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大黑简体" w:eastAsia="方正大黑简体"/>
          <w:sz w:val="36"/>
          <w:szCs w:val="36"/>
        </w:rPr>
      </w:pPr>
      <w:bookmarkStart w:id="0" w:name="OLE_LINK3"/>
      <w:r>
        <w:rPr>
          <w:b/>
          <w:bCs/>
          <w:color w:val="000000"/>
          <w:kern w:val="0"/>
          <w:sz w:val="28"/>
          <w:szCs w:val="36"/>
        </w:rPr>
        <w:drawing>
          <wp:inline distT="0" distB="0" distL="114300" distR="114300">
            <wp:extent cx="5118735" cy="1270000"/>
            <wp:effectExtent l="0" t="0" r="5715" b="6350"/>
            <wp:docPr id="12" name="图片 12"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贵州财经大学全图标"/>
                    <pic:cNvPicPr>
                      <a:picLocks noChangeAspect="1"/>
                    </pic:cNvPicPr>
                  </pic:nvPicPr>
                  <pic:blipFill>
                    <a:blip r:embed="rId5"/>
                    <a:stretch>
                      <a:fillRect/>
                    </a:stretch>
                  </pic:blipFill>
                  <pic:spPr>
                    <a:xfrm>
                      <a:off x="0" y="0"/>
                      <a:ext cx="5118735" cy="1270000"/>
                    </a:xfrm>
                    <a:prstGeom prst="rect">
                      <a:avLst/>
                    </a:prstGeom>
                    <a:noFill/>
                    <a:ln w="9525">
                      <a:noFill/>
                    </a:ln>
                  </pic:spPr>
                </pic:pic>
              </a:graphicData>
            </a:graphic>
          </wp:inline>
        </w:drawing>
      </w:r>
      <w:bookmarkEnd w:id="0"/>
    </w:p>
    <w:p>
      <w:pPr>
        <w:jc w:val="both"/>
        <w:rPr>
          <w:rFonts w:hint="eastAsia"/>
          <w:b/>
          <w:sz w:val="72"/>
          <w:szCs w:val="72"/>
        </w:rPr>
      </w:pPr>
    </w:p>
    <w:p>
      <w:pPr>
        <w:jc w:val="center"/>
        <w:rPr>
          <w:rFonts w:hint="eastAsia"/>
          <w:b/>
          <w:sz w:val="52"/>
          <w:szCs w:val="52"/>
        </w:rPr>
      </w:pPr>
      <w:r>
        <w:rPr>
          <w:rFonts w:hint="eastAsia"/>
          <w:b/>
          <w:sz w:val="52"/>
          <w:szCs w:val="52"/>
        </w:rPr>
        <w:t>课 程 设 计 报 告</w:t>
      </w:r>
    </w:p>
    <w:p>
      <w:pPr>
        <w:rPr>
          <w:rFonts w:hint="eastAsia"/>
          <w:b/>
          <w:sz w:val="28"/>
          <w:szCs w:val="28"/>
        </w:rPr>
      </w:pPr>
    </w:p>
    <w:p>
      <w:pPr>
        <w:rPr>
          <w:rFonts w:hint="eastAsia"/>
          <w:b/>
          <w:sz w:val="28"/>
          <w:szCs w:val="28"/>
        </w:rPr>
      </w:pPr>
    </w:p>
    <w:p>
      <w:pPr>
        <w:ind w:firstLine="1940" w:firstLineChars="690"/>
        <w:jc w:val="both"/>
        <w:rPr>
          <w:rFonts w:hint="eastAsia"/>
          <w:b/>
          <w:sz w:val="28"/>
          <w:szCs w:val="28"/>
          <w:u w:val="single"/>
        </w:rPr>
      </w:pPr>
      <w:r>
        <w:rPr>
          <w:rFonts w:hint="eastAsia"/>
          <w:b/>
          <w:sz w:val="28"/>
          <w:szCs w:val="28"/>
        </w:rPr>
        <w:t>专 业 年 级</w:t>
      </w:r>
      <w:r>
        <w:rPr>
          <w:rFonts w:hint="eastAsia"/>
          <w:b/>
          <w:sz w:val="28"/>
          <w:szCs w:val="28"/>
          <w:u w:val="single"/>
        </w:rPr>
        <w:t xml:space="preserve"> </w:t>
      </w:r>
      <w:r>
        <w:rPr>
          <w:rFonts w:hint="eastAsia"/>
          <w:b/>
          <w:sz w:val="28"/>
          <w:szCs w:val="28"/>
          <w:u w:val="single"/>
          <w:lang w:val="en-US" w:eastAsia="zh-CN"/>
        </w:rPr>
        <w:t>20</w:t>
      </w:r>
      <w:r>
        <w:rPr>
          <w:rFonts w:hint="eastAsia"/>
          <w:b/>
          <w:sz w:val="28"/>
          <w:szCs w:val="28"/>
          <w:u w:val="single"/>
        </w:rPr>
        <w:t>1</w:t>
      </w:r>
      <w:r>
        <w:rPr>
          <w:rFonts w:hint="eastAsia"/>
          <w:b/>
          <w:sz w:val="28"/>
          <w:szCs w:val="28"/>
          <w:u w:val="single"/>
          <w:lang w:val="en-US" w:eastAsia="zh-CN"/>
        </w:rPr>
        <w:t>6</w:t>
      </w:r>
      <w:r>
        <w:rPr>
          <w:rFonts w:hint="eastAsia"/>
          <w:b/>
          <w:sz w:val="28"/>
          <w:szCs w:val="28"/>
          <w:u w:val="single"/>
        </w:rPr>
        <w:t>级</w:t>
      </w:r>
      <w:r>
        <w:rPr>
          <w:rFonts w:hint="eastAsia"/>
          <w:b/>
          <w:sz w:val="28"/>
          <w:szCs w:val="28"/>
          <w:u w:val="single"/>
          <w:lang w:val="en-US" w:eastAsia="zh-CN"/>
        </w:rPr>
        <w:t>信息管理与信息系统</w:t>
      </w:r>
    </w:p>
    <w:p>
      <w:pPr>
        <w:ind w:firstLine="1956" w:firstLineChars="696"/>
        <w:rPr>
          <w:rFonts w:hint="eastAsia"/>
          <w:b/>
          <w:sz w:val="28"/>
          <w:szCs w:val="28"/>
          <w:u w:val="single"/>
        </w:rPr>
      </w:pPr>
      <w:r>
        <w:rPr>
          <w:rFonts w:hint="eastAsia"/>
          <w:b/>
          <w:sz w:val="28"/>
          <w:szCs w:val="28"/>
        </w:rPr>
        <w:t>课 程 名 称</w:t>
      </w:r>
      <w:r>
        <w:rPr>
          <w:rFonts w:hint="eastAsia"/>
          <w:b/>
          <w:sz w:val="28"/>
          <w:szCs w:val="28"/>
          <w:u w:val="single"/>
        </w:rPr>
        <w:t xml:space="preserve">  </w:t>
      </w:r>
      <w:r>
        <w:rPr>
          <w:rFonts w:hint="eastAsia"/>
          <w:b/>
          <w:sz w:val="28"/>
          <w:szCs w:val="28"/>
          <w:u w:val="single"/>
          <w:lang w:val="en-US" w:eastAsia="zh-CN"/>
        </w:rPr>
        <w:t>信息系统分析与设计</w:t>
      </w:r>
      <w:r>
        <w:rPr>
          <w:rFonts w:hint="eastAsia"/>
          <w:b/>
          <w:sz w:val="28"/>
          <w:szCs w:val="28"/>
          <w:u w:val="single"/>
        </w:rPr>
        <w:t xml:space="preserve">       </w:t>
      </w:r>
    </w:p>
    <w:p>
      <w:pPr>
        <w:ind w:firstLine="1956" w:firstLineChars="696"/>
        <w:rPr>
          <w:rFonts w:hint="eastAsia"/>
          <w:b/>
          <w:sz w:val="28"/>
          <w:szCs w:val="28"/>
          <w:u w:val="single"/>
        </w:rPr>
      </w:pPr>
      <w:r>
        <w:rPr>
          <w:rFonts w:hint="eastAsia"/>
          <w:b/>
          <w:sz w:val="28"/>
          <w:szCs w:val="28"/>
        </w:rPr>
        <w:t>指 导 教 师</w:t>
      </w:r>
      <w:r>
        <w:rPr>
          <w:rFonts w:hint="eastAsia"/>
          <w:b/>
          <w:sz w:val="28"/>
          <w:szCs w:val="28"/>
          <w:u w:val="single"/>
        </w:rPr>
        <w:t xml:space="preserve">     </w:t>
      </w:r>
      <w:r>
        <w:rPr>
          <w:rFonts w:hint="eastAsia"/>
          <w:b/>
          <w:sz w:val="28"/>
          <w:szCs w:val="28"/>
          <w:u w:val="single"/>
          <w:lang w:val="en-US" w:eastAsia="zh-CN"/>
        </w:rPr>
        <w:t xml:space="preserve">刘          海   </w:t>
      </w:r>
      <w:r>
        <w:rPr>
          <w:rFonts w:hint="eastAsia"/>
          <w:b/>
          <w:sz w:val="28"/>
          <w:szCs w:val="28"/>
          <w:u w:val="single"/>
        </w:rPr>
        <w:t xml:space="preserve">    </w:t>
      </w:r>
    </w:p>
    <w:p>
      <w:pPr>
        <w:ind w:left="3644" w:leftChars="931" w:hanging="1689" w:hangingChars="601"/>
        <w:rPr>
          <w:rFonts w:hint="eastAsia"/>
          <w:b/>
          <w:sz w:val="28"/>
          <w:szCs w:val="28"/>
          <w:u w:val="single"/>
        </w:rPr>
      </w:pPr>
      <w:r>
        <w:rPr>
          <w:rFonts w:hint="eastAsia"/>
          <w:b/>
          <w:sz w:val="28"/>
          <w:szCs w:val="28"/>
        </w:rPr>
        <w:t>学 生 姓 名</w:t>
      </w:r>
      <w:r>
        <w:rPr>
          <w:rFonts w:hint="eastAsia"/>
          <w:b/>
          <w:sz w:val="28"/>
          <w:szCs w:val="28"/>
          <w:u w:val="single"/>
        </w:rPr>
        <w:t xml:space="preserve"> </w:t>
      </w:r>
      <w:r>
        <w:rPr>
          <w:rFonts w:hint="eastAsia"/>
          <w:b/>
          <w:sz w:val="28"/>
          <w:szCs w:val="28"/>
          <w:u w:val="single"/>
          <w:lang w:val="en-US" w:eastAsia="zh-CN"/>
        </w:rPr>
        <w:t>夏兰、朱瑶、张金燕、龙树柳、尹若西、杨福</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left="3667" w:leftChars="931" w:hanging="1712" w:hangingChars="609"/>
        <w:rPr>
          <w:rFonts w:hint="eastAsia"/>
          <w:b/>
          <w:sz w:val="28"/>
          <w:szCs w:val="28"/>
          <w:u w:val="single"/>
        </w:rPr>
      </w:pPr>
      <w:r>
        <w:rPr>
          <w:rFonts w:hint="eastAsia"/>
          <w:b/>
          <w:sz w:val="28"/>
          <w:szCs w:val="28"/>
        </w:rPr>
        <w:t xml:space="preserve">学   </w:t>
      </w:r>
      <w:r>
        <w:rPr>
          <w:rFonts w:hint="eastAsia"/>
          <w:b/>
          <w:sz w:val="28"/>
          <w:szCs w:val="28"/>
          <w:lang w:val="en-US" w:eastAsia="zh-CN"/>
        </w:rPr>
        <w:t xml:space="preserve">    </w:t>
      </w:r>
      <w:r>
        <w:rPr>
          <w:rFonts w:hint="eastAsia"/>
          <w:b/>
          <w:sz w:val="28"/>
          <w:szCs w:val="28"/>
        </w:rPr>
        <w:t>号</w:t>
      </w:r>
      <w:r>
        <w:rPr>
          <w:rFonts w:hint="eastAsia"/>
          <w:b/>
          <w:sz w:val="28"/>
          <w:szCs w:val="28"/>
          <w:u w:val="single"/>
          <w:lang w:val="en-US" w:eastAsia="zh-CN"/>
        </w:rPr>
        <w:t>000351、000532、000856、000826、000642、000337</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954" w:firstLineChars="695"/>
        <w:rPr>
          <w:rFonts w:hint="eastAsia"/>
          <w:b/>
          <w:sz w:val="28"/>
          <w:szCs w:val="28"/>
          <w:u w:val="single"/>
        </w:rPr>
      </w:pPr>
      <w:r>
        <w:rPr>
          <w:rFonts w:hint="eastAsia"/>
          <w:b/>
          <w:sz w:val="28"/>
          <w:szCs w:val="28"/>
        </w:rPr>
        <w:t>实 验 日 期</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956" w:firstLineChars="696"/>
        <w:rPr>
          <w:rFonts w:hint="eastAsia"/>
          <w:b/>
          <w:sz w:val="28"/>
          <w:szCs w:val="28"/>
          <w:u w:val="single"/>
        </w:rPr>
      </w:pPr>
      <w:r>
        <w:rPr>
          <w:rFonts w:hint="eastAsia"/>
          <w:b/>
          <w:sz w:val="28"/>
          <w:szCs w:val="28"/>
        </w:rPr>
        <w:t>实 验 地 点</w:t>
      </w:r>
      <w:r>
        <w:rPr>
          <w:rFonts w:hint="eastAsia"/>
          <w:b/>
          <w:sz w:val="28"/>
          <w:szCs w:val="28"/>
          <w:u w:val="single"/>
        </w:rPr>
        <w:t xml:space="preserve">    </w:t>
      </w:r>
      <w:r>
        <w:rPr>
          <w:rFonts w:hint="eastAsia"/>
          <w:b/>
          <w:sz w:val="28"/>
          <w:szCs w:val="28"/>
          <w:u w:val="single"/>
          <w:lang w:val="en-US" w:eastAsia="zh-CN"/>
        </w:rPr>
        <w:t>笃行</w:t>
      </w:r>
      <w:r>
        <w:rPr>
          <w:rFonts w:hint="eastAsia"/>
          <w:b/>
          <w:sz w:val="28"/>
          <w:szCs w:val="28"/>
          <w:u w:val="single"/>
        </w:rPr>
        <w:t>楼</w:t>
      </w:r>
      <w:r>
        <w:rPr>
          <w:rFonts w:hint="eastAsia"/>
          <w:b/>
          <w:sz w:val="28"/>
          <w:szCs w:val="28"/>
          <w:u w:val="single"/>
          <w:lang w:val="en-US" w:eastAsia="zh-CN"/>
        </w:rPr>
        <w:t>A栋502</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956" w:firstLineChars="696"/>
        <w:rPr>
          <w:rFonts w:hint="eastAsia"/>
          <w:b/>
          <w:sz w:val="28"/>
          <w:szCs w:val="28"/>
          <w:u w:val="single"/>
        </w:rPr>
      </w:pPr>
      <w:r>
        <w:rPr>
          <w:rFonts w:hint="eastAsia"/>
          <w:b/>
          <w:sz w:val="28"/>
          <w:szCs w:val="28"/>
        </w:rPr>
        <w:t>实 验 成 绩</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jc w:val="both"/>
        <w:rPr>
          <w:rFonts w:hint="eastAsia"/>
          <w:b/>
          <w:sz w:val="28"/>
          <w:szCs w:val="28"/>
        </w:rPr>
      </w:pPr>
    </w:p>
    <w:p>
      <w:pPr>
        <w:jc w:val="center"/>
        <w:rPr>
          <w:rFonts w:hint="eastAsia"/>
          <w:b/>
          <w:sz w:val="28"/>
          <w:szCs w:val="28"/>
        </w:rPr>
      </w:pPr>
      <w:r>
        <w:rPr>
          <w:rFonts w:hint="eastAsia"/>
          <w:b/>
          <w:sz w:val="28"/>
          <w:szCs w:val="28"/>
        </w:rPr>
        <w:t>教务处制</w:t>
      </w:r>
    </w:p>
    <w:p>
      <w:pPr>
        <w:jc w:val="center"/>
        <w:rPr>
          <w:rFonts w:hint="eastAsia"/>
          <w:b/>
          <w:sz w:val="52"/>
          <w:szCs w:val="52"/>
        </w:rPr>
      </w:pPr>
      <w:r>
        <w:rPr>
          <w:rFonts w:hint="eastAsia"/>
          <w:b/>
          <w:sz w:val="28"/>
          <w:szCs w:val="28"/>
          <w:lang w:val="en-US" w:eastAsia="zh-CN"/>
        </w:rPr>
        <w:t xml:space="preserve"> </w:t>
      </w:r>
      <w:r>
        <w:rPr>
          <w:rFonts w:hint="eastAsia"/>
          <w:b/>
          <w:sz w:val="28"/>
          <w:szCs w:val="28"/>
        </w:rPr>
        <w:t>年</w:t>
      </w:r>
      <w:r>
        <w:rPr>
          <w:rFonts w:hint="eastAsia"/>
          <w:b/>
          <w:sz w:val="28"/>
          <w:szCs w:val="28"/>
          <w:lang w:val="en-US" w:eastAsia="zh-CN"/>
        </w:rPr>
        <w:t xml:space="preserve">  </w:t>
      </w:r>
      <w:r>
        <w:rPr>
          <w:rFonts w:hint="eastAsia"/>
          <w:b/>
          <w:sz w:val="28"/>
          <w:szCs w:val="28"/>
        </w:rPr>
        <w:t>月</w:t>
      </w:r>
      <w:r>
        <w:rPr>
          <w:rFonts w:hint="eastAsia"/>
          <w:b/>
          <w:sz w:val="28"/>
          <w:szCs w:val="28"/>
          <w:lang w:val="en-US" w:eastAsia="zh-CN"/>
        </w:rPr>
        <w:t xml:space="preserve">  </w:t>
      </w:r>
      <w:r>
        <w:rPr>
          <w:rFonts w:hint="eastAsia"/>
          <w:b/>
          <w:sz w:val="28"/>
          <w:szCs w:val="28"/>
        </w:rPr>
        <w:t>日</w:t>
      </w:r>
    </w:p>
    <w:p>
      <w:pPr>
        <w:jc w:val="both"/>
        <w:rPr>
          <w:rFonts w:hint="eastAsia"/>
          <w:b/>
          <w:sz w:val="52"/>
          <w:szCs w:val="52"/>
        </w:rPr>
      </w:pPr>
    </w:p>
    <w:p>
      <w:pPr>
        <w:jc w:val="left"/>
        <w:rPr>
          <w:rFonts w:hint="eastAsia"/>
          <w:b/>
          <w:sz w:val="28"/>
          <w:szCs w:val="28"/>
          <w:lang w:val="en-US" w:eastAsia="zh-CN"/>
        </w:rPr>
      </w:pPr>
      <w:r>
        <w:rPr>
          <w:rFonts w:hint="eastAsia"/>
          <w:b/>
          <w:sz w:val="28"/>
          <w:szCs w:val="28"/>
          <w:lang w:val="en-US" w:eastAsia="zh-CN"/>
        </w:rPr>
        <w:t>第八组项目计划书任务分工如下：</w:t>
      </w:r>
    </w:p>
    <w:p>
      <w:pPr>
        <w:jc w:val="left"/>
        <w:rPr>
          <w:sz w:val="28"/>
          <w:szCs w:val="28"/>
        </w:rPr>
      </w:pPr>
      <w:r>
        <w:rPr>
          <w:sz w:val="28"/>
          <w:szCs w:val="28"/>
        </w:rPr>
        <w:t>1.</w:t>
      </w:r>
      <w:r>
        <w:rPr>
          <w:rFonts w:hint="eastAsia"/>
          <w:sz w:val="28"/>
          <w:szCs w:val="28"/>
        </w:rPr>
        <w:t>基本情况-------朱瑶</w:t>
      </w:r>
    </w:p>
    <w:p>
      <w:pPr>
        <w:jc w:val="left"/>
        <w:rPr>
          <w:sz w:val="28"/>
          <w:szCs w:val="28"/>
        </w:rPr>
      </w:pPr>
      <w:r>
        <w:rPr>
          <w:sz w:val="28"/>
          <w:szCs w:val="28"/>
        </w:rPr>
        <w:t>2.</w:t>
      </w:r>
      <w:r>
        <w:rPr>
          <w:rFonts w:hint="eastAsia"/>
          <w:sz w:val="28"/>
          <w:szCs w:val="28"/>
        </w:rPr>
        <w:t>市场调查与分析-----张金燕</w:t>
      </w:r>
    </w:p>
    <w:p>
      <w:pPr>
        <w:jc w:val="left"/>
        <w:rPr>
          <w:rFonts w:hint="eastAsia"/>
          <w:sz w:val="28"/>
          <w:szCs w:val="28"/>
          <w:lang w:val="en-US" w:eastAsia="zh-CN"/>
        </w:rPr>
      </w:pPr>
      <w:r>
        <w:rPr>
          <w:sz w:val="28"/>
          <w:szCs w:val="28"/>
        </w:rPr>
        <w:t>3.</w:t>
      </w:r>
      <w:r>
        <w:rPr>
          <w:rFonts w:hint="eastAsia"/>
          <w:sz w:val="28"/>
          <w:szCs w:val="28"/>
        </w:rPr>
        <w:t>需求分析-------夏兰</w:t>
      </w:r>
      <w:r>
        <w:rPr>
          <w:rFonts w:hint="eastAsia"/>
          <w:sz w:val="28"/>
          <w:szCs w:val="28"/>
          <w:lang w:eastAsia="zh-CN"/>
        </w:rPr>
        <w:t>、</w:t>
      </w:r>
      <w:r>
        <w:rPr>
          <w:rFonts w:hint="eastAsia"/>
          <w:sz w:val="28"/>
          <w:szCs w:val="28"/>
          <w:lang w:val="en-US" w:eastAsia="zh-CN"/>
        </w:rPr>
        <w:t>杨福</w:t>
      </w:r>
    </w:p>
    <w:p>
      <w:pPr>
        <w:jc w:val="left"/>
        <w:rPr>
          <w:sz w:val="28"/>
          <w:szCs w:val="28"/>
        </w:rPr>
      </w:pPr>
      <w:r>
        <w:rPr>
          <w:sz w:val="28"/>
          <w:szCs w:val="28"/>
        </w:rPr>
        <w:t>4.</w:t>
      </w:r>
      <w:r>
        <w:rPr>
          <w:rFonts w:hint="eastAsia"/>
          <w:sz w:val="28"/>
          <w:szCs w:val="28"/>
        </w:rPr>
        <w:t>基本流程-----杨福</w:t>
      </w:r>
      <w:r>
        <w:rPr>
          <w:rFonts w:hint="eastAsia"/>
          <w:sz w:val="28"/>
          <w:szCs w:val="28"/>
          <w:lang w:eastAsia="zh-CN"/>
        </w:rPr>
        <w:t>、</w:t>
      </w:r>
      <w:r>
        <w:rPr>
          <w:rFonts w:hint="eastAsia"/>
          <w:sz w:val="28"/>
          <w:szCs w:val="28"/>
        </w:rPr>
        <w:t>龙树柳</w:t>
      </w:r>
    </w:p>
    <w:p>
      <w:pPr>
        <w:jc w:val="left"/>
        <w:rPr>
          <w:sz w:val="28"/>
          <w:szCs w:val="28"/>
        </w:rPr>
      </w:pPr>
      <w:r>
        <w:rPr>
          <w:sz w:val="28"/>
          <w:szCs w:val="28"/>
        </w:rPr>
        <w:t>5.</w:t>
      </w:r>
      <w:r>
        <w:rPr>
          <w:rFonts w:hint="eastAsia"/>
          <w:sz w:val="28"/>
          <w:szCs w:val="28"/>
        </w:rPr>
        <w:t>风险与应对策略-----尹若西</w:t>
      </w:r>
    </w:p>
    <w:p>
      <w:pPr>
        <w:jc w:val="left"/>
        <w:rPr>
          <w:rFonts w:hint="eastAsia"/>
          <w:sz w:val="28"/>
          <w:szCs w:val="28"/>
        </w:rPr>
      </w:pPr>
      <w:r>
        <w:rPr>
          <w:sz w:val="28"/>
          <w:szCs w:val="28"/>
        </w:rPr>
        <w:t>6.</w:t>
      </w:r>
      <w:r>
        <w:rPr>
          <w:rFonts w:hint="eastAsia"/>
          <w:sz w:val="28"/>
          <w:szCs w:val="28"/>
        </w:rPr>
        <w:t>财务预算--------朱瑶</w:t>
      </w:r>
      <w:r>
        <w:rPr>
          <w:rFonts w:hint="eastAsia"/>
          <w:sz w:val="28"/>
          <w:szCs w:val="28"/>
          <w:lang w:eastAsia="zh-CN"/>
        </w:rPr>
        <w:t>、</w:t>
      </w:r>
      <w:r>
        <w:rPr>
          <w:rFonts w:hint="eastAsia"/>
          <w:sz w:val="28"/>
          <w:szCs w:val="28"/>
        </w:rPr>
        <w:t>夏兰</w:t>
      </w:r>
    </w:p>
    <w:p>
      <w:pPr>
        <w:jc w:val="left"/>
        <w:rPr>
          <w:rFonts w:hint="eastAsia" w:eastAsiaTheme="minorEastAsia"/>
          <w:sz w:val="28"/>
          <w:szCs w:val="28"/>
          <w:lang w:val="en-US" w:eastAsia="zh-CN"/>
        </w:rPr>
      </w:pPr>
      <w:r>
        <w:rPr>
          <w:rFonts w:hint="eastAsia"/>
          <w:sz w:val="28"/>
          <w:szCs w:val="28"/>
          <w:lang w:val="en-US" w:eastAsia="zh-CN"/>
        </w:rPr>
        <w:t>7.融资说明-------龙树柳、尹若西</w:t>
      </w:r>
    </w:p>
    <w:p>
      <w:pPr>
        <w:jc w:val="left"/>
        <w:rPr>
          <w:rFonts w:hint="eastAsia"/>
          <w:b w:val="0"/>
          <w:bCs/>
          <w:sz w:val="28"/>
          <w:szCs w:val="28"/>
          <w:lang w:val="en-US" w:eastAsia="zh-CN"/>
        </w:rPr>
      </w:pPr>
      <w:r>
        <w:rPr>
          <w:rFonts w:hint="eastAsia"/>
          <w:b w:val="0"/>
          <w:bCs/>
          <w:sz w:val="28"/>
          <w:szCs w:val="28"/>
          <w:lang w:val="en-US" w:eastAsia="zh-CN"/>
        </w:rPr>
        <w:t>计划书整合--------杨福</w:t>
      </w:r>
    </w:p>
    <w:p>
      <w:pPr>
        <w:jc w:val="center"/>
        <w:rPr>
          <w:rFonts w:hint="eastAsia"/>
          <w:b/>
          <w:sz w:val="52"/>
          <w:szCs w:val="52"/>
        </w:rPr>
      </w:pPr>
    </w:p>
    <w:p>
      <w:pPr>
        <w:jc w:val="center"/>
        <w:rPr>
          <w:rFonts w:hint="eastAsia"/>
          <w:b/>
          <w:sz w:val="52"/>
          <w:szCs w:val="52"/>
        </w:rPr>
      </w:pPr>
    </w:p>
    <w:p>
      <w:pPr>
        <w:jc w:val="center"/>
        <w:rPr>
          <w:rFonts w:hint="eastAsia"/>
          <w:b/>
          <w:sz w:val="52"/>
          <w:szCs w:val="52"/>
        </w:rPr>
      </w:pPr>
    </w:p>
    <w:p>
      <w:pPr>
        <w:jc w:val="center"/>
        <w:rPr>
          <w:rFonts w:hint="eastAsia"/>
          <w:b/>
          <w:sz w:val="52"/>
          <w:szCs w:val="52"/>
        </w:rPr>
      </w:pPr>
    </w:p>
    <w:p>
      <w:pPr>
        <w:jc w:val="center"/>
        <w:rPr>
          <w:rFonts w:hint="eastAsia"/>
          <w:b/>
          <w:sz w:val="52"/>
          <w:szCs w:val="52"/>
        </w:rPr>
      </w:pPr>
    </w:p>
    <w:p>
      <w:pPr>
        <w:jc w:val="center"/>
        <w:rPr>
          <w:rFonts w:hint="eastAsia"/>
          <w:b/>
          <w:sz w:val="52"/>
          <w:szCs w:val="52"/>
        </w:rPr>
      </w:pPr>
    </w:p>
    <w:p>
      <w:pPr>
        <w:jc w:val="center"/>
        <w:rPr>
          <w:rFonts w:hint="eastAsia"/>
          <w:b/>
          <w:sz w:val="52"/>
          <w:szCs w:val="52"/>
        </w:rPr>
      </w:pPr>
    </w:p>
    <w:p>
      <w:pPr>
        <w:jc w:val="both"/>
        <w:rPr>
          <w:rFonts w:hint="eastAsia"/>
          <w:b/>
          <w:sz w:val="52"/>
          <w:szCs w:val="52"/>
        </w:rPr>
      </w:pPr>
    </w:p>
    <w:p>
      <w:pPr>
        <w:jc w:val="center"/>
        <w:rPr>
          <w:b/>
          <w:sz w:val="52"/>
          <w:szCs w:val="52"/>
        </w:rPr>
      </w:pPr>
      <w:r>
        <w:rPr>
          <w:rFonts w:hint="eastAsia"/>
          <w:b/>
          <w:sz w:val="52"/>
          <w:szCs w:val="52"/>
        </w:rPr>
        <w:t>《“校车来了”计划书》</w:t>
      </w:r>
    </w:p>
    <w:p>
      <w:pPr>
        <w:jc w:val="left"/>
        <w:rPr>
          <w:rFonts w:hint="eastAsia"/>
          <w:sz w:val="28"/>
          <w:szCs w:val="28"/>
        </w:rPr>
      </w:pPr>
    </w:p>
    <w:p>
      <w:pPr>
        <w:jc w:val="left"/>
        <w:rPr>
          <w:rFonts w:hint="eastAsia" w:eastAsiaTheme="minorEastAsia"/>
          <w:sz w:val="28"/>
          <w:szCs w:val="28"/>
          <w:lang w:val="en-US" w:eastAsia="zh-CN"/>
        </w:rPr>
      </w:pPr>
      <w:r>
        <w:rPr>
          <w:rFonts w:hint="eastAsia"/>
          <w:sz w:val="28"/>
          <w:szCs w:val="28"/>
        </w:rPr>
        <w:t>项目名称：</w:t>
      </w:r>
      <w:r>
        <w:rPr>
          <w:rFonts w:hint="eastAsia"/>
          <w:sz w:val="28"/>
          <w:szCs w:val="28"/>
          <w:lang w:val="en-US" w:eastAsia="zh-CN"/>
        </w:rPr>
        <w:t>校车来了</w:t>
      </w:r>
    </w:p>
    <w:p>
      <w:pPr>
        <w:jc w:val="left"/>
        <w:rPr>
          <w:sz w:val="28"/>
          <w:szCs w:val="28"/>
        </w:rPr>
      </w:pPr>
      <w:r>
        <w:rPr>
          <w:rFonts w:hint="eastAsia"/>
          <w:sz w:val="28"/>
          <w:szCs w:val="28"/>
        </w:rPr>
        <w:t>地    址：</w:t>
      </w:r>
      <w:r>
        <w:rPr>
          <w:rFonts w:hint="eastAsia" w:asciiTheme="minorEastAsia" w:hAnsiTheme="minorEastAsia" w:eastAsiaTheme="minorEastAsia" w:cstheme="minorEastAsia"/>
          <w:sz w:val="28"/>
          <w:szCs w:val="28"/>
          <w:u w:val="none"/>
          <w:lang w:val="en-US" w:eastAsia="zh-CN"/>
        </w:rPr>
        <w:t>贵州省贵州财经大学花溪校区</w:t>
      </w:r>
    </w:p>
    <w:p>
      <w:pPr>
        <w:jc w:val="left"/>
        <w:rPr>
          <w:rFonts w:hint="eastAsia" w:eastAsiaTheme="minorEastAsia"/>
          <w:sz w:val="28"/>
          <w:szCs w:val="28"/>
          <w:lang w:val="en-US" w:eastAsia="zh-CN"/>
        </w:rPr>
      </w:pPr>
      <w:r>
        <w:rPr>
          <w:rFonts w:hint="eastAsia"/>
          <w:sz w:val="28"/>
          <w:szCs w:val="28"/>
        </w:rPr>
        <w:t>电    话：</w:t>
      </w:r>
      <w:r>
        <w:rPr>
          <w:rFonts w:hint="eastAsia"/>
          <w:sz w:val="28"/>
          <w:szCs w:val="28"/>
          <w:lang w:val="en-US" w:eastAsia="zh-CN"/>
        </w:rPr>
        <w:t>18089641470</w:t>
      </w:r>
    </w:p>
    <w:p>
      <w:pPr>
        <w:jc w:val="left"/>
        <w:rPr>
          <w:rFonts w:hint="eastAsia" w:eastAsiaTheme="minorEastAsia"/>
          <w:sz w:val="28"/>
          <w:szCs w:val="28"/>
          <w:lang w:val="en-US" w:eastAsia="zh-CN"/>
        </w:rPr>
      </w:pPr>
      <w:r>
        <w:rPr>
          <w:rFonts w:hint="eastAsia"/>
          <w:sz w:val="28"/>
          <w:szCs w:val="28"/>
        </w:rPr>
        <w:t>电子邮件：</w:t>
      </w:r>
      <w:r>
        <w:rPr>
          <w:rFonts w:hint="eastAsia"/>
          <w:sz w:val="28"/>
          <w:szCs w:val="28"/>
          <w:lang w:val="en-US" w:eastAsia="zh-CN"/>
        </w:rPr>
        <w:t>2450889538@qq.com</w:t>
      </w:r>
    </w:p>
    <w:p>
      <w:pPr>
        <w:jc w:val="left"/>
        <w:rPr>
          <w:rFonts w:hint="eastAsia" w:eastAsiaTheme="minorEastAsia"/>
          <w:sz w:val="28"/>
          <w:szCs w:val="28"/>
          <w:lang w:val="en-US" w:eastAsia="zh-CN"/>
        </w:rPr>
      </w:pPr>
      <w:r>
        <w:rPr>
          <w:rFonts w:hint="eastAsia"/>
          <w:sz w:val="28"/>
          <w:szCs w:val="28"/>
        </w:rPr>
        <w:t>联</w:t>
      </w:r>
      <w:r>
        <w:rPr>
          <w:rFonts w:hint="eastAsia"/>
          <w:sz w:val="28"/>
          <w:szCs w:val="28"/>
          <w:lang w:val="en-US" w:eastAsia="zh-CN"/>
        </w:rPr>
        <w:t xml:space="preserve"> </w:t>
      </w:r>
      <w:r>
        <w:rPr>
          <w:rFonts w:hint="eastAsia"/>
          <w:sz w:val="28"/>
          <w:szCs w:val="28"/>
        </w:rPr>
        <w:t>系</w:t>
      </w:r>
      <w:r>
        <w:rPr>
          <w:rFonts w:hint="eastAsia"/>
          <w:sz w:val="28"/>
          <w:szCs w:val="28"/>
          <w:lang w:val="en-US" w:eastAsia="zh-CN"/>
        </w:rPr>
        <w:t xml:space="preserve"> </w:t>
      </w:r>
      <w:r>
        <w:rPr>
          <w:rFonts w:hint="eastAsia"/>
          <w:sz w:val="28"/>
          <w:szCs w:val="28"/>
        </w:rPr>
        <w:t>人：</w:t>
      </w:r>
      <w:r>
        <w:rPr>
          <w:rFonts w:hint="eastAsia"/>
          <w:sz w:val="28"/>
          <w:szCs w:val="28"/>
          <w:lang w:val="en-US" w:eastAsia="zh-CN"/>
        </w:rPr>
        <w:t>杨福</w: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center"/>
        <w:rPr>
          <w:sz w:val="28"/>
          <w:szCs w:val="28"/>
        </w:rPr>
      </w:pPr>
    </w:p>
    <w:p>
      <w:pPr>
        <w:jc w:val="center"/>
        <w:rPr>
          <w:sz w:val="28"/>
          <w:szCs w:val="28"/>
        </w:rPr>
      </w:pPr>
      <w:r>
        <w:rPr>
          <w:rFonts w:hint="eastAsia"/>
          <w:sz w:val="28"/>
          <w:szCs w:val="28"/>
        </w:rPr>
        <w:t>目录</w:t>
      </w:r>
    </w:p>
    <w:p>
      <w:pPr>
        <w:jc w:val="left"/>
        <w:rPr>
          <w:rFonts w:hint="eastAsia" w:eastAsiaTheme="minorEastAsia"/>
          <w:sz w:val="28"/>
          <w:szCs w:val="28"/>
          <w:lang w:val="en-US" w:eastAsia="zh-CN"/>
        </w:rPr>
      </w:pPr>
      <w:r>
        <w:rPr>
          <w:rFonts w:hint="eastAsia"/>
          <w:sz w:val="28"/>
          <w:szCs w:val="28"/>
          <w:lang w:val="en-US" w:eastAsia="zh-CN"/>
        </w:rPr>
        <w:t>一、</w:t>
      </w:r>
      <w:r>
        <w:rPr>
          <w:rFonts w:hint="eastAsia"/>
          <w:sz w:val="28"/>
          <w:szCs w:val="28"/>
        </w:rPr>
        <w:t>基本情况</w:t>
      </w:r>
      <w:r>
        <w:rPr>
          <w:sz w:val="28"/>
          <w:szCs w:val="28"/>
        </w:rPr>
        <w:t>………………………………………………………………………………</w:t>
      </w:r>
      <w:r>
        <w:rPr>
          <w:rFonts w:hint="eastAsia"/>
          <w:sz w:val="28"/>
          <w:szCs w:val="28"/>
          <w:lang w:val="en-US" w:eastAsia="zh-CN"/>
        </w:rPr>
        <w:t>....1</w:t>
      </w:r>
    </w:p>
    <w:p>
      <w:pPr>
        <w:ind w:firstLine="420" w:firstLineChars="150"/>
        <w:jc w:val="left"/>
        <w:rPr>
          <w:rFonts w:hint="eastAsia" w:eastAsiaTheme="minorEastAsia"/>
          <w:sz w:val="28"/>
          <w:szCs w:val="28"/>
          <w:lang w:val="en-US" w:eastAsia="zh-CN"/>
        </w:rPr>
      </w:pPr>
      <w:r>
        <w:rPr>
          <w:rFonts w:hint="eastAsia"/>
          <w:sz w:val="28"/>
          <w:szCs w:val="28"/>
          <w:lang w:eastAsia="zh-CN"/>
        </w:rPr>
        <w:t>（</w:t>
      </w:r>
      <w:r>
        <w:rPr>
          <w:rFonts w:hint="eastAsia"/>
          <w:sz w:val="28"/>
          <w:szCs w:val="28"/>
          <w:lang w:val="en-US" w:eastAsia="zh-CN"/>
        </w:rPr>
        <w:t>一</w:t>
      </w:r>
      <w:r>
        <w:rPr>
          <w:rFonts w:hint="eastAsia"/>
          <w:sz w:val="28"/>
          <w:szCs w:val="28"/>
          <w:lang w:eastAsia="zh-CN"/>
        </w:rPr>
        <w:t>）</w:t>
      </w:r>
      <w:r>
        <w:rPr>
          <w:rFonts w:hint="eastAsia"/>
          <w:sz w:val="28"/>
          <w:szCs w:val="28"/>
        </w:rPr>
        <w:t>项目名称</w:t>
      </w:r>
      <w:r>
        <w:rPr>
          <w:sz w:val="28"/>
          <w:szCs w:val="28"/>
        </w:rPr>
        <w:t>…………………………………………………………………………</w:t>
      </w:r>
      <w:r>
        <w:rPr>
          <w:rFonts w:hint="eastAsia"/>
          <w:sz w:val="28"/>
          <w:szCs w:val="28"/>
          <w:lang w:val="en-US" w:eastAsia="zh-CN"/>
        </w:rPr>
        <w:t>1</w:t>
      </w:r>
    </w:p>
    <w:p>
      <w:pPr>
        <w:ind w:firstLine="420" w:firstLineChars="150"/>
        <w:jc w:val="left"/>
        <w:rPr>
          <w:rFonts w:hint="eastAsia" w:eastAsiaTheme="minorEastAsia"/>
          <w:sz w:val="28"/>
          <w:szCs w:val="28"/>
          <w:lang w:val="en-US" w:eastAsia="zh-CN"/>
        </w:rPr>
      </w:pPr>
      <w:r>
        <w:rPr>
          <w:rFonts w:hint="eastAsia"/>
          <w:sz w:val="28"/>
          <w:szCs w:val="28"/>
          <w:lang w:eastAsia="zh-CN"/>
        </w:rPr>
        <w:t>（</w:t>
      </w:r>
      <w:r>
        <w:rPr>
          <w:rFonts w:hint="eastAsia"/>
          <w:sz w:val="28"/>
          <w:szCs w:val="28"/>
          <w:lang w:val="en-US" w:eastAsia="zh-CN"/>
        </w:rPr>
        <w:t>二</w:t>
      </w:r>
      <w:r>
        <w:rPr>
          <w:rFonts w:hint="eastAsia"/>
          <w:sz w:val="28"/>
          <w:szCs w:val="28"/>
          <w:lang w:eastAsia="zh-CN"/>
        </w:rPr>
        <w:t>）</w:t>
      </w:r>
      <w:r>
        <w:rPr>
          <w:rFonts w:hint="eastAsia"/>
          <w:sz w:val="28"/>
          <w:szCs w:val="28"/>
        </w:rPr>
        <w:t>项目成员</w:t>
      </w:r>
      <w:r>
        <w:rPr>
          <w:sz w:val="28"/>
          <w:szCs w:val="28"/>
        </w:rPr>
        <w:t>…………………………………………………………………………</w:t>
      </w:r>
      <w:r>
        <w:rPr>
          <w:rFonts w:hint="eastAsia"/>
          <w:sz w:val="28"/>
          <w:szCs w:val="28"/>
          <w:lang w:val="en-US" w:eastAsia="zh-CN"/>
        </w:rPr>
        <w:t>1</w:t>
      </w:r>
    </w:p>
    <w:p>
      <w:pPr>
        <w:ind w:firstLine="420" w:firstLineChars="150"/>
        <w:jc w:val="left"/>
        <w:rPr>
          <w:rFonts w:hint="eastAsia" w:eastAsiaTheme="minorEastAsia"/>
          <w:sz w:val="28"/>
          <w:szCs w:val="28"/>
          <w:lang w:val="en-US" w:eastAsia="zh-CN"/>
        </w:rPr>
      </w:pPr>
      <w:r>
        <w:rPr>
          <w:rFonts w:hint="eastAsia"/>
          <w:sz w:val="28"/>
          <w:szCs w:val="28"/>
          <w:lang w:eastAsia="zh-CN"/>
        </w:rPr>
        <w:t>（</w:t>
      </w:r>
      <w:r>
        <w:rPr>
          <w:rFonts w:hint="eastAsia"/>
          <w:sz w:val="28"/>
          <w:szCs w:val="28"/>
          <w:lang w:val="en-US" w:eastAsia="zh-CN"/>
        </w:rPr>
        <w:t>三</w:t>
      </w:r>
      <w:r>
        <w:rPr>
          <w:rFonts w:hint="eastAsia"/>
          <w:sz w:val="28"/>
          <w:szCs w:val="28"/>
          <w:lang w:eastAsia="zh-CN"/>
        </w:rPr>
        <w:t>）</w:t>
      </w:r>
      <w:r>
        <w:rPr>
          <w:rFonts w:hint="eastAsia"/>
          <w:sz w:val="28"/>
          <w:szCs w:val="28"/>
        </w:rPr>
        <w:t>项目背景</w:t>
      </w:r>
      <w:r>
        <w:rPr>
          <w:sz w:val="28"/>
          <w:szCs w:val="28"/>
        </w:rPr>
        <w:t>………………………………………………………………………</w:t>
      </w:r>
      <w:r>
        <w:rPr>
          <w:rFonts w:hint="eastAsia"/>
          <w:sz w:val="28"/>
          <w:szCs w:val="28"/>
          <w:lang w:val="en-US" w:eastAsia="zh-CN"/>
        </w:rPr>
        <w:t>...1</w:t>
      </w:r>
    </w:p>
    <w:p>
      <w:pPr>
        <w:ind w:firstLine="420" w:firstLineChars="150"/>
        <w:jc w:val="left"/>
        <w:rPr>
          <w:rFonts w:hint="eastAsia" w:eastAsiaTheme="minorEastAsia"/>
          <w:sz w:val="28"/>
          <w:szCs w:val="28"/>
          <w:lang w:val="en-US" w:eastAsia="zh-CN"/>
        </w:rPr>
      </w:pPr>
      <w:r>
        <w:rPr>
          <w:rFonts w:hint="eastAsia"/>
          <w:sz w:val="28"/>
          <w:szCs w:val="28"/>
          <w:lang w:eastAsia="zh-CN"/>
        </w:rPr>
        <w:t>（</w:t>
      </w:r>
      <w:r>
        <w:rPr>
          <w:rFonts w:hint="eastAsia"/>
          <w:sz w:val="28"/>
          <w:szCs w:val="28"/>
          <w:lang w:val="en-US" w:eastAsia="zh-CN"/>
        </w:rPr>
        <w:t>四</w:t>
      </w:r>
      <w:r>
        <w:rPr>
          <w:rFonts w:hint="eastAsia"/>
          <w:sz w:val="28"/>
          <w:szCs w:val="28"/>
          <w:lang w:eastAsia="zh-CN"/>
        </w:rPr>
        <w:t>）</w:t>
      </w:r>
      <w:r>
        <w:rPr>
          <w:rFonts w:hint="eastAsia"/>
          <w:sz w:val="28"/>
          <w:szCs w:val="28"/>
        </w:rPr>
        <w:t>项目简介</w:t>
      </w:r>
      <w:r>
        <w:rPr>
          <w:sz w:val="28"/>
          <w:szCs w:val="28"/>
        </w:rPr>
        <w:t>………………………………………………………………</w:t>
      </w:r>
      <w:r>
        <w:rPr>
          <w:rFonts w:hint="eastAsia"/>
          <w:sz w:val="28"/>
          <w:szCs w:val="28"/>
          <w:lang w:val="en-US" w:eastAsia="zh-CN"/>
        </w:rPr>
        <w:t>...........1</w:t>
      </w:r>
    </w:p>
    <w:p>
      <w:pPr>
        <w:jc w:val="left"/>
        <w:rPr>
          <w:rFonts w:hint="eastAsia"/>
          <w:sz w:val="28"/>
          <w:szCs w:val="28"/>
          <w:lang w:val="en-US" w:eastAsia="zh-CN"/>
        </w:rPr>
      </w:pPr>
      <w:r>
        <w:rPr>
          <w:rFonts w:hint="eastAsia"/>
          <w:sz w:val="28"/>
          <w:szCs w:val="28"/>
          <w:lang w:val="en-US" w:eastAsia="zh-CN"/>
        </w:rPr>
        <w:t>二、</w:t>
      </w:r>
      <w:r>
        <w:rPr>
          <w:rFonts w:hint="eastAsia"/>
          <w:sz w:val="28"/>
          <w:szCs w:val="28"/>
        </w:rPr>
        <w:t>市场调查与分析</w:t>
      </w:r>
      <w:r>
        <w:rPr>
          <w:sz w:val="28"/>
          <w:szCs w:val="28"/>
        </w:rPr>
        <w:t>………………………………………………………………</w:t>
      </w:r>
      <w:r>
        <w:rPr>
          <w:rFonts w:hint="eastAsia"/>
          <w:sz w:val="28"/>
          <w:szCs w:val="28"/>
          <w:lang w:val="en-US" w:eastAsia="zh-CN"/>
        </w:rPr>
        <w:t>.........1</w:t>
      </w:r>
    </w:p>
    <w:p>
      <w:pPr>
        <w:ind w:firstLine="560"/>
        <w:jc w:val="left"/>
        <w:rPr>
          <w:rFonts w:hint="eastAsia" w:asciiTheme="minorEastAsia" w:hAnsiTheme="minorEastAsia" w:eastAsiaTheme="minorEastAsia" w:cstheme="minorEastAsia"/>
          <w:sz w:val="28"/>
          <w:szCs w:val="28"/>
          <w:lang w:val="en-US" w:eastAsia="zh-CN"/>
        </w:rPr>
      </w:pPr>
      <w:r>
        <w:rPr>
          <w:rFonts w:hint="eastAsia"/>
          <w:sz w:val="28"/>
          <w:szCs w:val="28"/>
          <w:lang w:val="en-US" w:eastAsia="zh-CN"/>
        </w:rPr>
        <w:t>（一）</w:t>
      </w:r>
      <w:r>
        <w:rPr>
          <w:rFonts w:hint="eastAsia" w:asciiTheme="minorEastAsia" w:hAnsiTheme="minorEastAsia" w:cstheme="minorEastAsia"/>
          <w:sz w:val="28"/>
          <w:szCs w:val="28"/>
        </w:rPr>
        <w:t>宏观经济分析</w:t>
      </w:r>
      <w:r>
        <w:rPr>
          <w:sz w:val="28"/>
          <w:szCs w:val="28"/>
        </w:rPr>
        <w:t>………………………………………………………………</w:t>
      </w:r>
      <w:r>
        <w:rPr>
          <w:rFonts w:hint="eastAsia"/>
          <w:sz w:val="28"/>
          <w:szCs w:val="28"/>
          <w:lang w:val="en-US" w:eastAsia="zh-CN"/>
        </w:rPr>
        <w:t>.1</w:t>
      </w:r>
    </w:p>
    <w:p>
      <w:pPr>
        <w:ind w:firstLine="56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（二）</w:t>
      </w:r>
      <w:r>
        <w:rPr>
          <w:rFonts w:hint="eastAsia" w:asciiTheme="minorEastAsia" w:hAnsiTheme="minorEastAsia" w:cstheme="minorEastAsia"/>
          <w:sz w:val="28"/>
          <w:szCs w:val="28"/>
        </w:rPr>
        <w:t>微观经济分析</w:t>
      </w:r>
      <w:r>
        <w:rPr>
          <w:sz w:val="28"/>
          <w:szCs w:val="28"/>
        </w:rPr>
        <w:t>………………………………………………………………</w:t>
      </w:r>
      <w:r>
        <w:rPr>
          <w:rFonts w:hint="eastAsia"/>
          <w:sz w:val="28"/>
          <w:szCs w:val="28"/>
          <w:lang w:val="en-US" w:eastAsia="zh-CN"/>
        </w:rPr>
        <w:t>.1</w:t>
      </w:r>
    </w:p>
    <w:p>
      <w:pPr>
        <w:ind w:firstLine="56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三</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rPr>
        <w:t>调查问卷</w:t>
      </w:r>
      <w:r>
        <w:rPr>
          <w:sz w:val="28"/>
          <w:szCs w:val="28"/>
        </w:rPr>
        <w:t>……………………………………………………………………</w:t>
      </w:r>
      <w:r>
        <w:rPr>
          <w:rFonts w:hint="eastAsia"/>
          <w:sz w:val="28"/>
          <w:szCs w:val="28"/>
          <w:lang w:val="en-US" w:eastAsia="zh-CN"/>
        </w:rPr>
        <w:t>...1</w:t>
      </w:r>
    </w:p>
    <w:p>
      <w:pPr>
        <w:jc w:val="left"/>
        <w:rPr>
          <w:rFonts w:hint="eastAsia" w:eastAsiaTheme="minorEastAsia"/>
          <w:sz w:val="28"/>
          <w:szCs w:val="28"/>
          <w:lang w:val="en-US" w:eastAsia="zh-CN"/>
        </w:rPr>
      </w:pPr>
      <w:r>
        <w:rPr>
          <w:rFonts w:hint="eastAsia"/>
          <w:sz w:val="28"/>
          <w:szCs w:val="28"/>
          <w:lang w:val="en-US" w:eastAsia="zh-CN"/>
        </w:rPr>
        <w:t>三、</w:t>
      </w:r>
      <w:r>
        <w:rPr>
          <w:rFonts w:hint="eastAsia"/>
          <w:sz w:val="28"/>
          <w:szCs w:val="28"/>
        </w:rPr>
        <w:t>需求分析</w:t>
      </w:r>
      <w:r>
        <w:rPr>
          <w:sz w:val="28"/>
          <w:szCs w:val="28"/>
        </w:rPr>
        <w:t>…………………………………………………………………………………</w:t>
      </w:r>
      <w:r>
        <w:rPr>
          <w:rFonts w:hint="eastAsia"/>
          <w:sz w:val="28"/>
          <w:szCs w:val="28"/>
          <w:lang w:val="en-US" w:eastAsia="zh-CN"/>
        </w:rPr>
        <w:t>.5</w:t>
      </w:r>
    </w:p>
    <w:p>
      <w:pPr>
        <w:pStyle w:val="8"/>
        <w:numPr>
          <w:ilvl w:val="0"/>
          <w:numId w:val="0"/>
        </w:numPr>
        <w:ind w:firstLine="560" w:firstLineChars="200"/>
        <w:rPr>
          <w:rFonts w:hint="eastAsia" w:asciiTheme="minorEastAsia" w:hAnsiTheme="minorEastAsia" w:eastAsiaTheme="minorEastAsia" w:cstheme="minorEastAsia"/>
          <w:sz w:val="28"/>
          <w:szCs w:val="32"/>
          <w:lang w:val="en-US" w:eastAsia="zh-CN"/>
        </w:rPr>
      </w:pPr>
      <w:r>
        <w:rPr>
          <w:rFonts w:hint="eastAsia"/>
          <w:sz w:val="28"/>
          <w:szCs w:val="28"/>
          <w:lang w:val="en-US" w:eastAsia="zh-CN"/>
        </w:rPr>
        <w:t>（一）</w:t>
      </w:r>
      <w:r>
        <w:rPr>
          <w:rFonts w:hint="eastAsia" w:asciiTheme="minorEastAsia" w:hAnsiTheme="minorEastAsia" w:cstheme="minorEastAsia"/>
          <w:sz w:val="28"/>
          <w:szCs w:val="32"/>
        </w:rPr>
        <w:t>用户需求</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..5</w:t>
      </w:r>
    </w:p>
    <w:p>
      <w:pPr>
        <w:pStyle w:val="8"/>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32"/>
          <w:lang w:eastAsia="zh-CN"/>
        </w:rPr>
        <w:t>（</w:t>
      </w:r>
      <w:r>
        <w:rPr>
          <w:rFonts w:hint="eastAsia" w:asciiTheme="minorEastAsia" w:hAnsiTheme="minorEastAsia" w:cstheme="minorEastAsia"/>
          <w:sz w:val="28"/>
          <w:szCs w:val="32"/>
          <w:lang w:val="en-US" w:eastAsia="zh-CN"/>
        </w:rPr>
        <w:t>二</w:t>
      </w:r>
      <w:r>
        <w:rPr>
          <w:rFonts w:hint="eastAsia" w:asciiTheme="minorEastAsia" w:hAnsiTheme="minorEastAsia" w:cstheme="minorEastAsia"/>
          <w:sz w:val="28"/>
          <w:szCs w:val="32"/>
          <w:lang w:eastAsia="zh-CN"/>
        </w:rPr>
        <w:t>）</w:t>
      </w:r>
      <w:r>
        <w:rPr>
          <w:rFonts w:hint="eastAsia" w:asciiTheme="minorEastAsia" w:hAnsiTheme="minorEastAsia" w:cstheme="minorEastAsia"/>
          <w:sz w:val="28"/>
          <w:szCs w:val="28"/>
        </w:rPr>
        <w:t>校车管理处需求</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.6</w:t>
      </w:r>
    </w:p>
    <w:p>
      <w:pPr>
        <w:pStyle w:val="8"/>
        <w:numPr>
          <w:ilvl w:val="0"/>
          <w:numId w:val="0"/>
        </w:num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三</w:t>
      </w:r>
      <w:r>
        <w:rPr>
          <w:rFonts w:hint="eastAsia" w:asciiTheme="minorEastAsia" w:hAnsiTheme="minorEastAsia" w:cstheme="minorEastAsia"/>
          <w:sz w:val="28"/>
          <w:szCs w:val="28"/>
          <w:lang w:eastAsia="zh-CN"/>
        </w:rPr>
        <w:t>）安全需求</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.6</w:t>
      </w:r>
    </w:p>
    <w:p>
      <w:pPr>
        <w:pStyle w:val="8"/>
        <w:numPr>
          <w:ilvl w:val="0"/>
          <w:numId w:val="0"/>
        </w:numPr>
        <w:ind w:firstLine="560" w:firstLineChars="200"/>
        <w:rPr>
          <w:rFonts w:hint="eastAsia" w:eastAsiaTheme="minorEastAsia"/>
          <w:sz w:val="28"/>
          <w:szCs w:val="28"/>
          <w:lang w:val="en-US" w:eastAsia="zh-CN"/>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四</w:t>
      </w:r>
      <w:r>
        <w:rPr>
          <w:rFonts w:hint="eastAsia" w:asciiTheme="minorEastAsia" w:hAnsiTheme="minorEastAsia" w:cstheme="minorEastAsia"/>
          <w:sz w:val="28"/>
          <w:szCs w:val="28"/>
          <w:lang w:eastAsia="zh-CN"/>
        </w:rPr>
        <w:t>）技术需求</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.6</w:t>
      </w:r>
    </w:p>
    <w:p>
      <w:pPr>
        <w:jc w:val="left"/>
        <w:rPr>
          <w:rFonts w:hint="eastAsia" w:eastAsiaTheme="minorEastAsia"/>
          <w:sz w:val="28"/>
          <w:szCs w:val="28"/>
          <w:lang w:val="en-US" w:eastAsia="zh-CN"/>
        </w:rPr>
      </w:pPr>
      <w:r>
        <w:rPr>
          <w:rFonts w:hint="eastAsia"/>
          <w:sz w:val="28"/>
          <w:szCs w:val="28"/>
          <w:lang w:val="en-US" w:eastAsia="zh-CN"/>
        </w:rPr>
        <w:t>四、</w:t>
      </w:r>
      <w:r>
        <w:rPr>
          <w:rFonts w:hint="eastAsia"/>
          <w:sz w:val="28"/>
          <w:szCs w:val="28"/>
        </w:rPr>
        <w:t>基本流程</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6</w:t>
      </w:r>
    </w:p>
    <w:p>
      <w:pPr>
        <w:ind w:firstLine="560"/>
        <w:jc w:val="left"/>
        <w:rPr>
          <w:rFonts w:hint="eastAsia" w:eastAsiaTheme="minorEastAsia"/>
          <w:sz w:val="28"/>
          <w:szCs w:val="28"/>
          <w:lang w:val="en-US" w:eastAsia="zh-CN"/>
        </w:rPr>
      </w:pPr>
      <w:r>
        <w:rPr>
          <w:rFonts w:hint="eastAsia"/>
          <w:sz w:val="28"/>
          <w:szCs w:val="28"/>
          <w:lang w:val="en-US" w:eastAsia="zh-CN"/>
        </w:rPr>
        <w:t>（一）</w:t>
      </w:r>
      <w:r>
        <w:rPr>
          <w:rFonts w:hint="eastAsia"/>
          <w:sz w:val="28"/>
          <w:szCs w:val="28"/>
        </w:rPr>
        <w:t>系统功能模块设计</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.6</w:t>
      </w:r>
    </w:p>
    <w:p>
      <w:pPr>
        <w:ind w:firstLine="560"/>
        <w:jc w:val="left"/>
        <w:rPr>
          <w:rFonts w:hint="eastAsia" w:eastAsiaTheme="minorEastAsia"/>
          <w:sz w:val="28"/>
          <w:szCs w:val="28"/>
          <w:lang w:val="en-US" w:eastAsia="zh-CN"/>
        </w:rPr>
      </w:pPr>
      <w:r>
        <w:rPr>
          <w:rFonts w:hint="eastAsia"/>
          <w:sz w:val="28"/>
          <w:szCs w:val="28"/>
          <w:lang w:val="en-US" w:eastAsia="zh-CN"/>
        </w:rPr>
        <w:t>（二）</w:t>
      </w:r>
      <w:r>
        <w:rPr>
          <w:rFonts w:hint="eastAsia"/>
          <w:sz w:val="28"/>
          <w:szCs w:val="28"/>
        </w:rPr>
        <w:t>业务流程图</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..7</w:t>
      </w:r>
    </w:p>
    <w:p>
      <w:pPr>
        <w:jc w:val="left"/>
        <w:rPr>
          <w:rFonts w:hint="eastAsia" w:eastAsiaTheme="minorEastAsia"/>
          <w:sz w:val="28"/>
          <w:szCs w:val="28"/>
          <w:lang w:val="en-US" w:eastAsia="zh-CN"/>
        </w:rPr>
      </w:pPr>
      <w:r>
        <w:rPr>
          <w:rFonts w:hint="eastAsia"/>
          <w:sz w:val="28"/>
          <w:szCs w:val="28"/>
          <w:lang w:val="en-US" w:eastAsia="zh-CN"/>
        </w:rPr>
        <w:t>五、</w:t>
      </w:r>
      <w:r>
        <w:rPr>
          <w:rFonts w:hint="eastAsia"/>
          <w:sz w:val="28"/>
          <w:szCs w:val="28"/>
        </w:rPr>
        <w:t>风险与应对策略</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9</w:t>
      </w:r>
    </w:p>
    <w:p>
      <w:pPr>
        <w:jc w:val="left"/>
        <w:rPr>
          <w:rFonts w:hint="eastAsia" w:eastAsiaTheme="minorEastAsia"/>
          <w:sz w:val="28"/>
          <w:szCs w:val="28"/>
          <w:lang w:val="en-US" w:eastAsia="zh-CN"/>
        </w:rPr>
      </w:pPr>
      <w:r>
        <w:rPr>
          <w:rFonts w:hint="eastAsia"/>
          <w:sz w:val="28"/>
          <w:szCs w:val="28"/>
          <w:lang w:val="en-US" w:eastAsia="zh-CN"/>
        </w:rPr>
        <w:t xml:space="preserve">     （一）</w:t>
      </w:r>
      <w:r>
        <w:rPr>
          <w:rFonts w:hint="eastAsia"/>
          <w:sz w:val="28"/>
          <w:szCs w:val="28"/>
        </w:rPr>
        <w:t>风险</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9</w:t>
      </w:r>
    </w:p>
    <w:p>
      <w:pPr>
        <w:jc w:val="left"/>
        <w:rPr>
          <w:rFonts w:hint="eastAsia" w:eastAsiaTheme="minorEastAsia"/>
          <w:sz w:val="28"/>
          <w:szCs w:val="28"/>
          <w:lang w:val="en-US" w:eastAsia="zh-CN"/>
        </w:rPr>
      </w:pPr>
      <w:r>
        <w:rPr>
          <w:rFonts w:hint="eastAsia"/>
          <w:sz w:val="28"/>
          <w:szCs w:val="28"/>
          <w:lang w:val="en-US" w:eastAsia="zh-CN"/>
        </w:rPr>
        <w:t xml:space="preserve">     （二）应对策略</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9</w:t>
      </w:r>
    </w:p>
    <w:p>
      <w:pPr>
        <w:jc w:val="left"/>
        <w:rPr>
          <w:rFonts w:hint="eastAsia" w:eastAsiaTheme="minorEastAsia"/>
          <w:sz w:val="28"/>
          <w:szCs w:val="28"/>
          <w:lang w:val="en-US" w:eastAsia="zh-CN"/>
        </w:rPr>
      </w:pPr>
      <w:r>
        <w:rPr>
          <w:rFonts w:hint="eastAsia"/>
          <w:sz w:val="28"/>
          <w:szCs w:val="28"/>
          <w:lang w:val="en-US" w:eastAsia="zh-CN"/>
        </w:rPr>
        <w:t>六、</w:t>
      </w:r>
      <w:r>
        <w:rPr>
          <w:rFonts w:hint="eastAsia"/>
          <w:sz w:val="28"/>
          <w:szCs w:val="28"/>
        </w:rPr>
        <w:t>财务预算</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.9</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（一）子项目“微考勤”</w:t>
      </w:r>
      <w:r>
        <w:rPr>
          <w:sz w:val="28"/>
          <w:szCs w:val="28"/>
        </w:rPr>
        <w:t>…………………………………………………………</w:t>
      </w:r>
      <w:r>
        <w:rPr>
          <w:rFonts w:hint="eastAsia"/>
          <w:sz w:val="28"/>
          <w:szCs w:val="28"/>
          <w:lang w:val="en-US" w:eastAsia="zh-CN"/>
        </w:rPr>
        <w:t>10</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（二）子项目“叫桶水”</w:t>
      </w:r>
      <w:r>
        <w:rPr>
          <w:sz w:val="28"/>
          <w:szCs w:val="28"/>
        </w:rPr>
        <w:t>…………………………………………………………</w:t>
      </w:r>
      <w:r>
        <w:rPr>
          <w:rFonts w:hint="eastAsia"/>
          <w:sz w:val="28"/>
          <w:szCs w:val="28"/>
          <w:lang w:val="en-US" w:eastAsia="zh-CN"/>
        </w:rPr>
        <w:t>10</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（三）子项目“校车来了”</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.10</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（四）子项目“爱学习”</w:t>
      </w:r>
      <w:r>
        <w:rPr>
          <w:sz w:val="28"/>
          <w:szCs w:val="28"/>
        </w:rPr>
        <w:t>…………………………………………………………</w:t>
      </w:r>
      <w:r>
        <w:rPr>
          <w:rFonts w:hint="eastAsia"/>
          <w:sz w:val="28"/>
          <w:szCs w:val="28"/>
          <w:lang w:val="en-US" w:eastAsia="zh-CN"/>
        </w:rPr>
        <w:t>11</w:t>
      </w:r>
    </w:p>
    <w:p>
      <w:pPr>
        <w:jc w:val="left"/>
        <w:rPr>
          <w:rFonts w:hint="eastAsia" w:eastAsiaTheme="minorEastAsia"/>
          <w:sz w:val="28"/>
          <w:szCs w:val="28"/>
          <w:lang w:val="en-US" w:eastAsia="zh-CN"/>
        </w:rPr>
      </w:pPr>
      <w:r>
        <w:rPr>
          <w:rFonts w:hint="eastAsia" w:asciiTheme="minorEastAsia" w:hAnsiTheme="minorEastAsia" w:eastAsiaTheme="minorEastAsia" w:cstheme="minorEastAsia"/>
          <w:sz w:val="28"/>
          <w:szCs w:val="28"/>
          <w:lang w:val="en-US" w:eastAsia="zh-CN"/>
        </w:rPr>
        <w:t>七、融资说明</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11</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一</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融资计划</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11</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二</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资金来源</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11</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三</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投入资金的用途</w:t>
      </w:r>
      <w:r>
        <w:rPr>
          <w:sz w:val="28"/>
          <w:szCs w:val="28"/>
        </w:rPr>
        <w:t>…………………………………………</w:t>
      </w:r>
      <w:r>
        <w:rPr>
          <w:rFonts w:hint="eastAsia"/>
          <w:sz w:val="28"/>
          <w:szCs w:val="28"/>
          <w:lang w:val="en-US" w:eastAsia="zh-CN"/>
        </w:rPr>
        <w:t>....</w:t>
      </w:r>
      <w:r>
        <w:rPr>
          <w:sz w:val="28"/>
          <w:szCs w:val="28"/>
        </w:rPr>
        <w:t>………………</w:t>
      </w:r>
      <w:r>
        <w:rPr>
          <w:rFonts w:hint="eastAsia"/>
          <w:sz w:val="28"/>
          <w:szCs w:val="28"/>
          <w:lang w:val="en-US" w:eastAsia="zh-CN"/>
        </w:rPr>
        <w:t>12</w:t>
      </w:r>
    </w:p>
    <w:p>
      <w:pPr>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lang w:val="en-US" w:eastAsia="zh-CN"/>
        </w:rPr>
      </w:pPr>
    </w:p>
    <w:p>
      <w:pPr>
        <w:jc w:val="left"/>
        <w:rPr>
          <w:rFonts w:hint="eastAsia"/>
          <w:sz w:val="28"/>
          <w:szCs w:val="28"/>
          <w:lang w:val="en-US" w:eastAsia="zh-CN"/>
        </w:rPr>
      </w:pPr>
      <w:r>
        <w:rPr>
          <w:rFonts w:hint="eastAsia"/>
          <w:sz w:val="28"/>
          <w:szCs w:val="28"/>
          <w:lang w:val="en-US" w:eastAsia="zh-CN"/>
        </w:rPr>
        <w:t xml:space="preserve"> </w: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pStyle w:val="8"/>
        <w:numPr>
          <w:ilvl w:val="0"/>
          <w:numId w:val="0"/>
        </w:numPr>
        <w:ind w:leftChars="0"/>
        <w:jc w:val="left"/>
        <w:rPr>
          <w:rFonts w:hint="eastAsia"/>
          <w:sz w:val="28"/>
          <w:szCs w:val="28"/>
          <w:lang w:val="en-US" w:eastAsia="zh-CN"/>
        </w:rPr>
        <w:sectPr>
          <w:pgSz w:w="11906" w:h="16838"/>
          <w:pgMar w:top="1440" w:right="1800" w:bottom="1440" w:left="1800" w:header="851" w:footer="992" w:gutter="0"/>
          <w:cols w:space="425" w:num="1"/>
          <w:docGrid w:type="lines" w:linePitch="312" w:charSpace="0"/>
        </w:sectPr>
      </w:pPr>
    </w:p>
    <w:p>
      <w:pPr>
        <w:pStyle w:val="8"/>
        <w:numPr>
          <w:ilvl w:val="0"/>
          <w:numId w:val="0"/>
        </w:numPr>
        <w:ind w:leftChars="0"/>
        <w:jc w:val="left"/>
        <w:rPr>
          <w:sz w:val="36"/>
          <w:szCs w:val="36"/>
        </w:rPr>
      </w:pPr>
      <w:r>
        <w:rPr>
          <w:rFonts w:hint="eastAsia"/>
          <w:sz w:val="36"/>
          <w:szCs w:val="36"/>
          <w:lang w:val="en-US" w:eastAsia="zh-CN"/>
        </w:rPr>
        <w:t>一、</w:t>
      </w:r>
      <w:r>
        <w:rPr>
          <w:rFonts w:hint="eastAsia"/>
          <w:sz w:val="36"/>
          <w:szCs w:val="36"/>
        </w:rPr>
        <w:t>基本情况</w:t>
      </w:r>
    </w:p>
    <w:p>
      <w:pPr>
        <w:pStyle w:val="8"/>
        <w:ind w:left="360" w:firstLine="0" w:firstLineChars="0"/>
        <w:jc w:val="left"/>
        <w:rPr>
          <w:sz w:val="28"/>
          <w:szCs w:val="28"/>
        </w:rPr>
      </w:pPr>
      <w:r>
        <w:rPr>
          <w:rFonts w:hint="eastAsia"/>
          <w:sz w:val="28"/>
          <w:szCs w:val="28"/>
          <w:lang w:eastAsia="zh-CN"/>
        </w:rPr>
        <w:t>（</w:t>
      </w:r>
      <w:r>
        <w:rPr>
          <w:rFonts w:hint="eastAsia"/>
          <w:sz w:val="28"/>
          <w:szCs w:val="28"/>
          <w:lang w:val="en-US" w:eastAsia="zh-CN"/>
        </w:rPr>
        <w:t>一</w:t>
      </w:r>
      <w:r>
        <w:rPr>
          <w:rFonts w:hint="eastAsia"/>
          <w:sz w:val="28"/>
          <w:szCs w:val="28"/>
          <w:lang w:eastAsia="zh-CN"/>
        </w:rPr>
        <w:t>）</w:t>
      </w:r>
      <w:r>
        <w:rPr>
          <w:rFonts w:hint="eastAsia"/>
          <w:sz w:val="28"/>
          <w:szCs w:val="28"/>
        </w:rPr>
        <w:t>项目名称：</w:t>
      </w:r>
      <w:r>
        <w:rPr>
          <w:rFonts w:hint="eastAsia" w:asciiTheme="minorEastAsia" w:hAnsiTheme="minorEastAsia" w:cstheme="minorEastAsia"/>
          <w:sz w:val="28"/>
          <w:szCs w:val="28"/>
        </w:rPr>
        <w:t>校车来了</w:t>
      </w:r>
    </w:p>
    <w:p>
      <w:pPr>
        <w:pStyle w:val="8"/>
        <w:ind w:left="360" w:firstLine="0" w:firstLineChars="0"/>
        <w:jc w:val="left"/>
        <w:rPr>
          <w:sz w:val="28"/>
          <w:szCs w:val="28"/>
        </w:rPr>
      </w:pPr>
      <w:r>
        <w:rPr>
          <w:rFonts w:hint="eastAsia"/>
          <w:sz w:val="28"/>
          <w:szCs w:val="28"/>
          <w:lang w:eastAsia="zh-CN"/>
        </w:rPr>
        <w:t>（</w:t>
      </w:r>
      <w:r>
        <w:rPr>
          <w:rFonts w:hint="eastAsia"/>
          <w:sz w:val="28"/>
          <w:szCs w:val="28"/>
          <w:lang w:val="en-US" w:eastAsia="zh-CN"/>
        </w:rPr>
        <w:t>二</w:t>
      </w:r>
      <w:r>
        <w:rPr>
          <w:rFonts w:hint="eastAsia"/>
          <w:sz w:val="28"/>
          <w:szCs w:val="28"/>
          <w:lang w:eastAsia="zh-CN"/>
        </w:rPr>
        <w:t>）</w:t>
      </w:r>
      <w:r>
        <w:rPr>
          <w:rFonts w:hint="eastAsia"/>
          <w:sz w:val="28"/>
          <w:szCs w:val="28"/>
        </w:rPr>
        <w:t>项目成员：</w:t>
      </w:r>
      <w:r>
        <w:rPr>
          <w:rFonts w:hint="eastAsia" w:asciiTheme="minorEastAsia" w:hAnsiTheme="minorEastAsia" w:cstheme="minorEastAsia"/>
          <w:sz w:val="28"/>
          <w:szCs w:val="28"/>
        </w:rPr>
        <w:t>龙树柳，杨福，夏兰，张金燕，朱瑶，尹若西</w:t>
      </w:r>
    </w:p>
    <w:p>
      <w:pPr>
        <w:pStyle w:val="8"/>
        <w:ind w:left="360" w:firstLine="0" w:firstLineChars="0"/>
        <w:jc w:val="left"/>
        <w:rPr>
          <w:sz w:val="28"/>
          <w:szCs w:val="28"/>
        </w:rPr>
      </w:pPr>
      <w:r>
        <w:rPr>
          <w:rFonts w:hint="eastAsia"/>
          <w:sz w:val="28"/>
          <w:szCs w:val="28"/>
          <w:lang w:eastAsia="zh-CN"/>
        </w:rPr>
        <w:t>（</w:t>
      </w:r>
      <w:r>
        <w:rPr>
          <w:rFonts w:hint="eastAsia"/>
          <w:sz w:val="28"/>
          <w:szCs w:val="28"/>
          <w:lang w:val="en-US" w:eastAsia="zh-CN"/>
        </w:rPr>
        <w:t>三</w:t>
      </w:r>
      <w:r>
        <w:rPr>
          <w:rFonts w:hint="eastAsia"/>
          <w:sz w:val="28"/>
          <w:szCs w:val="28"/>
          <w:lang w:eastAsia="zh-CN"/>
        </w:rPr>
        <w:t>）</w:t>
      </w:r>
      <w:r>
        <w:rPr>
          <w:rFonts w:hint="eastAsia"/>
          <w:sz w:val="28"/>
          <w:szCs w:val="28"/>
        </w:rPr>
        <w:t>项目背景</w:t>
      </w:r>
    </w:p>
    <w:p>
      <w:pPr>
        <w:ind w:firstLine="630" w:firstLineChars="300"/>
        <w:rPr>
          <w:rFonts w:asciiTheme="minorEastAsia" w:hAnsiTheme="minorEastAsia" w:cstheme="minorEastAsia"/>
        </w:rPr>
      </w:pPr>
      <w:r>
        <w:rPr>
          <w:rFonts w:hint="eastAsia" w:asciiTheme="minorEastAsia" w:hAnsiTheme="minorEastAsia" w:cstheme="minorEastAsia"/>
        </w:rPr>
        <w:t>随着人们生活水平的提高，出行坐车成为日常生活中不可缺少的一部分。大学校园里也有校车，但是由于缺少技术的支持，贵州财经大学的校车管理还处于原始阶段，主要靠专门人员观察各个路段等车人数再与校车管理处用对讲机交流安排发车，这样做不仅效率低下比较耗费人力且不能保证上座率，而对于学生来说，由于发车时间的不确定性也会导致长时间等不到校车或者等到校车但没有位置。校车管理处需要知道学生的位置，而学生也需要知道校车的位置，乘往目的地的线路及校车的位置需要随时掌握，于是手机校车线路查询软件，将成为同学们上课出行的好帮手。</w:t>
      </w:r>
    </w:p>
    <w:p>
      <w:pPr>
        <w:pStyle w:val="8"/>
        <w:ind w:left="0" w:leftChars="0" w:firstLine="280" w:firstLineChars="100"/>
        <w:jc w:val="left"/>
        <w:rPr>
          <w:sz w:val="28"/>
          <w:szCs w:val="28"/>
        </w:rPr>
      </w:pPr>
      <w:r>
        <w:rPr>
          <w:rFonts w:hint="eastAsia"/>
          <w:sz w:val="28"/>
          <w:szCs w:val="28"/>
          <w:lang w:val="en-US" w:eastAsia="zh-CN"/>
        </w:rPr>
        <w:t>（四</w:t>
      </w:r>
      <w:r>
        <w:rPr>
          <w:rFonts w:hint="eastAsia"/>
          <w:sz w:val="28"/>
          <w:szCs w:val="28"/>
          <w:lang w:eastAsia="zh-CN"/>
        </w:rPr>
        <w:t>）</w:t>
      </w:r>
      <w:r>
        <w:rPr>
          <w:rFonts w:hint="eastAsia"/>
          <w:sz w:val="28"/>
          <w:szCs w:val="28"/>
        </w:rPr>
        <w:t>项目简介</w:t>
      </w:r>
    </w:p>
    <w:p>
      <w:pPr>
        <w:pStyle w:val="8"/>
        <w:ind w:left="360" w:firstLine="0" w:firstLineChars="0"/>
        <w:jc w:val="left"/>
        <w:rPr>
          <w:rFonts w:asciiTheme="minorEastAsia" w:hAnsiTheme="minorEastAsia" w:cstheme="minorEastAsia"/>
        </w:rPr>
      </w:pPr>
      <w:r>
        <w:rPr>
          <w:rFonts w:hint="eastAsia" w:asciiTheme="minorEastAsia" w:hAnsiTheme="minorEastAsia" w:cstheme="minorEastAsia"/>
        </w:rPr>
        <w:t>校车来了是一款手机校车查询软件，支持路线查询、站点查询、站到站查询、校车位置查询。学生打开校车来了需要开启GPS权限，打开界面既可查询校车位置也可以看到各个站点有多少人在等车，若要等车就点击“我在等车”，然后等待校车到来。该软件使用完全免费，但查询过程需要流量。手机公交线路查询软件主要包括了服务器端以及客户端,服务器和客户端拥有各自独立的数据库，客户端采用数据库同步方式从服务器数据库获取信息。用户既能从手机本地数据库获取信息，又能从互联网上获取信息，即便脱离服务器也能做为单机版软件使用。通过手机校车查询软件，用户能够及时更新校车信息和查询线路，也能够借助Google服务器进行地图查询。服务器有后台管理软件,方便了管理员对服务器的管理操作。</w:t>
      </w:r>
    </w:p>
    <w:p>
      <w:pPr>
        <w:pStyle w:val="8"/>
        <w:numPr>
          <w:ilvl w:val="0"/>
          <w:numId w:val="0"/>
        </w:numPr>
        <w:ind w:leftChars="0"/>
        <w:jc w:val="left"/>
        <w:rPr>
          <w:sz w:val="36"/>
          <w:szCs w:val="36"/>
        </w:rPr>
      </w:pPr>
      <w:r>
        <w:rPr>
          <w:rFonts w:hint="eastAsia"/>
          <w:sz w:val="36"/>
          <w:szCs w:val="36"/>
          <w:lang w:val="en-US" w:eastAsia="zh-CN"/>
        </w:rPr>
        <w:t>二、</w:t>
      </w:r>
      <w:r>
        <w:rPr>
          <w:rFonts w:hint="eastAsia"/>
          <w:sz w:val="36"/>
          <w:szCs w:val="36"/>
        </w:rPr>
        <w:t>市场调查与分析</w:t>
      </w:r>
    </w:p>
    <w:p>
      <w:pPr>
        <w:rPr>
          <w:rFonts w:asciiTheme="minorEastAsia" w:hAnsiTheme="minorEastAsia" w:cstheme="minorEastAsia"/>
          <w:sz w:val="28"/>
          <w:szCs w:val="28"/>
        </w:rPr>
      </w:pPr>
      <w:r>
        <w:rPr>
          <w:rFonts w:hint="eastAsia"/>
          <w:sz w:val="28"/>
          <w:szCs w:val="28"/>
        </w:rPr>
        <w:t xml:space="preserve"> </w:t>
      </w:r>
      <w:r>
        <w:rPr>
          <w:rFonts w:hint="eastAsia"/>
          <w:sz w:val="28"/>
          <w:szCs w:val="28"/>
          <w:lang w:eastAsia="zh-CN"/>
        </w:rPr>
        <w:t>（</w:t>
      </w:r>
      <w:r>
        <w:rPr>
          <w:rFonts w:hint="eastAsia"/>
          <w:sz w:val="28"/>
          <w:szCs w:val="28"/>
          <w:lang w:val="en-US" w:eastAsia="zh-CN"/>
        </w:rPr>
        <w:t>一</w:t>
      </w:r>
      <w:r>
        <w:rPr>
          <w:rFonts w:hint="eastAsia"/>
          <w:sz w:val="28"/>
          <w:szCs w:val="28"/>
          <w:lang w:eastAsia="zh-CN"/>
        </w:rPr>
        <w:t>）</w:t>
      </w:r>
      <w:r>
        <w:rPr>
          <w:rFonts w:hint="eastAsia" w:asciiTheme="minorEastAsia" w:hAnsiTheme="minorEastAsia" w:cstheme="minorEastAsia"/>
          <w:sz w:val="28"/>
          <w:szCs w:val="28"/>
        </w:rPr>
        <w:t>宏观经济分析</w:t>
      </w:r>
    </w:p>
    <w:p>
      <w:pPr>
        <w:rPr>
          <w:rFonts w:asciiTheme="minorEastAsia" w:hAnsiTheme="minorEastAsia" w:cstheme="minorEastAsia"/>
        </w:rPr>
      </w:pPr>
      <w:r>
        <w:rPr>
          <w:rFonts w:hint="eastAsia" w:asciiTheme="minorEastAsia" w:hAnsiTheme="minorEastAsia" w:cstheme="minorEastAsia"/>
        </w:rPr>
        <w:t>随着社会进步及科技的发展，对于公交的实时定位APP市场上是存在的，且使用用户是占有很大比例的，但是这也给大学生带来了困扰，公交不存在于校内，所以获取校车定位及其相关性服务是很困难的。针对我校学生和校车之间的问题：学生想要坐车但是不明确校车到达时间和当前校车具体位置以及校车上余座数量的困扰，校车管理处由于不明确学生乘车的具体位置和具体人数导致上座率不确定的烦恼，由此我们便推出以APP的形式使用先进的软件技术，以实现学生的愿望和达到校车效益的最大化</w:t>
      </w:r>
    </w:p>
    <w:p>
      <w:pPr>
        <w:rPr>
          <w:rFonts w:asciiTheme="minorEastAsia" w:hAnsiTheme="minorEastAsia" w:cstheme="minorEastAsia"/>
          <w:sz w:val="28"/>
          <w:szCs w:val="28"/>
        </w:rPr>
      </w:pPr>
      <w:bookmarkStart w:id="1" w:name="_GoBack"/>
      <w:bookmarkEnd w:id="1"/>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二</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rPr>
        <w:t>微观经济分析</w:t>
      </w:r>
    </w:p>
    <w:p>
      <w:pPr>
        <w:rPr>
          <w:rFonts w:asciiTheme="minorEastAsia" w:hAnsiTheme="minorEastAsia" w:cstheme="minorEastAsia"/>
        </w:rPr>
      </w:pPr>
      <w:r>
        <w:rPr>
          <w:rFonts w:hint="eastAsia" w:asciiTheme="minorEastAsia" w:hAnsiTheme="minorEastAsia" w:cstheme="minorEastAsia"/>
        </w:rPr>
        <w:t>如今社会公交的完善度越来越高，但是对于校园校车完善度却不理想，没有“掌上公交”和“车来了”类似的运营体系，同时在全国大学校车普及率也在稳步上升的背景下，我们是比较有前进的空间和上升的高度。</w:t>
      </w:r>
    </w:p>
    <w:p>
      <w:pPr>
        <w:rPr>
          <w:rFonts w:asciiTheme="minorEastAsia" w:hAnsi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三</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rPr>
        <w:t>调查问卷</w:t>
      </w:r>
    </w:p>
    <w:p>
      <w:pPr>
        <w:rPr>
          <w:rFonts w:asciiTheme="minorEastAsia" w:hAnsiTheme="minorEastAsia" w:cstheme="minorEastAsia"/>
        </w:rPr>
      </w:pPr>
      <w:r>
        <w:rPr>
          <w:rFonts w:hint="eastAsia" w:asciiTheme="minorEastAsia" w:hAnsiTheme="minorEastAsia" w:cstheme="minorEastAsia"/>
        </w:rPr>
        <w:t>问卷目的：（1）设置站点。（2）估计项目期望值。（3）获取学生意见。</w:t>
      </w:r>
    </w:p>
    <w:p>
      <w:pPr>
        <w:rPr>
          <w:rFonts w:asciiTheme="minorEastAsia" w:hAnsiTheme="minorEastAsia" w:cstheme="minorEastAsia"/>
        </w:rPr>
      </w:pPr>
      <w:r>
        <w:rPr>
          <w:rFonts w:hint="eastAsia" w:asciiTheme="minorEastAsia" w:hAnsiTheme="minorEastAsia" w:cstheme="minorEastAsia"/>
        </w:rPr>
        <w:t>问卷内容：</w:t>
      </w:r>
    </w:p>
    <w:p>
      <w:pPr>
        <w:rPr>
          <w:rFonts w:asciiTheme="minorEastAsia" w:hAnsiTheme="minorEastAsia" w:cstheme="minorEastAsia"/>
        </w:rPr>
      </w:pPr>
    </w:p>
    <w:tbl>
      <w:tblPr>
        <w:tblStyle w:val="6"/>
        <w:tblW w:w="8749" w:type="dxa"/>
        <w:tblInd w:w="0" w:type="dxa"/>
        <w:tblLayout w:type="fixed"/>
        <w:tblCellMar>
          <w:top w:w="15" w:type="dxa"/>
          <w:left w:w="15" w:type="dxa"/>
          <w:bottom w:w="15" w:type="dxa"/>
          <w:right w:w="15" w:type="dxa"/>
        </w:tblCellMar>
      </w:tblPr>
      <w:tblGrid>
        <w:gridCol w:w="8749"/>
      </w:tblGrid>
      <w:tr>
        <w:tblPrEx>
          <w:tblLayout w:type="fixed"/>
        </w:tblPrEx>
        <w:trPr>
          <w:trHeight w:val="600" w:hRule="atLeast"/>
        </w:trPr>
        <w:tc>
          <w:tcPr>
            <w:tcW w:w="8749" w:type="dxa"/>
            <w:tcBorders>
              <w:top w:val="single" w:color="000000" w:sz="4" w:space="0"/>
              <w:left w:val="single" w:color="000000" w:sz="4" w:space="0"/>
              <w:bottom w:val="single" w:color="000000" w:sz="4" w:space="0"/>
              <w:right w:val="single" w:color="000000" w:sz="4" w:space="0"/>
            </w:tcBorders>
            <w:shd w:val="clear" w:color="auto" w:fill="1C658B"/>
            <w:vAlign w:val="center"/>
          </w:tcPr>
          <w:p>
            <w:pPr>
              <w:widowControl/>
              <w:jc w:val="center"/>
              <w:textAlignment w:val="center"/>
              <w:rPr>
                <w:rFonts w:ascii="微软雅黑" w:hAnsi="微软雅黑" w:eastAsia="微软雅黑" w:cs="微软雅黑"/>
                <w:b/>
                <w:color w:val="FFFFFF"/>
                <w:sz w:val="22"/>
              </w:rPr>
            </w:pPr>
            <w:r>
              <w:rPr>
                <w:rStyle w:val="9"/>
                <w:rFonts w:hint="default"/>
                <w:lang w:bidi="ar"/>
              </w:rPr>
              <w:t>Q1:请问您住在哪栋寝室楼？（单选）</w:t>
            </w:r>
          </w:p>
        </w:tc>
      </w:tr>
    </w:tbl>
    <w:p>
      <w:r>
        <w:drawing>
          <wp:inline distT="0" distB="0" distL="114300" distR="114300">
            <wp:extent cx="4541520" cy="275844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
    <w:tbl>
      <w:tblPr>
        <w:tblStyle w:val="6"/>
        <w:tblW w:w="8749" w:type="dxa"/>
        <w:tblInd w:w="0" w:type="dxa"/>
        <w:tblLayout w:type="fixed"/>
        <w:tblCellMar>
          <w:top w:w="15" w:type="dxa"/>
          <w:left w:w="15" w:type="dxa"/>
          <w:bottom w:w="15" w:type="dxa"/>
          <w:right w:w="15" w:type="dxa"/>
        </w:tblCellMar>
      </w:tblPr>
      <w:tblGrid>
        <w:gridCol w:w="8749"/>
      </w:tblGrid>
      <w:tr>
        <w:tblPrEx>
          <w:tblLayout w:type="fixed"/>
          <w:tblCellMar>
            <w:top w:w="15" w:type="dxa"/>
            <w:left w:w="15" w:type="dxa"/>
            <w:bottom w:w="15" w:type="dxa"/>
            <w:right w:w="15" w:type="dxa"/>
          </w:tblCellMar>
        </w:tblPrEx>
        <w:trPr>
          <w:trHeight w:val="600" w:hRule="atLeast"/>
        </w:trPr>
        <w:tc>
          <w:tcPr>
            <w:tcW w:w="8749" w:type="dxa"/>
            <w:tcBorders>
              <w:top w:val="single" w:color="000000" w:sz="4" w:space="0"/>
              <w:left w:val="single" w:color="000000" w:sz="4" w:space="0"/>
              <w:bottom w:val="single" w:color="000000" w:sz="4" w:space="0"/>
              <w:right w:val="single" w:color="000000" w:sz="4" w:space="0"/>
            </w:tcBorders>
            <w:shd w:val="clear" w:color="auto" w:fill="1C658B"/>
            <w:vAlign w:val="center"/>
          </w:tcPr>
          <w:p>
            <w:pPr>
              <w:widowControl/>
              <w:jc w:val="center"/>
              <w:textAlignment w:val="center"/>
              <w:rPr>
                <w:rFonts w:ascii="微软雅黑" w:hAnsi="微软雅黑" w:eastAsia="微软雅黑" w:cs="微软雅黑"/>
                <w:b/>
                <w:color w:val="FFFFFF"/>
                <w:sz w:val="22"/>
              </w:rPr>
            </w:pPr>
            <w:r>
              <w:rPr>
                <w:rFonts w:hint="eastAsia" w:ascii="微软雅黑" w:hAnsi="微软雅黑" w:eastAsia="微软雅黑" w:cs="微软雅黑"/>
                <w:b/>
                <w:color w:val="FFFFFF"/>
                <w:kern w:val="0"/>
                <w:sz w:val="22"/>
                <w:lang w:bidi="ar"/>
              </w:rPr>
              <w:t>Q2:一周坐校车的频率是多少？（单选）</w:t>
            </w:r>
          </w:p>
        </w:tc>
      </w:tr>
    </w:tbl>
    <w:p>
      <w:r>
        <w:drawing>
          <wp:inline distT="0" distB="0" distL="114300" distR="114300">
            <wp:extent cx="4625340" cy="2636520"/>
            <wp:effectExtent l="4445" t="4445" r="18415"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
    <w:p/>
    <w:p/>
    <w:p/>
    <w:p/>
    <w:p/>
    <w:tbl>
      <w:tblPr>
        <w:tblStyle w:val="6"/>
        <w:tblW w:w="8749" w:type="dxa"/>
        <w:tblInd w:w="0" w:type="dxa"/>
        <w:tblLayout w:type="fixed"/>
        <w:tblCellMar>
          <w:top w:w="15" w:type="dxa"/>
          <w:left w:w="15" w:type="dxa"/>
          <w:bottom w:w="15" w:type="dxa"/>
          <w:right w:w="15" w:type="dxa"/>
        </w:tblCellMar>
      </w:tblPr>
      <w:tblGrid>
        <w:gridCol w:w="8749"/>
      </w:tblGrid>
      <w:tr>
        <w:tblPrEx>
          <w:tblLayout w:type="fixed"/>
          <w:tblCellMar>
            <w:top w:w="15" w:type="dxa"/>
            <w:left w:w="15" w:type="dxa"/>
            <w:bottom w:w="15" w:type="dxa"/>
            <w:right w:w="15" w:type="dxa"/>
          </w:tblCellMar>
        </w:tblPrEx>
        <w:trPr>
          <w:trHeight w:val="600" w:hRule="atLeast"/>
        </w:trPr>
        <w:tc>
          <w:tcPr>
            <w:tcW w:w="8749" w:type="dxa"/>
            <w:tcBorders>
              <w:top w:val="single" w:color="000000" w:sz="4" w:space="0"/>
              <w:left w:val="single" w:color="000000" w:sz="4" w:space="0"/>
              <w:bottom w:val="single" w:color="000000" w:sz="4" w:space="0"/>
              <w:right w:val="single" w:color="000000" w:sz="4" w:space="0"/>
            </w:tcBorders>
            <w:shd w:val="clear" w:color="auto" w:fill="1C658B"/>
            <w:vAlign w:val="center"/>
          </w:tcPr>
          <w:p>
            <w:pPr>
              <w:widowControl/>
              <w:jc w:val="center"/>
              <w:textAlignment w:val="center"/>
              <w:rPr>
                <w:rFonts w:ascii="微软雅黑" w:hAnsi="微软雅黑" w:eastAsia="微软雅黑" w:cs="微软雅黑"/>
                <w:b/>
                <w:color w:val="FFFFFF"/>
                <w:sz w:val="22"/>
              </w:rPr>
            </w:pPr>
            <w:r>
              <w:rPr>
                <w:rFonts w:hint="eastAsia" w:ascii="微软雅黑" w:hAnsi="微软雅黑" w:eastAsia="微软雅黑" w:cs="微软雅黑"/>
                <w:b/>
                <w:color w:val="FFFFFF"/>
                <w:kern w:val="0"/>
                <w:sz w:val="22"/>
                <w:lang w:bidi="ar"/>
              </w:rPr>
              <w:t>Q3:坐校车集中的时间段为多少？（多选）</w:t>
            </w:r>
          </w:p>
        </w:tc>
      </w:tr>
    </w:tbl>
    <w:p>
      <w:r>
        <w:drawing>
          <wp:inline distT="0" distB="0" distL="114300" distR="114300">
            <wp:extent cx="4625340" cy="2636520"/>
            <wp:effectExtent l="4445" t="4445" r="18415" b="10795"/>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6"/>
        <w:tblW w:w="8749" w:type="dxa"/>
        <w:tblInd w:w="0" w:type="dxa"/>
        <w:tblLayout w:type="fixed"/>
        <w:tblCellMar>
          <w:top w:w="15" w:type="dxa"/>
          <w:left w:w="15" w:type="dxa"/>
          <w:bottom w:w="15" w:type="dxa"/>
          <w:right w:w="15" w:type="dxa"/>
        </w:tblCellMar>
      </w:tblPr>
      <w:tblGrid>
        <w:gridCol w:w="8749"/>
      </w:tblGrid>
      <w:tr>
        <w:tblPrEx>
          <w:tblLayout w:type="fixed"/>
          <w:tblCellMar>
            <w:top w:w="15" w:type="dxa"/>
            <w:left w:w="15" w:type="dxa"/>
            <w:bottom w:w="15" w:type="dxa"/>
            <w:right w:w="15" w:type="dxa"/>
          </w:tblCellMar>
        </w:tblPrEx>
        <w:trPr>
          <w:trHeight w:val="600" w:hRule="atLeast"/>
        </w:trPr>
        <w:tc>
          <w:tcPr>
            <w:tcW w:w="8749" w:type="dxa"/>
            <w:tcBorders>
              <w:top w:val="single" w:color="000000" w:sz="4" w:space="0"/>
              <w:left w:val="single" w:color="000000" w:sz="4" w:space="0"/>
              <w:bottom w:val="single" w:color="000000" w:sz="4" w:space="0"/>
              <w:right w:val="single" w:color="000000" w:sz="4" w:space="0"/>
            </w:tcBorders>
            <w:shd w:val="clear" w:color="auto" w:fill="1C658B"/>
            <w:vAlign w:val="center"/>
          </w:tcPr>
          <w:p>
            <w:pPr>
              <w:widowControl/>
              <w:jc w:val="center"/>
              <w:textAlignment w:val="center"/>
              <w:rPr>
                <w:rFonts w:ascii="微软雅黑" w:hAnsi="微软雅黑" w:eastAsia="微软雅黑" w:cs="微软雅黑"/>
                <w:b/>
                <w:color w:val="FFFFFF"/>
                <w:sz w:val="22"/>
              </w:rPr>
            </w:pPr>
            <w:r>
              <w:rPr>
                <w:rFonts w:hint="eastAsia" w:ascii="微软雅黑" w:hAnsi="微软雅黑" w:eastAsia="微软雅黑" w:cs="微软雅黑"/>
                <w:b/>
                <w:color w:val="FFFFFF"/>
                <w:kern w:val="0"/>
                <w:sz w:val="22"/>
                <w:lang w:bidi="ar"/>
              </w:rPr>
              <w:t>Q4:您希望哪些点能成为校车停车点？（多选）</w:t>
            </w:r>
          </w:p>
        </w:tc>
      </w:tr>
    </w:tbl>
    <w:p>
      <w:r>
        <w:drawing>
          <wp:inline distT="0" distB="0" distL="114300" distR="114300">
            <wp:extent cx="5086350" cy="2936240"/>
            <wp:effectExtent l="4445" t="4445" r="14605" b="1587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
    <w:p/>
    <w:p/>
    <w:p/>
    <w:p/>
    <w:p/>
    <w:p/>
    <w:p/>
    <w:p/>
    <w:tbl>
      <w:tblPr>
        <w:tblStyle w:val="6"/>
        <w:tblW w:w="8749" w:type="dxa"/>
        <w:tblInd w:w="0" w:type="dxa"/>
        <w:tblLayout w:type="fixed"/>
        <w:tblCellMar>
          <w:top w:w="15" w:type="dxa"/>
          <w:left w:w="15" w:type="dxa"/>
          <w:bottom w:w="15" w:type="dxa"/>
          <w:right w:w="15" w:type="dxa"/>
        </w:tblCellMar>
      </w:tblPr>
      <w:tblGrid>
        <w:gridCol w:w="8749"/>
      </w:tblGrid>
      <w:tr>
        <w:tblPrEx>
          <w:tblLayout w:type="fixed"/>
        </w:tblPrEx>
        <w:trPr>
          <w:trHeight w:val="600" w:hRule="atLeast"/>
        </w:trPr>
        <w:tc>
          <w:tcPr>
            <w:tcW w:w="8749" w:type="dxa"/>
            <w:tcBorders>
              <w:top w:val="single" w:color="000000" w:sz="4" w:space="0"/>
              <w:left w:val="single" w:color="000000" w:sz="4" w:space="0"/>
              <w:bottom w:val="single" w:color="000000" w:sz="4" w:space="0"/>
              <w:right w:val="single" w:color="000000" w:sz="4" w:space="0"/>
            </w:tcBorders>
            <w:shd w:val="clear" w:color="auto" w:fill="1C658B"/>
            <w:vAlign w:val="center"/>
          </w:tcPr>
          <w:p>
            <w:pPr>
              <w:widowControl/>
              <w:jc w:val="center"/>
              <w:textAlignment w:val="center"/>
              <w:rPr>
                <w:rFonts w:ascii="微软雅黑" w:hAnsi="微软雅黑" w:eastAsia="微软雅黑" w:cs="微软雅黑"/>
                <w:b/>
                <w:color w:val="FFFFFF"/>
                <w:sz w:val="22"/>
              </w:rPr>
            </w:pPr>
            <w:r>
              <w:rPr>
                <w:rFonts w:hint="eastAsia" w:ascii="微软雅黑" w:hAnsi="微软雅黑" w:eastAsia="微软雅黑" w:cs="微软雅黑"/>
                <w:b/>
                <w:color w:val="FFFFFF"/>
                <w:kern w:val="0"/>
                <w:sz w:val="22"/>
                <w:lang w:bidi="ar"/>
              </w:rPr>
              <w:t>Q5:如果只能停一个点，笃行楼A点和B点你会选择哪一个？（单选）</w:t>
            </w:r>
          </w:p>
        </w:tc>
      </w:tr>
    </w:tbl>
    <w:p>
      <w:r>
        <w:drawing>
          <wp:inline distT="0" distB="0" distL="114300" distR="114300">
            <wp:extent cx="4625340" cy="2636520"/>
            <wp:effectExtent l="4445" t="4445" r="18415" b="10795"/>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6"/>
        <w:tblW w:w="8749" w:type="dxa"/>
        <w:tblInd w:w="0" w:type="dxa"/>
        <w:tblLayout w:type="fixed"/>
        <w:tblCellMar>
          <w:top w:w="15" w:type="dxa"/>
          <w:left w:w="15" w:type="dxa"/>
          <w:bottom w:w="15" w:type="dxa"/>
          <w:right w:w="15" w:type="dxa"/>
        </w:tblCellMar>
      </w:tblPr>
      <w:tblGrid>
        <w:gridCol w:w="8749"/>
      </w:tblGrid>
      <w:tr>
        <w:tblPrEx>
          <w:tblLayout w:type="fixed"/>
          <w:tblCellMar>
            <w:top w:w="15" w:type="dxa"/>
            <w:left w:w="15" w:type="dxa"/>
            <w:bottom w:w="15" w:type="dxa"/>
            <w:right w:w="15" w:type="dxa"/>
          </w:tblCellMar>
        </w:tblPrEx>
        <w:trPr>
          <w:trHeight w:val="600" w:hRule="atLeast"/>
        </w:trPr>
        <w:tc>
          <w:tcPr>
            <w:tcW w:w="8749" w:type="dxa"/>
            <w:tcBorders>
              <w:top w:val="single" w:color="000000" w:sz="4" w:space="0"/>
              <w:left w:val="single" w:color="000000" w:sz="4" w:space="0"/>
              <w:bottom w:val="single" w:color="000000" w:sz="4" w:space="0"/>
              <w:right w:val="single" w:color="000000" w:sz="4" w:space="0"/>
            </w:tcBorders>
            <w:shd w:val="clear" w:color="auto" w:fill="1C658B"/>
            <w:vAlign w:val="center"/>
          </w:tcPr>
          <w:p>
            <w:pPr>
              <w:widowControl/>
              <w:jc w:val="center"/>
              <w:textAlignment w:val="center"/>
              <w:rPr>
                <w:rFonts w:ascii="微软雅黑" w:hAnsi="微软雅黑" w:eastAsia="微软雅黑" w:cs="微软雅黑"/>
                <w:b/>
                <w:color w:val="FFFFFF"/>
                <w:sz w:val="22"/>
              </w:rPr>
            </w:pPr>
            <w:r>
              <w:rPr>
                <w:rFonts w:hint="eastAsia" w:ascii="微软雅黑" w:hAnsi="微软雅黑" w:eastAsia="微软雅黑" w:cs="微软雅黑"/>
                <w:b/>
                <w:color w:val="FFFFFF"/>
                <w:kern w:val="0"/>
                <w:sz w:val="22"/>
                <w:lang w:bidi="ar"/>
              </w:rPr>
              <w:t>Q6:如果只能停一个点，玉兰苑A点和B点你会选择哪一个？（单选）</w:t>
            </w:r>
          </w:p>
        </w:tc>
      </w:tr>
    </w:tbl>
    <w:p>
      <w:r>
        <w:drawing>
          <wp:inline distT="0" distB="0" distL="114300" distR="114300">
            <wp:extent cx="4625340" cy="2636520"/>
            <wp:effectExtent l="4445" t="4445" r="18415" b="10795"/>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
    <w:p/>
    <w:p/>
    <w:p/>
    <w:p/>
    <w:p/>
    <w:p/>
    <w:p/>
    <w:p/>
    <w:p/>
    <w:tbl>
      <w:tblPr>
        <w:tblStyle w:val="6"/>
        <w:tblW w:w="8749" w:type="dxa"/>
        <w:tblInd w:w="0" w:type="dxa"/>
        <w:tblLayout w:type="fixed"/>
        <w:tblCellMar>
          <w:top w:w="15" w:type="dxa"/>
          <w:left w:w="15" w:type="dxa"/>
          <w:bottom w:w="15" w:type="dxa"/>
          <w:right w:w="15" w:type="dxa"/>
        </w:tblCellMar>
      </w:tblPr>
      <w:tblGrid>
        <w:gridCol w:w="8749"/>
      </w:tblGrid>
      <w:tr>
        <w:tblPrEx>
          <w:tblLayout w:type="fixed"/>
          <w:tblCellMar>
            <w:top w:w="15" w:type="dxa"/>
            <w:left w:w="15" w:type="dxa"/>
            <w:bottom w:w="15" w:type="dxa"/>
            <w:right w:w="15" w:type="dxa"/>
          </w:tblCellMar>
        </w:tblPrEx>
        <w:trPr>
          <w:trHeight w:val="600" w:hRule="atLeast"/>
        </w:trPr>
        <w:tc>
          <w:tcPr>
            <w:tcW w:w="8749" w:type="dxa"/>
            <w:tcBorders>
              <w:top w:val="single" w:color="000000" w:sz="4" w:space="0"/>
              <w:left w:val="single" w:color="000000" w:sz="4" w:space="0"/>
              <w:bottom w:val="single" w:color="000000" w:sz="4" w:space="0"/>
              <w:right w:val="single" w:color="000000" w:sz="4" w:space="0"/>
            </w:tcBorders>
            <w:shd w:val="clear" w:color="auto" w:fill="1C658B"/>
            <w:vAlign w:val="center"/>
          </w:tcPr>
          <w:p>
            <w:pPr>
              <w:widowControl/>
              <w:jc w:val="center"/>
              <w:textAlignment w:val="center"/>
              <w:rPr>
                <w:rFonts w:ascii="微软雅黑" w:hAnsi="微软雅黑" w:eastAsia="微软雅黑" w:cs="微软雅黑"/>
                <w:b/>
                <w:color w:val="FFFFFF"/>
                <w:sz w:val="22"/>
              </w:rPr>
            </w:pPr>
            <w:r>
              <w:rPr>
                <w:rFonts w:hint="eastAsia" w:ascii="微软雅黑" w:hAnsi="微软雅黑" w:eastAsia="微软雅黑" w:cs="微软雅黑"/>
                <w:b/>
                <w:color w:val="FFFFFF"/>
                <w:kern w:val="0"/>
                <w:sz w:val="22"/>
                <w:lang w:bidi="ar"/>
              </w:rPr>
              <w:t>Q7:您想在等校车时知道校车实时定位吗？（单选）</w:t>
            </w:r>
          </w:p>
        </w:tc>
      </w:tr>
    </w:tbl>
    <w:p>
      <w:r>
        <w:drawing>
          <wp:inline distT="0" distB="0" distL="114300" distR="114300">
            <wp:extent cx="4625340" cy="2636520"/>
            <wp:effectExtent l="4445" t="4445" r="18415" b="10795"/>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6"/>
        <w:tblW w:w="8749" w:type="dxa"/>
        <w:tblInd w:w="0" w:type="dxa"/>
        <w:tblLayout w:type="fixed"/>
        <w:tblCellMar>
          <w:top w:w="15" w:type="dxa"/>
          <w:left w:w="15" w:type="dxa"/>
          <w:bottom w:w="15" w:type="dxa"/>
          <w:right w:w="15" w:type="dxa"/>
        </w:tblCellMar>
      </w:tblPr>
      <w:tblGrid>
        <w:gridCol w:w="8749"/>
      </w:tblGrid>
      <w:tr>
        <w:tblPrEx>
          <w:tblLayout w:type="fixed"/>
          <w:tblCellMar>
            <w:top w:w="15" w:type="dxa"/>
            <w:left w:w="15" w:type="dxa"/>
            <w:bottom w:w="15" w:type="dxa"/>
            <w:right w:w="15" w:type="dxa"/>
          </w:tblCellMar>
        </w:tblPrEx>
        <w:trPr>
          <w:trHeight w:val="600" w:hRule="atLeast"/>
        </w:trPr>
        <w:tc>
          <w:tcPr>
            <w:tcW w:w="8749" w:type="dxa"/>
            <w:tcBorders>
              <w:top w:val="single" w:color="000000" w:sz="4" w:space="0"/>
              <w:left w:val="single" w:color="000000" w:sz="4" w:space="0"/>
              <w:bottom w:val="single" w:color="000000" w:sz="4" w:space="0"/>
              <w:right w:val="single" w:color="000000" w:sz="4" w:space="0"/>
            </w:tcBorders>
            <w:shd w:val="clear" w:color="auto" w:fill="1C658B"/>
            <w:vAlign w:val="center"/>
          </w:tcPr>
          <w:p>
            <w:pPr>
              <w:widowControl/>
              <w:jc w:val="center"/>
              <w:textAlignment w:val="center"/>
              <w:rPr>
                <w:rFonts w:ascii="微软雅黑" w:hAnsi="微软雅黑" w:eastAsia="微软雅黑" w:cs="微软雅黑"/>
                <w:b/>
                <w:color w:val="FFFFFF"/>
                <w:sz w:val="22"/>
              </w:rPr>
            </w:pPr>
            <w:r>
              <w:rPr>
                <w:rFonts w:hint="eastAsia" w:ascii="微软雅黑" w:hAnsi="微软雅黑" w:eastAsia="微软雅黑" w:cs="微软雅黑"/>
                <w:b/>
                <w:color w:val="FFFFFF"/>
                <w:kern w:val="0"/>
                <w:sz w:val="22"/>
                <w:lang w:bidi="ar"/>
              </w:rPr>
              <w:t>Q8:如果可以，您想把自己等校车的消息发送给司机，让学校能够合理安排校车数量吗?（单选）</w:t>
            </w:r>
          </w:p>
        </w:tc>
      </w:tr>
    </w:tbl>
    <w:p>
      <w:r>
        <w:drawing>
          <wp:inline distT="0" distB="0" distL="114300" distR="114300">
            <wp:extent cx="4625340" cy="2636520"/>
            <wp:effectExtent l="4445" t="4445" r="18415" b="10795"/>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ind w:firstLine="420" w:firstLineChars="200"/>
        <w:rPr>
          <w:rFonts w:hint="eastAsia" w:eastAsiaTheme="minorEastAsia"/>
          <w:lang w:val="en-US" w:eastAsia="zh-CN"/>
        </w:rPr>
      </w:pPr>
      <w:r>
        <w:rPr>
          <w:rFonts w:hint="eastAsia"/>
          <w:lang w:val="en-US" w:eastAsia="zh-CN"/>
        </w:rPr>
        <w:t>总结：从以上调查问卷来看，翠竹苑本本科生填此问卷较多，因此可以得到大家普遍坐车得时间段为7：00-10：00am以及其他时间段，关于站点设置，图书馆、博学楼、二食堂和服务中心得选择较多，关于同学们对于校车即使定位问题大多数保持赞同并且支持的态度，但仍有少数不坐校车的同学对此不产生兴趣。</w:t>
      </w:r>
    </w:p>
    <w:p/>
    <w:p>
      <w:pPr>
        <w:pStyle w:val="8"/>
        <w:numPr>
          <w:ilvl w:val="0"/>
          <w:numId w:val="0"/>
        </w:numPr>
        <w:ind w:leftChars="0"/>
        <w:jc w:val="left"/>
        <w:rPr>
          <w:sz w:val="28"/>
          <w:szCs w:val="28"/>
        </w:rPr>
      </w:pPr>
      <w:r>
        <w:rPr>
          <w:rFonts w:hint="eastAsia"/>
          <w:sz w:val="28"/>
          <w:szCs w:val="28"/>
          <w:lang w:val="en-US" w:eastAsia="zh-CN"/>
        </w:rPr>
        <w:t>三、</w:t>
      </w:r>
      <w:r>
        <w:rPr>
          <w:rFonts w:hint="eastAsia"/>
          <w:sz w:val="28"/>
          <w:szCs w:val="28"/>
        </w:rPr>
        <w:t>需求分析</w:t>
      </w:r>
    </w:p>
    <w:p>
      <w:pPr>
        <w:pStyle w:val="8"/>
        <w:numPr>
          <w:ilvl w:val="0"/>
          <w:numId w:val="0"/>
        </w:numPr>
        <w:ind w:leftChars="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一</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用户需求</w:t>
      </w:r>
    </w:p>
    <w:p>
      <w:pPr>
        <w:pStyle w:val="8"/>
        <w:numPr>
          <w:ilvl w:val="0"/>
          <w:numId w:val="0"/>
        </w:numPr>
        <w:ind w:leftChars="0" w:firstLine="210" w:firstLineChars="100"/>
        <w:rPr>
          <w:rFonts w:asciiTheme="minorEastAsia" w:hAnsiTheme="minorEastAsia" w:cstheme="minorEastAsia"/>
        </w:rPr>
      </w:pPr>
      <w:r>
        <w:rPr>
          <w:rFonts w:hint="eastAsia" w:asciiTheme="minorEastAsia" w:hAnsiTheme="minorEastAsia" w:cstheme="minorEastAsia"/>
          <w:lang w:val="en-US" w:eastAsia="zh-CN"/>
        </w:rPr>
        <w:t xml:space="preserve">     1.</w:t>
      </w:r>
      <w:r>
        <w:rPr>
          <w:rFonts w:hint="eastAsia" w:asciiTheme="minorEastAsia" w:hAnsiTheme="minorEastAsia" w:cstheme="minorEastAsia"/>
        </w:rPr>
        <w:t>告知校车管理处自己何时何处等车消息，获取校车实时定位及校车距离到站点的时间、校车数量、校园地图、校车站点信息、校车线路信息、乘坐校车价格信息、校车支付方式信息、校车承载人数信息。</w:t>
      </w:r>
    </w:p>
    <w:p>
      <w:pPr>
        <w:pStyle w:val="8"/>
        <w:numPr>
          <w:ilvl w:val="0"/>
          <w:numId w:val="0"/>
        </w:numPr>
        <w:ind w:leftChars="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二</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校车管理处需求</w:t>
      </w:r>
    </w:p>
    <w:p>
      <w:pPr>
        <w:pStyle w:val="8"/>
        <w:numPr>
          <w:ilvl w:val="0"/>
          <w:numId w:val="0"/>
        </w:numPr>
        <w:ind w:leftChars="0" w:firstLine="630" w:firstLineChars="300"/>
        <w:rPr>
          <w:rFonts w:asciiTheme="minorEastAsia" w:hAnsiTheme="minorEastAsia" w:cstheme="minorEastAsia"/>
        </w:rPr>
      </w:pPr>
      <w:r>
        <w:rPr>
          <w:rFonts w:hint="eastAsia" w:asciiTheme="minorEastAsia" w:hAnsiTheme="minorEastAsia" w:cstheme="minorEastAsia"/>
          <w:lang w:val="en-US" w:eastAsia="zh-CN"/>
        </w:rPr>
        <w:t xml:space="preserve"> 1.</w:t>
      </w:r>
      <w:r>
        <w:rPr>
          <w:rFonts w:hint="eastAsia" w:asciiTheme="minorEastAsia" w:hAnsiTheme="minorEastAsia" w:cstheme="minorEastAsia"/>
        </w:rPr>
        <w:t>获取各个站点等车人数及校车实时定位、校车行车数量，司机实时情况的报告（电话报告或通过系统报告）</w:t>
      </w:r>
    </w:p>
    <w:p>
      <w:pPr>
        <w:pStyle w:val="8"/>
        <w:numPr>
          <w:ilvl w:val="0"/>
          <w:numId w:val="0"/>
        </w:numPr>
        <w:ind w:leftChars="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三</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安全需求</w:t>
      </w:r>
    </w:p>
    <w:p>
      <w:pPr>
        <w:pStyle w:val="8"/>
        <w:numPr>
          <w:ilvl w:val="0"/>
          <w:numId w:val="0"/>
        </w:numPr>
        <w:ind w:leftChars="0" w:firstLine="840" w:firstLineChars="400"/>
        <w:rPr>
          <w:rFonts w:asciiTheme="minorEastAsia" w:hAnsiTheme="minorEastAsia" w:cstheme="minorEastAsia"/>
        </w:rPr>
      </w:pPr>
      <w:r>
        <w:rPr>
          <w:rFonts w:hint="eastAsia" w:asciiTheme="minorEastAsia" w:hAnsiTheme="minorEastAsia" w:cstheme="minorEastAsia"/>
          <w:lang w:val="en-US" w:eastAsia="zh-CN"/>
        </w:rPr>
        <w:t>1.</w:t>
      </w:r>
      <w:r>
        <w:rPr>
          <w:rFonts w:hint="eastAsia" w:asciiTheme="minorEastAsia" w:hAnsiTheme="minorEastAsia" w:cstheme="minorEastAsia"/>
        </w:rPr>
        <w:t>校车安全：校车的定期维修，校车防撞防护质量的监察，校车保险。</w:t>
      </w:r>
    </w:p>
    <w:p>
      <w:pPr>
        <w:pStyle w:val="8"/>
        <w:numPr>
          <w:ilvl w:val="0"/>
          <w:numId w:val="0"/>
        </w:numPr>
        <w:ind w:leftChars="0" w:firstLine="840" w:firstLineChars="400"/>
        <w:rPr>
          <w:rFonts w:asciiTheme="minorEastAsia" w:hAnsiTheme="minorEastAsia" w:cstheme="minorEastAsia"/>
        </w:rPr>
      </w:pPr>
      <w:r>
        <w:rPr>
          <w:rFonts w:hint="eastAsia" w:asciiTheme="minorEastAsia" w:hAnsiTheme="minorEastAsia" w:cstheme="minorEastAsia"/>
          <w:lang w:val="en-US" w:eastAsia="zh-CN"/>
        </w:rPr>
        <w:t>2.</w:t>
      </w:r>
      <w:r>
        <w:rPr>
          <w:rFonts w:hint="eastAsia" w:asciiTheme="minorEastAsia" w:hAnsiTheme="minorEastAsia" w:cstheme="minorEastAsia"/>
        </w:rPr>
        <w:t>乘客安全：乘客意外紧急呼救系统（当校车发生意外有乘客受伤或因校车造成行人的受伤时，可通过GPS发送紧急救护通知，由校车管理处进行救护联系）。</w:t>
      </w:r>
    </w:p>
    <w:p>
      <w:pPr>
        <w:pStyle w:val="8"/>
        <w:numPr>
          <w:ilvl w:val="0"/>
          <w:numId w:val="0"/>
        </w:numPr>
        <w:ind w:leftChars="0"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四</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技术需求</w:t>
      </w:r>
    </w:p>
    <w:p>
      <w:pPr>
        <w:pStyle w:val="8"/>
        <w:numPr>
          <w:ilvl w:val="0"/>
          <w:numId w:val="0"/>
        </w:numPr>
        <w:ind w:firstLine="840" w:firstLineChars="400"/>
        <w:rPr>
          <w:rFonts w:asciiTheme="minorEastAsia" w:hAnsiTheme="minorEastAsia" w:cstheme="minorEastAsia"/>
        </w:rPr>
      </w:pPr>
      <w:r>
        <w:rPr>
          <w:rFonts w:hint="eastAsia" w:asciiTheme="minorEastAsia" w:hAnsiTheme="minorEastAsia" w:cstheme="minorEastAsia"/>
          <w:lang w:val="en-US" w:eastAsia="zh-CN"/>
        </w:rPr>
        <w:t>1.</w:t>
      </w:r>
      <w:r>
        <w:rPr>
          <w:rFonts w:hint="eastAsia" w:asciiTheme="minorEastAsia" w:hAnsiTheme="minorEastAsia" w:cstheme="minorEastAsia"/>
        </w:rPr>
        <w:t>GPS定位器的使用及二次开发（用程序实现GPS定位器的数据提取）</w:t>
      </w:r>
    </w:p>
    <w:p>
      <w:pPr>
        <w:pStyle w:val="8"/>
        <w:ind w:left="360" w:firstLine="0" w:firstLineChars="0"/>
        <w:rPr>
          <w:rFonts w:asciiTheme="minorEastAsia" w:hAnsiTheme="minorEastAsia" w:cstheme="minorEastAsia"/>
        </w:rPr>
      </w:pPr>
    </w:p>
    <w:p>
      <w:pPr>
        <w:pStyle w:val="8"/>
        <w:ind w:left="360" w:firstLine="0" w:firstLineChars="0"/>
        <w:rPr>
          <w:rFonts w:asciiTheme="minorEastAsia" w:hAnsiTheme="minorEastAsia" w:cstheme="minorEastAsia"/>
        </w:rPr>
      </w:pPr>
    </w:p>
    <w:p>
      <w:pPr>
        <w:jc w:val="left"/>
        <w:rPr>
          <w:sz w:val="36"/>
          <w:szCs w:val="36"/>
        </w:rPr>
      </w:pPr>
      <w:r>
        <w:rPr>
          <w:rFonts w:hint="eastAsia"/>
          <w:sz w:val="36"/>
          <w:szCs w:val="36"/>
          <w:lang w:val="en-US" w:eastAsia="zh-CN"/>
        </w:rPr>
        <w:t>四、</w:t>
      </w:r>
      <w:r>
        <w:rPr>
          <w:rFonts w:hint="eastAsia"/>
          <w:sz w:val="36"/>
          <w:szCs w:val="36"/>
        </w:rPr>
        <w:t>基本流程</w:t>
      </w:r>
    </w:p>
    <w:p>
      <w:r>
        <w:rPr>
          <w:rFonts w:hint="eastAsia"/>
          <w:sz w:val="28"/>
          <w:szCs w:val="28"/>
          <w:lang w:eastAsia="zh-CN"/>
        </w:rPr>
        <w:t>（</w:t>
      </w:r>
      <w:r>
        <w:rPr>
          <w:rFonts w:hint="eastAsia"/>
          <w:sz w:val="28"/>
          <w:szCs w:val="28"/>
          <w:lang w:val="en-US" w:eastAsia="zh-CN"/>
        </w:rPr>
        <w:t>一</w:t>
      </w:r>
      <w:r>
        <w:rPr>
          <w:rFonts w:hint="eastAsia"/>
          <w:sz w:val="28"/>
          <w:szCs w:val="28"/>
          <w:lang w:eastAsia="zh-CN"/>
        </w:rPr>
        <w:t>）</w:t>
      </w:r>
      <w:r>
        <w:rPr>
          <w:rFonts w:hint="eastAsia"/>
          <w:sz w:val="28"/>
          <w:szCs w:val="28"/>
        </w:rPr>
        <w:t>系统功能模块设计</w:t>
      </w:r>
      <w:r>
        <w:rPr>
          <w:rFonts w:hint="eastAsia"/>
        </w:rPr>
        <w:t>：</w:t>
      </w:r>
    </w:p>
    <w:p>
      <w:r>
        <w:drawing>
          <wp:inline distT="0" distB="0" distL="0" distR="0">
            <wp:extent cx="5274310" cy="3729355"/>
            <wp:effectExtent l="0" t="0" r="13970" b="4445"/>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14" cstate="print"/>
                    <a:srcRect/>
                    <a:stretch>
                      <a:fillRect/>
                    </a:stretch>
                  </pic:blipFill>
                  <pic:spPr>
                    <a:xfrm>
                      <a:off x="0" y="0"/>
                      <a:ext cx="5274310" cy="3729355"/>
                    </a:xfrm>
                    <a:prstGeom prst="rect">
                      <a:avLst/>
                    </a:prstGeom>
                  </pic:spPr>
                </pic:pic>
              </a:graphicData>
            </a:graphic>
          </wp:inline>
        </w:drawing>
      </w:r>
    </w:p>
    <w:p>
      <w:r>
        <w:rPr>
          <w:rFonts w:hint="eastAsia"/>
        </w:rPr>
        <w:t>1.用户：</w:t>
      </w:r>
    </w:p>
    <w:p>
      <w:r>
        <w:rPr>
          <w:rFonts w:hint="eastAsia"/>
        </w:rPr>
        <w:t>用户通过登录到该首页，点击我在等车，方可等车。在等车时不仅能看到在自己之前的等车人数还能随时了解校车的该路线校车的实时位置。</w:t>
      </w:r>
    </w:p>
    <w:p>
      <w:r>
        <w:rPr>
          <w:rFonts w:hint="eastAsia"/>
        </w:rPr>
        <w:t>2.校车管理处：</w:t>
      </w:r>
    </w:p>
    <w:p>
      <w:r>
        <w:rPr>
          <w:rFonts w:hint="eastAsia"/>
        </w:rPr>
        <w:t>校车管理包括车队管理人、司机、校车。其中校车管理人处主要实时了解发起等车人数，及等车地点，以及派发车辆。司机根据管理人安排及时发车。而校车随时上传GPS数据服务学生：</w:t>
      </w:r>
    </w:p>
    <w:p>
      <w:r>
        <w:rPr>
          <w:rFonts w:hint="eastAsia"/>
        </w:rPr>
        <w:t>3.后台管理</w:t>
      </w:r>
    </w:p>
    <w:p>
      <w:r>
        <w:rPr>
          <w:rFonts w:hint="eastAsia"/>
        </w:rPr>
        <w:t>app后台主要是进行用户的有关账号维护，对相应角色进行权限的管理，还有对校车位置的管理与站点的增加与删除管理。</w:t>
      </w:r>
    </w:p>
    <w:p>
      <w:pPr>
        <w:jc w:val="left"/>
      </w:pPr>
      <w:r>
        <w:rPr>
          <w:rFonts w:hint="eastAsia"/>
          <w:sz w:val="28"/>
          <w:szCs w:val="28"/>
          <w:lang w:eastAsia="zh-CN"/>
        </w:rPr>
        <w:t>（</w:t>
      </w:r>
      <w:r>
        <w:rPr>
          <w:rFonts w:hint="eastAsia"/>
          <w:sz w:val="28"/>
          <w:szCs w:val="28"/>
          <w:lang w:val="en-US" w:eastAsia="zh-CN"/>
        </w:rPr>
        <w:t>二</w:t>
      </w:r>
      <w:r>
        <w:rPr>
          <w:rFonts w:hint="eastAsia"/>
          <w:sz w:val="28"/>
          <w:szCs w:val="28"/>
          <w:lang w:eastAsia="zh-CN"/>
        </w:rPr>
        <w:t>）</w:t>
      </w:r>
      <w:r>
        <w:rPr>
          <w:rFonts w:hint="eastAsia"/>
          <w:sz w:val="28"/>
          <w:szCs w:val="28"/>
        </w:rPr>
        <w:t>业务流程图：</w:t>
      </w:r>
      <w:r>
        <w:rPr>
          <w:rFonts w:hint="eastAsia"/>
        </w:rPr>
        <w:drawing>
          <wp:inline distT="0" distB="0" distL="114300" distR="114300">
            <wp:extent cx="5270500" cy="4216400"/>
            <wp:effectExtent l="0" t="0" r="2540" b="5080"/>
            <wp:docPr id="10" name="图片 10" descr="车载GPS运行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车载GPS运行流图"/>
                    <pic:cNvPicPr>
                      <a:picLocks noChangeAspect="1"/>
                    </pic:cNvPicPr>
                  </pic:nvPicPr>
                  <pic:blipFill>
                    <a:blip r:embed="rId15"/>
                    <a:stretch>
                      <a:fillRect/>
                    </a:stretch>
                  </pic:blipFill>
                  <pic:spPr>
                    <a:xfrm>
                      <a:off x="0" y="0"/>
                      <a:ext cx="5270500" cy="4216400"/>
                    </a:xfrm>
                    <a:prstGeom prst="rect">
                      <a:avLst/>
                    </a:prstGeom>
                  </pic:spPr>
                </pic:pic>
              </a:graphicData>
            </a:graphic>
          </wp:inline>
        </w:drawing>
      </w:r>
    </w:p>
    <w:p>
      <w:pPr>
        <w:jc w:val="left"/>
      </w:pPr>
    </w:p>
    <w:p>
      <w:r>
        <w:drawing>
          <wp:inline distT="0" distB="0" distL="114300" distR="114300">
            <wp:extent cx="4932045" cy="5297170"/>
            <wp:effectExtent l="0" t="0" r="5715" b="63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6"/>
                    <a:stretch>
                      <a:fillRect/>
                    </a:stretch>
                  </pic:blipFill>
                  <pic:spPr>
                    <a:xfrm>
                      <a:off x="0" y="0"/>
                      <a:ext cx="4932045" cy="5297170"/>
                    </a:xfrm>
                    <a:prstGeom prst="rect">
                      <a:avLst/>
                    </a:prstGeom>
                    <a:noFill/>
                    <a:ln w="9525">
                      <a:noFill/>
                    </a:ln>
                  </pic:spPr>
                </pic:pic>
              </a:graphicData>
            </a:graphic>
          </wp:inline>
        </w:drawing>
      </w:r>
    </w:p>
    <w:p/>
    <w:p>
      <w:pPr>
        <w:jc w:val="center"/>
      </w:pPr>
      <w:r>
        <w:rPr>
          <w:rFonts w:hint="eastAsia"/>
        </w:rPr>
        <w:t>“校车来了”业务流程图节点描述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left w:val="nil"/>
            </w:tcBorders>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流程节点                     节点业务描述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8" w:hRule="atLeast"/>
        </w:trPr>
        <w:tc>
          <w:tcPr>
            <w:tcW w:w="8522" w:type="dxa"/>
            <w:tcBorders>
              <w:left w:val="nil"/>
              <w:right w:val="nil"/>
            </w:tcBorders>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A1模块界面：有查看校车和预约校车的功能模块</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A2 开始：有查看校车位置和我要等车</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A3 查看校车位置：学生点击查看校车位置触发器，向校车管理处发出申请查看命令</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A4 校车位置显示：在学生的界面显示一个GPS地图并显示校车的实时的位置</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A5 我要等车：点击我要等车校车按钮，系统向校车管理处发出等车位置</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A6 等车成功：在学生端产生一个等车成功的信息</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A7 校车位置：在等车成功的消息产生的时候产生一个校车运行的实时位置动态地图 </w:t>
            </w:r>
          </w:p>
          <w:p>
            <w:pPr>
              <w:ind w:left="400" w:hanging="400" w:hanging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A8 是否上车：判断学生软件GPS显示的位置是否在等车位置和校车的位置是否重合，若学生在等车位置位置没变，重合且校车的运行轨迹和学生GPS相同，则学生的界面直接转到模块界面。若学生的在等车位置发生改变，或者学生与校车位置重合但运行轨迹不一样则直接返回校车位置显示界面。</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A9 结束 学生的在等车位置发生改变和学生已经上车则直接返回模块界面。</w:t>
            </w:r>
          </w:p>
          <w:p>
            <w:pPr>
              <w:ind w:left="400" w:hanging="400" w:hanging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B1 车载GPS发射器：车载GPS实时校车位置的数据实时传输到后台数据库存储。因为有GPS二次开发技术，所以可行</w:t>
            </w:r>
          </w:p>
          <w:p>
            <w:pPr>
              <w:ind w:left="400" w:hanging="400" w:hanging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C3 审核：是否满足查看校车要求，主要有是否在运营时间内</w:t>
            </w:r>
          </w:p>
          <w:p>
            <w:pPr>
              <w:ind w:left="400" w:hanging="400" w:hanging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C4 审核：是否在运营时间内</w:t>
            </w:r>
          </w:p>
          <w:p>
            <w:pPr>
              <w:ind w:left="400" w:hanging="400" w:hanging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C6 等车人数和地点：直接在校车管理处的显示界面增加等车人的地点和人数多少</w:t>
            </w:r>
          </w:p>
          <w:p>
            <w:pPr>
              <w:ind w:left="400" w:hanging="400" w:hanging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C7 根据人数多少决定发车时间和数量：校车管理处根据等车的人数和地点，决定安排的校车和司机</w:t>
            </w:r>
          </w:p>
          <w:p>
            <w:pPr>
              <w:ind w:left="400" w:hanging="400" w:hanging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D7 发车：司机根据命令开始发车</w:t>
            </w:r>
          </w:p>
          <w:p>
            <w:pPr>
              <w:ind w:left="400" w:hanging="400" w:hanging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E1 校车位置信息库：后台建立一个存储校车信息的数据库，并且能够传输的数据库</w:t>
            </w:r>
          </w:p>
          <w:p>
            <w:pPr>
              <w:rPr>
                <w:rFonts w:ascii="Times New Roman" w:hAnsi="Times New Roman" w:eastAsia="宋体" w:cs="Times New Roman"/>
                <w:kern w:val="0"/>
                <w:sz w:val="20"/>
                <w:szCs w:val="20"/>
              </w:rPr>
            </w:pPr>
          </w:p>
          <w:p>
            <w:pPr>
              <w:rPr>
                <w:rFonts w:ascii="Times New Roman" w:hAnsi="Times New Roman" w:eastAsia="宋体" w:cs="Times New Roman"/>
                <w:kern w:val="0"/>
                <w:sz w:val="20"/>
                <w:szCs w:val="20"/>
              </w:rPr>
            </w:pPr>
          </w:p>
        </w:tc>
      </w:tr>
    </w:tbl>
    <w:p/>
    <w:p>
      <w:pPr>
        <w:jc w:val="left"/>
        <w:rPr>
          <w:sz w:val="36"/>
          <w:szCs w:val="36"/>
        </w:rPr>
      </w:pPr>
      <w:r>
        <w:rPr>
          <w:rFonts w:hint="eastAsia"/>
          <w:sz w:val="36"/>
          <w:szCs w:val="36"/>
          <w:lang w:val="en-US" w:eastAsia="zh-CN"/>
        </w:rPr>
        <w:t>五、</w:t>
      </w:r>
      <w:r>
        <w:rPr>
          <w:rFonts w:hint="eastAsia"/>
          <w:sz w:val="36"/>
          <w:szCs w:val="36"/>
        </w:rPr>
        <w:t>风险与应对策略</w:t>
      </w:r>
    </w:p>
    <w:p>
      <w:pPr>
        <w:rPr>
          <w:sz w:val="28"/>
          <w:szCs w:val="28"/>
        </w:rPr>
      </w:pPr>
      <w:r>
        <w:rPr>
          <w:rFonts w:hint="eastAsia"/>
          <w:sz w:val="28"/>
          <w:szCs w:val="28"/>
          <w:lang w:eastAsia="zh-CN"/>
        </w:rPr>
        <w:t>（</w:t>
      </w:r>
      <w:r>
        <w:rPr>
          <w:rFonts w:hint="eastAsia"/>
          <w:sz w:val="28"/>
          <w:szCs w:val="28"/>
          <w:lang w:val="en-US" w:eastAsia="zh-CN"/>
        </w:rPr>
        <w:t>一</w:t>
      </w:r>
      <w:r>
        <w:rPr>
          <w:rFonts w:hint="eastAsia"/>
          <w:sz w:val="28"/>
          <w:szCs w:val="28"/>
          <w:lang w:eastAsia="zh-CN"/>
        </w:rPr>
        <w:t>）</w:t>
      </w:r>
      <w:r>
        <w:rPr>
          <w:rFonts w:hint="eastAsia"/>
          <w:sz w:val="28"/>
          <w:szCs w:val="28"/>
        </w:rPr>
        <w:t>风险</w:t>
      </w:r>
    </w:p>
    <w:p>
      <w:pPr>
        <w:ind w:firstLine="240" w:firstLineChars="100"/>
        <w:rPr>
          <w:rFonts w:hint="eastAsia"/>
        </w:rPr>
      </w:pPr>
      <w:r>
        <w:rPr>
          <w:rFonts w:hint="eastAsia"/>
          <w:sz w:val="24"/>
          <w:szCs w:val="24"/>
          <w:lang w:val="en-US" w:eastAsia="zh-CN"/>
        </w:rPr>
        <w:t xml:space="preserve">1. </w:t>
      </w:r>
      <w:r>
        <w:rPr>
          <w:rFonts w:hint="eastAsia"/>
          <w:sz w:val="24"/>
          <w:szCs w:val="24"/>
        </w:rPr>
        <w:t>技术安全风险</w:t>
      </w:r>
      <w:r>
        <w:rPr>
          <w:rFonts w:hint="eastAsia"/>
        </w:rPr>
        <w:t>：</w:t>
      </w:r>
    </w:p>
    <w:p>
      <w:pPr>
        <w:ind w:firstLine="630" w:firstLineChars="300"/>
      </w:pPr>
      <w:r>
        <w:rPr>
          <w:rFonts w:hint="eastAsia"/>
        </w:rPr>
        <w:t>在设计、实现、接口、维护、等技术的不确定性与陈旧技术方面的风险。GPS数据库接口的加密，GPS数据获取编程技术的不确定性，及系统信息的误报、错报等风险。</w:t>
      </w:r>
    </w:p>
    <w:p>
      <w:pPr>
        <w:numPr>
          <w:ilvl w:val="0"/>
          <w:numId w:val="0"/>
        </w:numPr>
        <w:ind w:firstLine="240" w:firstLineChars="100"/>
        <w:rPr>
          <w:rFonts w:hint="eastAsia"/>
          <w:sz w:val="24"/>
          <w:szCs w:val="24"/>
        </w:rPr>
      </w:pPr>
      <w:r>
        <w:rPr>
          <w:rFonts w:hint="eastAsia"/>
          <w:sz w:val="24"/>
          <w:szCs w:val="24"/>
          <w:lang w:val="en-US" w:eastAsia="zh-CN"/>
        </w:rPr>
        <w:t xml:space="preserve">2. </w:t>
      </w:r>
      <w:r>
        <w:rPr>
          <w:rFonts w:hint="eastAsia"/>
          <w:sz w:val="24"/>
          <w:szCs w:val="24"/>
        </w:rPr>
        <w:t>服务风险：</w:t>
      </w:r>
    </w:p>
    <w:p>
      <w:pPr>
        <w:numPr>
          <w:ilvl w:val="0"/>
          <w:numId w:val="0"/>
        </w:numPr>
        <w:ind w:firstLine="420" w:firstLineChars="200"/>
      </w:pPr>
      <w:r>
        <w:rPr>
          <w:rFonts w:hint="eastAsia"/>
        </w:rPr>
        <w:t>客户对我们给出的校车相关信息不满意，要求重新设计和重做，无法达到用户对产品使用预期希望值。</w:t>
      </w:r>
    </w:p>
    <w:p>
      <w:pPr>
        <w:numPr>
          <w:ilvl w:val="0"/>
          <w:numId w:val="1"/>
        </w:numPr>
        <w:ind w:firstLine="240" w:firstLineChars="100"/>
        <w:rPr>
          <w:rFonts w:hint="eastAsia"/>
          <w:sz w:val="24"/>
          <w:szCs w:val="24"/>
        </w:rPr>
      </w:pPr>
      <w:r>
        <w:rPr>
          <w:rFonts w:hint="eastAsia"/>
          <w:sz w:val="24"/>
          <w:szCs w:val="24"/>
        </w:rPr>
        <w:t>市场及产品风险：</w:t>
      </w:r>
    </w:p>
    <w:p>
      <w:pPr>
        <w:numPr>
          <w:ilvl w:val="0"/>
          <w:numId w:val="0"/>
        </w:numPr>
        <w:ind w:leftChars="0" w:firstLine="420" w:firstLineChars="200"/>
      </w:pPr>
      <w:r>
        <w:rPr>
          <w:rFonts w:hint="eastAsia"/>
        </w:rPr>
        <w:t>我们所开发的产品比预期理想相差较大，并且产品初始运营效果不佳。</w:t>
      </w:r>
    </w:p>
    <w:p>
      <w:pPr>
        <w:numPr>
          <w:ilvl w:val="0"/>
          <w:numId w:val="1"/>
        </w:numPr>
        <w:ind w:left="0" w:leftChars="0" w:firstLine="240" w:firstLineChars="100"/>
        <w:rPr>
          <w:rFonts w:hint="eastAsia"/>
          <w:sz w:val="24"/>
          <w:szCs w:val="24"/>
        </w:rPr>
      </w:pPr>
      <w:r>
        <w:rPr>
          <w:rFonts w:hint="eastAsia"/>
          <w:sz w:val="24"/>
          <w:szCs w:val="24"/>
        </w:rPr>
        <w:t>过程风险：</w:t>
      </w:r>
    </w:p>
    <w:p>
      <w:pPr>
        <w:numPr>
          <w:ilvl w:val="0"/>
          <w:numId w:val="0"/>
        </w:numPr>
        <w:ind w:leftChars="0" w:firstLine="420" w:firstLineChars="200"/>
      </w:pPr>
      <w:r>
        <w:rPr>
          <w:rFonts w:hint="eastAsia"/>
        </w:rPr>
        <w:t>缺乏对软件开发策略和标准，导致过多耗时于无用的工作；风险管理粗心，导致未能发现重大的项目风险。</w:t>
      </w:r>
    </w:p>
    <w:p>
      <w:pPr>
        <w:numPr>
          <w:ilvl w:val="0"/>
          <w:numId w:val="1"/>
        </w:numPr>
        <w:ind w:left="0" w:leftChars="0" w:firstLine="240" w:firstLineChars="100"/>
        <w:rPr>
          <w:rFonts w:hint="eastAsia"/>
          <w:sz w:val="24"/>
          <w:szCs w:val="24"/>
        </w:rPr>
      </w:pPr>
      <w:r>
        <w:rPr>
          <w:rFonts w:hint="eastAsia"/>
          <w:sz w:val="24"/>
          <w:szCs w:val="24"/>
        </w:rPr>
        <w:t>法律风险：</w:t>
      </w:r>
    </w:p>
    <w:p>
      <w:pPr>
        <w:numPr>
          <w:ilvl w:val="0"/>
          <w:numId w:val="0"/>
        </w:numPr>
        <w:ind w:leftChars="0" w:firstLine="420" w:firstLineChars="200"/>
      </w:pPr>
      <w:r>
        <w:rPr>
          <w:rFonts w:hint="eastAsia"/>
        </w:rPr>
        <w:t>在法律实施过程中，由于企业外部的法律环境发生变化，或由于包括企业自身在内的各种主题未按照法律规定或合同约定行使权利、履行义务，而对企业造成负面法律后果的可能性。</w:t>
      </w:r>
    </w:p>
    <w:p>
      <w:pPr>
        <w:rPr>
          <w:sz w:val="28"/>
          <w:szCs w:val="28"/>
        </w:rPr>
      </w:pPr>
      <w:r>
        <w:rPr>
          <w:rFonts w:hint="eastAsia"/>
          <w:sz w:val="28"/>
          <w:szCs w:val="28"/>
          <w:lang w:eastAsia="zh-CN"/>
        </w:rPr>
        <w:t>（</w:t>
      </w:r>
      <w:r>
        <w:rPr>
          <w:rFonts w:hint="eastAsia"/>
          <w:sz w:val="28"/>
          <w:szCs w:val="28"/>
          <w:lang w:val="en-US" w:eastAsia="zh-CN"/>
        </w:rPr>
        <w:t>二</w:t>
      </w:r>
      <w:r>
        <w:rPr>
          <w:rFonts w:hint="eastAsia"/>
          <w:sz w:val="28"/>
          <w:szCs w:val="28"/>
          <w:lang w:eastAsia="zh-CN"/>
        </w:rPr>
        <w:t>）</w:t>
      </w:r>
      <w:r>
        <w:rPr>
          <w:rFonts w:hint="eastAsia"/>
          <w:sz w:val="28"/>
          <w:szCs w:val="28"/>
        </w:rPr>
        <w:t>应对策略</w:t>
      </w:r>
    </w:p>
    <w:p>
      <w:pPr>
        <w:ind w:firstLine="210" w:firstLineChars="100"/>
      </w:pPr>
      <w:r>
        <w:rPr>
          <w:rFonts w:hint="eastAsia"/>
          <w:lang w:val="en-US" w:eastAsia="zh-CN"/>
        </w:rPr>
        <w:t xml:space="preserve">1. </w:t>
      </w:r>
      <w:r>
        <w:rPr>
          <w:rFonts w:hint="eastAsia"/>
        </w:rPr>
        <w:t>在技术上前期可借助与第三方技术公司的合作完成，后期我们将会成立自己的技术部门，制定完整的技术部门管理制度，定期学习，下分多个板块，例如：实地维修板块、线上编程板块、安全保密技术板块等等。</w:t>
      </w:r>
    </w:p>
    <w:p>
      <w:pPr>
        <w:ind w:firstLine="210" w:firstLineChars="100"/>
      </w:pPr>
      <w:r>
        <w:rPr>
          <w:rFonts w:hint="eastAsia"/>
          <w:lang w:val="en-US" w:eastAsia="zh-CN"/>
        </w:rPr>
        <w:t xml:space="preserve">2. </w:t>
      </w:r>
      <w:r>
        <w:rPr>
          <w:rFonts w:hint="eastAsia"/>
        </w:rPr>
        <w:t>针对用户不满意问题，我们将会增加一个提问模块，让用户提出改善建议，及时高效的解决问题。</w:t>
      </w:r>
    </w:p>
    <w:p>
      <w:pPr>
        <w:ind w:firstLine="210" w:firstLineChars="100"/>
      </w:pPr>
      <w:r>
        <w:rPr>
          <w:rFonts w:hint="eastAsia"/>
          <w:lang w:val="en-US" w:eastAsia="zh-CN"/>
        </w:rPr>
        <w:t xml:space="preserve">3. </w:t>
      </w:r>
      <w:r>
        <w:rPr>
          <w:rFonts w:hint="eastAsia"/>
        </w:rPr>
        <w:t>组织自己的创新团队不断增强自身竞争力，突破技术难关，争取在用户对校车信息有需求前做到信息更新的超前，达到用户想不到我们却能做到的效果。</w:t>
      </w:r>
    </w:p>
    <w:p>
      <w:pPr>
        <w:ind w:firstLine="210" w:firstLineChars="100"/>
      </w:pPr>
      <w:r>
        <w:rPr>
          <w:rFonts w:hint="eastAsia"/>
          <w:lang w:val="en-US" w:eastAsia="zh-CN"/>
        </w:rPr>
        <w:t xml:space="preserve">4. </w:t>
      </w:r>
      <w:r>
        <w:rPr>
          <w:rFonts w:hint="eastAsia"/>
        </w:rPr>
        <w:t>不断发现问题，向成功的企业借鉴经验或请专业的管理团队给我们做管理培训。</w:t>
      </w:r>
    </w:p>
    <w:p>
      <w:pPr>
        <w:ind w:firstLine="210" w:firstLineChars="100"/>
        <w:rPr>
          <w:rFonts w:hint="eastAsia"/>
        </w:rPr>
      </w:pPr>
      <w:r>
        <w:rPr>
          <w:rFonts w:hint="eastAsia"/>
          <w:lang w:val="en-US" w:eastAsia="zh-CN"/>
        </w:rPr>
        <w:t xml:space="preserve">5. </w:t>
      </w:r>
      <w:r>
        <w:rPr>
          <w:rFonts w:hint="eastAsia"/>
        </w:rPr>
        <w:t>增强法律意识，在未按照法律规定或合同约定行使权力、履行义务时及时改正错误，做到遵纪守法。</w:t>
      </w:r>
    </w:p>
    <w:p>
      <w:pPr>
        <w:rPr>
          <w:rFonts w:hint="eastAsia"/>
          <w:sz w:val="36"/>
          <w:szCs w:val="36"/>
        </w:rPr>
      </w:pPr>
      <w:r>
        <w:rPr>
          <w:rFonts w:hint="eastAsia"/>
          <w:sz w:val="36"/>
          <w:szCs w:val="36"/>
          <w:lang w:val="en-US" w:eastAsia="zh-CN"/>
        </w:rPr>
        <w:t>六、</w:t>
      </w:r>
      <w:r>
        <w:rPr>
          <w:rFonts w:hint="eastAsia"/>
          <w:sz w:val="36"/>
          <w:szCs w:val="36"/>
        </w:rPr>
        <w:t>财务预算</w:t>
      </w:r>
    </w:p>
    <w:p>
      <w:pPr>
        <w:numPr>
          <w:ilvl w:val="0"/>
          <w:numId w:val="0"/>
        </w:numPr>
        <w:jc w:val="both"/>
        <w:rPr>
          <w:rFonts w:hint="eastAsia"/>
          <w:b/>
          <w:bCs/>
          <w:sz w:val="21"/>
          <w:szCs w:val="21"/>
          <w:lang w:val="en-US" w:eastAsia="zh-CN"/>
        </w:rPr>
      </w:pPr>
      <w:r>
        <w:rPr>
          <w:rFonts w:hint="eastAsia"/>
          <w:b/>
          <w:bCs/>
          <w:sz w:val="21"/>
          <w:szCs w:val="21"/>
          <w:lang w:val="en-US" w:eastAsia="zh-CN"/>
        </w:rPr>
        <w:t>项目投入资金预估共47800元</w:t>
      </w:r>
    </w:p>
    <w:p>
      <w:pPr>
        <w:numPr>
          <w:ilvl w:val="0"/>
          <w:numId w:val="2"/>
        </w:numPr>
        <w:ind w:left="420" w:leftChars="0" w:hanging="420" w:firstLineChars="0"/>
        <w:rPr>
          <w:rFonts w:hint="eastAsia" w:eastAsiaTheme="minorEastAsia"/>
          <w:sz w:val="21"/>
          <w:szCs w:val="21"/>
          <w:lang w:val="en-US" w:eastAsia="zh-CN"/>
        </w:rPr>
      </w:pPr>
      <w:r>
        <w:rPr>
          <w:rFonts w:hint="eastAsia"/>
          <w:sz w:val="21"/>
          <w:szCs w:val="21"/>
          <w:lang w:val="en-US" w:eastAsia="zh-CN"/>
        </w:rPr>
        <w:t>总项目共同所需：</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用途</w:t>
            </w:r>
          </w:p>
        </w:tc>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技术租用</w:t>
            </w:r>
          </w:p>
        </w:tc>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19800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设备购买</w:t>
            </w:r>
          </w:p>
        </w:tc>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13000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运维</w:t>
            </w:r>
          </w:p>
        </w:tc>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推广</w:t>
            </w:r>
          </w:p>
        </w:tc>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合计</w:t>
            </w:r>
          </w:p>
        </w:tc>
        <w:tc>
          <w:tcPr>
            <w:tcW w:w="4261" w:type="dxa"/>
          </w:tcPr>
          <w:p>
            <w:pPr>
              <w:numPr>
                <w:ilvl w:val="0"/>
                <w:numId w:val="0"/>
              </w:numPr>
              <w:jc w:val="center"/>
              <w:rPr>
                <w:rFonts w:hint="eastAsia" w:eastAsiaTheme="minorEastAsia"/>
                <w:sz w:val="21"/>
                <w:szCs w:val="21"/>
                <w:vertAlign w:val="baseline"/>
                <w:lang w:val="en-US" w:eastAsia="zh-CN"/>
              </w:rPr>
            </w:pPr>
            <w:r>
              <w:rPr>
                <w:rFonts w:hint="eastAsia"/>
                <w:sz w:val="21"/>
                <w:szCs w:val="21"/>
                <w:vertAlign w:val="baseline"/>
                <w:lang w:val="en-US" w:eastAsia="zh-CN"/>
              </w:rPr>
              <w:t>47800</w:t>
            </w:r>
          </w:p>
        </w:tc>
      </w:tr>
    </w:tbl>
    <w:p>
      <w:pPr>
        <w:numPr>
          <w:ilvl w:val="0"/>
          <w:numId w:val="0"/>
        </w:numPr>
        <w:ind w:leftChars="0"/>
        <w:rPr>
          <w:rFonts w:hint="eastAsia" w:eastAsiaTheme="minorEastAsia"/>
          <w:sz w:val="21"/>
          <w:szCs w:val="21"/>
          <w:lang w:val="en-US" w:eastAsia="zh-CN"/>
        </w:rPr>
      </w:pPr>
    </w:p>
    <w:p>
      <w:pPr>
        <w:rPr>
          <w:rFonts w:hint="eastAsia"/>
          <w:sz w:val="21"/>
          <w:szCs w:val="21"/>
        </w:rPr>
      </w:pPr>
      <w:r>
        <w:rPr>
          <w:rFonts w:hint="eastAsia"/>
          <w:sz w:val="21"/>
          <w:szCs w:val="21"/>
        </w:rPr>
        <w:t>附：本次财务分析暂以贵州财经大学</w:t>
      </w:r>
      <w:r>
        <w:rPr>
          <w:rFonts w:hint="eastAsia"/>
          <w:sz w:val="21"/>
          <w:szCs w:val="21"/>
          <w:lang w:val="en-US" w:eastAsia="zh-CN"/>
        </w:rPr>
        <w:t>经济学院16级</w:t>
      </w:r>
      <w:r>
        <w:rPr>
          <w:rFonts w:hint="eastAsia"/>
          <w:sz w:val="21"/>
          <w:szCs w:val="21"/>
        </w:rPr>
        <w:t>为试验点进行</w:t>
      </w:r>
      <w:r>
        <w:rPr>
          <w:rFonts w:hint="eastAsia"/>
          <w:sz w:val="21"/>
          <w:szCs w:val="21"/>
          <w:lang w:val="en-US" w:eastAsia="zh-CN"/>
        </w:rPr>
        <w:t>为期一年的</w:t>
      </w:r>
      <w:r>
        <w:rPr>
          <w:rFonts w:hint="eastAsia"/>
          <w:sz w:val="21"/>
          <w:szCs w:val="21"/>
        </w:rPr>
        <w:t>分析，分析结果仅针对贵州财经大学</w:t>
      </w:r>
      <w:r>
        <w:rPr>
          <w:rFonts w:hint="eastAsia"/>
          <w:sz w:val="21"/>
          <w:szCs w:val="21"/>
          <w:lang w:val="en-US" w:eastAsia="zh-CN"/>
        </w:rPr>
        <w:t>经济学院16级</w:t>
      </w:r>
      <w:r>
        <w:rPr>
          <w:rFonts w:hint="eastAsia"/>
          <w:sz w:val="21"/>
          <w:szCs w:val="21"/>
        </w:rPr>
        <w:t>。</w:t>
      </w:r>
    </w:p>
    <w:p>
      <w:pPr>
        <w:numPr>
          <w:ilvl w:val="0"/>
          <w:numId w:val="0"/>
        </w:numPr>
        <w:rPr>
          <w:rFonts w:hint="eastAsia" w:eastAsiaTheme="minorEastAsia"/>
          <w:sz w:val="21"/>
          <w:szCs w:val="21"/>
          <w:lang w:val="en-US" w:eastAsia="zh-CN"/>
        </w:rPr>
      </w:pPr>
    </w:p>
    <w:p>
      <w:pPr>
        <w:numPr>
          <w:ilvl w:val="0"/>
          <w:numId w:val="0"/>
        </w:numPr>
        <w:rPr>
          <w:rFonts w:hint="eastAsia"/>
          <w:sz w:val="21"/>
          <w:szCs w:val="21"/>
          <w:lang w:val="en-US" w:eastAsia="zh-CN"/>
        </w:rPr>
      </w:pPr>
      <w:r>
        <w:rPr>
          <w:rFonts w:hint="eastAsia" w:asciiTheme="majorEastAsia" w:hAnsiTheme="majorEastAsia" w:eastAsiaTheme="majorEastAsia" w:cstheme="majorEastAsia"/>
          <w:b/>
          <w:bCs/>
          <w:sz w:val="21"/>
          <w:szCs w:val="21"/>
          <w:lang w:val="en-US" w:eastAsia="zh-CN"/>
        </w:rPr>
        <w:t>（一）子项目“微考勤”</w:t>
      </w:r>
    </w:p>
    <w:p>
      <w:pPr>
        <w:numPr>
          <w:ilvl w:val="0"/>
          <w:numId w:val="0"/>
        </w:numPr>
        <w:rPr>
          <w:rFonts w:hint="eastAsia"/>
          <w:sz w:val="21"/>
          <w:szCs w:val="21"/>
          <w:lang w:val="en-US" w:eastAsia="zh-CN"/>
        </w:rPr>
      </w:pPr>
      <w:r>
        <w:rPr>
          <w:rFonts w:hint="eastAsia"/>
          <w:sz w:val="21"/>
          <w:szCs w:val="21"/>
          <w:lang w:val="en-US" w:eastAsia="zh-CN"/>
        </w:rPr>
        <w:t>共需启动资金137640元</w:t>
      </w:r>
    </w:p>
    <w:p>
      <w:pPr>
        <w:numPr>
          <w:ilvl w:val="0"/>
          <w:numId w:val="0"/>
        </w:numPr>
        <w:ind w:firstLine="420" w:firstLineChars="200"/>
        <w:rPr>
          <w:rFonts w:hint="eastAsia"/>
          <w:sz w:val="21"/>
          <w:szCs w:val="21"/>
        </w:rPr>
      </w:pPr>
      <w:r>
        <w:rPr>
          <w:rFonts w:hint="eastAsia"/>
          <w:sz w:val="21"/>
          <w:szCs w:val="21"/>
          <w:lang w:val="en-US" w:eastAsia="zh-CN"/>
        </w:rPr>
        <w:t>1、</w:t>
      </w:r>
      <w:r>
        <w:rPr>
          <w:rFonts w:hint="eastAsia"/>
          <w:sz w:val="21"/>
          <w:szCs w:val="21"/>
        </w:rPr>
        <w:t>第三方软件获取：</w:t>
      </w:r>
    </w:p>
    <w:p>
      <w:pPr>
        <w:ind w:firstLine="1260" w:firstLineChars="600"/>
        <w:rPr>
          <w:rFonts w:hint="eastAsia"/>
          <w:sz w:val="21"/>
          <w:szCs w:val="21"/>
        </w:rPr>
      </w:pPr>
      <w:r>
        <w:rPr>
          <w:rFonts w:hint="eastAsia"/>
          <w:sz w:val="21"/>
          <w:szCs w:val="21"/>
        </w:rPr>
        <w:t>①面部识别系统：</w:t>
      </w:r>
    </w:p>
    <w:p>
      <w:pPr>
        <w:ind w:left="720" w:leftChars="343" w:firstLine="945" w:firstLineChars="450"/>
        <w:rPr>
          <w:rFonts w:hint="eastAsia"/>
          <w:sz w:val="21"/>
          <w:szCs w:val="21"/>
        </w:rPr>
      </w:pPr>
      <w:r>
        <w:rPr>
          <w:rFonts w:hint="eastAsia"/>
          <w:sz w:val="21"/>
          <w:szCs w:val="21"/>
        </w:rPr>
        <w:t>租用：</w:t>
      </w:r>
    </w:p>
    <w:tbl>
      <w:tblPr>
        <w:tblStyle w:val="7"/>
        <w:tblW w:w="6239" w:type="dxa"/>
        <w:tblInd w:w="2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6"/>
        <w:gridCol w:w="2080"/>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066" w:type="dxa"/>
            <w:vAlign w:val="top"/>
          </w:tcPr>
          <w:p>
            <w:pPr>
              <w:rPr>
                <w:rFonts w:hint="eastAsia"/>
                <w:sz w:val="21"/>
                <w:szCs w:val="21"/>
              </w:rPr>
            </w:pPr>
            <w:r>
              <w:rPr>
                <w:rFonts w:hint="eastAsia"/>
                <w:sz w:val="21"/>
                <w:szCs w:val="21"/>
              </w:rPr>
              <w:t>扫描次数：（万次）</w:t>
            </w:r>
          </w:p>
        </w:tc>
        <w:tc>
          <w:tcPr>
            <w:tcW w:w="2080" w:type="dxa"/>
            <w:vAlign w:val="top"/>
          </w:tcPr>
          <w:p>
            <w:pPr>
              <w:rPr>
                <w:rFonts w:hint="eastAsia"/>
                <w:sz w:val="21"/>
                <w:szCs w:val="21"/>
              </w:rPr>
            </w:pPr>
            <w:r>
              <w:rPr>
                <w:rFonts w:hint="eastAsia"/>
                <w:sz w:val="21"/>
                <w:szCs w:val="21"/>
              </w:rPr>
              <w:t>总价：（元/年）</w:t>
            </w:r>
          </w:p>
        </w:tc>
        <w:tc>
          <w:tcPr>
            <w:tcW w:w="2093" w:type="dxa"/>
            <w:vAlign w:val="top"/>
          </w:tcPr>
          <w:p>
            <w:pPr>
              <w:rPr>
                <w:rFonts w:hint="eastAsia"/>
                <w:sz w:val="21"/>
                <w:szCs w:val="21"/>
              </w:rPr>
            </w:pPr>
            <w:r>
              <w:rPr>
                <w:rFonts w:hint="eastAsia"/>
                <w:sz w:val="21"/>
                <w:szCs w:val="21"/>
              </w:rPr>
              <w:t>单价：（元/次）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066" w:type="dxa"/>
            <w:vAlign w:val="top"/>
          </w:tcPr>
          <w:p>
            <w:pPr>
              <w:rPr>
                <w:rFonts w:hint="eastAsia"/>
                <w:sz w:val="21"/>
                <w:szCs w:val="21"/>
              </w:rPr>
            </w:pPr>
            <w:r>
              <w:rPr>
                <w:rFonts w:hint="eastAsia"/>
                <w:sz w:val="21"/>
                <w:szCs w:val="21"/>
              </w:rPr>
              <w:t>500</w:t>
            </w:r>
          </w:p>
        </w:tc>
        <w:tc>
          <w:tcPr>
            <w:tcW w:w="2080" w:type="dxa"/>
            <w:vAlign w:val="top"/>
          </w:tcPr>
          <w:p>
            <w:pPr>
              <w:rPr>
                <w:rFonts w:hint="eastAsia"/>
                <w:sz w:val="21"/>
                <w:szCs w:val="21"/>
              </w:rPr>
            </w:pPr>
            <w:r>
              <w:rPr>
                <w:rFonts w:hint="eastAsia"/>
                <w:sz w:val="21"/>
                <w:szCs w:val="21"/>
              </w:rPr>
              <w:t>19800</w:t>
            </w:r>
          </w:p>
        </w:tc>
        <w:tc>
          <w:tcPr>
            <w:tcW w:w="2093" w:type="dxa"/>
            <w:vAlign w:val="top"/>
          </w:tcPr>
          <w:p>
            <w:pPr>
              <w:rPr>
                <w:rFonts w:hint="eastAsia"/>
                <w:sz w:val="21"/>
                <w:szCs w:val="21"/>
              </w:rPr>
            </w:pPr>
            <w:r>
              <w:rPr>
                <w:rFonts w:hint="eastAsia"/>
                <w:sz w:val="21"/>
                <w:szCs w:val="21"/>
              </w:rPr>
              <w:t>0.00396</w:t>
            </w:r>
          </w:p>
        </w:tc>
      </w:tr>
    </w:tbl>
    <w:p>
      <w:pPr>
        <w:ind w:firstLine="1050" w:firstLineChars="500"/>
        <w:rPr>
          <w:rFonts w:hint="eastAsia"/>
          <w:sz w:val="21"/>
          <w:szCs w:val="21"/>
        </w:rPr>
      </w:pPr>
      <w:r>
        <w:rPr>
          <w:rFonts w:hint="eastAsia"/>
          <w:sz w:val="21"/>
          <w:szCs w:val="21"/>
        </w:rPr>
        <w:t xml:space="preserve">    购买：暂不支持购买。</w:t>
      </w:r>
    </w:p>
    <w:p>
      <w:pPr>
        <w:ind w:left="720"/>
        <w:rPr>
          <w:rFonts w:hint="eastAsia"/>
          <w:sz w:val="21"/>
          <w:szCs w:val="21"/>
        </w:rPr>
      </w:pPr>
      <w:r>
        <w:rPr>
          <w:rFonts w:hint="eastAsia"/>
          <w:sz w:val="21"/>
          <w:szCs w:val="21"/>
        </w:rPr>
        <w:t xml:space="preserve">         开发：暂不能实现。 </w:t>
      </w:r>
    </w:p>
    <w:p>
      <w:pPr>
        <w:rPr>
          <w:rFonts w:hint="eastAsia"/>
          <w:sz w:val="21"/>
          <w:szCs w:val="21"/>
        </w:rPr>
      </w:pPr>
      <w:r>
        <w:rPr>
          <w:rFonts w:hint="eastAsia"/>
          <w:sz w:val="21"/>
          <w:szCs w:val="21"/>
        </w:rPr>
        <w:t xml:space="preserve">             ②GPS定位系统：API调用</w:t>
      </w:r>
    </w:p>
    <w:p>
      <w:pPr>
        <w:numPr>
          <w:ilvl w:val="0"/>
          <w:numId w:val="0"/>
        </w:numPr>
        <w:ind w:left="720" w:leftChars="0"/>
        <w:rPr>
          <w:rFonts w:hint="eastAsia"/>
          <w:sz w:val="21"/>
          <w:szCs w:val="21"/>
        </w:rPr>
      </w:pPr>
      <w:r>
        <w:rPr>
          <w:rFonts w:hint="eastAsia"/>
          <w:sz w:val="21"/>
          <w:szCs w:val="21"/>
          <w:lang w:val="en-US" w:eastAsia="zh-CN"/>
        </w:rPr>
        <w:t>2、</w:t>
      </w:r>
      <w:r>
        <w:rPr>
          <w:rFonts w:hint="eastAsia"/>
          <w:sz w:val="21"/>
          <w:szCs w:val="21"/>
        </w:rPr>
        <w:t>办公用</w:t>
      </w:r>
      <w:r>
        <w:rPr>
          <w:rFonts w:hint="eastAsia"/>
          <w:sz w:val="21"/>
          <w:szCs w:val="21"/>
          <w:lang w:eastAsia="zh-CN"/>
        </w:rPr>
        <w:t>：</w:t>
      </w:r>
      <w:r>
        <w:rPr>
          <w:rFonts w:hint="eastAsia"/>
          <w:sz w:val="21"/>
          <w:szCs w:val="21"/>
        </w:rPr>
        <w:t>3000元</w:t>
      </w:r>
    </w:p>
    <w:p>
      <w:pPr>
        <w:rPr>
          <w:rFonts w:hint="eastAsia"/>
          <w:sz w:val="21"/>
          <w:szCs w:val="21"/>
        </w:rPr>
      </w:pPr>
      <w:r>
        <w:rPr>
          <w:rFonts w:hint="eastAsia"/>
          <w:sz w:val="21"/>
          <w:szCs w:val="21"/>
        </w:rPr>
        <w:t>附：本次财务分析暂以贵州财经大学本科生为试验点进行分析，分析结果仅针对贵州财经大学本科生。由于大四学生多外出实习，所以本次项目考勤对象不包括大四学生，但仍包有相应容错率。</w:t>
      </w:r>
    </w:p>
    <w:p>
      <w:pPr>
        <w:rPr>
          <w:rFonts w:hint="eastAsia"/>
          <w:sz w:val="21"/>
          <w:szCs w:val="21"/>
          <w:lang w:val="en-US" w:eastAsia="zh-CN"/>
        </w:rPr>
      </w:pPr>
      <w:r>
        <w:rPr>
          <w:rFonts w:hint="eastAsia"/>
          <w:sz w:val="21"/>
          <w:szCs w:val="21"/>
        </w:rPr>
        <w:t>贵州财经大学2016级学生总人数6500人，2017级学生总人数6703人，2018级总人数5101人，三个年级总人数18304人。考虑到容错因素，本次分析皆以数据最大化进行计算。</w:t>
      </w:r>
    </w:p>
    <w:p>
      <w:pPr>
        <w:numPr>
          <w:ilvl w:val="0"/>
          <w:numId w:val="0"/>
        </w:numPr>
        <w:rPr>
          <w:rFonts w:hint="eastAsia"/>
          <w:sz w:val="21"/>
          <w:szCs w:val="21"/>
          <w:lang w:val="en-US" w:eastAsia="zh-CN"/>
        </w:rPr>
      </w:pPr>
      <w:r>
        <w:rPr>
          <w:rFonts w:hint="eastAsia" w:asciiTheme="majorEastAsia" w:hAnsiTheme="majorEastAsia" w:eastAsiaTheme="majorEastAsia" w:cstheme="majorEastAsia"/>
          <w:b/>
          <w:bCs/>
          <w:sz w:val="21"/>
          <w:szCs w:val="21"/>
          <w:lang w:val="en-US" w:eastAsia="zh-CN"/>
        </w:rPr>
        <w:t>（二）子项目“叫桶水”</w:t>
      </w:r>
    </w:p>
    <w:p>
      <w:pPr>
        <w:rPr>
          <w:rFonts w:hint="eastAsia"/>
          <w:sz w:val="21"/>
          <w:szCs w:val="21"/>
        </w:rPr>
      </w:pPr>
      <w:r>
        <w:rPr>
          <w:rFonts w:hint="eastAsia"/>
          <w:sz w:val="21"/>
          <w:szCs w:val="21"/>
        </w:rPr>
        <w:t xml:space="preserve"> 共需启动资金</w:t>
      </w:r>
      <w:r>
        <w:rPr>
          <w:rFonts w:hint="eastAsia"/>
          <w:sz w:val="21"/>
          <w:szCs w:val="21"/>
          <w:lang w:val="en-US" w:eastAsia="zh-CN"/>
        </w:rPr>
        <w:t>10000</w:t>
      </w:r>
      <w:r>
        <w:rPr>
          <w:rFonts w:hint="eastAsia"/>
          <w:sz w:val="21"/>
          <w:szCs w:val="21"/>
        </w:rPr>
        <w:t>元</w:t>
      </w:r>
    </w:p>
    <w:tbl>
      <w:tblPr>
        <w:tblStyle w:val="7"/>
        <w:tblW w:w="72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9"/>
        <w:gridCol w:w="3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jc w:val="center"/>
        </w:trPr>
        <w:tc>
          <w:tcPr>
            <w:tcW w:w="3629"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项目</w:t>
            </w:r>
          </w:p>
        </w:tc>
        <w:tc>
          <w:tcPr>
            <w:tcW w:w="3631"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价格（元）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jc w:val="center"/>
        </w:trPr>
        <w:tc>
          <w:tcPr>
            <w:tcW w:w="3629" w:type="dxa"/>
          </w:tcPr>
          <w:p>
            <w:pPr>
              <w:jc w:val="center"/>
              <w:rPr>
                <w:rFonts w:hint="eastAsia"/>
                <w:sz w:val="21"/>
                <w:szCs w:val="21"/>
                <w:vertAlign w:val="baseline"/>
              </w:rPr>
            </w:pPr>
            <w:r>
              <w:rPr>
                <w:rFonts w:hint="eastAsia"/>
                <w:sz w:val="21"/>
                <w:szCs w:val="21"/>
                <w:lang w:val="en-US" w:eastAsia="zh-CN"/>
              </w:rPr>
              <w:t>设备费用</w:t>
            </w:r>
          </w:p>
        </w:tc>
        <w:tc>
          <w:tcPr>
            <w:tcW w:w="3631"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jc w:val="center"/>
        </w:trPr>
        <w:tc>
          <w:tcPr>
            <w:tcW w:w="3629" w:type="dxa"/>
          </w:tcPr>
          <w:p>
            <w:pPr>
              <w:jc w:val="center"/>
              <w:rPr>
                <w:rFonts w:hint="eastAsia"/>
                <w:sz w:val="21"/>
                <w:szCs w:val="21"/>
                <w:vertAlign w:val="baseline"/>
              </w:rPr>
            </w:pPr>
            <w:r>
              <w:rPr>
                <w:rFonts w:hint="eastAsia"/>
                <w:sz w:val="21"/>
                <w:szCs w:val="21"/>
                <w:lang w:val="en-US" w:eastAsia="zh-CN"/>
              </w:rPr>
              <w:t>后期设备维护（每年）</w:t>
            </w:r>
          </w:p>
        </w:tc>
        <w:tc>
          <w:tcPr>
            <w:tcW w:w="3631"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jc w:val="center"/>
        </w:trPr>
        <w:tc>
          <w:tcPr>
            <w:tcW w:w="3629" w:type="dxa"/>
          </w:tcPr>
          <w:p>
            <w:pPr>
              <w:jc w:val="center"/>
              <w:rPr>
                <w:rFonts w:hint="eastAsia"/>
                <w:sz w:val="21"/>
                <w:szCs w:val="21"/>
                <w:lang w:val="en-US" w:eastAsia="zh-CN"/>
              </w:rPr>
            </w:pPr>
            <w:r>
              <w:rPr>
                <w:rFonts w:hint="eastAsia"/>
                <w:sz w:val="21"/>
                <w:szCs w:val="21"/>
                <w:lang w:val="en-US" w:eastAsia="zh-CN"/>
              </w:rPr>
              <w:t>合计</w:t>
            </w:r>
          </w:p>
        </w:tc>
        <w:tc>
          <w:tcPr>
            <w:tcW w:w="3631"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10000</w:t>
            </w:r>
          </w:p>
        </w:tc>
      </w:tr>
    </w:tbl>
    <w:p>
      <w:pPr>
        <w:rPr>
          <w:rFonts w:hint="eastAsia"/>
          <w:sz w:val="21"/>
          <w:szCs w:val="21"/>
          <w:lang w:val="en-US" w:eastAsia="zh-CN"/>
        </w:rPr>
      </w:pPr>
    </w:p>
    <w:p>
      <w:pPr>
        <w:rPr>
          <w:rFonts w:hint="eastAsia"/>
          <w:sz w:val="21"/>
          <w:szCs w:val="21"/>
          <w:lang w:val="en-US" w:eastAsia="zh-CN"/>
        </w:rPr>
      </w:pPr>
      <w:r>
        <w:rPr>
          <w:rFonts w:hint="eastAsia" w:asciiTheme="majorEastAsia" w:hAnsiTheme="majorEastAsia" w:eastAsiaTheme="majorEastAsia" w:cstheme="majorEastAsia"/>
          <w:b/>
          <w:bCs/>
          <w:sz w:val="21"/>
          <w:szCs w:val="21"/>
          <w:lang w:val="en-US" w:eastAsia="zh-CN"/>
        </w:rPr>
        <w:t>（三）子项目“校车来了”</w:t>
      </w:r>
    </w:p>
    <w:p>
      <w:pPr>
        <w:rPr>
          <w:rFonts w:hint="eastAsia"/>
          <w:sz w:val="21"/>
          <w:szCs w:val="21"/>
          <w:lang w:val="en-US" w:eastAsia="zh-CN"/>
        </w:rPr>
      </w:pPr>
      <w:r>
        <w:rPr>
          <w:rFonts w:hint="eastAsia"/>
          <w:sz w:val="21"/>
          <w:szCs w:val="21"/>
        </w:rPr>
        <w:t>共需启动资金：</w:t>
      </w:r>
      <w:r>
        <w:rPr>
          <w:rFonts w:hint="eastAsia"/>
          <w:sz w:val="21"/>
          <w:szCs w:val="21"/>
          <w:lang w:val="en-US" w:eastAsia="zh-CN"/>
        </w:rPr>
        <w:t>14350元</w:t>
      </w:r>
    </w:p>
    <w:tbl>
      <w:tblPr>
        <w:tblStyle w:val="7"/>
        <w:tblpPr w:leftFromText="180" w:rightFromText="180" w:vertAnchor="text" w:horzAnchor="page" w:tblpX="1849" w:tblpY="234"/>
        <w:tblOverlap w:val="never"/>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4"/>
        <w:gridCol w:w="1722"/>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4"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项目</w:t>
            </w:r>
          </w:p>
        </w:tc>
        <w:tc>
          <w:tcPr>
            <w:tcW w:w="1722"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数量（个）</w:t>
            </w:r>
          </w:p>
        </w:tc>
        <w:tc>
          <w:tcPr>
            <w:tcW w:w="2131"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单价（元）</w:t>
            </w:r>
          </w:p>
        </w:tc>
        <w:tc>
          <w:tcPr>
            <w:tcW w:w="2130"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总额（元）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4" w:type="dxa"/>
          </w:tcPr>
          <w:p>
            <w:pPr>
              <w:jc w:val="center"/>
              <w:rPr>
                <w:rFonts w:hint="eastAsia"/>
                <w:sz w:val="21"/>
                <w:szCs w:val="21"/>
                <w:vertAlign w:val="baseline"/>
              </w:rPr>
            </w:pPr>
            <w:r>
              <w:rPr>
                <w:rFonts w:hint="eastAsia"/>
                <w:sz w:val="21"/>
                <w:szCs w:val="21"/>
                <w:vertAlign w:val="baseline"/>
              </w:rPr>
              <w:t>校车GPS 定位器</w:t>
            </w:r>
          </w:p>
        </w:tc>
        <w:tc>
          <w:tcPr>
            <w:tcW w:w="1722"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11</w:t>
            </w:r>
          </w:p>
        </w:tc>
        <w:tc>
          <w:tcPr>
            <w:tcW w:w="2131"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500</w:t>
            </w:r>
          </w:p>
        </w:tc>
        <w:tc>
          <w:tcPr>
            <w:tcW w:w="2130"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8800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4"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SIM卡</w:t>
            </w:r>
          </w:p>
        </w:tc>
        <w:tc>
          <w:tcPr>
            <w:tcW w:w="1722"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11</w:t>
            </w:r>
          </w:p>
        </w:tc>
        <w:tc>
          <w:tcPr>
            <w:tcW w:w="2131"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50</w:t>
            </w:r>
          </w:p>
        </w:tc>
        <w:tc>
          <w:tcPr>
            <w:tcW w:w="2130"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4"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后期设备维护（每年）</w:t>
            </w:r>
          </w:p>
        </w:tc>
        <w:tc>
          <w:tcPr>
            <w:tcW w:w="1722"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w:t>
            </w:r>
          </w:p>
        </w:tc>
        <w:tc>
          <w:tcPr>
            <w:tcW w:w="2131"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5000</w:t>
            </w:r>
          </w:p>
        </w:tc>
        <w:tc>
          <w:tcPr>
            <w:tcW w:w="2130" w:type="dxa"/>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4" w:type="dxa"/>
          </w:tcPr>
          <w:p>
            <w:pPr>
              <w:jc w:val="center"/>
              <w:rPr>
                <w:rFonts w:hint="eastAsia"/>
                <w:sz w:val="21"/>
                <w:szCs w:val="21"/>
                <w:vertAlign w:val="baseline"/>
                <w:lang w:val="en-US" w:eastAsia="zh-CN"/>
              </w:rPr>
            </w:pPr>
            <w:r>
              <w:rPr>
                <w:rFonts w:hint="eastAsia"/>
                <w:sz w:val="21"/>
                <w:szCs w:val="21"/>
                <w:vertAlign w:val="baseline"/>
                <w:lang w:val="en-US" w:eastAsia="zh-CN"/>
              </w:rPr>
              <w:t>合计</w:t>
            </w:r>
          </w:p>
        </w:tc>
        <w:tc>
          <w:tcPr>
            <w:tcW w:w="1722" w:type="dxa"/>
          </w:tcPr>
          <w:p>
            <w:pPr>
              <w:jc w:val="center"/>
              <w:rPr>
                <w:rFonts w:hint="eastAsia"/>
                <w:sz w:val="21"/>
                <w:szCs w:val="21"/>
                <w:vertAlign w:val="baseline"/>
                <w:lang w:val="en-US" w:eastAsia="zh-CN"/>
              </w:rPr>
            </w:pPr>
            <w:r>
              <w:rPr>
                <w:rFonts w:hint="eastAsia"/>
                <w:sz w:val="21"/>
                <w:szCs w:val="21"/>
                <w:vertAlign w:val="baseline"/>
                <w:lang w:val="en-US" w:eastAsia="zh-CN"/>
              </w:rPr>
              <w:t>——</w:t>
            </w:r>
          </w:p>
        </w:tc>
        <w:tc>
          <w:tcPr>
            <w:tcW w:w="2131" w:type="dxa"/>
          </w:tcPr>
          <w:p>
            <w:pPr>
              <w:jc w:val="center"/>
              <w:rPr>
                <w:rFonts w:hint="eastAsia"/>
                <w:sz w:val="21"/>
                <w:szCs w:val="21"/>
                <w:vertAlign w:val="baseline"/>
                <w:lang w:val="en-US" w:eastAsia="zh-CN"/>
              </w:rPr>
            </w:pPr>
            <w:r>
              <w:rPr>
                <w:rFonts w:hint="eastAsia"/>
                <w:sz w:val="21"/>
                <w:szCs w:val="21"/>
                <w:vertAlign w:val="baseline"/>
                <w:lang w:val="en-US" w:eastAsia="zh-CN"/>
              </w:rPr>
              <w:t>——</w:t>
            </w:r>
          </w:p>
        </w:tc>
        <w:tc>
          <w:tcPr>
            <w:tcW w:w="2130" w:type="dxa"/>
          </w:tcPr>
          <w:p>
            <w:pPr>
              <w:jc w:val="center"/>
              <w:rPr>
                <w:rFonts w:hint="eastAsia"/>
                <w:sz w:val="21"/>
                <w:szCs w:val="21"/>
                <w:vertAlign w:val="baseline"/>
                <w:lang w:val="en-US" w:eastAsia="zh-CN"/>
              </w:rPr>
            </w:pPr>
            <w:r>
              <w:rPr>
                <w:rFonts w:hint="eastAsia"/>
                <w:sz w:val="21"/>
                <w:szCs w:val="21"/>
                <w:vertAlign w:val="baseline"/>
                <w:lang w:val="en-US" w:eastAsia="zh-CN"/>
              </w:rPr>
              <w:t>14350</w:t>
            </w:r>
          </w:p>
        </w:tc>
      </w:tr>
    </w:tbl>
    <w:p>
      <w:pPr>
        <w:rPr>
          <w:rFonts w:hint="eastAsia" w:eastAsiaTheme="minorEastAsia"/>
          <w:sz w:val="21"/>
          <w:szCs w:val="21"/>
          <w:lang w:val="en-US" w:eastAsia="zh-CN"/>
        </w:rPr>
      </w:pPr>
    </w:p>
    <w:p>
      <w:pPr>
        <w:rPr>
          <w:rFonts w:hint="eastAsia" w:asciiTheme="majorEastAsia" w:hAnsiTheme="majorEastAsia" w:eastAsiaTheme="majorEastAsia" w:cstheme="majorEastAsia"/>
          <w:b/>
          <w:bCs/>
          <w:sz w:val="21"/>
          <w:szCs w:val="21"/>
          <w:lang w:val="en-US" w:eastAsia="zh-CN"/>
        </w:rPr>
      </w:pPr>
    </w:p>
    <w:p>
      <w:pPr>
        <w:rPr>
          <w:rFonts w:hint="eastAsia" w:asciiTheme="majorEastAsia" w:hAnsiTheme="majorEastAsia" w:eastAsiaTheme="majorEastAsia" w:cstheme="majorEastAsia"/>
          <w:b/>
          <w:bCs/>
          <w:sz w:val="21"/>
          <w:szCs w:val="21"/>
          <w:lang w:val="en-US" w:eastAsia="zh-CN"/>
        </w:rPr>
      </w:pPr>
    </w:p>
    <w:p>
      <w:pPr>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（四）子项目“爱学习”</w:t>
      </w:r>
    </w:p>
    <w:p>
      <w:pPr>
        <w:rPr>
          <w:rFonts w:hint="eastAsia"/>
          <w:sz w:val="21"/>
          <w:szCs w:val="21"/>
          <w:lang w:val="en-US" w:eastAsia="zh-CN"/>
        </w:rPr>
      </w:pPr>
      <w:r>
        <w:rPr>
          <w:rFonts w:ascii="宋体" w:hAnsi="宋体" w:eastAsia="宋体" w:cs="宋体"/>
          <w:kern w:val="0"/>
          <w:sz w:val="21"/>
          <w:szCs w:val="21"/>
          <w:lang w:val="en-US" w:eastAsia="zh-CN" w:bidi="ar"/>
        </w:rPr>
        <w:t> </w:t>
      </w:r>
      <w:r>
        <w:rPr>
          <w:rFonts w:hint="eastAsia"/>
          <w:sz w:val="21"/>
          <w:szCs w:val="21"/>
          <w:lang w:val="en-US" w:eastAsia="zh-CN"/>
        </w:rPr>
        <w:t>共需启动资金9000元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1"/>
                <w:szCs w:val="21"/>
                <w:vertAlign w:val="baseline"/>
                <w:lang w:val="en-US" w:eastAsia="zh-CN"/>
              </w:rPr>
            </w:pPr>
            <w:r>
              <w:rPr>
                <w:rFonts w:hint="eastAsia"/>
                <w:sz w:val="21"/>
                <w:szCs w:val="21"/>
                <w:vertAlign w:val="baseline"/>
                <w:lang w:val="en-US" w:eastAsia="zh-CN"/>
              </w:rPr>
              <w:t>项目</w:t>
            </w:r>
          </w:p>
        </w:tc>
        <w:tc>
          <w:tcPr>
            <w:tcW w:w="4261" w:type="dxa"/>
          </w:tcPr>
          <w:p>
            <w:pPr>
              <w:rPr>
                <w:rFonts w:hint="eastAsia"/>
                <w:sz w:val="21"/>
                <w:szCs w:val="21"/>
                <w:vertAlign w:val="baseline"/>
                <w:lang w:val="en-US" w:eastAsia="zh-CN"/>
              </w:rPr>
            </w:pPr>
            <w:r>
              <w:rPr>
                <w:rFonts w:hint="eastAsia"/>
                <w:sz w:val="21"/>
                <w:szCs w:val="21"/>
                <w:vertAlign w:val="baseline"/>
                <w:lang w:val="en-US" w:eastAsia="zh-CN"/>
              </w:rPr>
              <w:t>总额（元）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1"/>
                <w:szCs w:val="21"/>
                <w:vertAlign w:val="baseline"/>
                <w:lang w:val="en-US" w:eastAsia="zh-CN"/>
              </w:rPr>
            </w:pPr>
            <w:r>
              <w:rPr>
                <w:rFonts w:hint="eastAsia"/>
                <w:sz w:val="21"/>
                <w:szCs w:val="21"/>
                <w:vertAlign w:val="baseline"/>
                <w:lang w:val="en-US" w:eastAsia="zh-CN"/>
              </w:rPr>
              <w:t>设备费用</w:t>
            </w:r>
          </w:p>
        </w:tc>
        <w:tc>
          <w:tcPr>
            <w:tcW w:w="4261" w:type="dxa"/>
          </w:tcPr>
          <w:p>
            <w:pPr>
              <w:rPr>
                <w:rFonts w:hint="eastAsia"/>
                <w:sz w:val="21"/>
                <w:szCs w:val="21"/>
                <w:vertAlign w:val="baseline"/>
                <w:lang w:val="en-US" w:eastAsia="zh-CN"/>
              </w:rPr>
            </w:pPr>
            <w:r>
              <w:rPr>
                <w:rFonts w:hint="eastAsia"/>
                <w:sz w:val="21"/>
                <w:szCs w:val="21"/>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1"/>
                <w:szCs w:val="21"/>
                <w:vertAlign w:val="baseline"/>
                <w:lang w:val="en-US" w:eastAsia="zh-CN"/>
              </w:rPr>
            </w:pPr>
            <w:r>
              <w:rPr>
                <w:rFonts w:hint="eastAsia"/>
                <w:sz w:val="21"/>
                <w:szCs w:val="21"/>
                <w:vertAlign w:val="baseline"/>
                <w:lang w:val="en-US" w:eastAsia="zh-CN"/>
              </w:rPr>
              <w:t>推广费用</w:t>
            </w:r>
          </w:p>
        </w:tc>
        <w:tc>
          <w:tcPr>
            <w:tcW w:w="4261" w:type="dxa"/>
          </w:tcPr>
          <w:p>
            <w:pPr>
              <w:rPr>
                <w:rFonts w:hint="eastAsia"/>
                <w:sz w:val="21"/>
                <w:szCs w:val="21"/>
                <w:vertAlign w:val="baseline"/>
                <w:lang w:val="en-US" w:eastAsia="zh-CN"/>
              </w:rPr>
            </w:pPr>
            <w:r>
              <w:rPr>
                <w:rFonts w:hint="eastAsia"/>
                <w:sz w:val="21"/>
                <w:szCs w:val="21"/>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1"/>
                <w:szCs w:val="21"/>
                <w:vertAlign w:val="baseline"/>
                <w:lang w:val="en-US" w:eastAsia="zh-CN"/>
              </w:rPr>
            </w:pPr>
            <w:r>
              <w:rPr>
                <w:rFonts w:hint="eastAsia"/>
                <w:sz w:val="21"/>
                <w:szCs w:val="21"/>
                <w:vertAlign w:val="baseline"/>
                <w:lang w:val="en-US" w:eastAsia="zh-CN"/>
              </w:rPr>
              <w:t>后期设备维护费用（每年）</w:t>
            </w:r>
          </w:p>
        </w:tc>
        <w:tc>
          <w:tcPr>
            <w:tcW w:w="4261" w:type="dxa"/>
          </w:tcPr>
          <w:p>
            <w:pPr>
              <w:rPr>
                <w:rFonts w:hint="eastAsia"/>
                <w:sz w:val="21"/>
                <w:szCs w:val="21"/>
                <w:vertAlign w:val="baseline"/>
                <w:lang w:val="en-US" w:eastAsia="zh-CN"/>
              </w:rPr>
            </w:pPr>
            <w:r>
              <w:rPr>
                <w:rFonts w:hint="eastAsia"/>
                <w:sz w:val="21"/>
                <w:szCs w:val="21"/>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1"/>
                <w:szCs w:val="21"/>
                <w:vertAlign w:val="baseline"/>
                <w:lang w:val="en-US" w:eastAsia="zh-CN"/>
              </w:rPr>
            </w:pPr>
            <w:r>
              <w:rPr>
                <w:rFonts w:hint="eastAsia"/>
                <w:sz w:val="21"/>
                <w:szCs w:val="21"/>
                <w:vertAlign w:val="baseline"/>
                <w:lang w:val="en-US" w:eastAsia="zh-CN"/>
              </w:rPr>
              <w:t>合计</w:t>
            </w:r>
          </w:p>
        </w:tc>
        <w:tc>
          <w:tcPr>
            <w:tcW w:w="4261" w:type="dxa"/>
          </w:tcPr>
          <w:p>
            <w:pPr>
              <w:rPr>
                <w:rFonts w:hint="eastAsia"/>
                <w:sz w:val="21"/>
                <w:szCs w:val="21"/>
                <w:vertAlign w:val="baseline"/>
                <w:lang w:val="en-US" w:eastAsia="zh-CN"/>
              </w:rPr>
            </w:pPr>
            <w:r>
              <w:rPr>
                <w:rFonts w:hint="eastAsia"/>
                <w:sz w:val="21"/>
                <w:szCs w:val="21"/>
                <w:vertAlign w:val="baseline"/>
                <w:lang w:val="en-US" w:eastAsia="zh-CN"/>
              </w:rPr>
              <w:t>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1"/>
                <w:szCs w:val="21"/>
                <w:vertAlign w:val="baseline"/>
                <w:lang w:val="en-US" w:eastAsia="zh-CN"/>
              </w:rPr>
            </w:pPr>
          </w:p>
        </w:tc>
        <w:tc>
          <w:tcPr>
            <w:tcW w:w="4261" w:type="dxa"/>
          </w:tcPr>
          <w:p>
            <w:pPr>
              <w:rPr>
                <w:rFonts w:hint="eastAsia"/>
                <w:sz w:val="21"/>
                <w:szCs w:val="21"/>
                <w:vertAlign w:val="baseline"/>
                <w:lang w:val="en-US" w:eastAsia="zh-CN"/>
              </w:rPr>
            </w:pPr>
          </w:p>
        </w:tc>
      </w:tr>
    </w:tbl>
    <w:p>
      <w:pPr>
        <w:rPr>
          <w:rFonts w:hint="eastAsia"/>
          <w:sz w:val="36"/>
          <w:szCs w:val="36"/>
          <w:lang w:val="en-US" w:eastAsia="zh-CN"/>
        </w:rPr>
      </w:pPr>
    </w:p>
    <w:p>
      <w:pPr>
        <w:numPr>
          <w:ilvl w:val="0"/>
          <w:numId w:val="3"/>
        </w:numPr>
        <w:rPr>
          <w:rFonts w:hint="eastAsia"/>
          <w:sz w:val="36"/>
          <w:szCs w:val="36"/>
          <w:lang w:val="en-US" w:eastAsia="zh-CN"/>
        </w:rPr>
      </w:pPr>
      <w:r>
        <w:rPr>
          <w:rFonts w:hint="eastAsia"/>
          <w:sz w:val="36"/>
          <w:szCs w:val="36"/>
          <w:lang w:val="en-US" w:eastAsia="zh-CN"/>
        </w:rPr>
        <w:t>融资说明</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一</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融资计划</w:t>
      </w:r>
    </w:p>
    <w:p>
      <w:pPr>
        <w:pStyle w:val="8"/>
        <w:widowControl/>
        <w:ind w:left="720" w:firstLine="480"/>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在预测期（创业第一年）内，主要有如下一些基本假设（希望具有项目发展所需资金、人力条件已具备，经营决策无错，设备完全使用的情况下）。</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本项目的投资总额由总项目建设所需和总项目启动资金构成。</w:t>
      </w:r>
    </w:p>
    <w:p>
      <w:pPr>
        <w:widowControl/>
        <w:ind w:firstLine="367" w:firstLineChars="175"/>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   项目投入资金总额预计共：441190元；总项目建设所需为270200元，约占总投资总额的61.3%；总项目启动资金为170990元，约占投资总额的38.7%。</w:t>
      </w:r>
    </w:p>
    <w:p>
      <w:pPr>
        <w:pStyle w:val="8"/>
        <w:widowControl/>
        <w:ind w:left="720" w:firstLine="0" w:firstLineChars="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1"/>
          <w:szCs w:val="21"/>
        </w:rPr>
        <w:t>其中，总项目启动资金共投资170990元，由四个子模块组成。</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①“微考勤”投资137640元，约占启动资金总额的81％；</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②“爱学习”投资9000元，约占启动资金总额的5％；</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③“叫桶水”投资10000元，约占启动资金总额的6％；</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④“校车来了”投资14350元，约占启动资金总额的8%。</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项目处于第一年计划。项目在进入第二年后进入第二发展阶段，需要大量的资金进行研发，项目需要新的资金投入。</w:t>
      </w:r>
    </w:p>
    <w:p>
      <w:pPr>
        <w:ind w:firstLine="560" w:firstLineChars="20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二</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资金来源</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为了满足项目的正常经营活动，合理分配资金，防范项目经营中可能遇到的风险，依据财务预算分析，本项目资金的主要来源有：</w:t>
      </w:r>
    </w:p>
    <w:p>
      <w:pPr>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1 \* GB3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①</w:t>
      </w:r>
      <w:r>
        <w:rPr>
          <w:rFonts w:hint="eastAsia" w:asciiTheme="minorEastAsia" w:hAnsiTheme="minorEastAsia" w:eastAsiaTheme="minorEastAsia" w:cstheme="minorEastAsia"/>
          <w:sz w:val="21"/>
          <w:szCs w:val="21"/>
        </w:rPr>
        <w:fldChar w:fldCharType="end"/>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本项目处于创业阶段，部分资金通过风险投资者创业者获得；</w:t>
      </w:r>
    </w:p>
    <w:p>
      <w:pPr>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2 \* GB3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②</w:t>
      </w:r>
      <w:r>
        <w:rPr>
          <w:rFonts w:hint="eastAsia" w:asciiTheme="minorEastAsia" w:hAnsiTheme="minorEastAsia" w:eastAsiaTheme="minorEastAsia" w:cstheme="minorEastAsia"/>
          <w:sz w:val="21"/>
          <w:szCs w:val="21"/>
        </w:rPr>
        <w:fldChar w:fldCharType="end"/>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大学生自主创业，获得学校支持；</w:t>
      </w:r>
    </w:p>
    <w:p>
      <w:pPr>
        <w:ind w:firstLine="630" w:firstLineChars="3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3 \* GB3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③</w:t>
      </w:r>
      <w:r>
        <w:rPr>
          <w:rFonts w:hint="eastAsia" w:asciiTheme="minorEastAsia" w:hAnsiTheme="minorEastAsia" w:eastAsiaTheme="minorEastAsia" w:cstheme="minorEastAsia"/>
          <w:sz w:val="21"/>
          <w:szCs w:val="21"/>
        </w:rPr>
        <w:fldChar w:fldCharType="end"/>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部分资金通过创业者自筹获得；</w:t>
      </w:r>
    </w:p>
    <w:p>
      <w:pPr>
        <w:ind w:firstLine="630" w:firstLineChars="3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4 \* GB3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④</w:t>
      </w:r>
      <w:r>
        <w:rPr>
          <w:rFonts w:hint="eastAsia" w:asciiTheme="minorEastAsia" w:hAnsiTheme="minorEastAsia" w:eastAsiaTheme="minorEastAsia" w:cstheme="minorEastAsia"/>
          <w:sz w:val="21"/>
          <w:szCs w:val="21"/>
        </w:rPr>
        <w:fldChar w:fldCharType="end"/>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通过寻求担保公司向银行贷款。</w:t>
      </w:r>
    </w:p>
    <w:p>
      <w:pPr>
        <w:ind w:firstLine="560" w:firstLineChars="200"/>
        <w:rPr>
          <w:rFonts w:hint="eastAsia" w:asciiTheme="minorEastAsia" w:hAnsiTheme="minorEastAsia" w:eastAsiaTheme="minorEastAsia" w:cstheme="minorEastAsia"/>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三</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投入资金的用途</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办公设备设施购买、设备租赁和设备安置费用：按国内制造的现行出厂价计，并根据实际情况计取运输费、备品、备件、配工器具等费用；</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采购费：项目开展需要大量材料，这部分资金应占较大比重；</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项目及产品的宣传：我们项目处于起步阶段知名度低，需要对项目及产品进行大量的宣传，为此的投入大量的资金；</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技术创新：用于购买设备、关键技术的购买、服务器的购买及升级、研发新技术和新产品，增强项目的竞争力；</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另外还有团队建设、团队管理、产品运行及维护等。</w:t>
      </w:r>
    </w:p>
    <w:p>
      <w:pPr>
        <w:numPr>
          <w:ilvl w:val="0"/>
          <w:numId w:val="0"/>
        </w:numPr>
        <w:rPr>
          <w:rFonts w:hint="eastAsia"/>
          <w:sz w:val="36"/>
          <w:szCs w:val="36"/>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大黑简体">
    <w:altName w:val="宋体"/>
    <w:panose1 w:val="02010601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364ED9"/>
    <w:multiLevelType w:val="singleLevel"/>
    <w:tmpl w:val="E2364ED9"/>
    <w:lvl w:ilvl="0" w:tentative="0">
      <w:start w:val="3"/>
      <w:numFmt w:val="decimal"/>
      <w:suff w:val="space"/>
      <w:lvlText w:val="%1."/>
      <w:lvlJc w:val="left"/>
    </w:lvl>
  </w:abstractNum>
  <w:abstractNum w:abstractNumId="1">
    <w:nsid w:val="7D3CE628"/>
    <w:multiLevelType w:val="singleLevel"/>
    <w:tmpl w:val="7D3CE628"/>
    <w:lvl w:ilvl="0" w:tentative="0">
      <w:start w:val="1"/>
      <w:numFmt w:val="bullet"/>
      <w:lvlText w:val=""/>
      <w:lvlJc w:val="left"/>
      <w:pPr>
        <w:ind w:left="420" w:hanging="420"/>
      </w:pPr>
      <w:rPr>
        <w:rFonts w:hint="default" w:ascii="Wingdings" w:hAnsi="Wingdings"/>
      </w:rPr>
    </w:lvl>
  </w:abstractNum>
  <w:abstractNum w:abstractNumId="2">
    <w:nsid w:val="7DCA5F7B"/>
    <w:multiLevelType w:val="singleLevel"/>
    <w:tmpl w:val="7DCA5F7B"/>
    <w:lvl w:ilvl="0" w:tentative="0">
      <w:start w:val="7"/>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ADC"/>
    <w:rsid w:val="000C6E94"/>
    <w:rsid w:val="0084799A"/>
    <w:rsid w:val="00AA1331"/>
    <w:rsid w:val="00D14341"/>
    <w:rsid w:val="00D42ADC"/>
    <w:rsid w:val="00D44469"/>
    <w:rsid w:val="00D44FCD"/>
    <w:rsid w:val="00EE1905"/>
    <w:rsid w:val="01EB59A0"/>
    <w:rsid w:val="086F7703"/>
    <w:rsid w:val="11D75384"/>
    <w:rsid w:val="146C2B28"/>
    <w:rsid w:val="34BC3E6D"/>
    <w:rsid w:val="3BF87DEA"/>
    <w:rsid w:val="4B1B5273"/>
    <w:rsid w:val="4CD111B6"/>
    <w:rsid w:val="598E071B"/>
    <w:rsid w:val="77601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font01"/>
    <w:basedOn w:val="5"/>
    <w:qFormat/>
    <w:uiPriority w:val="0"/>
    <w:rPr>
      <w:rFonts w:hint="eastAsia" w:ascii="微软雅黑" w:hAnsi="微软雅黑" w:eastAsia="微软雅黑" w:cs="微软雅黑"/>
      <w:b/>
      <w:color w:val="FFFFFF"/>
      <w:sz w:val="22"/>
      <w:szCs w:val="22"/>
      <w:u w:val="none"/>
    </w:rPr>
  </w:style>
  <w:style w:type="character" w:customStyle="1" w:styleId="10">
    <w:name w:val="批注框文本 Char"/>
    <w:basedOn w:val="5"/>
    <w:link w:val="2"/>
    <w:semiHidden/>
    <w:qFormat/>
    <w:uiPriority w:val="99"/>
    <w:rPr>
      <w:sz w:val="18"/>
      <w:szCs w:val="18"/>
    </w:rPr>
  </w:style>
  <w:style w:type="character" w:customStyle="1" w:styleId="11">
    <w:name w:val="页眉 Char"/>
    <w:basedOn w:val="5"/>
    <w:link w:val="4"/>
    <w:qFormat/>
    <w:uiPriority w:val="99"/>
    <w:rPr>
      <w:sz w:val="18"/>
      <w:szCs w:val="18"/>
    </w:rPr>
  </w:style>
  <w:style w:type="character" w:customStyle="1" w:styleId="12">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chart" Target="charts/chart8.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657;&#36710;&#24819;&#38382;&#3838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6657;&#36710;&#24819;&#38382;&#3838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26657;&#36710;&#24819;&#38382;&#3838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26657;&#36710;&#24819;&#38382;&#3838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esktop\&#26657;&#36710;&#24819;&#38382;&#3838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Desktop\&#26657;&#36710;&#24819;&#38382;&#3838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istrator\Desktop\&#26657;&#36710;&#24819;&#38382;&#3838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Desktop\&#26657;&#36710;&#24819;&#38382;&#3838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0"/>
          <c:dPt>
            <c:idx val="0"/>
            <c:bubble3D val="0"/>
            <c:spPr>
              <a:gradFill rotWithShape="1">
                <a:gsLst>
                  <a:gs pos="0">
                    <a:schemeClr val="accent1">
                      <a:shade val="76667"/>
                      <a:shade val="51000"/>
                      <a:satMod val="130000"/>
                    </a:schemeClr>
                  </a:gs>
                  <a:gs pos="80000">
                    <a:schemeClr val="accent1">
                      <a:shade val="76667"/>
                      <a:shade val="93000"/>
                      <a:satMod val="130000"/>
                    </a:schemeClr>
                  </a:gs>
                  <a:gs pos="100000">
                    <a:schemeClr val="accent1">
                      <a:shade val="76667"/>
                      <a:shade val="94000"/>
                      <a:satMod val="135000"/>
                    </a:schemeClr>
                  </a:gs>
                </a:gsLst>
                <a:lin ang="16200000" scaled="0"/>
              </a:gradFill>
              <a:ln>
                <a:noFill/>
              </a:ln>
              <a:effectLst>
                <a:outerShdw blurRad="40000" dist="23000" dir="5400000" rotWithShape="0">
                  <a:srgbClr val="000000">
                    <a:alpha val="35000"/>
                  </a:srgbClr>
                </a:outerShdw>
              </a:effectLst>
            </c:spPr>
          </c:dPt>
          <c:dPt>
            <c:idx val="1"/>
            <c:bubble3D val="0"/>
            <c:spPr>
              <a:gradFill rotWithShape="1">
                <a:gsLst>
                  <a:gs pos="0">
                    <a:schemeClr val="accent2">
                      <a:shade val="76667"/>
                      <a:shade val="51000"/>
                      <a:satMod val="130000"/>
                    </a:schemeClr>
                  </a:gs>
                  <a:gs pos="80000">
                    <a:schemeClr val="accent2">
                      <a:shade val="76667"/>
                      <a:shade val="93000"/>
                      <a:satMod val="130000"/>
                    </a:schemeClr>
                  </a:gs>
                  <a:gs pos="100000">
                    <a:schemeClr val="accent2">
                      <a:shade val="76667"/>
                      <a:shade val="94000"/>
                      <a:satMod val="135000"/>
                    </a:schemeClr>
                  </a:gs>
                </a:gsLst>
                <a:lin ang="16200000" scaled="0"/>
              </a:gradFill>
              <a:ln>
                <a:noFill/>
              </a:ln>
              <a:effectLst>
                <a:outerShdw blurRad="40000" dist="23000" dir="5400000" rotWithShape="0">
                  <a:srgbClr val="000000">
                    <a:alpha val="35000"/>
                  </a:srgbClr>
                </a:outerShdw>
              </a:effectLst>
            </c:spPr>
          </c:dPt>
          <c:dPt>
            <c:idx val="2"/>
            <c:bubble3D val="0"/>
            <c:spPr>
              <a:gradFill rotWithShape="1">
                <a:gsLst>
                  <a:gs pos="0">
                    <a:schemeClr val="accent3">
                      <a:shade val="76667"/>
                      <a:shade val="51000"/>
                      <a:satMod val="130000"/>
                    </a:schemeClr>
                  </a:gs>
                  <a:gs pos="80000">
                    <a:schemeClr val="accent3">
                      <a:shade val="76667"/>
                      <a:shade val="93000"/>
                      <a:satMod val="130000"/>
                    </a:schemeClr>
                  </a:gs>
                  <a:gs pos="100000">
                    <a:schemeClr val="accent3">
                      <a:shade val="76667"/>
                      <a:shade val="94000"/>
                      <a:satMod val="135000"/>
                    </a:schemeClr>
                  </a:gs>
                </a:gsLst>
                <a:lin ang="16200000" scaled="0"/>
              </a:gradFill>
              <a:ln>
                <a:noFill/>
              </a:ln>
              <a:effectLst>
                <a:outerShdw blurRad="40000" dist="23000" dir="5400000" rotWithShape="0">
                  <a:srgbClr val="000000">
                    <a:alpha val="35000"/>
                  </a:srgbClr>
                </a:outerShdw>
              </a:effectLst>
            </c:spPr>
          </c:dPt>
          <c:dPt>
            <c:idx val="3"/>
            <c:bubble3D val="0"/>
            <c:spPr>
              <a:gradFill rotWithShape="1">
                <a:gsLst>
                  <a:gs pos="0">
                    <a:schemeClr val="accent4">
                      <a:shade val="76667"/>
                      <a:shade val="51000"/>
                      <a:satMod val="130000"/>
                    </a:schemeClr>
                  </a:gs>
                  <a:gs pos="80000">
                    <a:schemeClr val="accent4">
                      <a:shade val="76667"/>
                      <a:shade val="93000"/>
                      <a:satMod val="130000"/>
                    </a:schemeClr>
                  </a:gs>
                  <a:gs pos="100000">
                    <a:schemeClr val="accent4">
                      <a:shade val="76667"/>
                      <a:shade val="94000"/>
                      <a:satMod val="135000"/>
                    </a:schemeClr>
                  </a:gs>
                </a:gsLst>
                <a:lin ang="16200000" scaled="0"/>
              </a:gradFill>
              <a:ln>
                <a:noFill/>
              </a:ln>
              <a:effectLst>
                <a:outerShdw blurRad="40000" dist="23000" dir="5400000" rotWithShape="0">
                  <a:srgbClr val="000000">
                    <a:alpha val="35000"/>
                  </a:srgbClr>
                </a:outerShdw>
              </a:effectLst>
            </c:spPr>
          </c:dPt>
          <c:dPt>
            <c:idx val="4"/>
            <c:bubble3D val="0"/>
            <c:spPr>
              <a:gradFill rotWithShape="1">
                <a:gsLst>
                  <a:gs pos="0">
                    <a:schemeClr val="accent5">
                      <a:shade val="76667"/>
                      <a:shade val="51000"/>
                      <a:satMod val="130000"/>
                    </a:schemeClr>
                  </a:gs>
                  <a:gs pos="80000">
                    <a:schemeClr val="accent5">
                      <a:shade val="76667"/>
                      <a:shade val="93000"/>
                      <a:satMod val="130000"/>
                    </a:schemeClr>
                  </a:gs>
                  <a:gs pos="100000">
                    <a:schemeClr val="accent5">
                      <a:shade val="76667"/>
                      <a:shade val="94000"/>
                      <a:satMod val="135000"/>
                    </a:schemeClr>
                  </a:gs>
                </a:gsLst>
                <a:lin ang="16200000" scaled="0"/>
              </a:gradFill>
              <a:ln>
                <a:noFill/>
              </a:ln>
              <a:effectLst>
                <a:outerShdw blurRad="40000" dist="23000" dir="5400000" rotWithShape="0">
                  <a:srgbClr val="000000">
                    <a:alpha val="35000"/>
                  </a:srgbClr>
                </a:outerShdw>
              </a:effectLst>
            </c:spPr>
          </c:dPt>
          <c:dPt>
            <c:idx val="5"/>
            <c:bubble3D val="0"/>
            <c:spPr>
              <a:gradFill rotWithShape="1">
                <a:gsLst>
                  <a:gs pos="0">
                    <a:schemeClr val="accent6">
                      <a:shade val="76667"/>
                      <a:shade val="51000"/>
                      <a:satMod val="130000"/>
                    </a:schemeClr>
                  </a:gs>
                  <a:gs pos="80000">
                    <a:schemeClr val="accent6">
                      <a:shade val="76667"/>
                      <a:shade val="93000"/>
                      <a:satMod val="130000"/>
                    </a:schemeClr>
                  </a:gs>
                  <a:gs pos="100000">
                    <a:schemeClr val="accent6">
                      <a:shade val="76667"/>
                      <a:shade val="94000"/>
                      <a:satMod val="135000"/>
                    </a:schemeClr>
                  </a:gs>
                </a:gsLst>
                <a:lin ang="16200000" scaled="0"/>
              </a:gradFill>
              <a:ln>
                <a:noFill/>
              </a:ln>
              <a:effectLst>
                <a:outerShdw blurRad="40000" dist="23000" dir="5400000" rotWithShape="0">
                  <a:srgbClr val="000000">
                    <a:alpha val="35000"/>
                  </a:srgbClr>
                </a:outerShdw>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'[校车想问问.xlsx]Q2'!$B$20:$B$25</c:f>
              <c:strCache>
                <c:ptCount val="6"/>
                <c:pt idx="0">
                  <c:v>D17，翠竹苑1-3栋</c:v>
                </c:pt>
                <c:pt idx="1">
                  <c:v>樱花苑1-4栋</c:v>
                </c:pt>
                <c:pt idx="2">
                  <c:v>玉兰苑1,2栋</c:v>
                </c:pt>
                <c:pt idx="3">
                  <c:v>玉兰苑3,4栋</c:v>
                </c:pt>
                <c:pt idx="4">
                  <c:v>丹桂苑1,2栋</c:v>
                </c:pt>
                <c:pt idx="5">
                  <c:v>丹桂苑3,4栋</c:v>
                </c:pt>
              </c:strCache>
            </c:strRef>
          </c:cat>
          <c:val>
            <c:numRef>
              <c:f>'[校车想问问.xlsx]Q2'!$C$20:$C$25</c:f>
              <c:numCache>
                <c:formatCode>General</c:formatCode>
                <c:ptCount val="6"/>
                <c:pt idx="0">
                  <c:v>66</c:v>
                </c:pt>
                <c:pt idx="1">
                  <c:v>36</c:v>
                </c:pt>
                <c:pt idx="2">
                  <c:v>4</c:v>
                </c:pt>
                <c:pt idx="3">
                  <c:v>4</c:v>
                </c:pt>
                <c:pt idx="4">
                  <c:v>7</c:v>
                </c:pt>
                <c:pt idx="5">
                  <c:v>19</c:v>
                </c:pt>
              </c:numCache>
            </c:numRef>
          </c:val>
        </c:ser>
        <c:dLbls>
          <c:showLegendKey val="0"/>
          <c:showVal val="0"/>
          <c:showCatName val="1"/>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'[校车想问问.xlsx]Q3'!$B$20:$B$23</c:f>
              <c:strCache>
                <c:ptCount val="4"/>
                <c:pt idx="0">
                  <c:v>0-2次</c:v>
                </c:pt>
                <c:pt idx="1">
                  <c:v>3-5次</c:v>
                </c:pt>
                <c:pt idx="2">
                  <c:v>6-8次</c:v>
                </c:pt>
                <c:pt idx="3">
                  <c:v>9次以上</c:v>
                </c:pt>
              </c:strCache>
            </c:strRef>
          </c:cat>
          <c:val>
            <c:numRef>
              <c:f>'[校车想问问.xlsx]Q3'!$C$20:$C$23</c:f>
              <c:numCache>
                <c:formatCode>General</c:formatCode>
                <c:ptCount val="4"/>
                <c:pt idx="0">
                  <c:v>110</c:v>
                </c:pt>
                <c:pt idx="1">
                  <c:v>17</c:v>
                </c:pt>
                <c:pt idx="2">
                  <c:v>5</c:v>
                </c:pt>
                <c:pt idx="3">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021965952773"/>
          <c:y val="0.0558766859344894"/>
          <c:w val="0.809774848984075"/>
          <c:h val="0.830539499036609"/>
        </c:manualLayout>
      </c:layout>
      <c:barChart>
        <c:barDir val="bar"/>
        <c:grouping val="clustered"/>
        <c:varyColors val="0"/>
        <c:ser>
          <c:idx val="0"/>
          <c:order val="0"/>
          <c:spPr>
            <a:solidFill>
              <a:schemeClr val="accent1"/>
            </a:solidFill>
            <a:ln>
              <a:noFill/>
            </a:ln>
            <a:effectLst/>
          </c:spPr>
          <c:invertIfNegative val="0"/>
          <c:dLbls>
            <c:delete val="1"/>
          </c:dLbls>
          <c:cat>
            <c:strRef>
              <c:f>'[校车想问问.xlsx]Q4'!$B$20:$B$24</c:f>
              <c:strCache>
                <c:ptCount val="5"/>
                <c:pt idx="0">
                  <c:v>7:00-10:00</c:v>
                </c:pt>
                <c:pt idx="1">
                  <c:v>11:30-14:00</c:v>
                </c:pt>
                <c:pt idx="2">
                  <c:v>16:00-19:00</c:v>
                </c:pt>
                <c:pt idx="3">
                  <c:v>20:00-21:40</c:v>
                </c:pt>
                <c:pt idx="4">
                  <c:v>其他时间段</c:v>
                </c:pt>
              </c:strCache>
            </c:strRef>
          </c:cat>
          <c:val>
            <c:numRef>
              <c:f>'[校车想问问.xlsx]Q4'!$C$20:$C$24</c:f>
              <c:numCache>
                <c:formatCode>General</c:formatCode>
                <c:ptCount val="5"/>
                <c:pt idx="0">
                  <c:v>50</c:v>
                </c:pt>
                <c:pt idx="1">
                  <c:v>40</c:v>
                </c:pt>
                <c:pt idx="2">
                  <c:v>32</c:v>
                </c:pt>
                <c:pt idx="3">
                  <c:v>20</c:v>
                </c:pt>
                <c:pt idx="4">
                  <c:v>46</c:v>
                </c:pt>
              </c:numCache>
            </c:numRef>
          </c:val>
        </c:ser>
        <c:dLbls>
          <c:showLegendKey val="0"/>
          <c:showVal val="0"/>
          <c:showCatName val="0"/>
          <c:showSerName val="0"/>
          <c:showPercent val="0"/>
          <c:showBubbleSize val="0"/>
        </c:dLbls>
        <c:gapWidth val="182"/>
        <c:axId val="324760320"/>
        <c:axId val="410935296"/>
      </c:barChart>
      <c:catAx>
        <c:axId val="324760320"/>
        <c:scaling>
          <c:orientation val="minMax"/>
        </c:scaling>
        <c:delete val="0"/>
        <c:axPos val="l"/>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0935296"/>
        <c:crosses val="autoZero"/>
        <c:auto val="1"/>
        <c:lblAlgn val="ctr"/>
        <c:lblOffset val="100"/>
        <c:noMultiLvlLbl val="0"/>
      </c:catAx>
      <c:valAx>
        <c:axId val="41093529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out"/>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476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rgbClr val="22B5C3"/>
            </a:solidFill>
            <a:ln>
              <a:solidFill>
                <a:srgbClr val="22B5C3"/>
              </a:solidFill>
            </a:ln>
          </c:spPr>
          <c:invertIfNegative val="0"/>
          <c:dLbls>
            <c:delete val="1"/>
          </c:dLbls>
          <c:cat>
            <c:strRef>
              <c:f>'[校车想问问.xlsx]Q5'!$B$20:$B$34</c:f>
              <c:strCache>
                <c:ptCount val="15"/>
                <c:pt idx="0">
                  <c:v>服务中心</c:v>
                </c:pt>
                <c:pt idx="1">
                  <c:v>校医院</c:v>
                </c:pt>
                <c:pt idx="2">
                  <c:v>二食堂</c:v>
                </c:pt>
                <c:pt idx="3">
                  <c:v>五四广场</c:v>
                </c:pt>
                <c:pt idx="4">
                  <c:v>修德楼</c:v>
                </c:pt>
                <c:pt idx="5">
                  <c:v>笃行楼</c:v>
                </c:pt>
                <c:pt idx="6">
                  <c:v>崇德楼</c:v>
                </c:pt>
                <c:pt idx="7">
                  <c:v>正德楼</c:v>
                </c:pt>
                <c:pt idx="8">
                  <c:v>博学楼</c:v>
                </c:pt>
                <c:pt idx="9">
                  <c:v>丹桂苑</c:v>
                </c:pt>
                <c:pt idx="10">
                  <c:v>四食堂</c:v>
                </c:pt>
                <c:pt idx="11">
                  <c:v>玉兰苑</c:v>
                </c:pt>
                <c:pt idx="12">
                  <c:v>文德楼</c:v>
                </c:pt>
                <c:pt idx="13">
                  <c:v>图书馆</c:v>
                </c:pt>
                <c:pt idx="14">
                  <c:v>其他</c:v>
                </c:pt>
              </c:strCache>
            </c:strRef>
          </c:cat>
          <c:val>
            <c:numRef>
              <c:f>'[校车想问问.xlsx]Q5'!$C$20:$C$34</c:f>
              <c:numCache>
                <c:formatCode>General</c:formatCode>
                <c:ptCount val="15"/>
                <c:pt idx="0">
                  <c:v>55</c:v>
                </c:pt>
                <c:pt idx="1">
                  <c:v>26</c:v>
                </c:pt>
                <c:pt idx="2">
                  <c:v>64</c:v>
                </c:pt>
                <c:pt idx="3">
                  <c:v>50</c:v>
                </c:pt>
                <c:pt idx="4">
                  <c:v>29</c:v>
                </c:pt>
                <c:pt idx="5">
                  <c:v>38</c:v>
                </c:pt>
                <c:pt idx="6">
                  <c:v>26</c:v>
                </c:pt>
                <c:pt idx="7">
                  <c:v>24</c:v>
                </c:pt>
                <c:pt idx="8">
                  <c:v>56</c:v>
                </c:pt>
                <c:pt idx="9">
                  <c:v>38</c:v>
                </c:pt>
                <c:pt idx="10">
                  <c:v>28</c:v>
                </c:pt>
                <c:pt idx="11">
                  <c:v>29</c:v>
                </c:pt>
                <c:pt idx="12">
                  <c:v>23</c:v>
                </c:pt>
                <c:pt idx="13">
                  <c:v>55</c:v>
                </c:pt>
                <c:pt idx="14">
                  <c:v>24</c:v>
                </c:pt>
              </c:numCache>
            </c:numRef>
          </c:val>
        </c:ser>
        <c:dLbls>
          <c:showLegendKey val="0"/>
          <c:showVal val="0"/>
          <c:showCatName val="0"/>
          <c:showSerName val="0"/>
          <c:showPercent val="0"/>
          <c:showBubbleSize val="0"/>
        </c:dLbls>
        <c:gapWidth val="150"/>
        <c:axId val="510776448"/>
        <c:axId val="510778368"/>
      </c:barChart>
      <c:catAx>
        <c:axId val="510776448"/>
        <c:scaling>
          <c:orientation val="minMax"/>
        </c:scaling>
        <c:delete val="0"/>
        <c:axPos val="l"/>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10778368"/>
        <c:crosses val="autoZero"/>
        <c:auto val="1"/>
        <c:lblAlgn val="ctr"/>
        <c:lblOffset val="100"/>
        <c:noMultiLvlLbl val="0"/>
      </c:catAx>
      <c:valAx>
        <c:axId val="510778368"/>
        <c:scaling>
          <c:orientation val="minMax"/>
        </c:scaling>
        <c:delete val="0"/>
        <c:axPos val="b"/>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10776448"/>
        <c:crosses val="autoZero"/>
        <c:crossBetween val="between"/>
      </c:valAx>
    </c:plotArea>
    <c:plotVisOnly val="1"/>
    <c:dispBlanksAs val="gap"/>
    <c:showDLblsOverMax val="0"/>
  </c:chart>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50000"/>
                          <a:lumOff val="50000"/>
                        </a:schemeClr>
                      </a:solidFill>
                      <a:prstDash val="solid"/>
                      <a:round/>
                    </a:ln>
                    <a:effectLst/>
                  </c:spPr>
                </c15:leaderLines>
              </c:ext>
            </c:extLst>
          </c:dLbls>
          <c:cat>
            <c:strRef>
              <c:f>'[校车想问问.xlsx]Q6'!$B$20:$B$22</c:f>
              <c:strCache>
                <c:ptCount val="3"/>
                <c:pt idx="0">
                  <c:v>笃行楼A点</c:v>
                </c:pt>
                <c:pt idx="1">
                  <c:v>笃行楼B点</c:v>
                </c:pt>
                <c:pt idx="2">
                  <c:v>两点之间</c:v>
                </c:pt>
              </c:strCache>
            </c:strRef>
          </c:cat>
          <c:val>
            <c:numRef>
              <c:f>'[校车想问问.xlsx]Q6'!$C$20:$C$22</c:f>
              <c:numCache>
                <c:formatCode>General</c:formatCode>
                <c:ptCount val="3"/>
                <c:pt idx="0">
                  <c:v>27</c:v>
                </c:pt>
                <c:pt idx="1">
                  <c:v>64</c:v>
                </c:pt>
                <c:pt idx="2">
                  <c:v>45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prstDash val="solid"/>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50000"/>
                          <a:lumOff val="50000"/>
                        </a:schemeClr>
                      </a:solidFill>
                      <a:prstDash val="solid"/>
                      <a:round/>
                    </a:ln>
                    <a:effectLst/>
                  </c:spPr>
                </c15:leaderLines>
              </c:ext>
            </c:extLst>
          </c:dLbls>
          <c:cat>
            <c:strRef>
              <c:f>'[校车想问问.xlsx]Q7'!$B$20:$B$22</c:f>
              <c:strCache>
                <c:ptCount val="3"/>
                <c:pt idx="0">
                  <c:v>玉兰苑A点</c:v>
                </c:pt>
                <c:pt idx="1">
                  <c:v>玉兰苑B点</c:v>
                </c:pt>
                <c:pt idx="2">
                  <c:v>两点之间</c:v>
                </c:pt>
              </c:strCache>
            </c:strRef>
          </c:cat>
          <c:val>
            <c:numRef>
              <c:f>'[校车想问问.xlsx]Q7'!$C$20:$C$22</c:f>
              <c:numCache>
                <c:formatCode>General</c:formatCode>
                <c:ptCount val="3"/>
                <c:pt idx="0">
                  <c:v>31</c:v>
                </c:pt>
                <c:pt idx="1">
                  <c:v>45</c:v>
                </c:pt>
                <c:pt idx="2">
                  <c:v>60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prstDash val="solid"/>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50000"/>
                          <a:lumOff val="50000"/>
                        </a:schemeClr>
                      </a:solidFill>
                      <a:prstDash val="solid"/>
                      <a:round/>
                    </a:ln>
                    <a:effectLst/>
                  </c:spPr>
                </c15:leaderLines>
              </c:ext>
            </c:extLst>
          </c:dLbls>
          <c:cat>
            <c:strRef>
              <c:f>'[校车想问问.xlsx]Q8'!$B$20:$B$23</c:f>
              <c:strCache>
                <c:ptCount val="4"/>
                <c:pt idx="0">
                  <c:v>想，这样就能知道校车多久能到了！</c:v>
                </c:pt>
                <c:pt idx="1">
                  <c:v>都行，知不知道我都愿意等</c:v>
                </c:pt>
                <c:pt idx="2">
                  <c:v>不想，学校就这么大点无所谓</c:v>
                </c:pt>
                <c:pt idx="3">
                  <c:v>其他想法</c:v>
                </c:pt>
              </c:strCache>
            </c:strRef>
          </c:cat>
          <c:val>
            <c:numRef>
              <c:f>'[校车想问问.xlsx]Q8'!$C$20:$C$23</c:f>
              <c:numCache>
                <c:formatCode>General</c:formatCode>
                <c:ptCount val="4"/>
                <c:pt idx="0">
                  <c:v>109</c:v>
                </c:pt>
                <c:pt idx="1">
                  <c:v>10</c:v>
                </c:pt>
                <c:pt idx="2">
                  <c:v>16</c:v>
                </c:pt>
                <c:pt idx="3">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prstDash val="solid"/>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50000"/>
                          <a:lumOff val="50000"/>
                        </a:schemeClr>
                      </a:solidFill>
                      <a:prstDash val="solid"/>
                      <a:round/>
                    </a:ln>
                    <a:effectLst/>
                  </c:spPr>
                </c15:leaderLines>
              </c:ext>
            </c:extLst>
          </c:dLbls>
          <c:cat>
            <c:strRef>
              <c:f>'[校车想问问.xlsx]Q9'!$B$20:$B$22</c:f>
              <c:strCache>
                <c:ptCount val="3"/>
                <c:pt idx="0">
                  <c:v>想，这样就不会白等车了</c:v>
                </c:pt>
                <c:pt idx="1">
                  <c:v>都行，如果等不到车就算了</c:v>
                </c:pt>
                <c:pt idx="2">
                  <c:v>不想，愿意佛系等车</c:v>
                </c:pt>
              </c:strCache>
            </c:strRef>
          </c:cat>
          <c:val>
            <c:numRef>
              <c:f>'[校车想问问.xlsx]Q9'!$C$20:$C$22</c:f>
              <c:numCache>
                <c:formatCode>General</c:formatCode>
                <c:ptCount val="3"/>
                <c:pt idx="0">
                  <c:v>93</c:v>
                </c:pt>
                <c:pt idx="1">
                  <c:v>26</c:v>
                </c:pt>
                <c:pt idx="2">
                  <c:v>17</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570</Words>
  <Characters>3255</Characters>
  <Lines>27</Lines>
  <Paragraphs>7</Paragraphs>
  <TotalTime>5</TotalTime>
  <ScaleCrop>false</ScaleCrop>
  <LinksUpToDate>false</LinksUpToDate>
  <CharactersWithSpaces>3818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2018-12-12T00:09:00Z</dcterms:created>
  <dc:creator>syjxb</dc:creator>
  <cp:lastModifiedBy>心若凌云</cp:lastModifiedBy>
  <dcterms:modified xsi:type="dcterms:W3CDTF">2018-12-18T05:00:09Z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