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A49D" w14:textId="15FEC016" w:rsidR="003A5B2C" w:rsidRPr="002D40A4" w:rsidRDefault="00714BD3" w:rsidP="003A5B2C">
      <w:pPr>
        <w:spacing w:after="0"/>
        <w:ind w:left="163"/>
        <w:jc w:val="center"/>
        <w:rPr>
          <w:lang w:val="ru-RU"/>
        </w:rPr>
      </w:pPr>
      <w:r>
        <w:rPr>
          <w:lang w:val="ru-RU" w:bidi="fa-IR"/>
        </w:rPr>
        <w:t>5</w:t>
      </w:r>
      <w:r w:rsidR="003A5B2C" w:rsidRPr="00714BD3">
        <w:rPr>
          <w:lang w:val="ru-RU"/>
        </w:rPr>
        <w:tab/>
      </w:r>
      <w:r w:rsidR="003A5B2C"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7657F3E6" w14:textId="77777777" w:rsidR="003A5B2C" w:rsidRPr="002D40A4" w:rsidRDefault="003A5B2C" w:rsidP="003A5B2C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734A8BB" w14:textId="77777777" w:rsidR="003A5B2C" w:rsidRPr="002D40A4" w:rsidRDefault="003A5B2C" w:rsidP="003A5B2C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2A39D03F" w14:textId="77777777" w:rsidR="003A5B2C" w:rsidRPr="002D40A4" w:rsidRDefault="003A5B2C" w:rsidP="003A5B2C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06F6D137" w14:textId="77777777" w:rsidR="003A5B2C" w:rsidRPr="002D40A4" w:rsidRDefault="003A5B2C" w:rsidP="003A5B2C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45C4D3AB" w14:textId="77777777" w:rsidR="003A5B2C" w:rsidRPr="002D40A4" w:rsidRDefault="003A5B2C" w:rsidP="003A5B2C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2AF912CD" w14:textId="77777777" w:rsidR="003A5B2C" w:rsidRPr="002D40A4" w:rsidRDefault="003A5B2C" w:rsidP="003A5B2C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053077C" w14:textId="77777777" w:rsidR="003A5B2C" w:rsidRPr="002D40A4" w:rsidRDefault="003A5B2C" w:rsidP="003A5B2C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C52DEAF" w14:textId="77777777" w:rsidR="003A5B2C" w:rsidRPr="002D40A4" w:rsidRDefault="003A5B2C" w:rsidP="003A5B2C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235DA16" w14:textId="0D75194B" w:rsidR="003A5B2C" w:rsidRPr="003D6B01" w:rsidRDefault="003A5B2C" w:rsidP="003A5B2C">
      <w:pPr>
        <w:pStyle w:val="Heading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3D6B01">
        <w:rPr>
          <w:b/>
          <w:sz w:val="32"/>
          <w:lang w:val="ru-RU"/>
        </w:rPr>
        <w:t>6</w:t>
      </w:r>
    </w:p>
    <w:p w14:paraId="36FC30DF" w14:textId="77777777" w:rsidR="003A5B2C" w:rsidRPr="002D40A4" w:rsidRDefault="003A5B2C" w:rsidP="003A5B2C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03EB9B4E" w14:textId="77777777" w:rsidR="003A5B2C" w:rsidRPr="002D40A4" w:rsidRDefault="003A5B2C" w:rsidP="003A5B2C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00B1ACF9" w14:textId="77777777" w:rsidR="003A5B2C" w:rsidRPr="002D40A4" w:rsidRDefault="003A5B2C" w:rsidP="003A5B2C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B457153" w14:textId="2BC67D0B" w:rsidR="003A5B2C" w:rsidRPr="003D6B01" w:rsidRDefault="003A5B2C" w:rsidP="003A5B2C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3D6B01">
        <w:rPr>
          <w:rFonts w:ascii="Times New Roman" w:eastAsia="Times New Roman" w:hAnsi="Times New Roman" w:cs="Times New Roman"/>
          <w:sz w:val="32"/>
          <w:lang w:val="ru-RU"/>
        </w:rPr>
        <w:t>4</w:t>
      </w:r>
    </w:p>
    <w:p w14:paraId="72193EB7" w14:textId="77777777" w:rsidR="003A5B2C" w:rsidRPr="00BF7635" w:rsidRDefault="003A5B2C" w:rsidP="003A5B2C">
      <w:pPr>
        <w:rPr>
          <w:lang w:val="ru-RU"/>
        </w:rPr>
      </w:pPr>
    </w:p>
    <w:p w14:paraId="4D87D54F" w14:textId="77777777" w:rsidR="003A5B2C" w:rsidRPr="00BF7635" w:rsidRDefault="003A5B2C" w:rsidP="003A5B2C">
      <w:pPr>
        <w:rPr>
          <w:lang w:val="ru-RU"/>
        </w:rPr>
      </w:pPr>
    </w:p>
    <w:p w14:paraId="6F0F2804" w14:textId="77777777" w:rsidR="003A5B2C" w:rsidRPr="00BF7635" w:rsidRDefault="003A5B2C" w:rsidP="003A5B2C">
      <w:pPr>
        <w:rPr>
          <w:lang w:val="ru-RU"/>
        </w:rPr>
      </w:pPr>
    </w:p>
    <w:p w14:paraId="337F0602" w14:textId="77777777" w:rsidR="003A5B2C" w:rsidRPr="002D40A4" w:rsidRDefault="003A5B2C" w:rsidP="003A5B2C">
      <w:pPr>
        <w:spacing w:after="12"/>
        <w:ind w:left="10" w:right="56" w:hanging="10"/>
        <w:jc w:val="right"/>
        <w:rPr>
          <w:lang w:val="ru-RU"/>
        </w:rPr>
      </w:pPr>
      <w:r w:rsidRPr="00BF7635">
        <w:rPr>
          <w:lang w:val="ru-RU"/>
        </w:rPr>
        <w:tab/>
      </w:r>
      <w:r w:rsidRPr="00BF7635">
        <w:rPr>
          <w:lang w:val="ru-RU"/>
        </w:rPr>
        <w:tab/>
      </w: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2B164B93" w14:textId="77777777" w:rsidR="003A5B2C" w:rsidRDefault="003A5B2C" w:rsidP="003A5B2C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 w:rsidRPr="00D559F7">
        <w:rPr>
          <w:rFonts w:ascii="Times New Roman" w:eastAsia="Times New Roman" w:hAnsi="Times New Roman" w:cs="Times New Roman"/>
          <w:sz w:val="28"/>
          <w:lang w:val="ru-RU"/>
        </w:rPr>
        <w:t>30</w:t>
      </w:r>
    </w:p>
    <w:p w14:paraId="115E1FDF" w14:textId="77777777" w:rsidR="003A5B2C" w:rsidRPr="00D559F7" w:rsidRDefault="003A5B2C" w:rsidP="003A5B2C">
      <w:pPr>
        <w:spacing w:after="26"/>
        <w:ind w:left="10" w:right="58" w:hanging="10"/>
        <w:jc w:val="right"/>
        <w:rPr>
          <w:lang w:val="ru-RU"/>
        </w:rPr>
      </w:pPr>
      <w:r w:rsidRPr="00FB3C8B">
        <w:rPr>
          <w:rFonts w:ascii="Times New Roman" w:eastAsia="Times New Roman" w:hAnsi="Times New Roman" w:cs="Times New Roman"/>
          <w:sz w:val="28"/>
          <w:lang w:val="ru-RU"/>
        </w:rPr>
        <w:t>Захра дарабзадех</w:t>
      </w:r>
    </w:p>
    <w:p w14:paraId="62F95CD7" w14:textId="77777777" w:rsidR="003A5B2C" w:rsidRDefault="003A5B2C" w:rsidP="003A5B2C">
      <w:pPr>
        <w:spacing w:after="12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36B921A" w14:textId="77777777" w:rsidR="003A5B2C" w:rsidRPr="00D559F7" w:rsidRDefault="003A5B2C" w:rsidP="003A5B2C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Саржевский Иван Анатольевич</w:t>
      </w:r>
    </w:p>
    <w:p w14:paraId="20D0BBCD" w14:textId="77777777" w:rsidR="003A5B2C" w:rsidRDefault="003A5B2C" w:rsidP="003A5B2C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Воронина Дарья Сергеевна</w:t>
      </w:r>
    </w:p>
    <w:p w14:paraId="02C15E79" w14:textId="77777777" w:rsidR="003A5B2C" w:rsidRDefault="003A5B2C" w:rsidP="003A5B2C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 xml:space="preserve"> Комлев Игорь Владимирович</w:t>
      </w:r>
    </w:p>
    <w:p w14:paraId="4F5207DF" w14:textId="77777777" w:rsidR="003A5B2C" w:rsidRDefault="003A5B2C" w:rsidP="003A5B2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04CD88" w14:textId="77777777" w:rsidR="003A5B2C" w:rsidRDefault="003A5B2C" w:rsidP="003A5B2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84DAAE1" w14:textId="77777777" w:rsidR="003A5B2C" w:rsidRDefault="003A5B2C" w:rsidP="003A5B2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6A156BA" w14:textId="77777777" w:rsidR="003A5B2C" w:rsidRDefault="003A5B2C" w:rsidP="003A5B2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688E101" w14:textId="77777777" w:rsidR="003A5B2C" w:rsidRPr="007F4020" w:rsidRDefault="003A5B2C" w:rsidP="003A5B2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>Санкт-Петербург, 20</w:t>
      </w:r>
      <w:r w:rsidRPr="00BF7635">
        <w:rPr>
          <w:rFonts w:ascii="Times New Roman" w:eastAsia="Times New Roman" w:hAnsi="Times New Roman" w:cs="Times New Roman"/>
          <w:sz w:val="20"/>
          <w:szCs w:val="20"/>
          <w:lang w:val="ru-RU"/>
        </w:rPr>
        <w:t>25</w:t>
      </w: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г.</w:t>
      </w:r>
    </w:p>
    <w:p w14:paraId="3CDE0AA3" w14:textId="19BBD51D" w:rsidR="002B59E7" w:rsidRPr="006820C6" w:rsidRDefault="002B59E7" w:rsidP="002B59E7">
      <w:pPr>
        <w:pStyle w:val="Heading1"/>
        <w:ind w:left="-5"/>
        <w:rPr>
          <w:rFonts w:ascii="Segoe UI" w:hAnsi="Segoe UI" w:cs="Segoe UI"/>
          <w:color w:val="0D0D0D" w:themeColor="text1" w:themeTint="F2"/>
          <w:lang w:val="ru-RU"/>
        </w:rPr>
      </w:pPr>
      <w:bookmarkStart w:id="0" w:name="_Toc127641422"/>
      <w:r w:rsidRPr="006820C6">
        <w:rPr>
          <w:rFonts w:ascii="Segoe UI" w:hAnsi="Segoe UI" w:cs="Segoe UI"/>
          <w:color w:val="0D0D0D" w:themeColor="text1" w:themeTint="F2"/>
          <w:lang w:val="ru-RU"/>
        </w:rPr>
        <w:lastRenderedPageBreak/>
        <w:t>Текст задания</w:t>
      </w:r>
      <w:bookmarkEnd w:id="0"/>
    </w:p>
    <w:p w14:paraId="0817D1A8" w14:textId="3D30E4AE" w:rsidR="003217AD" w:rsidRDefault="003217AD" w:rsidP="002B59E7">
      <w:pPr>
        <w:tabs>
          <w:tab w:val="left" w:pos="3306"/>
        </w:tabs>
        <w:jc w:val="center"/>
        <w:rPr>
          <w:lang w:val="ru-RU"/>
        </w:rPr>
      </w:pPr>
    </w:p>
    <w:p w14:paraId="74575D2C" w14:textId="77777777" w:rsidR="001A7036" w:rsidRPr="001A7036" w:rsidRDefault="001A7036" w:rsidP="001A7036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212529"/>
          <w:lang w:val="ru-RU"/>
        </w:rPr>
      </w:pPr>
      <w:r w:rsidRPr="001A7036">
        <w:rPr>
          <w:rFonts w:ascii="Segoe UI" w:hAnsi="Segoe UI" w:cs="Segoe UI"/>
          <w:b/>
          <w:bCs/>
          <w:color w:val="212529"/>
          <w:lang w:val="ru-RU"/>
        </w:rPr>
        <w:t>Лабораторная работа №6</w:t>
      </w:r>
    </w:p>
    <w:p w14:paraId="64E3C72A" w14:textId="58F825E3" w:rsidR="001A7036" w:rsidRPr="001A7036" w:rsidRDefault="001A7036" w:rsidP="001A70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1A7036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89DB669" wp14:editId="42D262B6">
            <wp:simplePos x="0" y="0"/>
            <wp:positionH relativeFrom="margin">
              <wp:align>center</wp:align>
            </wp:positionH>
            <wp:positionV relativeFrom="paragraph">
              <wp:posOffset>2002790</wp:posOffset>
            </wp:positionV>
            <wp:extent cx="6335568" cy="1028176"/>
            <wp:effectExtent l="0" t="0" r="8255" b="635"/>
            <wp:wrapTight wrapText="bothSides">
              <wp:wrapPolygon edited="0">
                <wp:start x="0" y="0"/>
                <wp:lineTo x="0" y="21213"/>
                <wp:lineTo x="21563" y="2121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568" cy="1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3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1A7036">
        <w:rPr>
          <w:rFonts w:ascii="Segoe UI" w:eastAsia="Times New Roman" w:hAnsi="Segoe UI" w:cs="Segoe UI"/>
          <w:color w:val="212529"/>
          <w:sz w:val="24"/>
          <w:szCs w:val="24"/>
        </w:rPr>
        <w:t>F</w:t>
      </w:r>
      <w:r w:rsidRPr="001A703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r w:rsidRPr="001A7036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1A703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  <w:r w:rsidRPr="001A703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A703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874CB00" w14:textId="29AC7B05" w:rsidR="002B59E7" w:rsidRDefault="002B59E7" w:rsidP="002B59E7">
      <w:pPr>
        <w:rPr>
          <w:lang w:val="ru-RU"/>
        </w:rPr>
      </w:pPr>
    </w:p>
    <w:p w14:paraId="5934EE36" w14:textId="77777777" w:rsidR="00C8149C" w:rsidRDefault="006820C6" w:rsidP="00C8149C">
      <w:pPr>
        <w:pStyle w:val="Heading1"/>
        <w:rPr>
          <w:noProof/>
        </w:rPr>
      </w:pPr>
      <w:bookmarkStart w:id="1" w:name="_Toc166235046"/>
      <w:r>
        <w:rPr>
          <w:noProof/>
        </w:rPr>
        <w:t>Программа</w:t>
      </w:r>
      <w:r w:rsidRPr="006B5434">
        <w:rPr>
          <w:noProof/>
        </w:rPr>
        <w:t xml:space="preserve"> </w:t>
      </w:r>
      <w:r>
        <w:rPr>
          <w:noProof/>
        </w:rPr>
        <w:t>на</w:t>
      </w:r>
      <w:r w:rsidRPr="006B5434">
        <w:rPr>
          <w:noProof/>
        </w:rPr>
        <w:t xml:space="preserve"> </w:t>
      </w:r>
      <w:r>
        <w:rPr>
          <w:noProof/>
        </w:rPr>
        <w:t>Assembly</w:t>
      </w:r>
      <w:bookmarkStart w:id="2" w:name="_Toc166235047"/>
      <w:bookmarkEnd w:id="1"/>
    </w:p>
    <w:p w14:paraId="3310B417" w14:textId="4EADFC11" w:rsidR="00C8149C" w:rsidRDefault="00C8149C" w:rsidP="00C8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85E" w14:paraId="1A1FE156" w14:textId="77777777" w:rsidTr="00C8785E">
        <w:tc>
          <w:tcPr>
            <w:tcW w:w="9350" w:type="dxa"/>
          </w:tcPr>
          <w:p w14:paraId="4463F551" w14:textId="77777777" w:rsidR="00C8785E" w:rsidRPr="003D6B01" w:rsidRDefault="00C8785E" w:rsidP="00C8785E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54979FE6" w14:textId="77777777" w:rsidR="003D6B01" w:rsidRPr="007816BF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57DE0E5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ORG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0</w:t>
            </w:r>
          </w:p>
          <w:p w14:paraId="7CD862D6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0: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#0</w:t>
            </w:r>
          </w:p>
          <w:p w14:paraId="1454A00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1: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#1</w:t>
            </w:r>
          </w:p>
          <w:p w14:paraId="0D8C2927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2: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int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2,    0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#2</w:t>
            </w:r>
          </w:p>
          <w:p w14:paraId="55137344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3: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int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3,    0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#3</w:t>
            </w:r>
          </w:p>
          <w:p w14:paraId="6639D716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4: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#4</w:t>
            </w:r>
          </w:p>
          <w:p w14:paraId="53FD499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5: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#5</w:t>
            </w:r>
          </w:p>
          <w:p w14:paraId="36FD4DE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6: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#6</w:t>
            </w:r>
          </w:p>
          <w:p w14:paraId="2EA31A5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V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7: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,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180 ; Вектор прерывания #7</w:t>
            </w:r>
          </w:p>
          <w:p w14:paraId="42358F7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1BCE5DC4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default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: </w:t>
            </w:r>
            <w:r w:rsidRPr="003D6B01">
              <w:rPr>
                <w:rFonts w:ascii="Bahnschrift" w:hAnsi="Bahnschrift"/>
                <w:sz w:val="24"/>
                <w:szCs w:val="24"/>
              </w:rPr>
              <w:t>IRET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; обработка прерывания по умолчанию</w:t>
            </w:r>
          </w:p>
          <w:p w14:paraId="56EFFA40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4F603F1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ORG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029</w:t>
            </w:r>
          </w:p>
          <w:p w14:paraId="3A6241E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:  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001</w:t>
            </w:r>
            <w:r w:rsidRPr="003D6B01">
              <w:rPr>
                <w:rFonts w:ascii="Bahnschrift" w:hAnsi="Bahnschrift"/>
                <w:sz w:val="24"/>
                <w:szCs w:val="24"/>
              </w:rPr>
              <w:t>A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;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= +26 (начальное значение)</w:t>
            </w:r>
          </w:p>
          <w:p w14:paraId="668648BA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48A0E84D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max:    WORD 0x001A ; max = +26</w:t>
            </w:r>
          </w:p>
          <w:p w14:paraId="5FFCBEE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min:    WORD 0xFFE8 ; min = -24</w:t>
            </w:r>
          </w:p>
          <w:p w14:paraId="7E351B41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</w:p>
          <w:p w14:paraId="56637D4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</w:p>
          <w:p w14:paraId="41CAFA5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tmp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:    </w:t>
            </w:r>
            <w:r w:rsidRPr="003D6B01">
              <w:rPr>
                <w:rFonts w:ascii="Bahnschrift" w:hAnsi="Bahnschrift"/>
                <w:sz w:val="24"/>
                <w:szCs w:val="24"/>
              </w:rPr>
              <w:t>WORD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0    ; временная ячейка</w:t>
            </w:r>
          </w:p>
          <w:p w14:paraId="22F3CA9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org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40</w:t>
            </w:r>
          </w:p>
          <w:p w14:paraId="7DB069B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73D436F1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start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:  </w:t>
            </w:r>
            <w:r w:rsidRPr="003D6B01">
              <w:rPr>
                <w:rFonts w:ascii="Bahnschrift" w:hAnsi="Bahnschrift"/>
                <w:sz w:val="24"/>
                <w:szCs w:val="24"/>
              </w:rPr>
              <w:t>DI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запрет прерываний</w:t>
            </w:r>
          </w:p>
          <w:p w14:paraId="2F4CB4D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2CC338C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cla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; очистка аккумулятора</w:t>
            </w:r>
          </w:p>
          <w:p w14:paraId="58654656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    ; запрет прерываний</w:t>
            </w:r>
          </w:p>
          <w:p w14:paraId="4048459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3    </w:t>
            </w:r>
          </w:p>
          <w:p w14:paraId="2FA3288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 xml:space="preserve">out 0xA    </w:t>
            </w:r>
          </w:p>
          <w:p w14:paraId="21564EA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 xml:space="preserve">out 0xD    </w:t>
            </w:r>
          </w:p>
          <w:p w14:paraId="071462C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 xml:space="preserve">out 0x11   </w:t>
            </w:r>
          </w:p>
          <w:p w14:paraId="341EBE78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15   </w:t>
            </w:r>
          </w:p>
          <w:p w14:paraId="1A7DC854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19   </w:t>
            </w:r>
          </w:p>
          <w:p w14:paraId="667B03F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1</w:t>
            </w:r>
            <w:r w:rsidRPr="003D6B01">
              <w:rPr>
                <w:rFonts w:ascii="Bahnschrift" w:hAnsi="Bahnschrift"/>
                <w:sz w:val="24"/>
                <w:szCs w:val="24"/>
              </w:rPr>
              <w:t>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; последний запрет прерываний</w:t>
            </w:r>
          </w:p>
          <w:p w14:paraId="18544FE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758A590F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 #0xA    ; (1000|0010) = 1010 = 0xA</w:t>
            </w:r>
          </w:p>
          <w:p w14:paraId="5787963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 0x5</w:t>
            </w:r>
          </w:p>
          <w:p w14:paraId="079AF9A1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 #0xB    ; (1000|0011) = 1011 = 0xB</w:t>
            </w:r>
          </w:p>
          <w:p w14:paraId="5F673EB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7</w:t>
            </w:r>
          </w:p>
          <w:p w14:paraId="16DD2F1F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EI</w:t>
            </w:r>
          </w:p>
          <w:p w14:paraId="3E6586C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57F0B4A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main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:   </w:t>
            </w:r>
            <w:r w:rsidRPr="003D6B01">
              <w:rPr>
                <w:rFonts w:ascii="Bahnschrift" w:hAnsi="Bahnschrift"/>
                <w:sz w:val="24"/>
                <w:szCs w:val="24"/>
              </w:rPr>
              <w:t>DI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запрет прерываний</w:t>
            </w:r>
          </w:p>
          <w:p w14:paraId="484EFFC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; загрузка значения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</w:p>
          <w:p w14:paraId="19B8177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dec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;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=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- 1</w:t>
            </w:r>
          </w:p>
          <w:p w14:paraId="466A033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call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check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</w:p>
          <w:p w14:paraId="6C09D83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st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; сохранение нового значения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</w:p>
          <w:p w14:paraId="50B81576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EI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разрешение прерываний</w:t>
            </w:r>
          </w:p>
          <w:p w14:paraId="411C304D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jump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main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; переход в начало цикла</w:t>
            </w:r>
          </w:p>
          <w:p w14:paraId="7175CB0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4EFB535D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int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2:              ; Обработка прерывания от ВУ-2</w:t>
            </w:r>
          </w:p>
          <w:p w14:paraId="1ABA060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0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4       ; Чтение из РД ВУ-2</w:t>
            </w:r>
          </w:p>
          <w:p w14:paraId="6D8716CF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hlt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Точка останова</w:t>
            </w:r>
          </w:p>
          <w:p w14:paraId="7282E73A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st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tmp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; Сохранение </w:t>
            </w:r>
            <w:r w:rsidRPr="003D6B01">
              <w:rPr>
                <w:rFonts w:ascii="Bahnschrift" w:hAnsi="Bahnschrift"/>
                <w:sz w:val="24"/>
                <w:szCs w:val="24"/>
              </w:rPr>
              <w:t>Y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во временный регистр</w:t>
            </w:r>
          </w:p>
          <w:p w14:paraId="22ED88C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add $tmp     ; Y + Y = 2Y</w:t>
            </w:r>
          </w:p>
          <w:p w14:paraId="0DA59CCE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add $tmp     ; 2Y + Y = 3Y</w:t>
            </w:r>
          </w:p>
          <w:p w14:paraId="257D422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neg          ; -3Y</w:t>
            </w:r>
          </w:p>
          <w:p w14:paraId="515EEE2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add $X        ; X = X - 3Y</w:t>
            </w:r>
          </w:p>
          <w:p w14:paraId="41E2A21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call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check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; Проверка выхода за ОДЗ</w:t>
            </w:r>
          </w:p>
          <w:p w14:paraId="2E71ED81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st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Сохранение нового значения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</w:p>
          <w:p w14:paraId="63B145D4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hlt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 ; Точка останова</w:t>
            </w:r>
          </w:p>
          <w:p w14:paraId="22D0B94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iret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Возврат из обработки прерывания</w:t>
            </w:r>
          </w:p>
          <w:p w14:paraId="3C6165F0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7F906D0B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lastRenderedPageBreak/>
              <w:t>int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3:</w:t>
            </w:r>
          </w:p>
          <w:p w14:paraId="62B43C6D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</w:p>
          <w:p w14:paraId="377EFE2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; </w:t>
            </w:r>
            <w:r w:rsidRPr="003D6B01">
              <w:rPr>
                <w:rFonts w:ascii="Bahnschrift" w:hAnsi="Bahnschrift"/>
                <w:sz w:val="24"/>
                <w:szCs w:val="24"/>
              </w:rPr>
              <w:t>DI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запрет прерываний</w:t>
            </w:r>
          </w:p>
          <w:p w14:paraId="1DE844B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; </w:t>
            </w:r>
            <w:r w:rsidRPr="003D6B01">
              <w:rPr>
                <w:rFonts w:ascii="Bahnschrift" w:hAnsi="Bahnschrift"/>
                <w:sz w:val="24"/>
                <w:szCs w:val="24"/>
              </w:rPr>
              <w:t>push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; сохранение </w:t>
            </w:r>
            <w:r w:rsidRPr="003D6B01">
              <w:rPr>
                <w:rFonts w:ascii="Bahnschrift" w:hAnsi="Bahnschrift"/>
                <w:sz w:val="24"/>
                <w:szCs w:val="24"/>
              </w:rPr>
              <w:t>AC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в стек</w:t>
            </w:r>
          </w:p>
          <w:p w14:paraId="72A08BDF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; загрузка 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</w:p>
          <w:p w14:paraId="1422EC17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hlt</w:t>
            </w:r>
          </w:p>
          <w:p w14:paraId="1AC7EE6C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neg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; -</w:t>
            </w:r>
            <w:r w:rsidRPr="003D6B01">
              <w:rPr>
                <w:rFonts w:ascii="Bahnschrift" w:hAnsi="Bahnschrift"/>
                <w:sz w:val="24"/>
                <w:szCs w:val="24"/>
              </w:rPr>
              <w:t>X</w:t>
            </w:r>
          </w:p>
          <w:p w14:paraId="739F9BBE" w14:textId="07B34554" w:rsidR="003D6B01" w:rsidRPr="003D6B01" w:rsidRDefault="007816BF" w:rsidP="003D6B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sub</w:t>
            </w:r>
            <w:r w:rsidR="003D6B01" w:rsidRPr="003D6B01">
              <w:rPr>
                <w:rFonts w:ascii="Bahnschrift" w:hAnsi="Bahnschrift"/>
                <w:sz w:val="24"/>
                <w:szCs w:val="24"/>
              </w:rPr>
              <w:t xml:space="preserve"> $X     ; -2X</w:t>
            </w:r>
          </w:p>
          <w:p w14:paraId="4D26AED4" w14:textId="331107BC" w:rsidR="003D6B01" w:rsidRPr="003D6B01" w:rsidRDefault="007816BF" w:rsidP="003D6B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sub</w:t>
            </w:r>
            <w:r w:rsidR="003D6B01" w:rsidRPr="003D6B01">
              <w:rPr>
                <w:rFonts w:ascii="Bahnschrift" w:hAnsi="Bahnschrift"/>
                <w:sz w:val="24"/>
                <w:szCs w:val="24"/>
              </w:rPr>
              <w:t xml:space="preserve"> $X     ; -3X</w:t>
            </w:r>
          </w:p>
          <w:p w14:paraId="600DCDA9" w14:textId="73CE38BA" w:rsidR="003D6B01" w:rsidRPr="003D6B01" w:rsidRDefault="007816BF" w:rsidP="003D6B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sub</w:t>
            </w:r>
            <w:r w:rsidR="003D6B01" w:rsidRPr="003D6B01">
              <w:rPr>
                <w:rFonts w:ascii="Bahnschrift" w:hAnsi="Bahnschrift"/>
                <w:sz w:val="24"/>
                <w:szCs w:val="24"/>
              </w:rPr>
              <w:t xml:space="preserve"> $X     ; -4X</w:t>
            </w:r>
          </w:p>
          <w:p w14:paraId="0C97B3A6" w14:textId="7F11B0A8" w:rsidR="003D6B01" w:rsidRPr="003D6B01" w:rsidRDefault="007816BF" w:rsidP="003D6B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sub</w:t>
            </w:r>
            <w:r w:rsidR="003D6B01" w:rsidRPr="003D6B01">
              <w:rPr>
                <w:rFonts w:ascii="Bahnschrift" w:hAnsi="Bahnschrift"/>
                <w:sz w:val="24"/>
                <w:szCs w:val="24"/>
              </w:rPr>
              <w:t xml:space="preserve"> $X     ; -5X</w:t>
            </w:r>
          </w:p>
          <w:p w14:paraId="32D3A65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add #6     ; F(X) = -5X + 6</w:t>
            </w:r>
          </w:p>
          <w:p w14:paraId="7CA0686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 xml:space="preserve">call check </w:t>
            </w:r>
          </w:p>
          <w:p w14:paraId="30D26F1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hlt</w:t>
            </w:r>
          </w:p>
          <w:p w14:paraId="13FBC0CF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out 0x6    ; вывод на ВУ-3</w:t>
            </w:r>
          </w:p>
          <w:p w14:paraId="3C2092AD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</w:p>
          <w:p w14:paraId="48A7C9A5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; </w:t>
            </w:r>
            <w:r w:rsidRPr="003D6B01">
              <w:rPr>
                <w:rFonts w:ascii="Bahnschrift" w:hAnsi="Bahnschrift"/>
                <w:sz w:val="24"/>
                <w:szCs w:val="24"/>
              </w:rPr>
              <w:t>pop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; восстановление </w:t>
            </w:r>
            <w:r w:rsidRPr="003D6B01">
              <w:rPr>
                <w:rFonts w:ascii="Bahnschrift" w:hAnsi="Bahnschrift"/>
                <w:sz w:val="24"/>
                <w:szCs w:val="24"/>
              </w:rPr>
              <w:t>AC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из стека</w:t>
            </w:r>
          </w:p>
          <w:p w14:paraId="67EF8DC4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; </w:t>
            </w:r>
            <w:r w:rsidRPr="003D6B01">
              <w:rPr>
                <w:rFonts w:ascii="Bahnschrift" w:hAnsi="Bahnschrift"/>
                <w:sz w:val="24"/>
                <w:szCs w:val="24"/>
              </w:rPr>
              <w:t>EI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  ; разрешение прерываний</w:t>
            </w:r>
          </w:p>
          <w:p w14:paraId="6C1E7556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IRET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   ; возврат из прерывания</w:t>
            </w:r>
          </w:p>
          <w:p w14:paraId="67885BFA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; корректно</w:t>
            </w:r>
          </w:p>
          <w:p w14:paraId="753D69D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check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:</w:t>
            </w:r>
          </w:p>
          <w:p w14:paraId="5012967A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check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_</w:t>
            </w:r>
            <w:r w:rsidRPr="003D6B01">
              <w:rPr>
                <w:rFonts w:ascii="Bahnschrift" w:hAnsi="Bahnschrift"/>
                <w:sz w:val="24"/>
                <w:szCs w:val="24"/>
              </w:rPr>
              <w:t>min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:</w:t>
            </w:r>
          </w:p>
          <w:p w14:paraId="7423AED8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cmp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min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; сравнение с </w:t>
            </w:r>
            <w:r w:rsidRPr="003D6B01">
              <w:rPr>
                <w:rFonts w:ascii="Bahnschrift" w:hAnsi="Bahnschrift"/>
                <w:sz w:val="24"/>
                <w:szCs w:val="24"/>
              </w:rPr>
              <w:t>min</w:t>
            </w:r>
          </w:p>
          <w:p w14:paraId="17F77D3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bpl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check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>_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; если &gt;= </w:t>
            </w:r>
            <w:r w:rsidRPr="003D6B01">
              <w:rPr>
                <w:rFonts w:ascii="Bahnschrift" w:hAnsi="Bahnschrift"/>
                <w:sz w:val="24"/>
                <w:szCs w:val="24"/>
              </w:rPr>
              <w:t>min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Arial" w:hAnsi="Arial" w:cs="Arial"/>
                <w:sz w:val="24"/>
                <w:szCs w:val="24"/>
                <w:lang w:val="ru-RU"/>
              </w:rPr>
              <w:t>→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 w:cs="Bahnschrift"/>
                <w:sz w:val="24"/>
                <w:szCs w:val="24"/>
                <w:lang w:val="ru-RU"/>
              </w:rPr>
              <w:t>проверить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</w:p>
          <w:p w14:paraId="0C8BA4CA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   ; если &lt; </w:t>
            </w:r>
            <w:r w:rsidRPr="003D6B01">
              <w:rPr>
                <w:rFonts w:ascii="Bahnschrift" w:hAnsi="Bahnschrift"/>
                <w:sz w:val="24"/>
                <w:szCs w:val="24"/>
              </w:rPr>
              <w:t>min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Arial" w:hAnsi="Arial" w:cs="Arial"/>
                <w:sz w:val="24"/>
                <w:szCs w:val="24"/>
                <w:lang w:val="ru-RU"/>
              </w:rPr>
              <w:t>→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 w:cs="Bahnschrift"/>
                <w:sz w:val="24"/>
                <w:szCs w:val="24"/>
                <w:lang w:val="ru-RU"/>
              </w:rPr>
              <w:t>установить</w:t>
            </w:r>
            <w:r w:rsidRPr="003D6B01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</w:p>
          <w:p w14:paraId="643D8BE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jump fini</w:t>
            </w:r>
          </w:p>
          <w:p w14:paraId="282C4747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</w:p>
          <w:p w14:paraId="45B73108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check_max:</w:t>
            </w:r>
          </w:p>
          <w:p w14:paraId="1FE0C94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cmp max    ; сравнение с max</w:t>
            </w:r>
          </w:p>
          <w:p w14:paraId="0D95E283" w14:textId="77777777" w:rsidR="003D6B01" w:rsidRPr="001500B9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bmi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fini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  ; если &lt;= 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Arial" w:hAnsi="Arial" w:cs="Arial"/>
                <w:sz w:val="24"/>
                <w:szCs w:val="24"/>
                <w:lang w:val="ru-RU"/>
              </w:rPr>
              <w:t>→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Bahnschrift" w:hAnsi="Bahnschrift" w:cs="Bahnschrift"/>
                <w:sz w:val="24"/>
                <w:szCs w:val="24"/>
                <w:lang w:val="ru-RU"/>
              </w:rPr>
              <w:t>всё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Bahnschrift" w:hAnsi="Bahnschrift" w:cs="Bahnschrift"/>
                <w:sz w:val="24"/>
                <w:szCs w:val="24"/>
                <w:lang w:val="ru-RU"/>
              </w:rPr>
              <w:t>в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Bahnschrift" w:hAnsi="Bahnschrift" w:cs="Bahnschrift"/>
                <w:sz w:val="24"/>
                <w:szCs w:val="24"/>
                <w:lang w:val="ru-RU"/>
              </w:rPr>
              <w:t>порядке</w:t>
            </w:r>
          </w:p>
          <w:p w14:paraId="4A1F86E4" w14:textId="77777777" w:rsidR="003D6B01" w:rsidRPr="001500B9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>_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>:</w:t>
            </w:r>
          </w:p>
          <w:p w14:paraId="3686C7B9" w14:textId="77777777" w:rsidR="003D6B01" w:rsidRPr="001500B9" w:rsidRDefault="003D6B01" w:rsidP="003D6B01">
            <w:pPr>
              <w:rPr>
                <w:rFonts w:ascii="Bahnschrift" w:hAnsi="Bahnschrift"/>
                <w:sz w:val="24"/>
                <w:szCs w:val="24"/>
                <w:lang w:val="ru-RU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ld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$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   ; если &gt; 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Arial" w:hAnsi="Arial" w:cs="Arial"/>
                <w:sz w:val="24"/>
                <w:szCs w:val="24"/>
                <w:lang w:val="ru-RU"/>
              </w:rPr>
              <w:t>→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1500B9">
              <w:rPr>
                <w:rFonts w:ascii="Bahnschrift" w:hAnsi="Bahnschrift" w:cs="Bahnschrift"/>
                <w:sz w:val="24"/>
                <w:szCs w:val="24"/>
                <w:lang w:val="ru-RU"/>
              </w:rPr>
              <w:t>установить</w:t>
            </w:r>
            <w:r w:rsidRPr="001500B9">
              <w:rPr>
                <w:rFonts w:ascii="Bahnschrift" w:hAnsi="Bahnschrift"/>
                <w:sz w:val="24"/>
                <w:szCs w:val="24"/>
                <w:lang w:val="ru-RU"/>
              </w:rPr>
              <w:t xml:space="preserve"> </w:t>
            </w:r>
            <w:r w:rsidRPr="003D6B01">
              <w:rPr>
                <w:rFonts w:ascii="Bahnschrift" w:hAnsi="Bahnschrift"/>
                <w:sz w:val="24"/>
                <w:szCs w:val="24"/>
              </w:rPr>
              <w:t>max</w:t>
            </w:r>
          </w:p>
          <w:p w14:paraId="6BA8D773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; корректно</w:t>
            </w:r>
          </w:p>
          <w:p w14:paraId="475E4F69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  <w:rtl/>
                <w:lang w:bidi="fa-IR"/>
              </w:rPr>
            </w:pPr>
          </w:p>
          <w:p w14:paraId="08195A12" w14:textId="77777777" w:rsidR="003D6B01" w:rsidRPr="003D6B01" w:rsidRDefault="003D6B01" w:rsidP="003D6B01">
            <w:pPr>
              <w:rPr>
                <w:rFonts w:ascii="Bahnschrift" w:hAnsi="Bahnschrift"/>
                <w:sz w:val="24"/>
                <w:szCs w:val="24"/>
              </w:rPr>
            </w:pPr>
            <w:r w:rsidRPr="003D6B01">
              <w:rPr>
                <w:rFonts w:ascii="Bahnschrift" w:hAnsi="Bahnschrift"/>
                <w:sz w:val="24"/>
                <w:szCs w:val="24"/>
              </w:rPr>
              <w:t>fini:</w:t>
            </w:r>
          </w:p>
          <w:p w14:paraId="4E7C85A5" w14:textId="4FA11FBB" w:rsidR="00293399" w:rsidRDefault="003D6B01" w:rsidP="003D6B01">
            <w:r w:rsidRPr="003D6B01">
              <w:rPr>
                <w:rFonts w:ascii="Bahnschrift" w:hAnsi="Bahnschrift"/>
                <w:sz w:val="24"/>
                <w:szCs w:val="24"/>
              </w:rPr>
              <w:t>ret        ; возврат</w:t>
            </w:r>
          </w:p>
        </w:tc>
      </w:tr>
    </w:tbl>
    <w:p w14:paraId="25B85E47" w14:textId="67999A19" w:rsidR="00C8149C" w:rsidRPr="006F68A0" w:rsidRDefault="00C8149C" w:rsidP="006F68A0">
      <w:pPr>
        <w:rPr>
          <w:rFonts w:ascii="Bahnschrift" w:hAnsi="Bahnschrift"/>
          <w:sz w:val="24"/>
          <w:szCs w:val="24"/>
        </w:rPr>
      </w:pPr>
      <w:r w:rsidRPr="00C8149C">
        <w:lastRenderedPageBreak/>
        <w:br w:type="page"/>
      </w:r>
    </w:p>
    <w:p w14:paraId="13AA9522" w14:textId="1909BD85" w:rsidR="00DB5279" w:rsidRPr="00DB5279" w:rsidRDefault="00DB5279" w:rsidP="00DB5279">
      <w:pPr>
        <w:pStyle w:val="Heading1"/>
        <w:rPr>
          <w:lang w:val="ru-RU"/>
        </w:rPr>
      </w:pPr>
      <w:r w:rsidRPr="00DB5279">
        <w:rPr>
          <w:lang w:val="ru-RU"/>
        </w:rPr>
        <w:lastRenderedPageBreak/>
        <w:t>ОДЗ и Область представления</w:t>
      </w:r>
      <w:bookmarkEnd w:id="2"/>
    </w:p>
    <w:p w14:paraId="1227F778" w14:textId="21CBFEE2" w:rsidR="00DB5279" w:rsidRPr="00DB5279" w:rsidRDefault="00DB5279" w:rsidP="00DB5279">
      <w:pPr>
        <w:pStyle w:val="Heading2"/>
        <w:ind w:left="0" w:firstLine="0"/>
        <w:rPr>
          <w:sz w:val="26"/>
          <w:szCs w:val="26"/>
          <w:lang w:val="ru-RU"/>
        </w:rPr>
      </w:pPr>
    </w:p>
    <w:p w14:paraId="224D8053" w14:textId="77777777" w:rsidR="00DB5279" w:rsidRPr="00DB5279" w:rsidRDefault="00DB5279" w:rsidP="00DB5279">
      <w:pPr>
        <w:rPr>
          <w:lang w:val="ru-RU"/>
        </w:rPr>
      </w:pPr>
      <w:r w:rsidRPr="00DB5279">
        <w:rPr>
          <w:lang w:val="ru-RU"/>
        </w:rPr>
        <w:t>-128 &lt;= 5</w:t>
      </w:r>
      <w:r>
        <w:t>x</w:t>
      </w:r>
      <w:r w:rsidRPr="00DB5279">
        <w:rPr>
          <w:lang w:val="ru-RU"/>
        </w:rPr>
        <w:t>+6 &lt;= 127</w:t>
      </w:r>
    </w:p>
    <w:p w14:paraId="1240BFCE" w14:textId="77777777" w:rsidR="00DB5279" w:rsidRPr="008074FF" w:rsidRDefault="00DB5279" w:rsidP="00DB5279">
      <w:r w:rsidRPr="008074FF">
        <w:t>-134 &lt;= 5</w:t>
      </w:r>
      <w:r>
        <w:t>x</w:t>
      </w:r>
      <w:r w:rsidRPr="008074FF">
        <w:t xml:space="preserve"> &lt;= 121</w:t>
      </w:r>
    </w:p>
    <w:p w14:paraId="2AD64144" w14:textId="34FA9085" w:rsidR="00F478A6" w:rsidRPr="008074FF" w:rsidRDefault="00DB5279" w:rsidP="00CF5DD4">
      <w:r w:rsidRPr="008074FF">
        <w:t xml:space="preserve">-24 &lt;= </w:t>
      </w:r>
      <w:r>
        <w:t>x</w:t>
      </w:r>
      <w:r w:rsidRPr="008074FF">
        <w:t xml:space="preserve"> &lt;= 26</w:t>
      </w:r>
    </w:p>
    <w:p w14:paraId="291360A2" w14:textId="69699D8C" w:rsidR="00F478A6" w:rsidRDefault="00F478A6" w:rsidP="00DB5279">
      <w:r>
        <w:t>-24=</w:t>
      </w:r>
      <w:r w:rsidRPr="00F478A6">
        <w:t xml:space="preserve"> 1111</w:t>
      </w:r>
      <w:r>
        <w:t>.</w:t>
      </w:r>
      <w:r w:rsidRPr="00F478A6">
        <w:t>1111</w:t>
      </w:r>
      <w:r>
        <w:t>.</w:t>
      </w:r>
      <w:r w:rsidRPr="00F478A6">
        <w:t>1110</w:t>
      </w:r>
      <w:r>
        <w:t>.</w:t>
      </w:r>
      <w:r w:rsidRPr="00F478A6">
        <w:t>1000</w:t>
      </w:r>
      <w:r>
        <w:t xml:space="preserve"> =</w:t>
      </w:r>
      <w:r w:rsidRPr="00F478A6">
        <w:t xml:space="preserve"> FFE8</w:t>
      </w:r>
    </w:p>
    <w:p w14:paraId="03E69DB5" w14:textId="667B9D91" w:rsidR="00B4122A" w:rsidRPr="00D33AC5" w:rsidRDefault="00F478A6" w:rsidP="00D33AC5">
      <w:pPr>
        <w:rPr>
          <w:rFonts w:ascii="Times New Roman" w:hAnsi="Times New Roman" w:cs="Times New Roman"/>
          <w:b/>
          <w:bCs/>
          <w:rtl/>
        </w:rPr>
      </w:pPr>
      <w:r w:rsidRPr="00CF5DD4">
        <w:rPr>
          <w:rFonts w:ascii="Times New Roman" w:hAnsi="Times New Roman" w:cs="Times New Roman"/>
          <w:b/>
          <w:bCs/>
          <w:lang w:val="ru-RU"/>
        </w:rPr>
        <w:t>Число</w:t>
      </w:r>
      <w:r w:rsidRPr="00CF5DD4">
        <w:rPr>
          <w:rFonts w:ascii="Times New Roman" w:hAnsi="Times New Roman" w:cs="Times New Roman"/>
          <w:b/>
          <w:bCs/>
        </w:rPr>
        <w:t xml:space="preserve"> x </w:t>
      </w:r>
      <w:r w:rsidRPr="00CF5DD4">
        <w:rPr>
          <w:rFonts w:ascii="Times New Roman" w:eastAsia="Times New Roman" w:hAnsi="Times New Roman" w:cs="Times New Roman"/>
          <w:b/>
          <w:bCs/>
          <w:iCs/>
        </w:rPr>
        <w:t>ϵ</w:t>
      </w:r>
      <w:r w:rsidRPr="00CF5DD4">
        <w:rPr>
          <w:rFonts w:ascii="Times New Roman" w:hAnsi="Times New Roman" w:cs="Times New Roman"/>
          <w:b/>
          <w:bCs/>
        </w:rPr>
        <w:t xml:space="preserve"> [0x</w:t>
      </w:r>
      <w:r w:rsidRPr="00CF5DD4">
        <w:rPr>
          <w:b/>
          <w:bCs/>
        </w:rPr>
        <w:t xml:space="preserve"> </w:t>
      </w:r>
      <w:r w:rsidRPr="00CF5DD4">
        <w:rPr>
          <w:rFonts w:ascii="Times New Roman" w:hAnsi="Times New Roman" w:cs="Times New Roman"/>
          <w:b/>
          <w:bCs/>
        </w:rPr>
        <w:t>FFE8, 0x1A]</w:t>
      </w:r>
    </w:p>
    <w:p w14:paraId="32CF6668" w14:textId="77777777" w:rsidR="00B4122A" w:rsidRPr="00D33AC5" w:rsidRDefault="00B4122A" w:rsidP="00B4122A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 w:bidi="fa-IR"/>
        </w:rPr>
      </w:pPr>
      <w:r w:rsidRPr="00D33AC5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 w:bidi="fa-IR"/>
        </w:rPr>
        <w:t>Описание и назначение исходных данных</w:t>
      </w:r>
    </w:p>
    <w:p w14:paraId="59986AF6" w14:textId="5BBB0DD3" w:rsidR="00B4122A" w:rsidRPr="00B4122A" w:rsidRDefault="00B4122A" w:rsidP="00B4122A">
      <w:pPr>
        <w:rPr>
          <w:lang w:val="ru-RU" w:bidi="fa-IR"/>
        </w:rPr>
      </w:pPr>
      <w:r>
        <w:rPr>
          <w:lang w:bidi="fa-IR"/>
        </w:rPr>
        <w:t>min</w:t>
      </w:r>
      <w:r w:rsidRPr="00B4122A">
        <w:rPr>
          <w:lang w:val="ru-RU" w:bidi="fa-IR"/>
        </w:rPr>
        <w:t xml:space="preserve"> и </w:t>
      </w:r>
      <w:r>
        <w:rPr>
          <w:lang w:bidi="fa-IR"/>
        </w:rPr>
        <w:t>max</w:t>
      </w:r>
      <w:r w:rsidRPr="00B4122A">
        <w:rPr>
          <w:lang w:val="ru-RU" w:bidi="fa-IR"/>
        </w:rPr>
        <w:t xml:space="preserve"> – границы ОДЗ;</w:t>
      </w:r>
    </w:p>
    <w:p w14:paraId="474C4EA3" w14:textId="77777777" w:rsidR="00B4122A" w:rsidRPr="00B4122A" w:rsidRDefault="00B4122A" w:rsidP="00B4122A">
      <w:pPr>
        <w:rPr>
          <w:lang w:val="ru-RU" w:bidi="fa-IR"/>
        </w:rPr>
      </w:pPr>
      <w:r w:rsidRPr="00B4122A">
        <w:rPr>
          <w:lang w:val="ru-RU" w:bidi="fa-IR"/>
        </w:rPr>
        <w:t>X – условная переменная.</w:t>
      </w:r>
    </w:p>
    <w:p w14:paraId="557192F0" w14:textId="77777777" w:rsidR="00B4122A" w:rsidRPr="00D33AC5" w:rsidRDefault="00B4122A" w:rsidP="00B4122A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 w:bidi="fa-IR"/>
        </w:rPr>
      </w:pPr>
      <w:r w:rsidRPr="00D33AC5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 w:bidi="fa-IR"/>
        </w:rPr>
        <w:t>Область преставления исходных данных и результата</w:t>
      </w:r>
    </w:p>
    <w:p w14:paraId="59EBBCE2" w14:textId="0A47DE73" w:rsidR="00972EC7" w:rsidRDefault="00B4122A" w:rsidP="00293399">
      <w:pPr>
        <w:rPr>
          <w:lang w:val="ru-RU" w:bidi="fa-IR"/>
        </w:rPr>
      </w:pPr>
      <w:r>
        <w:rPr>
          <w:lang w:bidi="fa-IR"/>
        </w:rPr>
        <w:t>min</w:t>
      </w:r>
      <w:r w:rsidRPr="00B4122A">
        <w:rPr>
          <w:lang w:val="ru-RU" w:bidi="fa-IR"/>
        </w:rPr>
        <w:t xml:space="preserve">, </w:t>
      </w:r>
      <w:r>
        <w:rPr>
          <w:lang w:bidi="fa-IR"/>
        </w:rPr>
        <w:t>max</w:t>
      </w:r>
      <w:r w:rsidRPr="00B4122A">
        <w:rPr>
          <w:lang w:val="ru-RU" w:bidi="fa-IR"/>
        </w:rPr>
        <w:t xml:space="preserve"> и X – 16 битные знаковые числа.</w:t>
      </w:r>
    </w:p>
    <w:p w14:paraId="36F849EE" w14:textId="77777777" w:rsidR="00D23F7D" w:rsidRDefault="00D23F7D">
      <w:pPr>
        <w:rPr>
          <w:rtl/>
          <w:lang w:val="ru-RU" w:bidi="fa-IR"/>
        </w:rPr>
      </w:pPr>
    </w:p>
    <w:p w14:paraId="20A21F08" w14:textId="068D2B09" w:rsidR="008074FF" w:rsidRPr="008074FF" w:rsidRDefault="00D23F7D" w:rsidP="008074FF">
      <w:pPr>
        <w:pStyle w:val="Heading1"/>
        <w:ind w:left="-15"/>
        <w:rPr>
          <w:rtl/>
          <w:lang w:bidi="fa-IR"/>
        </w:rPr>
      </w:pPr>
      <w:bookmarkStart w:id="3" w:name="_Toc131269122"/>
      <w:r w:rsidRPr="00D23F7D">
        <w:rPr>
          <w:lang w:val="ru-RU"/>
        </w:rPr>
        <w:t>Методика проверки программы</w:t>
      </w:r>
      <w:bookmarkEnd w:id="3"/>
    </w:p>
    <w:p w14:paraId="1925B776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Проверка обработки прерываний:</w:t>
      </w:r>
    </w:p>
    <w:p w14:paraId="56FBF758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Загрузить текст программы в БЭВМ.</w:t>
      </w:r>
    </w:p>
    <w:p w14:paraId="1B4CBDC4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Заменить NOP по нужному адресу на HLT , чтобы можно было остановиться на важных этапах.</w:t>
      </w:r>
    </w:p>
    <w:p w14:paraId="6A18D707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Запустить программу в режиме РАБОТА.</w:t>
      </w:r>
    </w:p>
    <w:p w14:paraId="55FE04AE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Установить "Готовность ВУ-3".</w:t>
      </w:r>
    </w:p>
    <w:p w14:paraId="0D065896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Дождаться останова программы.</w:t>
      </w:r>
    </w:p>
    <w:p w14:paraId="47813002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Записать текущее значение X из памяти БЭВМ:</w:t>
      </w:r>
    </w:p>
    <w:p w14:paraId="421B9B70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Запомнить текущее состояние счетчика команд.</w:t>
      </w:r>
    </w:p>
    <w:p w14:paraId="3826E1F1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Ввести в клавишный регистр значение 0x029.</w:t>
      </w:r>
    </w:p>
    <w:p w14:paraId="46B6B49D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Нажать «Ввод адреса».</w:t>
      </w:r>
    </w:p>
    <w:p w14:paraId="6A3BD19C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Нажать «Чтение».</w:t>
      </w:r>
    </w:p>
    <w:p w14:paraId="13E54111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Записать значение регистра данных.</w:t>
      </w:r>
    </w:p>
    <w:p w14:paraId="5CFDD229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Вернуть счетчик команд в исходное состояние.</w:t>
      </w:r>
    </w:p>
    <w:p w14:paraId="10745673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Записать результат обработки прерывания – содержимое DR контроллера ВУ-3.</w:t>
      </w:r>
    </w:p>
    <w:p w14:paraId="5A252E4D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lastRenderedPageBreak/>
        <w:t>Рассчитать ожидаемое значение F(X):</w:t>
      </w:r>
    </w:p>
    <w:p w14:paraId="5F6E2679" w14:textId="77777777" w:rsidR="00D23F7D" w:rsidRPr="00D23F7D" w:rsidRDefault="00D23F7D" w:rsidP="00D23F7D">
      <w:pPr>
        <w:jc w:val="center"/>
        <w:rPr>
          <w:lang w:val="ru-RU" w:bidi="fa-IR"/>
        </w:rPr>
      </w:pPr>
      <w:r w:rsidRPr="00D23F7D">
        <w:rPr>
          <w:lang w:val="ru-RU" w:bidi="fa-IR"/>
        </w:rPr>
        <w:t>F(X)=−5X+6</w:t>
      </w:r>
    </w:p>
    <w:p w14:paraId="1FC6DC61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Сравнить расчетное значение с фактическим на ВУ-3.</w:t>
      </w:r>
    </w:p>
    <w:p w14:paraId="2B0148B6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Нажать «Продолжение».</w:t>
      </w:r>
    </w:p>
    <w:p w14:paraId="6B4F2EEE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Ввести в ВУ-2 произвольное число Y, записать его.</w:t>
      </w:r>
    </w:p>
    <w:p w14:paraId="57C83EDF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Установить «Готовность ВУ-2».</w:t>
      </w:r>
    </w:p>
    <w:p w14:paraId="3820C5C2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Дождаться останова программы.</w:t>
      </w:r>
    </w:p>
    <w:p w14:paraId="5C4F67A9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Записать текущее значение X из памяти БЭВМ, аналогично пункту 6.</w:t>
      </w:r>
    </w:p>
    <w:p w14:paraId="6D48A378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Нажать «Продолжение».</w:t>
      </w:r>
    </w:p>
    <w:p w14:paraId="16B43413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Записать текущее значение X из памяти БЭВМ, аналогично пункту 6.</w:t>
      </w:r>
    </w:p>
    <w:p w14:paraId="1A3E6B96" w14:textId="77777777" w:rsidR="00D23F7D" w:rsidRPr="00D23F7D" w:rsidRDefault="00D23F7D" w:rsidP="00D23F7D">
      <w:pPr>
        <w:rPr>
          <w:lang w:val="ru-RU" w:bidi="fa-IR"/>
        </w:rPr>
      </w:pPr>
      <w:r w:rsidRPr="00D23F7D">
        <w:rPr>
          <w:lang w:val="ru-RU" w:bidi="fa-IR"/>
        </w:rPr>
        <w:t>Рассчитать ожидаемое значение переменной X после обработки прерывания:</w:t>
      </w:r>
    </w:p>
    <w:p w14:paraId="20364EF6" w14:textId="77777777" w:rsidR="00712998" w:rsidRDefault="00D23F7D" w:rsidP="00D23F7D">
      <w:pPr>
        <w:jc w:val="center"/>
        <w:rPr>
          <w:rtl/>
          <w:lang w:val="ru-RU" w:bidi="fa-IR"/>
        </w:rPr>
      </w:pPr>
      <w:r w:rsidRPr="00D23F7D">
        <w:rPr>
          <w:lang w:val="ru-RU" w:bidi="fa-IR"/>
        </w:rPr>
        <w:t>X=X−3Y</w:t>
      </w:r>
    </w:p>
    <w:p w14:paraId="50BD18AD" w14:textId="77777777" w:rsidR="00712998" w:rsidRPr="00712998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Проверка основной программы:</w:t>
      </w:r>
    </w:p>
    <w:p w14:paraId="0168795F" w14:textId="77777777" w:rsidR="00712998" w:rsidRPr="00712998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Загрузить текст программы в БЭВМ.</w:t>
      </w:r>
    </w:p>
    <w:p w14:paraId="2004E0CB" w14:textId="77777777" w:rsidR="00712998" w:rsidRPr="00712998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Записать в переменную X минимальное по ОДЗ значение -24.</w:t>
      </w:r>
    </w:p>
    <w:p w14:paraId="763096D3" w14:textId="77777777" w:rsidR="00712998" w:rsidRPr="00FE7E3B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Запустить программу в режиме "ОСТАНОВ".</w:t>
      </w:r>
    </w:p>
    <w:p w14:paraId="41170225" w14:textId="77777777" w:rsidR="00712998" w:rsidRPr="00712998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Пройти нужное количество шагов программы.</w:t>
      </w:r>
    </w:p>
    <w:p w14:paraId="6C743661" w14:textId="01F1B15F" w:rsidR="00712998" w:rsidRDefault="00712998" w:rsidP="00712998">
      <w:pPr>
        <w:rPr>
          <w:lang w:val="ru-RU" w:bidi="fa-IR"/>
        </w:rPr>
      </w:pPr>
      <w:r w:rsidRPr="00712998">
        <w:rPr>
          <w:lang w:val="ru-RU" w:bidi="fa-IR"/>
        </w:rPr>
        <w:t>Убедиться, что при увеличении X (в данном случае это не относится к вашей программе, так как у вас DEC) значение не выходит за пределы ОДЗ.</w:t>
      </w:r>
    </w:p>
    <w:p w14:paraId="302E3532" w14:textId="77777777" w:rsidR="00133633" w:rsidRDefault="00133633" w:rsidP="00712998">
      <w:pPr>
        <w:rPr>
          <w:rtl/>
          <w:lang w:val="ru-RU" w:bidi="fa-IR"/>
        </w:rPr>
      </w:pPr>
    </w:p>
    <w:tbl>
      <w:tblPr>
        <w:tblStyle w:val="TableGrid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440"/>
        <w:gridCol w:w="1530"/>
        <w:gridCol w:w="1440"/>
        <w:gridCol w:w="1710"/>
        <w:gridCol w:w="2520"/>
      </w:tblGrid>
      <w:tr w:rsidR="00712998" w14:paraId="5B23EFE1" w14:textId="77777777" w:rsidTr="00BE0894">
        <w:trPr>
          <w:trHeight w:val="342"/>
        </w:trPr>
        <w:tc>
          <w:tcPr>
            <w:tcW w:w="4410" w:type="dxa"/>
            <w:gridSpan w:val="3"/>
          </w:tcPr>
          <w:p w14:paraId="39D5AD7C" w14:textId="4ADEBB62" w:rsidR="00712998" w:rsidRPr="00712998" w:rsidRDefault="00712998" w:rsidP="00C749C6">
            <w:pPr>
              <w:pStyle w:val="NoSpacing"/>
              <w:jc w:val="center"/>
              <w:rPr>
                <w:rFonts w:eastAsiaTheme="minorEastAsia"/>
                <w:szCs w:val="12"/>
                <w:cs/>
                <w:lang w:val="en-US" w:bidi="fa-IR"/>
              </w:rPr>
            </w:pPr>
            <w:r>
              <w:rPr>
                <w:rFonts w:eastAsiaTheme="minorEastAsia" w:cstheme="minorHAnsi"/>
                <w:lang w:val="en-US"/>
              </w:rPr>
              <w:t>Прерывание ВУ-</w:t>
            </w:r>
            <w:r w:rsidR="00A5118A">
              <w:rPr>
                <w:rFonts w:eastAsiaTheme="minorEastAsia" w:cstheme="minorHAnsi"/>
                <w:lang w:val="en-US" w:bidi="fa-IR"/>
              </w:rPr>
              <w:t>3</w:t>
            </w:r>
          </w:p>
        </w:tc>
        <w:tc>
          <w:tcPr>
            <w:tcW w:w="7200" w:type="dxa"/>
            <w:gridSpan w:val="4"/>
          </w:tcPr>
          <w:p w14:paraId="556D3F58" w14:textId="0BBF6D43" w:rsidR="00712998" w:rsidRPr="00712998" w:rsidRDefault="00712998" w:rsidP="00C749C6">
            <w:pPr>
              <w:pStyle w:val="NoSpacing"/>
              <w:jc w:val="center"/>
              <w:rPr>
                <w:rFonts w:eastAsiaTheme="minorEastAsia"/>
                <w:szCs w:val="12"/>
                <w:cs/>
                <w:lang w:val="en-US" w:bidi="fa-IR"/>
              </w:rPr>
            </w:pPr>
            <w:r>
              <w:rPr>
                <w:rFonts w:eastAsiaTheme="minorEastAsia" w:cstheme="minorHAnsi"/>
                <w:lang w:val="en-US"/>
              </w:rPr>
              <w:t>Прерывание ВУ-</w:t>
            </w:r>
            <w:r w:rsidR="00784722">
              <w:rPr>
                <w:rFonts w:eastAsiaTheme="minorEastAsia" w:cstheme="minorHAnsi"/>
                <w:lang w:val="en-US" w:bidi="fa-IR"/>
              </w:rPr>
              <w:t>2</w:t>
            </w:r>
          </w:p>
        </w:tc>
      </w:tr>
      <w:tr w:rsidR="000D6BA5" w:rsidRPr="00A607EA" w14:paraId="736BF5E8" w14:textId="77777777" w:rsidTr="00BE0894">
        <w:trPr>
          <w:trHeight w:val="651"/>
        </w:trPr>
        <w:tc>
          <w:tcPr>
            <w:tcW w:w="1170" w:type="dxa"/>
          </w:tcPr>
          <w:p w14:paraId="57711D98" w14:textId="0027D2E0" w:rsidR="00712998" w:rsidRPr="00FE7E3B" w:rsidRDefault="00712998" w:rsidP="00FE7E3B">
            <w:pPr>
              <w:pStyle w:val="NoSpacing"/>
              <w:jc w:val="center"/>
              <w:rPr>
                <w:rFonts w:eastAsiaTheme="minorEastAsia" w:cstheme="minorHAnsi"/>
                <w:szCs w:val="12"/>
                <w:cs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AC(0...7)</w:t>
            </w:r>
          </w:p>
          <w:p w14:paraId="4D9643EB" w14:textId="745F1EA7" w:rsidR="00FE7E3B" w:rsidRPr="00FE7E3B" w:rsidRDefault="00FE7E3B" w:rsidP="00C749C6">
            <w:pPr>
              <w:pStyle w:val="NoSpacing"/>
              <w:jc w:val="center"/>
              <w:rPr>
                <w:rFonts w:eastAsiaTheme="minorEastAsia" w:cs="Arial"/>
                <w:szCs w:val="12"/>
                <w:lang w:val="en-US" w:bidi="fa-IR"/>
              </w:rPr>
            </w:pPr>
            <w:r>
              <w:rPr>
                <w:rFonts w:eastAsiaTheme="minorEastAsia" w:cs="Arial"/>
                <w:lang w:val="en-US" w:bidi="fa-IR"/>
              </w:rPr>
              <w:t>x</w:t>
            </w:r>
          </w:p>
        </w:tc>
        <w:tc>
          <w:tcPr>
            <w:tcW w:w="1800" w:type="dxa"/>
          </w:tcPr>
          <w:p w14:paraId="18B86BF6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76126AD2" w14:textId="0BC1A1DD" w:rsidR="00712998" w:rsidRPr="00712998" w:rsidRDefault="00712998" w:rsidP="00C749C6">
            <w:pPr>
              <w:pStyle w:val="NoSpacing"/>
              <w:jc w:val="center"/>
              <w:rPr>
                <w:rFonts w:eastAsiaTheme="minorEastAsia"/>
                <w:szCs w:val="12"/>
                <w:cs/>
                <w:lang w:val="en-US" w:bidi="fa-IR"/>
              </w:rPr>
            </w:pPr>
            <w:r>
              <w:rPr>
                <w:rFonts w:eastAsiaTheme="minorEastAsia" w:cstheme="minorHAnsi" w:hint="cs"/>
                <w:rtl/>
                <w:lang w:val="en-US" w:bidi="fa-IR"/>
              </w:rPr>
              <w:t>-</w:t>
            </w:r>
            <w:r>
              <w:rPr>
                <w:rFonts w:eastAsiaTheme="minorEastAsia" w:cstheme="minorHAnsi"/>
                <w:lang w:val="en-US"/>
              </w:rPr>
              <w:t>5*X</w:t>
            </w:r>
            <w:r>
              <w:rPr>
                <w:rFonts w:eastAsiaTheme="minorEastAsia" w:cstheme="minorHAnsi"/>
              </w:rPr>
              <w:t>+</w:t>
            </w:r>
            <w:r>
              <w:rPr>
                <w:rFonts w:eastAsiaTheme="minorEastAsia" w:cstheme="minorHAnsi"/>
                <w:lang w:val="en-US" w:bidi="fa-IR"/>
              </w:rPr>
              <w:t>6</w:t>
            </w:r>
          </w:p>
        </w:tc>
        <w:tc>
          <w:tcPr>
            <w:tcW w:w="1440" w:type="dxa"/>
          </w:tcPr>
          <w:p w14:paraId="3B98EBCE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530" w:type="dxa"/>
          </w:tcPr>
          <w:p w14:paraId="68429DC9" w14:textId="77777777" w:rsidR="00712998" w:rsidRDefault="00712998" w:rsidP="00C749C6">
            <w:pPr>
              <w:pStyle w:val="NoSpacing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  <w:p w14:paraId="749B1EDD" w14:textId="5EAC1BEF" w:rsidR="00A5118A" w:rsidRPr="00A607EA" w:rsidRDefault="00A5118A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x</w:t>
            </w:r>
          </w:p>
        </w:tc>
        <w:tc>
          <w:tcPr>
            <w:tcW w:w="1440" w:type="dxa"/>
          </w:tcPr>
          <w:p w14:paraId="7DFC0D1A" w14:textId="77777777" w:rsidR="00712998" w:rsidRPr="00AB37DF" w:rsidRDefault="00712998" w:rsidP="00C749C6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14:paraId="498F925C" w14:textId="4A5E41F6" w:rsidR="00712998" w:rsidRPr="00AB37DF" w:rsidRDefault="00712998" w:rsidP="00C749C6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</w:t>
            </w:r>
            <w:r w:rsidR="00A5118A">
              <w:rPr>
                <w:rFonts w:ascii="Liberation Serif" w:hAnsi="Liberation Serif" w:cs="Liberation Serif"/>
                <w:sz w:val="24"/>
              </w:rPr>
              <w:t>2</w:t>
            </w:r>
          </w:p>
        </w:tc>
        <w:tc>
          <w:tcPr>
            <w:tcW w:w="1710" w:type="dxa"/>
          </w:tcPr>
          <w:p w14:paraId="23EEAD43" w14:textId="77777777" w:rsidR="00712998" w:rsidRDefault="00712998" w:rsidP="00C749C6">
            <w:pPr>
              <w:pStyle w:val="NoSpacing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1679B504" w14:textId="3F1AA285" w:rsidR="00712998" w:rsidRPr="00A607EA" w:rsidRDefault="00712998" w:rsidP="00C749C6">
            <w:pPr>
              <w:pStyle w:val="NoSpacing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</w:t>
            </w:r>
            <w:r w:rsidR="00A5118A">
              <w:rPr>
                <w:rFonts w:eastAsiaTheme="minorEastAsia" w:cstheme="minorHAnsi"/>
                <w:lang w:val="en-US"/>
              </w:rPr>
              <w:t>x – 3DR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2520" w:type="dxa"/>
          </w:tcPr>
          <w:p w14:paraId="56220D7A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Pr="00A607EA">
              <w:rPr>
                <w:rFonts w:eastAsiaTheme="minorEastAsia" w:cstheme="minorHAnsi"/>
                <w:lang w:val="en-US"/>
              </w:rPr>
              <w:t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0D6BA5" w:rsidRPr="00A607EA" w14:paraId="611D639F" w14:textId="77777777" w:rsidTr="00BE0894">
        <w:trPr>
          <w:trHeight w:val="615"/>
        </w:trPr>
        <w:tc>
          <w:tcPr>
            <w:tcW w:w="1170" w:type="dxa"/>
          </w:tcPr>
          <w:p w14:paraId="0FC5B766" w14:textId="5485F643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1</w:t>
            </w:r>
            <w:r w:rsidR="00DC01F8">
              <w:rPr>
                <w:rFonts w:eastAsiaTheme="minorEastAsia" w:cstheme="minorHAnsi"/>
                <w:lang w:val="en-US"/>
              </w:rPr>
              <w:t>4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</w:t>
            </w:r>
            <w:r w:rsidR="00DC01F8">
              <w:rPr>
                <w:rFonts w:eastAsiaTheme="minorEastAsia" w:cstheme="minorHAnsi"/>
                <w:lang w:val="en-US"/>
              </w:rPr>
              <w:t>20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800" w:type="dxa"/>
          </w:tcPr>
          <w:p w14:paraId="2F19901C" w14:textId="54F46899" w:rsidR="00712998" w:rsidRPr="00A607EA" w:rsidRDefault="007F049C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FFA2</w:t>
            </w:r>
            <w:r w:rsidR="00DC01F8">
              <w:rPr>
                <w:rFonts w:eastAsiaTheme="minorEastAsia" w:cstheme="minorHAnsi"/>
                <w:vertAlign w:val="subscript"/>
                <w:lang w:val="en-US"/>
              </w:rPr>
              <w:t xml:space="preserve"> 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712998" w:rsidRPr="00A607EA">
              <w:rPr>
                <w:rFonts w:eastAsiaTheme="minorEastAsia" w:cstheme="minorHAnsi"/>
                <w:lang w:val="en-US"/>
              </w:rPr>
              <w:t>(</w:t>
            </w:r>
            <w:r w:rsidR="00DC01F8">
              <w:rPr>
                <w:rFonts w:eastAsiaTheme="minorEastAsia" w:cstheme="minorHAnsi"/>
                <w:lang w:val="en-US"/>
              </w:rPr>
              <w:t>-94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02BA43AA" w14:textId="6D0D3325" w:rsidR="00712998" w:rsidRPr="00A607EA" w:rsidRDefault="007F049C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A2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>
              <w:rPr>
                <w:rFonts w:eastAsiaTheme="minorEastAsia" w:cstheme="minorHAnsi"/>
                <w:lang w:val="en-US"/>
              </w:rPr>
              <w:t>(</w:t>
            </w:r>
            <w:r w:rsidR="00FE77F0">
              <w:rPr>
                <w:rFonts w:eastAsiaTheme="minorEastAsia" w:cstheme="minorHAnsi"/>
                <w:lang w:val="en-US"/>
              </w:rPr>
              <w:t>-94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30" w:type="dxa"/>
          </w:tcPr>
          <w:p w14:paraId="3EC27ACB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45ED93C4" w14:textId="5E1AC535" w:rsidR="00712998" w:rsidRPr="00AB37DF" w:rsidRDefault="000D6BA5" w:rsidP="00C749C6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>
              <m:r>
                <w:rPr>
                  <w:rFonts w:ascii="Cambria Math" w:hAnsi="Cambria Math" w:cs="Liberation Serif"/>
                  <w:sz w:val="24"/>
                  <w:szCs w:val="14"/>
                </w:rPr>
                <m:t>7</m:t>
              </m:r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16</m:t>
                  </m:r>
                </m:sub>
              </m:sSub>
            </m:oMath>
            <w:r w:rsidR="00712998">
              <w:rPr>
                <w:rFonts w:ascii="Liberation Serif" w:hAnsi="Liberation Serif" w:cs="Liberation Serif"/>
                <w:bCs/>
                <w:sz w:val="24"/>
                <w:szCs w:val="14"/>
              </w:rPr>
              <w:t>(127)</w:t>
            </w:r>
          </w:p>
        </w:tc>
        <w:tc>
          <w:tcPr>
            <w:tcW w:w="1710" w:type="dxa"/>
          </w:tcPr>
          <w:p w14:paraId="464AA4C3" w14:textId="08EF8BA4" w:rsidR="00712998" w:rsidRPr="00A607EA" w:rsidRDefault="000D6BA5" w:rsidP="00C749C6">
            <w:pPr>
              <w:pStyle w:val="NoSpacing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FE84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-380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2520" w:type="dxa"/>
          </w:tcPr>
          <w:p w14:paraId="389FAF85" w14:textId="1222D3B3" w:rsidR="00712998" w:rsidRPr="00E35267" w:rsidRDefault="00F057F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001A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712998">
              <w:rPr>
                <w:rFonts w:eastAsiaTheme="minorEastAsia" w:cstheme="minorHAnsi"/>
                <w:lang w:val="en-US"/>
              </w:rPr>
              <w:t>(26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0D6BA5" w:rsidRPr="00A607EA" w14:paraId="105447BD" w14:textId="77777777" w:rsidTr="00BE0894">
        <w:trPr>
          <w:trHeight w:val="605"/>
        </w:trPr>
        <w:tc>
          <w:tcPr>
            <w:tcW w:w="1170" w:type="dxa"/>
          </w:tcPr>
          <w:p w14:paraId="3F83B097" w14:textId="4BFCEAD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800" w:type="dxa"/>
          </w:tcPr>
          <w:p w14:paraId="3A1A64ED" w14:textId="56698FC9" w:rsidR="00712998" w:rsidRPr="00A607EA" w:rsidRDefault="004B61EF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00</w:t>
            </w:r>
            <w:r w:rsidR="00D15BEE">
              <w:rPr>
                <w:rFonts w:eastAsiaTheme="minorEastAsia" w:cstheme="minorHAnsi"/>
                <w:lang w:val="en-US"/>
              </w:rPr>
              <w:t>0</w:t>
            </w:r>
            <w:r w:rsidR="00DC01F8">
              <w:rPr>
                <w:rFonts w:eastAsiaTheme="minorEastAsia" w:cstheme="minorHAnsi"/>
                <w:lang w:val="en-US"/>
              </w:rPr>
              <w:t>B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 w:rsidRPr="00A607EA">
              <w:rPr>
                <w:rFonts w:eastAsiaTheme="minorEastAsia" w:cstheme="minorHAnsi"/>
                <w:lang w:val="en-US"/>
              </w:rPr>
              <w:t xml:space="preserve"> (</w:t>
            </w:r>
            <w:r w:rsidR="00DC01F8">
              <w:rPr>
                <w:rFonts w:eastAsiaTheme="minorEastAsia" w:cstheme="minorHAnsi"/>
                <w:lang w:val="en-US"/>
              </w:rPr>
              <w:t>11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219EAA4C" w14:textId="3E1E4370" w:rsidR="00712998" w:rsidRPr="00A607EA" w:rsidRDefault="00F1559C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0B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>
              <w:rPr>
                <w:rFonts w:eastAsiaTheme="minorEastAsia" w:cstheme="minorHAnsi"/>
                <w:lang w:val="en-US"/>
              </w:rPr>
              <w:t xml:space="preserve"> (</w:t>
            </w:r>
            <w:r w:rsidR="007F049C">
              <w:rPr>
                <w:rFonts w:eastAsiaTheme="minorEastAsia" w:cstheme="minorHAnsi"/>
                <w:lang w:val="en-US"/>
              </w:rPr>
              <w:t>11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30" w:type="dxa"/>
          </w:tcPr>
          <w:p w14:paraId="5EF7E30D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66CE4176" w14:textId="5C267DAA" w:rsidR="00712998" w:rsidRPr="00AB37DF" w:rsidRDefault="00280319" w:rsidP="00C749C6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(1)</m:t>
                </m:r>
              </m:oMath>
            </m:oMathPara>
          </w:p>
        </w:tc>
        <w:tc>
          <w:tcPr>
            <w:tcW w:w="1710" w:type="dxa"/>
          </w:tcPr>
          <w:p w14:paraId="11B2409C" w14:textId="6A6E36CB" w:rsidR="00712998" w:rsidRPr="00A607EA" w:rsidRDefault="00655766" w:rsidP="00C749C6">
            <w:pPr>
              <w:pStyle w:val="NoSpacing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FFFE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-2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2520" w:type="dxa"/>
          </w:tcPr>
          <w:p w14:paraId="7E6553FF" w14:textId="4155E3A3" w:rsidR="00712998" w:rsidRPr="00A607EA" w:rsidRDefault="00280319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FFFE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>
              <w:rPr>
                <w:rFonts w:eastAsiaTheme="minorEastAsia" w:cstheme="minorHAnsi"/>
                <w:lang w:val="en-US"/>
              </w:rPr>
              <w:t xml:space="preserve"> (</w:t>
            </w:r>
            <w:r w:rsidR="00412A44">
              <w:rPr>
                <w:rFonts w:eastAsiaTheme="minorEastAsia" w:cstheme="minorHAnsi"/>
                <w:lang w:val="en-US"/>
              </w:rPr>
              <w:t>26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0D6BA5" w:rsidRPr="00161C94" w14:paraId="77F96247" w14:textId="77777777" w:rsidTr="00BE0894">
        <w:trPr>
          <w:trHeight w:val="667"/>
        </w:trPr>
        <w:tc>
          <w:tcPr>
            <w:tcW w:w="1170" w:type="dxa"/>
          </w:tcPr>
          <w:p w14:paraId="0C50D8EF" w14:textId="24695E34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(2</w:t>
            </w:r>
            <w:r w:rsidR="0023370F">
              <w:rPr>
                <w:rFonts w:eastAsiaTheme="minorEastAsia" w:cstheme="minorHAnsi"/>
                <w:lang w:val="en-US"/>
              </w:rPr>
              <w:t>4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800" w:type="dxa"/>
          </w:tcPr>
          <w:p w14:paraId="149EEFF1" w14:textId="589A3F15" w:rsidR="00712998" w:rsidRPr="00A607EA" w:rsidRDefault="007F049C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 w:rsidR="009A36C0" w:rsidRPr="009A36C0">
              <w:rPr>
                <w:rFonts w:eastAsiaTheme="minorEastAsia" w:cstheme="minorHAnsi"/>
                <w:lang w:val="en-US"/>
              </w:rPr>
              <w:t>8</w:t>
            </w:r>
            <w:r w:rsidR="0023370F">
              <w:rPr>
                <w:rFonts w:eastAsiaTheme="minorEastAsia" w:cstheme="minorHAnsi"/>
                <w:lang w:val="en-US"/>
              </w:rPr>
              <w:t>E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 w:rsidRPr="00A607EA">
              <w:rPr>
                <w:rFonts w:eastAsiaTheme="minorEastAsia" w:cstheme="minorHAnsi"/>
                <w:lang w:val="en-US"/>
              </w:rPr>
              <w:t xml:space="preserve"> (</w:t>
            </w:r>
            <w:r w:rsidR="00BE0894">
              <w:rPr>
                <w:rFonts w:eastAsiaTheme="minorEastAsia" w:cstheme="minorHAnsi"/>
                <w:lang w:val="en-US"/>
              </w:rPr>
              <w:t>-</w:t>
            </w:r>
            <w:r w:rsidR="00DC01F8">
              <w:rPr>
                <w:rFonts w:eastAsiaTheme="minorEastAsia" w:cstheme="minorHAnsi"/>
                <w:lang w:val="en-US"/>
              </w:rPr>
              <w:t>11</w:t>
            </w:r>
            <w:r w:rsidR="004B61EF">
              <w:rPr>
                <w:rFonts w:eastAsiaTheme="minorEastAsia" w:cstheme="minorHAnsi"/>
                <w:lang w:val="en-US"/>
              </w:rPr>
              <w:t>4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30679CFC" w14:textId="570D7A8D" w:rsidR="00712998" w:rsidRPr="00A607EA" w:rsidRDefault="00F1559C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F1559C">
              <w:rPr>
                <w:rFonts w:eastAsiaTheme="minorEastAsia" w:cstheme="minorHAnsi"/>
                <w:lang w:val="en-US"/>
              </w:rPr>
              <w:t>8</w:t>
            </w:r>
            <w:r w:rsidR="0023370F">
              <w:rPr>
                <w:rFonts w:eastAsiaTheme="minorEastAsia" w:cstheme="minorHAnsi"/>
                <w:lang w:val="en-US"/>
              </w:rPr>
              <w:t>E</w:t>
            </w:r>
            <w:r w:rsidR="00712998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712998" w:rsidRPr="00A607EA">
              <w:rPr>
                <w:rFonts w:eastAsiaTheme="minorEastAsia" w:cstheme="minorHAnsi"/>
                <w:lang w:val="en-US"/>
              </w:rPr>
              <w:t xml:space="preserve"> (</w:t>
            </w:r>
            <w:r w:rsidR="009A36C0">
              <w:rPr>
                <w:rFonts w:eastAsiaTheme="minorEastAsia" w:cstheme="minorHAnsi"/>
                <w:lang w:val="en-US"/>
              </w:rPr>
              <w:t>-</w:t>
            </w:r>
            <w:r w:rsidR="00DC01F8">
              <w:rPr>
                <w:rFonts w:eastAsiaTheme="minorEastAsia" w:cstheme="minorHAnsi"/>
                <w:lang w:val="en-US"/>
              </w:rPr>
              <w:t>11</w:t>
            </w:r>
            <w:r w:rsidR="004B61EF">
              <w:rPr>
                <w:rFonts w:eastAsiaTheme="minorEastAsia" w:cstheme="minorHAnsi"/>
                <w:lang w:val="en-US"/>
              </w:rPr>
              <w:t>4</w:t>
            </w:r>
            <w:r w:rsidR="00712998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30" w:type="dxa"/>
          </w:tcPr>
          <w:p w14:paraId="11FE3E60" w14:textId="77777777" w:rsidR="00712998" w:rsidRPr="00A607EA" w:rsidRDefault="00712998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40" w:type="dxa"/>
          </w:tcPr>
          <w:p w14:paraId="61AB9FA5" w14:textId="7AAFECE8" w:rsidR="00712998" w:rsidRPr="00161C94" w:rsidRDefault="00D15BEE" w:rsidP="00C749C6">
            <w:pPr>
              <w:jc w:val="center"/>
              <w:rPr>
                <w:rFonts w:ascii="Liberation Serif" w:hAnsi="Liberation Serif" w:cs="Liberation Serif"/>
                <w:sz w:val="24"/>
                <w:lang w:val="ru-RU"/>
              </w:rPr>
            </w:pP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>E1</w:t>
            </w:r>
            <w:r w:rsidRPr="00D15BEE">
              <w:rPr>
                <w:rFonts w:ascii="Liberation Serif" w:hAnsi="Liberation Serif" w:cs="Liberation Serif"/>
                <w:bCs/>
                <w:sz w:val="24"/>
                <w:szCs w:val="14"/>
                <w:vertAlign w:val="subscript"/>
              </w:rPr>
              <w:t>16</w:t>
            </w:r>
            <w:r w:rsidR="00712998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(</w:t>
            </w:r>
            <w:r w:rsidR="00712998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-31</w:t>
            </w:r>
            <w:r w:rsidR="00712998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)</w:t>
            </w:r>
          </w:p>
        </w:tc>
        <w:tc>
          <w:tcPr>
            <w:tcW w:w="1710" w:type="dxa"/>
          </w:tcPr>
          <w:p w14:paraId="101874AE" w14:textId="3CA5219A" w:rsidR="00712998" w:rsidRPr="00161C94" w:rsidRDefault="00D15BEE" w:rsidP="00C749C6">
            <w:pPr>
              <w:pStyle w:val="NoSpacing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005E</w:t>
            </w:r>
            <w:r w:rsidR="00712998" w:rsidRPr="00161C94">
              <w:rPr>
                <w:rFonts w:eastAsiaTheme="minorEastAsia" w:cstheme="minorHAnsi"/>
                <w:vertAlign w:val="subscript"/>
              </w:rPr>
              <w:t>16</w:t>
            </w:r>
            <w:r w:rsidR="00712998">
              <w:rPr>
                <w:rFonts w:eastAsiaTheme="minorEastAsia" w:cstheme="minorHAnsi"/>
              </w:rPr>
              <w:t xml:space="preserve"> (</w:t>
            </w:r>
            <w:r w:rsidR="00632980">
              <w:rPr>
                <w:rFonts w:eastAsiaTheme="minorEastAsia" w:cstheme="minorHAnsi"/>
                <w:lang w:val="en-US"/>
              </w:rPr>
              <w:t>94</w:t>
            </w:r>
            <w:r w:rsidR="00712998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2520" w:type="dxa"/>
          </w:tcPr>
          <w:p w14:paraId="1540F4BB" w14:textId="59B571CC" w:rsidR="00712998" w:rsidRPr="00161C94" w:rsidRDefault="00F057F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280319">
              <w:rPr>
                <w:rFonts w:eastAsiaTheme="minorEastAsia" w:cstheme="minorHAnsi"/>
                <w:lang w:val="en-US"/>
              </w:rPr>
              <w:t>01A</w:t>
            </w:r>
            <w:r w:rsidR="00712998"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712998" w:rsidRPr="00161C94">
              <w:rPr>
                <w:rFonts w:eastAsiaTheme="minorEastAsia" w:cstheme="minorHAnsi"/>
              </w:rPr>
              <w:t>(26)</w:t>
            </w:r>
          </w:p>
        </w:tc>
      </w:tr>
    </w:tbl>
    <w:p w14:paraId="7DE81D2E" w14:textId="77777777" w:rsidR="0070167D" w:rsidRDefault="0070167D" w:rsidP="0070167D">
      <w:pPr>
        <w:rPr>
          <w:lang w:val="ru-RU" w:bidi="fa-IR"/>
        </w:rPr>
      </w:pPr>
    </w:p>
    <w:p w14:paraId="3FAA6A09" w14:textId="77777777" w:rsidR="0070167D" w:rsidRPr="00655766" w:rsidRDefault="0070167D" w:rsidP="0070167D">
      <w:pPr>
        <w:rPr>
          <w:lang w:bidi="fa-IR"/>
        </w:rPr>
      </w:pPr>
    </w:p>
    <w:p w14:paraId="1BD28C06" w14:textId="77777777" w:rsidR="0070167D" w:rsidRDefault="0070167D" w:rsidP="0070167D">
      <w:pPr>
        <w:rPr>
          <w:lang w:val="ru-RU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170"/>
        <w:gridCol w:w="3110"/>
      </w:tblGrid>
      <w:tr w:rsidR="0070167D" w:rsidRPr="00161C94" w14:paraId="35DC6D23" w14:textId="77777777" w:rsidTr="00C749C6">
        <w:tc>
          <w:tcPr>
            <w:tcW w:w="10466" w:type="dxa"/>
            <w:gridSpan w:val="3"/>
          </w:tcPr>
          <w:p w14:paraId="775292F3" w14:textId="77777777" w:rsidR="0070167D" w:rsidRPr="00161C94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lastRenderedPageBreak/>
              <w:t>Основная программа</w:t>
            </w:r>
          </w:p>
        </w:tc>
      </w:tr>
      <w:tr w:rsidR="0070167D" w:rsidRPr="00161C94" w14:paraId="1AC6C23C" w14:textId="77777777" w:rsidTr="00C749C6">
        <w:tc>
          <w:tcPr>
            <w:tcW w:w="3489" w:type="dxa"/>
          </w:tcPr>
          <w:p w14:paraId="6453B11A" w14:textId="364B88D9" w:rsidR="0070167D" w:rsidRPr="0007679A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 w:bidi="fa-IR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  <w:r w:rsidR="0007679A">
              <w:rPr>
                <w:rFonts w:eastAsiaTheme="minorEastAsia" w:cstheme="minorHAnsi" w:hint="cs"/>
                <w:rtl/>
                <w:lang w:val="en-US" w:bidi="fa-IR"/>
              </w:rPr>
              <w:t xml:space="preserve">  </w:t>
            </w:r>
            <w:r w:rsidR="0007679A">
              <w:rPr>
                <w:rFonts w:eastAsiaTheme="minorEastAsia" w:cstheme="minorHAnsi"/>
                <w:lang w:val="en-US" w:bidi="fa-IR"/>
              </w:rPr>
              <w:t xml:space="preserve"> X</w:t>
            </w:r>
          </w:p>
        </w:tc>
        <w:tc>
          <w:tcPr>
            <w:tcW w:w="3489" w:type="dxa"/>
          </w:tcPr>
          <w:p w14:paraId="79BE2708" w14:textId="5442E137" w:rsidR="0070167D" w:rsidRPr="0007679A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  <w:r w:rsidR="0007679A">
              <w:rPr>
                <w:rFonts w:eastAsiaTheme="minorEastAsia" w:cstheme="minorHAnsi"/>
                <w:lang w:val="en-US"/>
              </w:rPr>
              <w:t xml:space="preserve"> X-1</w:t>
            </w:r>
          </w:p>
        </w:tc>
        <w:tc>
          <w:tcPr>
            <w:tcW w:w="3489" w:type="dxa"/>
          </w:tcPr>
          <w:p w14:paraId="0EEC5006" w14:textId="24C6E3BB" w:rsidR="0070167D" w:rsidRPr="00161C94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  <w:r w:rsidR="0007679A">
              <w:rPr>
                <w:rFonts w:eastAsiaTheme="minorEastAsia" w:cstheme="minorHAnsi"/>
                <w:lang w:val="en-US"/>
              </w:rPr>
              <w:t xml:space="preserve"> </w:t>
            </w:r>
          </w:p>
        </w:tc>
      </w:tr>
      <w:tr w:rsidR="0070167D" w:rsidRPr="00161C94" w14:paraId="31DB59E3" w14:textId="77777777" w:rsidTr="00C749C6">
        <w:tc>
          <w:tcPr>
            <w:tcW w:w="3489" w:type="dxa"/>
          </w:tcPr>
          <w:p w14:paraId="56163948" w14:textId="77777777" w:rsidR="0070167D" w:rsidRPr="00161C94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17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(23)</w:t>
            </w:r>
          </w:p>
        </w:tc>
        <w:tc>
          <w:tcPr>
            <w:tcW w:w="3489" w:type="dxa"/>
          </w:tcPr>
          <w:p w14:paraId="2DA075EB" w14:textId="6382B969" w:rsidR="0070167D" w:rsidRPr="0012259B" w:rsidRDefault="0012259B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szCs w:val="12"/>
                <w:lang w:val="en-US"/>
              </w:rPr>
              <w:t>16(22)</w:t>
            </w:r>
          </w:p>
        </w:tc>
        <w:tc>
          <w:tcPr>
            <w:tcW w:w="3489" w:type="dxa"/>
          </w:tcPr>
          <w:p w14:paraId="7FD88E63" w14:textId="5F946414" w:rsidR="0070167D" w:rsidRPr="00727037" w:rsidRDefault="0012259B" w:rsidP="00C749C6">
            <w:pPr>
              <w:pStyle w:val="NoSpacing"/>
              <w:jc w:val="center"/>
            </w:pPr>
            <w:r>
              <w:rPr>
                <w:rFonts w:eastAsiaTheme="minorEastAsia" w:cstheme="minorHAnsi"/>
                <w:szCs w:val="12"/>
                <w:lang w:val="en-US"/>
              </w:rPr>
              <w:t>16(22)</w:t>
            </w:r>
          </w:p>
        </w:tc>
      </w:tr>
      <w:tr w:rsidR="0070167D" w:rsidRPr="00161C94" w14:paraId="71DBF4F8" w14:textId="77777777" w:rsidTr="00C749C6">
        <w:trPr>
          <w:trHeight w:val="293"/>
        </w:trPr>
        <w:tc>
          <w:tcPr>
            <w:tcW w:w="3489" w:type="dxa"/>
            <w:vMerge w:val="restart"/>
          </w:tcPr>
          <w:p w14:paraId="47141EEC" w14:textId="77777777" w:rsidR="0070167D" w:rsidRPr="00161C94" w:rsidRDefault="0070167D" w:rsidP="00C749C6">
            <w:pPr>
              <w:pStyle w:val="NoSpacing"/>
              <w:jc w:val="center"/>
              <w:rPr>
                <w:rFonts w:eastAsiaTheme="minorEastAsia" w:cstheme="minorHAnsi"/>
              </w:rPr>
            </w:pPr>
            <w:r w:rsidRPr="00161C94">
              <w:rPr>
                <w:rFonts w:eastAsiaTheme="minorEastAsia" w:cstheme="minorHAnsi"/>
              </w:rPr>
              <w:t>18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(24)</w:t>
            </w:r>
          </w:p>
        </w:tc>
        <w:tc>
          <w:tcPr>
            <w:tcW w:w="3489" w:type="dxa"/>
            <w:vMerge w:val="restart"/>
          </w:tcPr>
          <w:p w14:paraId="69F32C2F" w14:textId="772BC270" w:rsidR="0070167D" w:rsidRPr="00161C94" w:rsidRDefault="00727037" w:rsidP="00C749C6">
            <w:pPr>
              <w:pStyle w:val="NoSpacing"/>
              <w:jc w:val="center"/>
            </w:pPr>
            <w:r>
              <w:t>17(23)</w:t>
            </w:r>
          </w:p>
        </w:tc>
        <w:tc>
          <w:tcPr>
            <w:tcW w:w="3489" w:type="dxa"/>
            <w:vMerge w:val="restart"/>
          </w:tcPr>
          <w:p w14:paraId="30F2E8DB" w14:textId="3C1DAF45" w:rsidR="0070167D" w:rsidRPr="00161C94" w:rsidRDefault="00727037" w:rsidP="00C749C6">
            <w:pPr>
              <w:pStyle w:val="NoSpacing"/>
              <w:jc w:val="center"/>
            </w:pPr>
            <w:r>
              <w:t>17(23)</w:t>
            </w:r>
          </w:p>
        </w:tc>
      </w:tr>
      <w:tr w:rsidR="0070167D" w14:paraId="3D0C239D" w14:textId="77777777" w:rsidTr="00C749C6">
        <w:tc>
          <w:tcPr>
            <w:tcW w:w="3489" w:type="dxa"/>
          </w:tcPr>
          <w:p w14:paraId="1E51BF03" w14:textId="77777777" w:rsidR="0070167D" w:rsidRPr="00A607EA" w:rsidRDefault="0070167D" w:rsidP="00C749C6">
            <w:pPr>
              <w:pStyle w:val="NoSpacing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19</w:t>
            </w:r>
            <w:r w:rsidRPr="00161C94">
              <w:rPr>
                <w:rFonts w:eastAsiaTheme="minorEastAsia" w:cstheme="minorHAnsi"/>
                <w:vertAlign w:val="subscript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Pr="00A607EA">
              <w:rPr>
                <w:rFonts w:eastAsiaTheme="minorEastAsia" w:cstheme="minorHAnsi"/>
                <w:lang w:val="en-US"/>
              </w:rPr>
              <w:t xml:space="preserve"> (25)</w:t>
            </w:r>
          </w:p>
        </w:tc>
        <w:tc>
          <w:tcPr>
            <w:tcW w:w="3489" w:type="dxa"/>
          </w:tcPr>
          <w:p w14:paraId="4119A5BD" w14:textId="3BFF0C92" w:rsidR="0070167D" w:rsidRPr="00727037" w:rsidRDefault="00727037" w:rsidP="00C749C6">
            <w:pPr>
              <w:pStyle w:val="NoSpacing"/>
              <w:jc w:val="center"/>
            </w:pPr>
            <w:r>
              <w:t>18(24)</w:t>
            </w:r>
          </w:p>
        </w:tc>
        <w:tc>
          <w:tcPr>
            <w:tcW w:w="3489" w:type="dxa"/>
          </w:tcPr>
          <w:p w14:paraId="0FF820B9" w14:textId="733C23B6" w:rsidR="0070167D" w:rsidRDefault="00727037" w:rsidP="00C749C6">
            <w:pPr>
              <w:pStyle w:val="NoSpacing"/>
              <w:jc w:val="center"/>
              <w:rPr>
                <w:lang w:val="en-US"/>
              </w:rPr>
            </w:pPr>
            <w:r>
              <w:t>18(24)</w:t>
            </w:r>
          </w:p>
        </w:tc>
      </w:tr>
    </w:tbl>
    <w:p w14:paraId="42DB3744" w14:textId="77777777" w:rsidR="00727037" w:rsidRDefault="00727037" w:rsidP="0070167D">
      <w:pPr>
        <w:rPr>
          <w:lang w:val="ru-RU" w:bidi="fa-IR"/>
        </w:rPr>
      </w:pPr>
    </w:p>
    <w:p w14:paraId="02F9D74B" w14:textId="678E2AAD" w:rsidR="00CF5DD4" w:rsidRDefault="00CF5DD4" w:rsidP="00666579">
      <w:pPr>
        <w:rPr>
          <w:rtl/>
          <w:lang w:val="ru-RU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85E" w14:paraId="31B99674" w14:textId="77777777" w:rsidTr="00C8785E">
        <w:tc>
          <w:tcPr>
            <w:tcW w:w="9350" w:type="dxa"/>
          </w:tcPr>
          <w:p w14:paraId="38C2116C" w14:textId="77777777" w:rsidR="00C8785E" w:rsidRPr="00FE7E3B" w:rsidRDefault="00C8785E" w:rsidP="00C8785E">
            <w:pPr>
              <w:rPr>
                <w:lang w:bidi="fa-IR"/>
              </w:rPr>
            </w:pPr>
          </w:p>
          <w:p w14:paraId="58CDDF6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Start compilation at Sun Jun 22 13:18:13 IRST 2025</w:t>
            </w:r>
          </w:p>
          <w:p w14:paraId="6D00FECF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Finish compilation at Sun Jun 22 13:18:13 IRST 2025</w:t>
            </w:r>
          </w:p>
          <w:p w14:paraId="5A3C3D77" w14:textId="77777777" w:rsidR="006C2819" w:rsidRDefault="006C2819" w:rsidP="006C2819">
            <w:pPr>
              <w:rPr>
                <w:lang w:bidi="fa-IR"/>
              </w:rPr>
            </w:pPr>
          </w:p>
          <w:p w14:paraId="540ED838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000| V0: WORD  0x10</w:t>
            </w:r>
          </w:p>
          <w:p w14:paraId="5889BBF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001| WORD  0x180</w:t>
            </w:r>
          </w:p>
          <w:p w14:paraId="36FC50C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002| V1: WORD  0x10</w:t>
            </w:r>
          </w:p>
          <w:p w14:paraId="08B4245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003| WORD  0x180</w:t>
            </w:r>
          </w:p>
          <w:p w14:paraId="01E3A22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004| V2: WORD  0x56</w:t>
            </w:r>
          </w:p>
          <w:p w14:paraId="14CFBB7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005| WORD  0x180</w:t>
            </w:r>
          </w:p>
          <w:p w14:paraId="00584252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006| V3: WORD  0x61</w:t>
            </w:r>
          </w:p>
          <w:p w14:paraId="54F4E5B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007| WORD  0x180</w:t>
            </w:r>
          </w:p>
          <w:p w14:paraId="521E1BA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008| V4: WORD  0x10</w:t>
            </w:r>
          </w:p>
          <w:p w14:paraId="6817293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009| WORD  0x180</w:t>
            </w:r>
          </w:p>
          <w:p w14:paraId="5B95C7A6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00a| V5: WORD  0x10</w:t>
            </w:r>
          </w:p>
          <w:p w14:paraId="1C1917E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00b| WORD  0x180</w:t>
            </w:r>
          </w:p>
          <w:p w14:paraId="09B5CDC9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00c| V6: WORD  0x10</w:t>
            </w:r>
          </w:p>
          <w:p w14:paraId="1EA45098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00d| WORD  0x180</w:t>
            </w:r>
          </w:p>
          <w:p w14:paraId="20B49004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00e| V7: WORD  0x10</w:t>
            </w:r>
          </w:p>
          <w:p w14:paraId="4A05B727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00f| WORD  0x180</w:t>
            </w:r>
          </w:p>
          <w:p w14:paraId="58503ADE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010| default: IRET  </w:t>
            </w:r>
            <w:r>
              <w:rPr>
                <w:lang w:bidi="fa-IR"/>
              </w:rPr>
              <w:tab/>
              <w:t>; type=NONADDR value=0xb00</w:t>
            </w:r>
          </w:p>
          <w:p w14:paraId="18EF3F7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029| X: WORD  0x1a</w:t>
            </w:r>
          </w:p>
          <w:p w14:paraId="2D62E338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02a| max: WORD  0x1a</w:t>
            </w:r>
          </w:p>
          <w:p w14:paraId="45B3A227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02b| min: WORD  0xffe8</w:t>
            </w:r>
          </w:p>
          <w:p w14:paraId="17607E99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>02c| tmp: WORD  0x0</w:t>
            </w:r>
          </w:p>
          <w:p w14:paraId="6BE5718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040| START: DI  </w:t>
            </w:r>
            <w:r>
              <w:rPr>
                <w:lang w:bidi="fa-IR"/>
              </w:rPr>
              <w:tab/>
              <w:t>; type=NONADDR value=0x1000</w:t>
            </w:r>
          </w:p>
          <w:p w14:paraId="5C41EA04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041| CLA  </w:t>
            </w:r>
            <w:r>
              <w:rPr>
                <w:lang w:bidi="fa-IR"/>
              </w:rPr>
              <w:tab/>
              <w:t>; type=NONADDR value=0x200</w:t>
            </w:r>
          </w:p>
          <w:p w14:paraId="67BB737E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042| OUT  </w:t>
            </w:r>
            <w:r>
              <w:rPr>
                <w:lang w:bidi="fa-IR"/>
              </w:rPr>
              <w:tab/>
              <w:t>; type=IO value=0x1301</w:t>
            </w:r>
          </w:p>
          <w:p w14:paraId="1D4A9306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043| OUT  </w:t>
            </w:r>
            <w:r>
              <w:rPr>
                <w:lang w:bidi="fa-IR"/>
              </w:rPr>
              <w:tab/>
              <w:t>; type=IO value=0x1303</w:t>
            </w:r>
          </w:p>
          <w:p w14:paraId="50F71662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044| OUT  </w:t>
            </w:r>
            <w:r>
              <w:rPr>
                <w:lang w:bidi="fa-IR"/>
              </w:rPr>
              <w:tab/>
              <w:t>; type=IO value=0x130a</w:t>
            </w:r>
          </w:p>
          <w:p w14:paraId="3222993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045| OUT  </w:t>
            </w:r>
            <w:r>
              <w:rPr>
                <w:lang w:bidi="fa-IR"/>
              </w:rPr>
              <w:tab/>
              <w:t>; type=IO value=0x130d</w:t>
            </w:r>
          </w:p>
          <w:p w14:paraId="745C0D12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046| OUT  </w:t>
            </w:r>
            <w:r>
              <w:rPr>
                <w:lang w:bidi="fa-IR"/>
              </w:rPr>
              <w:tab/>
              <w:t>; type=IO value=0x1311</w:t>
            </w:r>
          </w:p>
          <w:p w14:paraId="0A6E59B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047| OUT  </w:t>
            </w:r>
            <w:r>
              <w:rPr>
                <w:lang w:bidi="fa-IR"/>
              </w:rPr>
              <w:tab/>
              <w:t>; type=IO value=0x1315</w:t>
            </w:r>
          </w:p>
          <w:p w14:paraId="4673690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048| OUT  </w:t>
            </w:r>
            <w:r>
              <w:rPr>
                <w:lang w:bidi="fa-IR"/>
              </w:rPr>
              <w:tab/>
              <w:t>; type=IO value=0x1319</w:t>
            </w:r>
          </w:p>
          <w:p w14:paraId="54907B25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049| OUT  </w:t>
            </w:r>
            <w:r>
              <w:rPr>
                <w:lang w:bidi="fa-IR"/>
              </w:rPr>
              <w:tab/>
              <w:t>; type=IO value=0x131d</w:t>
            </w:r>
          </w:p>
          <w:p w14:paraId="45D1193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04a| LD #10 </w:t>
            </w:r>
            <w:r>
              <w:rPr>
                <w:lang w:bidi="fa-IR"/>
              </w:rPr>
              <w:tab/>
              <w:t>; type=ADDR value=0xaf0a</w:t>
            </w:r>
          </w:p>
          <w:p w14:paraId="01C1974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04b| OUT  </w:t>
            </w:r>
            <w:r>
              <w:rPr>
                <w:lang w:bidi="fa-IR"/>
              </w:rPr>
              <w:tab/>
              <w:t>; type=IO value=0x1305</w:t>
            </w:r>
          </w:p>
          <w:p w14:paraId="7AD5EE3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04c| LD #11 </w:t>
            </w:r>
            <w:r>
              <w:rPr>
                <w:lang w:bidi="fa-IR"/>
              </w:rPr>
              <w:tab/>
              <w:t>; type=ADDR value=0xaf0b</w:t>
            </w:r>
          </w:p>
          <w:p w14:paraId="7C1F8E6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04d| OUT  </w:t>
            </w:r>
            <w:r>
              <w:rPr>
                <w:lang w:bidi="fa-IR"/>
              </w:rPr>
              <w:tab/>
              <w:t>; type=IO value=0x1307</w:t>
            </w:r>
          </w:p>
          <w:p w14:paraId="61A672E9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lastRenderedPageBreak/>
              <w:t xml:space="preserve">04e| EI  </w:t>
            </w:r>
            <w:r>
              <w:rPr>
                <w:lang w:bidi="fa-IR"/>
              </w:rPr>
              <w:tab/>
              <w:t>; type=NONADDR value=0x1100</w:t>
            </w:r>
          </w:p>
          <w:p w14:paraId="499333B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04f| main: DI  </w:t>
            </w:r>
            <w:r>
              <w:rPr>
                <w:lang w:bidi="fa-IR"/>
              </w:rPr>
              <w:tab/>
              <w:t>; type=NONADDR value=0x1000</w:t>
            </w:r>
          </w:p>
          <w:p w14:paraId="2F3453A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050| LD $X </w:t>
            </w:r>
            <w:r>
              <w:rPr>
                <w:lang w:bidi="fa-IR"/>
              </w:rPr>
              <w:tab/>
              <w:t>; type=ADDR value=0xa029</w:t>
            </w:r>
          </w:p>
          <w:p w14:paraId="057A8C95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051| DEC  </w:t>
            </w:r>
            <w:r>
              <w:rPr>
                <w:lang w:bidi="fa-IR"/>
              </w:rPr>
              <w:tab/>
              <w:t>; type=NONADDR value=0x740</w:t>
            </w:r>
          </w:p>
          <w:p w14:paraId="496FF237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052| CALL check </w:t>
            </w:r>
            <w:r>
              <w:rPr>
                <w:lang w:bidi="fa-IR"/>
              </w:rPr>
              <w:tab/>
              <w:t>; type=ADDR value=0xde1a</w:t>
            </w:r>
          </w:p>
          <w:p w14:paraId="66AC09C3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053| ST $X </w:t>
            </w:r>
            <w:r>
              <w:rPr>
                <w:lang w:bidi="fa-IR"/>
              </w:rPr>
              <w:tab/>
              <w:t>; type=ADDR value=0xe029</w:t>
            </w:r>
          </w:p>
          <w:p w14:paraId="70FF594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054| EI  </w:t>
            </w:r>
            <w:r>
              <w:rPr>
                <w:lang w:bidi="fa-IR"/>
              </w:rPr>
              <w:tab/>
              <w:t>; type=NONADDR value=0x1100</w:t>
            </w:r>
          </w:p>
          <w:p w14:paraId="0F0FDD2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055| JUMP main </w:t>
            </w:r>
            <w:r>
              <w:rPr>
                <w:lang w:bidi="fa-IR"/>
              </w:rPr>
              <w:tab/>
              <w:t>; type=ADDR value=0xcef9</w:t>
            </w:r>
          </w:p>
          <w:p w14:paraId="6EA48A44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056| IN  </w:t>
            </w:r>
            <w:r>
              <w:rPr>
                <w:lang w:bidi="fa-IR"/>
              </w:rPr>
              <w:tab/>
              <w:t>; type=IO value=0x1204</w:t>
            </w:r>
          </w:p>
          <w:p w14:paraId="3959562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057| HLT  </w:t>
            </w:r>
            <w:r>
              <w:rPr>
                <w:lang w:bidi="fa-IR"/>
              </w:rPr>
              <w:tab/>
              <w:t>; type=NONADDR value=0x100</w:t>
            </w:r>
          </w:p>
          <w:p w14:paraId="3349FA8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058| ST $tmp </w:t>
            </w:r>
            <w:r>
              <w:rPr>
                <w:lang w:bidi="fa-IR"/>
              </w:rPr>
              <w:tab/>
              <w:t>; type=ADDR value=0xe02c</w:t>
            </w:r>
          </w:p>
          <w:p w14:paraId="381D7612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059| ADD $tmp </w:t>
            </w:r>
            <w:r>
              <w:rPr>
                <w:lang w:bidi="fa-IR"/>
              </w:rPr>
              <w:tab/>
              <w:t>; type=ADDR value=0x402c</w:t>
            </w:r>
          </w:p>
          <w:p w14:paraId="5D4766A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05a| ADD $tmp </w:t>
            </w:r>
            <w:r>
              <w:rPr>
                <w:lang w:bidi="fa-IR"/>
              </w:rPr>
              <w:tab/>
              <w:t>; type=ADDR value=0x402c</w:t>
            </w:r>
          </w:p>
          <w:p w14:paraId="1739236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05b| NEG  </w:t>
            </w:r>
            <w:r>
              <w:rPr>
                <w:lang w:bidi="fa-IR"/>
              </w:rPr>
              <w:tab/>
              <w:t>; type=NONADDR value=0x780</w:t>
            </w:r>
          </w:p>
          <w:p w14:paraId="060F018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05c| ADD $X </w:t>
            </w:r>
            <w:r>
              <w:rPr>
                <w:lang w:bidi="fa-IR"/>
              </w:rPr>
              <w:tab/>
              <w:t>; type=ADDR value=0x4029</w:t>
            </w:r>
          </w:p>
          <w:p w14:paraId="08B96D5C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05d| CALL check </w:t>
            </w:r>
            <w:r>
              <w:rPr>
                <w:lang w:bidi="fa-IR"/>
              </w:rPr>
              <w:tab/>
              <w:t>; type=ADDR value=0xde0f</w:t>
            </w:r>
          </w:p>
          <w:p w14:paraId="4CA51E7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05e| ST $X </w:t>
            </w:r>
            <w:r>
              <w:rPr>
                <w:lang w:bidi="fa-IR"/>
              </w:rPr>
              <w:tab/>
              <w:t>; type=ADDR value=0xe029</w:t>
            </w:r>
          </w:p>
          <w:p w14:paraId="758D9B7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05f| HLT  </w:t>
            </w:r>
            <w:r>
              <w:rPr>
                <w:lang w:bidi="fa-IR"/>
              </w:rPr>
              <w:tab/>
              <w:t>; type=NONADDR value=0x100</w:t>
            </w:r>
          </w:p>
          <w:p w14:paraId="5492B3FF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060| IRET  </w:t>
            </w:r>
            <w:r>
              <w:rPr>
                <w:lang w:bidi="fa-IR"/>
              </w:rPr>
              <w:tab/>
              <w:t>; type=NONADDR value=0xb00</w:t>
            </w:r>
          </w:p>
          <w:p w14:paraId="1B101049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061| LD $X </w:t>
            </w:r>
            <w:r>
              <w:rPr>
                <w:lang w:bidi="fa-IR"/>
              </w:rPr>
              <w:tab/>
              <w:t>; type=ADDR value=0xa029</w:t>
            </w:r>
          </w:p>
          <w:p w14:paraId="524D8168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062| HLT  </w:t>
            </w:r>
            <w:r>
              <w:rPr>
                <w:lang w:bidi="fa-IR"/>
              </w:rPr>
              <w:tab/>
              <w:t>; type=NONADDR value=0x100</w:t>
            </w:r>
          </w:p>
          <w:p w14:paraId="026A582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063| NEG  </w:t>
            </w:r>
            <w:r>
              <w:rPr>
                <w:lang w:bidi="fa-IR"/>
              </w:rPr>
              <w:tab/>
              <w:t>; type=NONADDR value=0x780</w:t>
            </w:r>
          </w:p>
          <w:p w14:paraId="44C4ED84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064| SUB $X </w:t>
            </w:r>
            <w:r>
              <w:rPr>
                <w:lang w:bidi="fa-IR"/>
              </w:rPr>
              <w:tab/>
              <w:t>; type=ADDR value=0x6029</w:t>
            </w:r>
          </w:p>
          <w:p w14:paraId="51D8CBE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065| SUB $X </w:t>
            </w:r>
            <w:r>
              <w:rPr>
                <w:lang w:bidi="fa-IR"/>
              </w:rPr>
              <w:tab/>
              <w:t>; type=ADDR value=0x6029</w:t>
            </w:r>
          </w:p>
          <w:p w14:paraId="051248F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066| SUB $X </w:t>
            </w:r>
            <w:r>
              <w:rPr>
                <w:lang w:bidi="fa-IR"/>
              </w:rPr>
              <w:tab/>
              <w:t>; type=ADDR value=0x6029</w:t>
            </w:r>
          </w:p>
          <w:p w14:paraId="2984DCA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067| SUB $X </w:t>
            </w:r>
            <w:r>
              <w:rPr>
                <w:lang w:bidi="fa-IR"/>
              </w:rPr>
              <w:tab/>
              <w:t>; type=ADDR value=0x6029</w:t>
            </w:r>
          </w:p>
          <w:p w14:paraId="6910E43A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068| ADD #6 </w:t>
            </w:r>
            <w:r>
              <w:rPr>
                <w:lang w:bidi="fa-IR"/>
              </w:rPr>
              <w:tab/>
              <w:t>; type=ADDR value=0x4f06</w:t>
            </w:r>
          </w:p>
          <w:p w14:paraId="481079CF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069| CALL check </w:t>
            </w:r>
            <w:r>
              <w:rPr>
                <w:lang w:bidi="fa-IR"/>
              </w:rPr>
              <w:tab/>
              <w:t>; type=ADDR value=0xde03</w:t>
            </w:r>
          </w:p>
          <w:p w14:paraId="3B1DD3E4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06a| HLT  </w:t>
            </w:r>
            <w:r>
              <w:rPr>
                <w:lang w:bidi="fa-IR"/>
              </w:rPr>
              <w:tab/>
              <w:t>; type=NONADDR value=0x100</w:t>
            </w:r>
          </w:p>
          <w:p w14:paraId="02569591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06b| OUT  </w:t>
            </w:r>
            <w:r>
              <w:rPr>
                <w:lang w:bidi="fa-IR"/>
              </w:rPr>
              <w:tab/>
              <w:t>; type=IO value=0x1306</w:t>
            </w:r>
          </w:p>
          <w:p w14:paraId="4EB496F2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06c| IRET  </w:t>
            </w:r>
            <w:r>
              <w:rPr>
                <w:lang w:bidi="fa-IR"/>
              </w:rPr>
              <w:tab/>
              <w:t>; type=NONADDR value=0xb00</w:t>
            </w:r>
          </w:p>
          <w:p w14:paraId="010F8F65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06d| CMP min </w:t>
            </w:r>
            <w:r>
              <w:rPr>
                <w:lang w:bidi="fa-IR"/>
              </w:rPr>
              <w:tab/>
              <w:t>; type=ADDR value=0x7ebd</w:t>
            </w:r>
          </w:p>
          <w:p w14:paraId="4CFCD92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06e| BPL  label=check_max </w:t>
            </w:r>
            <w:r>
              <w:rPr>
                <w:lang w:bidi="fa-IR"/>
              </w:rPr>
              <w:tab/>
              <w:t>; type=BRANCH value=0xf302</w:t>
            </w:r>
          </w:p>
          <w:p w14:paraId="1B228CC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06f| LD $max </w:t>
            </w:r>
            <w:r>
              <w:rPr>
                <w:lang w:bidi="fa-IR"/>
              </w:rPr>
              <w:tab/>
              <w:t>; type=ADDR value=0xa02a</w:t>
            </w:r>
          </w:p>
          <w:p w14:paraId="177E64D0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070| JUMP fini </w:t>
            </w:r>
            <w:r>
              <w:rPr>
                <w:lang w:bidi="fa-IR"/>
              </w:rPr>
              <w:tab/>
              <w:t>; type=ADDR value=0xce03</w:t>
            </w:r>
          </w:p>
          <w:p w14:paraId="66EE48D7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071| CMP max </w:t>
            </w:r>
            <w:r>
              <w:rPr>
                <w:lang w:bidi="fa-IR"/>
              </w:rPr>
              <w:tab/>
              <w:t>; type=ADDR value=0x7eb8</w:t>
            </w:r>
          </w:p>
          <w:p w14:paraId="5E6D52AB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072| BMI  label=fini </w:t>
            </w:r>
            <w:r>
              <w:rPr>
                <w:lang w:bidi="fa-IR"/>
              </w:rPr>
              <w:tab/>
              <w:t>; type=BRANCH value=0xf201</w:t>
            </w:r>
          </w:p>
          <w:p w14:paraId="23095FE9" w14:textId="77777777" w:rsidR="006C2819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073| LD $max </w:t>
            </w:r>
            <w:r>
              <w:rPr>
                <w:lang w:bidi="fa-IR"/>
              </w:rPr>
              <w:tab/>
              <w:t>; type=ADDR value=0xa02a</w:t>
            </w:r>
          </w:p>
          <w:p w14:paraId="799DB1C4" w14:textId="39B135CD" w:rsidR="00C8785E" w:rsidRPr="00FE057E" w:rsidRDefault="006C2819" w:rsidP="006C2819">
            <w:pPr>
              <w:rPr>
                <w:lang w:bidi="fa-IR"/>
              </w:rPr>
            </w:pPr>
            <w:r>
              <w:rPr>
                <w:lang w:bidi="fa-IR"/>
              </w:rPr>
              <w:t xml:space="preserve">074| RET  </w:t>
            </w:r>
            <w:r>
              <w:rPr>
                <w:lang w:bidi="fa-IR"/>
              </w:rPr>
              <w:tab/>
              <w:t>; type=NONADDR value=0xa00</w:t>
            </w:r>
          </w:p>
        </w:tc>
      </w:tr>
    </w:tbl>
    <w:p w14:paraId="71567F94" w14:textId="1E694E59" w:rsidR="00197FA5" w:rsidRDefault="00197FA5" w:rsidP="002B59E7">
      <w:pPr>
        <w:rPr>
          <w:rtl/>
          <w:lang w:val="ru-RU" w:bidi="fa-IR"/>
        </w:rPr>
      </w:pPr>
    </w:p>
    <w:p w14:paraId="48EF704B" w14:textId="24B3BD6C" w:rsidR="00197FA5" w:rsidRDefault="00197FA5" w:rsidP="002B59E7">
      <w:pPr>
        <w:rPr>
          <w:rtl/>
          <w:lang w:val="ru-RU" w:bidi="fa-IR"/>
        </w:rPr>
      </w:pPr>
    </w:p>
    <w:p w14:paraId="5C3E1DC7" w14:textId="56093EA6" w:rsidR="00CF5DD4" w:rsidRDefault="00CF5DD4" w:rsidP="00197FA5">
      <w:pPr>
        <w:rPr>
          <w:rtl/>
          <w:lang w:val="ru-RU" w:bidi="fa-IR"/>
        </w:rPr>
      </w:pPr>
    </w:p>
    <w:p w14:paraId="3BB53A99" w14:textId="3295E6AF" w:rsidR="00CF5DD4" w:rsidRDefault="00CF5DD4" w:rsidP="00197FA5">
      <w:pPr>
        <w:rPr>
          <w:rtl/>
          <w:lang w:val="ru-RU" w:bidi="fa-IR"/>
        </w:rPr>
      </w:pPr>
    </w:p>
    <w:p w14:paraId="3BBF9F04" w14:textId="41443551" w:rsidR="00CF5DD4" w:rsidRDefault="00CF5DD4" w:rsidP="00197FA5">
      <w:pPr>
        <w:rPr>
          <w:rtl/>
          <w:lang w:val="ru-RU" w:bidi="fa-IR"/>
        </w:rPr>
      </w:pPr>
    </w:p>
    <w:p w14:paraId="70BE4E99" w14:textId="4FDA2C2E" w:rsidR="00CF5DD4" w:rsidRDefault="00CF5DD4" w:rsidP="00197FA5">
      <w:pPr>
        <w:rPr>
          <w:rtl/>
          <w:lang w:val="ru-RU" w:bidi="fa-IR"/>
        </w:rPr>
      </w:pPr>
    </w:p>
    <w:p w14:paraId="7B91DF21" w14:textId="77777777" w:rsidR="00CF5DD4" w:rsidRPr="00CF5DD4" w:rsidRDefault="00CF5DD4" w:rsidP="00CF5DD4">
      <w:pPr>
        <w:pStyle w:val="Heading1"/>
        <w:rPr>
          <w:lang w:val="ru-RU"/>
        </w:rPr>
      </w:pPr>
      <w:bookmarkStart w:id="4" w:name="_Toc166235050"/>
      <w:r w:rsidRPr="00CF5DD4">
        <w:rPr>
          <w:lang w:val="ru-RU"/>
        </w:rPr>
        <w:t>Вывод</w:t>
      </w:r>
      <w:bookmarkEnd w:id="4"/>
    </w:p>
    <w:p w14:paraId="7FDDD06D" w14:textId="2629E6CE" w:rsidR="00CF5DD4" w:rsidRPr="002B59E7" w:rsidRDefault="00CF5DD4" w:rsidP="00CF5DD4">
      <w:pPr>
        <w:rPr>
          <w:rtl/>
          <w:lang w:val="ru-RU" w:bidi="fa-IR"/>
        </w:rPr>
      </w:pPr>
      <w:r w:rsidRPr="00CF5DD4">
        <w:rPr>
          <w:lang w:val="ru-RU"/>
        </w:rPr>
        <w:t xml:space="preserve">В ходе выполнения лабораторной работы я изучил обмен данными с ВУ – 2 и ВУ – 3 в режиме прерываний, также изучил цикл прерывания и циклы исполнения команды </w:t>
      </w:r>
      <w:r w:rsidRPr="00BC7BAE">
        <w:t>IRET</w:t>
      </w:r>
    </w:p>
    <w:sectPr w:rsidR="00CF5DD4" w:rsidRPr="002B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785C"/>
    <w:multiLevelType w:val="multilevel"/>
    <w:tmpl w:val="86D2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6"/>
    <w:rsid w:val="0007679A"/>
    <w:rsid w:val="000B215E"/>
    <w:rsid w:val="000D6BA5"/>
    <w:rsid w:val="0012259B"/>
    <w:rsid w:val="00133633"/>
    <w:rsid w:val="001500B9"/>
    <w:rsid w:val="00172F49"/>
    <w:rsid w:val="00197FA5"/>
    <w:rsid w:val="001A7036"/>
    <w:rsid w:val="001E7CB6"/>
    <w:rsid w:val="0023370F"/>
    <w:rsid w:val="00280319"/>
    <w:rsid w:val="00293399"/>
    <w:rsid w:val="002B59E7"/>
    <w:rsid w:val="002E33E1"/>
    <w:rsid w:val="003217AD"/>
    <w:rsid w:val="00345203"/>
    <w:rsid w:val="00346073"/>
    <w:rsid w:val="003643DC"/>
    <w:rsid w:val="003A5B2C"/>
    <w:rsid w:val="003D6B01"/>
    <w:rsid w:val="00412A44"/>
    <w:rsid w:val="004B61EF"/>
    <w:rsid w:val="00632980"/>
    <w:rsid w:val="00655766"/>
    <w:rsid w:val="00666579"/>
    <w:rsid w:val="006820C6"/>
    <w:rsid w:val="006C2819"/>
    <w:rsid w:val="006F68A0"/>
    <w:rsid w:val="0070167D"/>
    <w:rsid w:val="00712998"/>
    <w:rsid w:val="00714BD3"/>
    <w:rsid w:val="00727037"/>
    <w:rsid w:val="00760435"/>
    <w:rsid w:val="007816BF"/>
    <w:rsid w:val="00784722"/>
    <w:rsid w:val="007F049C"/>
    <w:rsid w:val="008074FF"/>
    <w:rsid w:val="00972EC7"/>
    <w:rsid w:val="009A36C0"/>
    <w:rsid w:val="00A5118A"/>
    <w:rsid w:val="00B4122A"/>
    <w:rsid w:val="00BE0894"/>
    <w:rsid w:val="00C46924"/>
    <w:rsid w:val="00C8149C"/>
    <w:rsid w:val="00C8785E"/>
    <w:rsid w:val="00CF5DD4"/>
    <w:rsid w:val="00D15BEE"/>
    <w:rsid w:val="00D23F7D"/>
    <w:rsid w:val="00D275A6"/>
    <w:rsid w:val="00D33AC5"/>
    <w:rsid w:val="00DB5279"/>
    <w:rsid w:val="00DC01F8"/>
    <w:rsid w:val="00E968F9"/>
    <w:rsid w:val="00F057FD"/>
    <w:rsid w:val="00F1559C"/>
    <w:rsid w:val="00F478A6"/>
    <w:rsid w:val="00FE057E"/>
    <w:rsid w:val="00FE77F0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2F9"/>
  <w15:chartTrackingRefBased/>
  <w15:docId w15:val="{FD9EB876-7DB5-4108-8768-F704673B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2C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A5B2C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B2C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4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rsid w:val="00C8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299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15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6926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6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5C4A-A79A-4047-856F-DC3EE24E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47</cp:revision>
  <dcterms:created xsi:type="dcterms:W3CDTF">2025-06-21T11:58:00Z</dcterms:created>
  <dcterms:modified xsi:type="dcterms:W3CDTF">2025-06-27T16:51:00Z</dcterms:modified>
</cp:coreProperties>
</file>