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FCFF2" w14:textId="77777777" w:rsidR="005E6EA1" w:rsidRDefault="005E6EA1" w:rsidP="005E6EA1">
      <w:pPr>
        <w:pStyle w:val="font-claude-response-body"/>
      </w:pPr>
      <w:r>
        <w:rPr>
          <w:rStyle w:val="Strong"/>
        </w:rPr>
        <w:t>Industrial Loft</w:t>
      </w:r>
    </w:p>
    <w:p w14:paraId="6B194FDA" w14:textId="77777777" w:rsidR="005E6EA1" w:rsidRDefault="005E6EA1" w:rsidP="005E6EA1">
      <w:pPr>
        <w:pStyle w:val="font-claude-response-body"/>
      </w:pPr>
      <w:r>
        <w:t>Industrial Loft is a porcelain tile collection of raw authenticity, uncompromising material honesty, and the kind of powerfully atmospheric design character that can only be achieved by a collection that draws its creative energy not from the idealised, polished, and artificially perfected world of conventional interior decoration but from the rough, honest, beautifully imperfect world of repurposed industrial space — the converted factory, the reclaimed warehouse, the transformed mill building, the reimagined power station — where the evidence of previous industrial use is not concealed or erased but celebrated, preserved, and elevated into a design aesthetic of extraordinary visual richness, cultural resonance, and deeply personal spatial character that has captured the imagination of architects, designers, artists, and urban dwellers across the world for the past four decades and shows absolutely no signs of diminishing in its appeal, its relevance, or its capacity to generate spaces of genuinely outstanding atmospheric quality and deeply compelling material beauty. Industrial Loft is, in the most direct and the most honest sense, a love letter to these extraordinary spaces — to their raw concrete ceilings and their worn timber floors, their exposed steel columns and their rusted iron pipe runs, their crumbling brick walls and their massive factory windows flooding the interior with the particular quality of diffused, north-facing industrial light that artists and photographers have always prized above all other forms of natural illumination — and it is a love letter written not in sentiment or nostalgia but in the language of outstanding porcelain tile design, technical excellence, and genuine material intelligence.</w:t>
      </w:r>
    </w:p>
    <w:p w14:paraId="45194F56" w14:textId="77777777" w:rsidR="005E6EA1" w:rsidRDefault="005E6EA1" w:rsidP="005E6EA1">
      <w:pPr>
        <w:pStyle w:val="font-claude-response-body"/>
      </w:pPr>
      <w:r>
        <w:t>The design philosophy of Industrial Loft is grounded in a profound respect for the aesthetic values that make genuinely industrial spaces so compelling and so difficult to replicate in purpose-built domestic and commercial environments — values of material authenticity, surface patination, tonal complexity, and the beautiful imperfection that comes from surfaces that have been shaped by use, time, and the physical processes of industrial production rather than by the deliberate hand of a designer working to a predetermined aesthetic brief. The greatest industrial loft conversions in New York's SoHo, London's Shoreditch, Berlin's Mitte, and Melbourne's Fitzroy are beautiful precisely because they do not try to be beautiful in the conventional sense — because they allow the raw material qualities of their industrial fabric to speak for themselves, trusting in the inherent aesthetic power of concrete and steel and brick and timber to create spaces of extraordinary atmospheric richness without the mediating layer of conventional interior decoration. Industrial Loft approaches tile design with exactly the same philosophy — designing surfaces that achieve their visual impact not through decorative embellishment or surface complexity applied from without, but through the deep, inherent material character of the industrial surfaces they reference, reproduced with a fidelity and a precision that makes every tile feel like a genuine fragment of the industrial world rather than a decorative representation of it.</w:t>
      </w:r>
    </w:p>
    <w:p w14:paraId="77057ADE" w14:textId="77777777" w:rsidR="005E6EA1" w:rsidRDefault="005E6EA1" w:rsidP="005E6EA1">
      <w:pPr>
        <w:pStyle w:val="font-claude-response-body"/>
      </w:pPr>
      <w:r>
        <w:t xml:space="preserve">The core of the Industrial Loft collection is built around four primary material references, each developed to the highest possible standard of visual authenticity and surface fidelity. </w:t>
      </w:r>
    </w:p>
    <w:p w14:paraId="6D0C1D26"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A1"/>
    <w:rsid w:val="005E6EA1"/>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C557"/>
  <w15:chartTrackingRefBased/>
  <w15:docId w15:val="{F9CD2D25-D466-4BC1-B5BF-E065A0CD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5E6EA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6E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729166">
      <w:bodyDiv w:val="1"/>
      <w:marLeft w:val="0"/>
      <w:marRight w:val="0"/>
      <w:marTop w:val="0"/>
      <w:marBottom w:val="0"/>
      <w:divBdr>
        <w:top w:val="none" w:sz="0" w:space="0" w:color="auto"/>
        <w:left w:val="none" w:sz="0" w:space="0" w:color="auto"/>
        <w:bottom w:val="none" w:sz="0" w:space="0" w:color="auto"/>
        <w:right w:val="none" w:sz="0" w:space="0" w:color="auto"/>
      </w:divBdr>
      <w:divsChild>
        <w:div w:id="196162732">
          <w:marLeft w:val="0"/>
          <w:marRight w:val="0"/>
          <w:marTop w:val="0"/>
          <w:marBottom w:val="0"/>
          <w:divBdr>
            <w:top w:val="none" w:sz="0" w:space="0" w:color="auto"/>
            <w:left w:val="none" w:sz="0" w:space="0" w:color="auto"/>
            <w:bottom w:val="none" w:sz="0" w:space="0" w:color="auto"/>
            <w:right w:val="none" w:sz="0" w:space="0" w:color="auto"/>
          </w:divBdr>
          <w:divsChild>
            <w:div w:id="404304002">
              <w:marLeft w:val="0"/>
              <w:marRight w:val="0"/>
              <w:marTop w:val="0"/>
              <w:marBottom w:val="0"/>
              <w:divBdr>
                <w:top w:val="none" w:sz="0" w:space="0" w:color="auto"/>
                <w:left w:val="none" w:sz="0" w:space="0" w:color="auto"/>
                <w:bottom w:val="none" w:sz="0" w:space="0" w:color="auto"/>
                <w:right w:val="none" w:sz="0" w:space="0" w:color="auto"/>
              </w:divBdr>
            </w:div>
          </w:divsChild>
        </w:div>
        <w:div w:id="319045878">
          <w:marLeft w:val="0"/>
          <w:marRight w:val="0"/>
          <w:marTop w:val="0"/>
          <w:marBottom w:val="0"/>
          <w:divBdr>
            <w:top w:val="none" w:sz="0" w:space="0" w:color="auto"/>
            <w:left w:val="none" w:sz="0" w:space="0" w:color="auto"/>
            <w:bottom w:val="none" w:sz="0" w:space="0" w:color="auto"/>
            <w:right w:val="none" w:sz="0" w:space="0" w:color="auto"/>
          </w:divBdr>
          <w:divsChild>
            <w:div w:id="905380781">
              <w:marLeft w:val="0"/>
              <w:marRight w:val="0"/>
              <w:marTop w:val="0"/>
              <w:marBottom w:val="0"/>
              <w:divBdr>
                <w:top w:val="none" w:sz="0" w:space="0" w:color="auto"/>
                <w:left w:val="none" w:sz="0" w:space="0" w:color="auto"/>
                <w:bottom w:val="none" w:sz="0" w:space="0" w:color="auto"/>
                <w:right w:val="none" w:sz="0" w:space="0" w:color="auto"/>
              </w:divBdr>
            </w:div>
          </w:divsChild>
        </w:div>
        <w:div w:id="374618335">
          <w:marLeft w:val="0"/>
          <w:marRight w:val="0"/>
          <w:marTop w:val="0"/>
          <w:marBottom w:val="0"/>
          <w:divBdr>
            <w:top w:val="none" w:sz="0" w:space="0" w:color="auto"/>
            <w:left w:val="none" w:sz="0" w:space="0" w:color="auto"/>
            <w:bottom w:val="none" w:sz="0" w:space="0" w:color="auto"/>
            <w:right w:val="none" w:sz="0" w:space="0" w:color="auto"/>
          </w:divBdr>
          <w:divsChild>
            <w:div w:id="966082718">
              <w:marLeft w:val="0"/>
              <w:marRight w:val="0"/>
              <w:marTop w:val="0"/>
              <w:marBottom w:val="0"/>
              <w:divBdr>
                <w:top w:val="none" w:sz="0" w:space="0" w:color="auto"/>
                <w:left w:val="none" w:sz="0" w:space="0" w:color="auto"/>
                <w:bottom w:val="none" w:sz="0" w:space="0" w:color="auto"/>
                <w:right w:val="none" w:sz="0" w:space="0" w:color="auto"/>
              </w:divBdr>
            </w:div>
          </w:divsChild>
        </w:div>
        <w:div w:id="1031997242">
          <w:marLeft w:val="0"/>
          <w:marRight w:val="0"/>
          <w:marTop w:val="0"/>
          <w:marBottom w:val="0"/>
          <w:divBdr>
            <w:top w:val="none" w:sz="0" w:space="0" w:color="auto"/>
            <w:left w:val="none" w:sz="0" w:space="0" w:color="auto"/>
            <w:bottom w:val="none" w:sz="0" w:space="0" w:color="auto"/>
            <w:right w:val="none" w:sz="0" w:space="0" w:color="auto"/>
          </w:divBdr>
          <w:divsChild>
            <w:div w:id="148662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2026-03-05T13:52:00Z</dcterms:created>
  <dcterms:modified xsi:type="dcterms:W3CDTF">2026-03-05T13:52:00Z</dcterms:modified>
</cp:coreProperties>
</file>