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42214" w14:textId="77777777" w:rsidR="00320995" w:rsidRDefault="00320995" w:rsidP="00320995">
      <w:pPr>
        <w:pStyle w:val="font-claude-response-body"/>
      </w:pPr>
      <w:r>
        <w:rPr>
          <w:rStyle w:val="Strong"/>
        </w:rPr>
        <w:t>Pebble Haze</w:t>
      </w:r>
    </w:p>
    <w:p w14:paraId="672C3653" w14:textId="77777777" w:rsidR="00320995" w:rsidRDefault="00320995" w:rsidP="00320995">
      <w:pPr>
        <w:pStyle w:val="font-claude-response-body"/>
      </w:pPr>
      <w:r>
        <w:t>Pebble Haze is a porcelain tile collection of exceptional organic warmth, quietly mesmerising textural complexity, and the kind of deeply grounded, naturally intuitive beauty that speaks directly and immediately to something fundamental in the human experience of the material world — the universal, instinctive pleasure of smooth, rounded, water-worn pebbles underfoot and in hand, their surfaces worn by millennia of river current and tidal movement into forms of such perfect, effortless naturalness that they seem less like products of geological process and more like the deliberate creations of a sculptor of infinite patience, infinite skill, and an aesthetic sensibility so pure and so completely free from self-consciousness that the results achieve a quality of formal perfection that no amount of deliberate human effort could ever quite replicate or surpass. From the famous shingle beaches of the English south coast, where the rhythmic movement of the tide turns millions of flint and chalk pebbles over and over in a perpetual, meditative process of mutual smoothing and rounding, to the luminous pebble beds of clear Alpine streams where the water magnifies and intensifies the colour of each individual stone into a jewel-like brilliance, to the carefully raked gravel gardens of Kyoto's zen temples where the pebble surface becomes a medium for contemplation and a metaphor for the infinite complexity of the natural world contained within the apparently simple — the pebble has always occupied a special place in the human aesthetic imagination, and it is this place, this quality of natural perfection and universal appeal, that Pebble Haze inhabits and honours with a depth of design intelligence and a quality of material fidelity that makes it one of the most genuinely distinctive and most enduringly beautiful collections in the entire CERA's range.</w:t>
      </w:r>
    </w:p>
    <w:p w14:paraId="262CFF12" w14:textId="77777777" w:rsidR="00320995" w:rsidRDefault="00320995" w:rsidP="00320995">
      <w:pPr>
        <w:pStyle w:val="font-claude-response-body"/>
      </w:pPr>
      <w:r>
        <w:t>The name of Pebble Haze carries within it the two essential and complementary qualities that define the collection's design identity and its atmospheric character — the groundedness, the organic warmth, and the natural materiality of the pebble reference on one hand, and the soft, diffused, slightly dreamlike quality of haze on the other — the quality of light seen through morning mist, of colour softened and blended by atmospheric moisture, of the world rendered slightly less sharp, slightly less defined, and in that softening, paradoxically more beautiful, more evocative, and more emotionally resonant than it is in the hard, unmediated clarity of full midday sunlight. Pebble Haze is a collection that combines the material solidity and organic authenticity of natural stone with a softness and a tonal diffusion of colour and surface that gives it an atmospheric quality, a quality of gentle visual mystery and sensory warmth, that is entirely unlike the harder, more assertive character of the typical stone-effect tile collection and that makes it a uniquely effective and uniquely beautiful choice for the bedroom sanctuaries, bathroom retreats, spa environments, and carefully considered living spaces where the primary design objective is not to impress or to stimulate but to soothe, to envelop, and to create the conditions for the deep rest, the sensory ease, and the quiet, sustained pleasure of simply being in a beautiful space.</w:t>
      </w:r>
    </w:p>
    <w:p w14:paraId="2742251D" w14:textId="64E5178F" w:rsidR="00320995" w:rsidRDefault="00320995" w:rsidP="00320995">
      <w:pPr>
        <w:pStyle w:val="font-claude-response-body"/>
      </w:pPr>
      <w:r>
        <w:t xml:space="preserve">The colour palette of Pebble Haze draws from the extraordinary tonal world of natural water-worn pebbles in all their extraordinary variety and complexity — a world that is, despite its apparently muted and earthy character, one of the most tonally rich and most chromatically diverse in the entire natural landscape. </w:t>
      </w:r>
    </w:p>
    <w:p w14:paraId="5A7D04A7"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995"/>
    <w:rsid w:val="00320995"/>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7F0D"/>
  <w15:chartTrackingRefBased/>
  <w15:docId w15:val="{F79103F9-5BD6-4D45-AFA4-220615CE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3209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0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820830">
      <w:bodyDiv w:val="1"/>
      <w:marLeft w:val="0"/>
      <w:marRight w:val="0"/>
      <w:marTop w:val="0"/>
      <w:marBottom w:val="0"/>
      <w:divBdr>
        <w:top w:val="none" w:sz="0" w:space="0" w:color="auto"/>
        <w:left w:val="none" w:sz="0" w:space="0" w:color="auto"/>
        <w:bottom w:val="none" w:sz="0" w:space="0" w:color="auto"/>
        <w:right w:val="none" w:sz="0" w:space="0" w:color="auto"/>
      </w:divBdr>
      <w:divsChild>
        <w:div w:id="1421026169">
          <w:marLeft w:val="0"/>
          <w:marRight w:val="0"/>
          <w:marTop w:val="0"/>
          <w:marBottom w:val="0"/>
          <w:divBdr>
            <w:top w:val="none" w:sz="0" w:space="0" w:color="auto"/>
            <w:left w:val="none" w:sz="0" w:space="0" w:color="auto"/>
            <w:bottom w:val="none" w:sz="0" w:space="0" w:color="auto"/>
            <w:right w:val="none" w:sz="0" w:space="0" w:color="auto"/>
          </w:divBdr>
          <w:divsChild>
            <w:div w:id="1400205312">
              <w:marLeft w:val="0"/>
              <w:marRight w:val="0"/>
              <w:marTop w:val="0"/>
              <w:marBottom w:val="0"/>
              <w:divBdr>
                <w:top w:val="none" w:sz="0" w:space="0" w:color="auto"/>
                <w:left w:val="none" w:sz="0" w:space="0" w:color="auto"/>
                <w:bottom w:val="none" w:sz="0" w:space="0" w:color="auto"/>
                <w:right w:val="none" w:sz="0" w:space="0" w:color="auto"/>
              </w:divBdr>
            </w:div>
          </w:divsChild>
        </w:div>
        <w:div w:id="2043163621">
          <w:marLeft w:val="0"/>
          <w:marRight w:val="0"/>
          <w:marTop w:val="0"/>
          <w:marBottom w:val="0"/>
          <w:divBdr>
            <w:top w:val="none" w:sz="0" w:space="0" w:color="auto"/>
            <w:left w:val="none" w:sz="0" w:space="0" w:color="auto"/>
            <w:bottom w:val="none" w:sz="0" w:space="0" w:color="auto"/>
            <w:right w:val="none" w:sz="0" w:space="0" w:color="auto"/>
          </w:divBdr>
          <w:divsChild>
            <w:div w:id="1500735765">
              <w:marLeft w:val="0"/>
              <w:marRight w:val="0"/>
              <w:marTop w:val="0"/>
              <w:marBottom w:val="0"/>
              <w:divBdr>
                <w:top w:val="none" w:sz="0" w:space="0" w:color="auto"/>
                <w:left w:val="none" w:sz="0" w:space="0" w:color="auto"/>
                <w:bottom w:val="none" w:sz="0" w:space="0" w:color="auto"/>
                <w:right w:val="none" w:sz="0" w:space="0" w:color="auto"/>
              </w:divBdr>
            </w:div>
          </w:divsChild>
        </w:div>
        <w:div w:id="882864552">
          <w:marLeft w:val="0"/>
          <w:marRight w:val="0"/>
          <w:marTop w:val="0"/>
          <w:marBottom w:val="0"/>
          <w:divBdr>
            <w:top w:val="none" w:sz="0" w:space="0" w:color="auto"/>
            <w:left w:val="none" w:sz="0" w:space="0" w:color="auto"/>
            <w:bottom w:val="none" w:sz="0" w:space="0" w:color="auto"/>
            <w:right w:val="none" w:sz="0" w:space="0" w:color="auto"/>
          </w:divBdr>
          <w:divsChild>
            <w:div w:id="1980303202">
              <w:marLeft w:val="0"/>
              <w:marRight w:val="0"/>
              <w:marTop w:val="0"/>
              <w:marBottom w:val="0"/>
              <w:divBdr>
                <w:top w:val="none" w:sz="0" w:space="0" w:color="auto"/>
                <w:left w:val="none" w:sz="0" w:space="0" w:color="auto"/>
                <w:bottom w:val="none" w:sz="0" w:space="0" w:color="auto"/>
                <w:right w:val="none" w:sz="0" w:space="0" w:color="auto"/>
              </w:divBdr>
            </w:div>
          </w:divsChild>
        </w:div>
        <w:div w:id="1474643194">
          <w:marLeft w:val="0"/>
          <w:marRight w:val="0"/>
          <w:marTop w:val="0"/>
          <w:marBottom w:val="0"/>
          <w:divBdr>
            <w:top w:val="none" w:sz="0" w:space="0" w:color="auto"/>
            <w:left w:val="none" w:sz="0" w:space="0" w:color="auto"/>
            <w:bottom w:val="none" w:sz="0" w:space="0" w:color="auto"/>
            <w:right w:val="none" w:sz="0" w:space="0" w:color="auto"/>
          </w:divBdr>
          <w:divsChild>
            <w:div w:id="19046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2026-03-05T13:56:00Z</dcterms:created>
  <dcterms:modified xsi:type="dcterms:W3CDTF">2026-03-05T13:57:00Z</dcterms:modified>
</cp:coreProperties>
</file>