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0BAF8" w14:textId="77777777" w:rsidR="004B49F0" w:rsidRPr="004B49F0" w:rsidRDefault="004B49F0" w:rsidP="004B49F0">
      <w:pPr>
        <w:pStyle w:val="font-claude-response-body"/>
      </w:pPr>
      <w:r w:rsidRPr="004B49F0">
        <w:rPr>
          <w:b/>
          <w:bCs/>
        </w:rPr>
        <w:t xml:space="preserve">Germ </w:t>
      </w:r>
      <w:proofErr w:type="gramStart"/>
      <w:r w:rsidRPr="004B49F0">
        <w:rPr>
          <w:b/>
          <w:bCs/>
        </w:rPr>
        <w:t>free :</w:t>
      </w:r>
      <w:proofErr w:type="gramEnd"/>
      <w:r>
        <w:br/>
      </w:r>
      <w:r w:rsidRPr="004B49F0">
        <w:t xml:space="preserve">In today's world, where hygiene and cleanliness have become top priorities in both residential and commercial spaces, germ free tiles have emerged as a revolutionary advancement in the ceramic tile industry. These specially engineered tiles are manufactured with an advanced anti-bacterial and anti-viral coating that is permanently embedded into the surface during the firing process, ensuring that the protective properties do not wash away or fade over time. The science behind germ free tiles lies in the incorporation of silver ion technology or photocatalytic compounds such as titanium dioxide, both of which are clinically proven to inhibit the growth and spread of harmful microorganisms including bacteria, fungi, </w:t>
      </w:r>
      <w:proofErr w:type="spellStart"/>
      <w:r w:rsidRPr="004B49F0">
        <w:t>mold</w:t>
      </w:r>
      <w:proofErr w:type="spellEnd"/>
      <w:r w:rsidRPr="004B49F0">
        <w:t xml:space="preserve">, and certain viruses on the tile surface. This makes them an ideal choice for environments where hygiene is non-negotiable, such as hospital wards, clinical laboratories, school washrooms, restaurant kitchens, food processing facilities, and even domestic bathrooms and kitchen countertops where cross-contamination is a constant concern. Unlike traditional tiles that may appear clean on the surface but </w:t>
      </w:r>
      <w:proofErr w:type="spellStart"/>
      <w:r w:rsidRPr="004B49F0">
        <w:t>harbor</w:t>
      </w:r>
      <w:proofErr w:type="spellEnd"/>
      <w:r w:rsidRPr="004B49F0">
        <w:t xml:space="preserve"> millions of microscopic pathogens in their pores and grout lines, germ free tiles actively neutralize these threats, reducing the bacterial load on surfaces by up to 99.9% within just a few hours of exposure. This not only protects the health of the people living and working in these spaces but also significantly reduces the need for harsh chemical cleaning agents, making germ free tiles an environmentally responsible choice as well. From an aesthetic standpoint, germ free tiles are available in a wide range of finishes, </w:t>
      </w:r>
      <w:proofErr w:type="spellStart"/>
      <w:r w:rsidRPr="004B49F0">
        <w:t>colors</w:t>
      </w:r>
      <w:proofErr w:type="spellEnd"/>
      <w:r w:rsidRPr="004B49F0">
        <w:t xml:space="preserve">, textures, and sizes, meaning that choosing a healthier tile does not require any compromise on style or design. Whether you prefer the sleek look of large format glossy white tiles for a modern minimalist bathroom or the warm earthy tones of matte ceramic for a contemporary kitchen backsplash, there is a </w:t>
      </w:r>
      <w:proofErr w:type="gramStart"/>
      <w:r w:rsidRPr="004B49F0">
        <w:t>germ free</w:t>
      </w:r>
      <w:proofErr w:type="gramEnd"/>
      <w:r w:rsidRPr="004B49F0">
        <w:t xml:space="preserve"> option that suits every interior vision. Installation is no different from standard tiles, requiring no special adhesives or tools, which makes them a convenient upgrade for both new constructions and renovation projects. The long-term benefits of investing in germ free tiles far outweigh the marginally higher upfront cost, as they contribute to a healthier indoor environment, lower maintenance expenses, and greater peace of mind for homeowners, facility managers, and healthcare professionals alike. As awareness around indoor hygiene continues to grow and building standards evolve to prioritize occupant health, germ free tiles are fast becoming the new benchmark in modern tile specification — a smart, stylish, and scientifically backed solution that transforms every tiled surface from a passive decorative element into an active line of defence against the invisible threats that surround us every day.</w:t>
      </w:r>
    </w:p>
    <w:p w14:paraId="5C340F64" w14:textId="4A898ECE" w:rsidR="00D15C0A" w:rsidRDefault="00D15C0A"/>
    <w:sectPr w:rsidR="00D15C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9F0"/>
    <w:rsid w:val="004B49F0"/>
    <w:rsid w:val="00D15C0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4AE2"/>
  <w15:chartTrackingRefBased/>
  <w15:docId w15:val="{840D7386-20A7-4EC4-A8F1-C77210C3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4B49F0"/>
    <w:pPr>
      <w:spacing w:before="100" w:beforeAutospacing="1" w:after="100" w:afterAutospacing="1" w:line="240" w:lineRule="auto"/>
    </w:pPr>
    <w:rPr>
      <w:rFonts w:ascii="Times New Roman" w:eastAsia="Times New Roman" w:hAnsi="Times New Roman" w:cs="Times New Roman"/>
      <w:sz w:val="24"/>
      <w:szCs w:val="24"/>
      <w:lang w:eastAsia="en-MY"/>
    </w:rPr>
  </w:style>
  <w:style w:type="paragraph" w:customStyle="1" w:styleId="is-empty">
    <w:name w:val="is-empty"/>
    <w:basedOn w:val="Normal"/>
    <w:rsid w:val="004B49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yperlink">
    <w:name w:val="Hyperlink"/>
    <w:basedOn w:val="DefaultParagraphFont"/>
    <w:uiPriority w:val="99"/>
    <w:semiHidden/>
    <w:unhideWhenUsed/>
    <w:rsid w:val="004B49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539396">
      <w:bodyDiv w:val="1"/>
      <w:marLeft w:val="0"/>
      <w:marRight w:val="0"/>
      <w:marTop w:val="0"/>
      <w:marBottom w:val="0"/>
      <w:divBdr>
        <w:top w:val="none" w:sz="0" w:space="0" w:color="auto"/>
        <w:left w:val="none" w:sz="0" w:space="0" w:color="auto"/>
        <w:bottom w:val="none" w:sz="0" w:space="0" w:color="auto"/>
        <w:right w:val="none" w:sz="0" w:space="0" w:color="auto"/>
      </w:divBdr>
      <w:divsChild>
        <w:div w:id="753671697">
          <w:marLeft w:val="0"/>
          <w:marRight w:val="0"/>
          <w:marTop w:val="0"/>
          <w:marBottom w:val="0"/>
          <w:divBdr>
            <w:top w:val="none" w:sz="0" w:space="0" w:color="auto"/>
            <w:left w:val="none" w:sz="0" w:space="0" w:color="auto"/>
            <w:bottom w:val="none" w:sz="0" w:space="0" w:color="auto"/>
            <w:right w:val="none" w:sz="0" w:space="0" w:color="auto"/>
          </w:divBdr>
          <w:divsChild>
            <w:div w:id="329721836">
              <w:marLeft w:val="0"/>
              <w:marRight w:val="0"/>
              <w:marTop w:val="0"/>
              <w:marBottom w:val="0"/>
              <w:divBdr>
                <w:top w:val="none" w:sz="0" w:space="0" w:color="auto"/>
                <w:left w:val="none" w:sz="0" w:space="0" w:color="auto"/>
                <w:bottom w:val="none" w:sz="0" w:space="0" w:color="auto"/>
                <w:right w:val="none" w:sz="0" w:space="0" w:color="auto"/>
              </w:divBdr>
              <w:divsChild>
                <w:div w:id="1699500395">
                  <w:marLeft w:val="0"/>
                  <w:marRight w:val="0"/>
                  <w:marTop w:val="0"/>
                  <w:marBottom w:val="0"/>
                  <w:divBdr>
                    <w:top w:val="none" w:sz="0" w:space="0" w:color="auto"/>
                    <w:left w:val="none" w:sz="0" w:space="0" w:color="auto"/>
                    <w:bottom w:val="none" w:sz="0" w:space="0" w:color="auto"/>
                    <w:right w:val="none" w:sz="0" w:space="0" w:color="auto"/>
                  </w:divBdr>
                  <w:divsChild>
                    <w:div w:id="1271930544">
                      <w:marLeft w:val="0"/>
                      <w:marRight w:val="0"/>
                      <w:marTop w:val="0"/>
                      <w:marBottom w:val="0"/>
                      <w:divBdr>
                        <w:top w:val="none" w:sz="0" w:space="0" w:color="auto"/>
                        <w:left w:val="none" w:sz="0" w:space="0" w:color="auto"/>
                        <w:bottom w:val="none" w:sz="0" w:space="0" w:color="auto"/>
                        <w:right w:val="none" w:sz="0" w:space="0" w:color="auto"/>
                      </w:divBdr>
                      <w:divsChild>
                        <w:div w:id="469592734">
                          <w:marLeft w:val="0"/>
                          <w:marRight w:val="0"/>
                          <w:marTop w:val="0"/>
                          <w:marBottom w:val="0"/>
                          <w:divBdr>
                            <w:top w:val="none" w:sz="0" w:space="0" w:color="auto"/>
                            <w:left w:val="none" w:sz="0" w:space="0" w:color="auto"/>
                            <w:bottom w:val="none" w:sz="0" w:space="0" w:color="auto"/>
                            <w:right w:val="none" w:sz="0" w:space="0" w:color="auto"/>
                          </w:divBdr>
                          <w:divsChild>
                            <w:div w:id="1277253662">
                              <w:marLeft w:val="0"/>
                              <w:marRight w:val="0"/>
                              <w:marTop w:val="0"/>
                              <w:marBottom w:val="0"/>
                              <w:divBdr>
                                <w:top w:val="none" w:sz="0" w:space="0" w:color="auto"/>
                                <w:left w:val="none" w:sz="0" w:space="0" w:color="auto"/>
                                <w:bottom w:val="none" w:sz="0" w:space="0" w:color="auto"/>
                                <w:right w:val="none" w:sz="0" w:space="0" w:color="auto"/>
                              </w:divBdr>
                              <w:divsChild>
                                <w:div w:id="1827360632">
                                  <w:marLeft w:val="0"/>
                                  <w:marRight w:val="0"/>
                                  <w:marTop w:val="0"/>
                                  <w:marBottom w:val="0"/>
                                  <w:divBdr>
                                    <w:top w:val="none" w:sz="0" w:space="0" w:color="auto"/>
                                    <w:left w:val="none" w:sz="0" w:space="0" w:color="auto"/>
                                    <w:bottom w:val="none" w:sz="0" w:space="0" w:color="auto"/>
                                    <w:right w:val="none" w:sz="0" w:space="0" w:color="auto"/>
                                  </w:divBdr>
                                  <w:divsChild>
                                    <w:div w:id="30297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740006">
          <w:marLeft w:val="0"/>
          <w:marRight w:val="0"/>
          <w:marTop w:val="0"/>
          <w:marBottom w:val="0"/>
          <w:divBdr>
            <w:top w:val="none" w:sz="0" w:space="0" w:color="auto"/>
            <w:left w:val="none" w:sz="0" w:space="0" w:color="auto"/>
            <w:bottom w:val="none" w:sz="0" w:space="0" w:color="auto"/>
            <w:right w:val="none" w:sz="0" w:space="0" w:color="auto"/>
          </w:divBdr>
          <w:divsChild>
            <w:div w:id="1166704419">
              <w:marLeft w:val="0"/>
              <w:marRight w:val="0"/>
              <w:marTop w:val="0"/>
              <w:marBottom w:val="0"/>
              <w:divBdr>
                <w:top w:val="none" w:sz="0" w:space="0" w:color="auto"/>
                <w:left w:val="none" w:sz="0" w:space="0" w:color="auto"/>
                <w:bottom w:val="none" w:sz="0" w:space="0" w:color="auto"/>
                <w:right w:val="none" w:sz="0" w:space="0" w:color="auto"/>
              </w:divBdr>
              <w:divsChild>
                <w:div w:id="582643814">
                  <w:marLeft w:val="0"/>
                  <w:marRight w:val="0"/>
                  <w:marTop w:val="0"/>
                  <w:marBottom w:val="0"/>
                  <w:divBdr>
                    <w:top w:val="none" w:sz="0" w:space="0" w:color="auto"/>
                    <w:left w:val="none" w:sz="0" w:space="0" w:color="auto"/>
                    <w:bottom w:val="none" w:sz="0" w:space="0" w:color="auto"/>
                    <w:right w:val="none" w:sz="0" w:space="0" w:color="auto"/>
                  </w:divBdr>
                  <w:divsChild>
                    <w:div w:id="1338773409">
                      <w:marLeft w:val="0"/>
                      <w:marRight w:val="0"/>
                      <w:marTop w:val="0"/>
                      <w:marBottom w:val="0"/>
                      <w:divBdr>
                        <w:top w:val="none" w:sz="0" w:space="0" w:color="auto"/>
                        <w:left w:val="none" w:sz="0" w:space="0" w:color="auto"/>
                        <w:bottom w:val="none" w:sz="0" w:space="0" w:color="auto"/>
                        <w:right w:val="none" w:sz="0" w:space="0" w:color="auto"/>
                      </w:divBdr>
                      <w:divsChild>
                        <w:div w:id="720904026">
                          <w:marLeft w:val="0"/>
                          <w:marRight w:val="0"/>
                          <w:marTop w:val="0"/>
                          <w:marBottom w:val="0"/>
                          <w:divBdr>
                            <w:top w:val="none" w:sz="0" w:space="0" w:color="auto"/>
                            <w:left w:val="none" w:sz="0" w:space="0" w:color="auto"/>
                            <w:bottom w:val="none" w:sz="0" w:space="0" w:color="auto"/>
                            <w:right w:val="none" w:sz="0" w:space="0" w:color="auto"/>
                          </w:divBdr>
                          <w:divsChild>
                            <w:div w:id="1473401005">
                              <w:marLeft w:val="0"/>
                              <w:marRight w:val="0"/>
                              <w:marTop w:val="0"/>
                              <w:marBottom w:val="0"/>
                              <w:divBdr>
                                <w:top w:val="none" w:sz="0" w:space="0" w:color="auto"/>
                                <w:left w:val="none" w:sz="0" w:space="0" w:color="auto"/>
                                <w:bottom w:val="none" w:sz="0" w:space="0" w:color="auto"/>
                                <w:right w:val="none" w:sz="0" w:space="0" w:color="auto"/>
                              </w:divBdr>
                              <w:divsChild>
                                <w:div w:id="15919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685362">
                  <w:marLeft w:val="0"/>
                  <w:marRight w:val="0"/>
                  <w:marTop w:val="0"/>
                  <w:marBottom w:val="0"/>
                  <w:divBdr>
                    <w:top w:val="none" w:sz="0" w:space="0" w:color="auto"/>
                    <w:left w:val="none" w:sz="0" w:space="0" w:color="auto"/>
                    <w:bottom w:val="none" w:sz="0" w:space="0" w:color="auto"/>
                    <w:right w:val="none" w:sz="0" w:space="0" w:color="auto"/>
                  </w:divBdr>
                  <w:divsChild>
                    <w:div w:id="1226255739">
                      <w:marLeft w:val="0"/>
                      <w:marRight w:val="0"/>
                      <w:marTop w:val="0"/>
                      <w:marBottom w:val="0"/>
                      <w:divBdr>
                        <w:top w:val="none" w:sz="0" w:space="0" w:color="auto"/>
                        <w:left w:val="none" w:sz="0" w:space="0" w:color="auto"/>
                        <w:bottom w:val="none" w:sz="0" w:space="0" w:color="auto"/>
                        <w:right w:val="none" w:sz="0" w:space="0" w:color="auto"/>
                      </w:divBdr>
                      <w:divsChild>
                        <w:div w:id="754936004">
                          <w:marLeft w:val="0"/>
                          <w:marRight w:val="0"/>
                          <w:marTop w:val="0"/>
                          <w:marBottom w:val="0"/>
                          <w:divBdr>
                            <w:top w:val="none" w:sz="0" w:space="0" w:color="auto"/>
                            <w:left w:val="none" w:sz="0" w:space="0" w:color="auto"/>
                            <w:bottom w:val="none" w:sz="0" w:space="0" w:color="auto"/>
                            <w:right w:val="none" w:sz="0" w:space="0" w:color="auto"/>
                          </w:divBdr>
                          <w:divsChild>
                            <w:div w:id="1713650556">
                              <w:marLeft w:val="0"/>
                              <w:marRight w:val="0"/>
                              <w:marTop w:val="0"/>
                              <w:marBottom w:val="0"/>
                              <w:divBdr>
                                <w:top w:val="none" w:sz="0" w:space="0" w:color="auto"/>
                                <w:left w:val="none" w:sz="0" w:space="0" w:color="auto"/>
                                <w:bottom w:val="none" w:sz="0" w:space="0" w:color="auto"/>
                                <w:right w:val="none" w:sz="0" w:space="0" w:color="auto"/>
                              </w:divBdr>
                              <w:divsChild>
                                <w:div w:id="83574004">
                                  <w:marLeft w:val="0"/>
                                  <w:marRight w:val="0"/>
                                  <w:marTop w:val="0"/>
                                  <w:marBottom w:val="0"/>
                                  <w:divBdr>
                                    <w:top w:val="none" w:sz="0" w:space="0" w:color="auto"/>
                                    <w:left w:val="none" w:sz="0" w:space="0" w:color="auto"/>
                                    <w:bottom w:val="none" w:sz="0" w:space="0" w:color="auto"/>
                                    <w:right w:val="none" w:sz="0" w:space="0" w:color="auto"/>
                                  </w:divBdr>
                                  <w:divsChild>
                                    <w:div w:id="1453283311">
                                      <w:marLeft w:val="0"/>
                                      <w:marRight w:val="0"/>
                                      <w:marTop w:val="0"/>
                                      <w:marBottom w:val="0"/>
                                      <w:divBdr>
                                        <w:top w:val="none" w:sz="0" w:space="0" w:color="auto"/>
                                        <w:left w:val="none" w:sz="0" w:space="0" w:color="auto"/>
                                        <w:bottom w:val="none" w:sz="0" w:space="0" w:color="auto"/>
                                        <w:right w:val="none" w:sz="0" w:space="0" w:color="auto"/>
                                      </w:divBdr>
                                      <w:divsChild>
                                        <w:div w:id="8346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6221">
                                  <w:marLeft w:val="0"/>
                                  <w:marRight w:val="0"/>
                                  <w:marTop w:val="0"/>
                                  <w:marBottom w:val="0"/>
                                  <w:divBdr>
                                    <w:top w:val="none" w:sz="0" w:space="0" w:color="auto"/>
                                    <w:left w:val="none" w:sz="0" w:space="0" w:color="auto"/>
                                    <w:bottom w:val="none" w:sz="0" w:space="0" w:color="auto"/>
                                    <w:right w:val="none" w:sz="0" w:space="0" w:color="auto"/>
                                  </w:divBdr>
                                  <w:divsChild>
                                    <w:div w:id="1758205977">
                                      <w:marLeft w:val="0"/>
                                      <w:marRight w:val="0"/>
                                      <w:marTop w:val="0"/>
                                      <w:marBottom w:val="0"/>
                                      <w:divBdr>
                                        <w:top w:val="none" w:sz="0" w:space="0" w:color="auto"/>
                                        <w:left w:val="none" w:sz="0" w:space="0" w:color="auto"/>
                                        <w:bottom w:val="none" w:sz="0" w:space="0" w:color="auto"/>
                                        <w:right w:val="none" w:sz="0" w:space="0" w:color="auto"/>
                                      </w:divBdr>
                                      <w:divsChild>
                                        <w:div w:id="559707724">
                                          <w:marLeft w:val="0"/>
                                          <w:marRight w:val="0"/>
                                          <w:marTop w:val="0"/>
                                          <w:marBottom w:val="0"/>
                                          <w:divBdr>
                                            <w:top w:val="none" w:sz="0" w:space="0" w:color="auto"/>
                                            <w:left w:val="none" w:sz="0" w:space="0" w:color="auto"/>
                                            <w:bottom w:val="none" w:sz="0" w:space="0" w:color="auto"/>
                                            <w:right w:val="none" w:sz="0" w:space="0" w:color="auto"/>
                                          </w:divBdr>
                                          <w:divsChild>
                                            <w:div w:id="1890265919">
                                              <w:marLeft w:val="0"/>
                                              <w:marRight w:val="0"/>
                                              <w:marTop w:val="0"/>
                                              <w:marBottom w:val="0"/>
                                              <w:divBdr>
                                                <w:top w:val="none" w:sz="0" w:space="0" w:color="auto"/>
                                                <w:left w:val="none" w:sz="0" w:space="0" w:color="auto"/>
                                                <w:bottom w:val="none" w:sz="0" w:space="0" w:color="auto"/>
                                                <w:right w:val="none" w:sz="0" w:space="0" w:color="auto"/>
                                              </w:divBdr>
                                              <w:divsChild>
                                                <w:div w:id="1728452829">
                                                  <w:marLeft w:val="0"/>
                                                  <w:marRight w:val="0"/>
                                                  <w:marTop w:val="0"/>
                                                  <w:marBottom w:val="0"/>
                                                  <w:divBdr>
                                                    <w:top w:val="none" w:sz="0" w:space="0" w:color="auto"/>
                                                    <w:left w:val="none" w:sz="0" w:space="0" w:color="auto"/>
                                                    <w:bottom w:val="none" w:sz="0" w:space="0" w:color="auto"/>
                                                    <w:right w:val="none" w:sz="0" w:space="0" w:color="auto"/>
                                                  </w:divBdr>
                                                  <w:divsChild>
                                                    <w:div w:id="17463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8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2026-03-10T12:20:00Z</dcterms:created>
  <dcterms:modified xsi:type="dcterms:W3CDTF">2026-03-10T12:23:00Z</dcterms:modified>
</cp:coreProperties>
</file>