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E321" w14:textId="77777777" w:rsidR="00C64551" w:rsidRDefault="00C64551">
      <w:pPr>
        <w:spacing w:line="240" w:lineRule="auto"/>
      </w:pPr>
    </w:p>
    <w:p w14:paraId="3C870EE7" w14:textId="77777777" w:rsidR="00C64551" w:rsidRDefault="00B03147">
      <w:pPr>
        <w:spacing w:after="40"/>
        <w:jc w:val="center"/>
      </w:pPr>
      <w:r>
        <w:rPr>
          <w:b/>
          <w:color w:val="000000"/>
          <w:sz w:val="36"/>
        </w:rPr>
        <w:t>UNIVERSIDAD NACIONAL JOSÉ MARÍA ARGUEDAS</w:t>
      </w:r>
    </w:p>
    <w:p w14:paraId="24538A50" w14:textId="77777777" w:rsidR="00C64551" w:rsidRDefault="00B03147">
      <w:pPr>
        <w:spacing w:after="0"/>
        <w:jc w:val="center"/>
      </w:pPr>
      <w:r>
        <w:rPr>
          <w:color w:val="000000"/>
          <w:sz w:val="26"/>
        </w:rPr>
        <w:t>Facultad de Ingeniería</w:t>
      </w:r>
    </w:p>
    <w:p w14:paraId="33EDE319" w14:textId="77777777" w:rsidR="00C64551" w:rsidRDefault="00B03147">
      <w:pPr>
        <w:spacing w:after="160"/>
        <w:jc w:val="center"/>
      </w:pPr>
      <w:r>
        <w:rPr>
          <w:color w:val="000000"/>
          <w:sz w:val="26"/>
        </w:rPr>
        <w:t>Escuela Profesional de Ingeniería de Sistemas</w:t>
      </w:r>
    </w:p>
    <w:p w14:paraId="482E0D39" w14:textId="77777777" w:rsidR="00C64551" w:rsidRDefault="00B03147">
      <w:pPr>
        <w:jc w:val="center"/>
      </w:pPr>
      <w:r>
        <w:rPr>
          <w:noProof/>
        </w:rPr>
        <w:drawing>
          <wp:inline distT="0" distB="0" distL="0" distR="0" wp14:anchorId="70069758" wp14:editId="47E9082C">
            <wp:extent cx="1872000" cy="21864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unaj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218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2710" w14:textId="77777777" w:rsidR="00C64551" w:rsidRDefault="00C64551">
      <w:pPr>
        <w:spacing w:after="80" w:line="240" w:lineRule="auto"/>
      </w:pPr>
    </w:p>
    <w:p w14:paraId="7EED651A" w14:textId="77777777" w:rsidR="00C64551" w:rsidRDefault="00B03147">
      <w:pPr>
        <w:spacing w:after="240"/>
        <w:jc w:val="center"/>
      </w:pPr>
      <w:r>
        <w:rPr>
          <w:color w:val="000000"/>
        </w:rPr>
        <w:t>Asignatura: Computación Gráfica (IIAD65) · Semestre 2026-II</w:t>
      </w:r>
    </w:p>
    <w:p w14:paraId="744CA3E8" w14:textId="77777777" w:rsidR="00C64551" w:rsidRDefault="00B03147">
      <w:pPr>
        <w:spacing w:after="40"/>
        <w:jc w:val="center"/>
      </w:pPr>
      <w:r>
        <w:rPr>
          <w:b/>
          <w:color w:val="000000"/>
          <w:sz w:val="26"/>
        </w:rPr>
        <w:t>MANUAL DE USUARIO</w:t>
      </w:r>
    </w:p>
    <w:p w14:paraId="3B38F916" w14:textId="77777777" w:rsidR="00C64551" w:rsidRDefault="00B03147">
      <w:pPr>
        <w:spacing w:after="240"/>
        <w:jc w:val="center"/>
      </w:pPr>
      <w:r>
        <w:rPr>
          <w:b/>
          <w:color w:val="000000"/>
          <w:sz w:val="30"/>
        </w:rPr>
        <w:t>GEOMATRIZ 2D: LABORATORIO INTERACTIVO DE GEOMETRÍA 2D CON MATRICES VISIBLES</w:t>
      </w:r>
    </w:p>
    <w:p w14:paraId="13B899EF" w14:textId="77777777" w:rsidR="00C64551" w:rsidRDefault="00B03147">
      <w:pPr>
        <w:spacing w:after="40"/>
        <w:jc w:val="center"/>
      </w:pPr>
      <w:r>
        <w:rPr>
          <w:b/>
          <w:color w:val="000000"/>
        </w:rPr>
        <w:t>Grupo N.º: 3</w:t>
      </w:r>
    </w:p>
    <w:p w14:paraId="2BF6309B" w14:textId="77777777" w:rsidR="00C64551" w:rsidRDefault="00B03147">
      <w:pPr>
        <w:spacing w:after="0"/>
        <w:jc w:val="center"/>
      </w:pPr>
      <w:r>
        <w:rPr>
          <w:b/>
          <w:color w:val="000000"/>
        </w:rPr>
        <w:t>Integrantes (rol):</w:t>
      </w:r>
    </w:p>
    <w:p w14:paraId="1EB3686D" w14:textId="77777777" w:rsidR="00C64551" w:rsidRDefault="00B03147">
      <w:pPr>
        <w:spacing w:after="0"/>
        <w:jc w:val="center"/>
      </w:pPr>
      <w:r>
        <w:rPr>
          <w:color w:val="000000"/>
          <w:sz w:val="22"/>
        </w:rPr>
        <w:t>1. Oscco Zarabia Rider Gilmar (Coordinación, renderizado y plano cartesiano, repositorio e informe)</w:t>
      </w:r>
    </w:p>
    <w:p w14:paraId="63B9E753" w14:textId="77777777" w:rsidR="00C64551" w:rsidRDefault="00B03147">
      <w:pPr>
        <w:spacing w:after="0"/>
        <w:jc w:val="center"/>
      </w:pPr>
      <w:r>
        <w:rPr>
          <w:color w:val="000000"/>
          <w:sz w:val="22"/>
        </w:rPr>
        <w:t>2. Vargas Alhuay Hernan (Núcleo matemático (matrices y composición) y pruebas)</w:t>
      </w:r>
    </w:p>
    <w:p w14:paraId="6DEC5129" w14:textId="77777777" w:rsidR="00C64551" w:rsidRDefault="00B03147">
      <w:pPr>
        <w:spacing w:after="0"/>
        <w:jc w:val="center"/>
      </w:pPr>
      <w:r>
        <w:rPr>
          <w:color w:val="000000"/>
          <w:sz w:val="22"/>
        </w:rPr>
        <w:t>3. Chilingano Lazo Albert (Interfaz, validación, explicaciones, manual de usuario y video)</w:t>
      </w:r>
    </w:p>
    <w:p w14:paraId="1DF29552" w14:textId="77777777" w:rsidR="00C64551" w:rsidRDefault="00C64551">
      <w:pPr>
        <w:spacing w:after="80" w:line="240" w:lineRule="auto"/>
      </w:pPr>
    </w:p>
    <w:p w14:paraId="7E573557" w14:textId="77777777" w:rsidR="00C64551" w:rsidRDefault="00B03147">
      <w:pPr>
        <w:spacing w:after="0"/>
        <w:jc w:val="center"/>
      </w:pPr>
      <w:r>
        <w:rPr>
          <w:b/>
          <w:color w:val="000000"/>
        </w:rPr>
        <w:t>Docente:</w:t>
      </w:r>
    </w:p>
    <w:p w14:paraId="72A6408A" w14:textId="77777777" w:rsidR="00C64551" w:rsidRDefault="00B03147">
      <w:pPr>
        <w:spacing w:after="280"/>
        <w:jc w:val="center"/>
      </w:pPr>
      <w:r>
        <w:rPr>
          <w:color w:val="000000"/>
        </w:rPr>
        <w:t>Mtro. Jhamer Anderson Rojas Silva</w:t>
      </w:r>
    </w:p>
    <w:p w14:paraId="6F06EABC" w14:textId="77777777" w:rsidR="00C64551" w:rsidRDefault="00B03147">
      <w:pPr>
        <w:spacing w:after="0"/>
        <w:jc w:val="center"/>
      </w:pPr>
      <w:r>
        <w:rPr>
          <w:b/>
          <w:color w:val="000000"/>
        </w:rPr>
        <w:t>Andahuaylas, Perú, octubre de 2026</w:t>
      </w:r>
    </w:p>
    <w:p w14:paraId="77683132" w14:textId="77777777" w:rsidR="00C64551" w:rsidRDefault="00B03147">
      <w:r>
        <w:br w:type="page"/>
      </w:r>
    </w:p>
    <w:p w14:paraId="73343197" w14:textId="77777777" w:rsidR="00C64551" w:rsidRDefault="00B03147">
      <w:r>
        <w:rPr>
          <w:b/>
          <w:color w:val="1E3A8A"/>
          <w:sz w:val="30"/>
        </w:rPr>
        <w:lastRenderedPageBreak/>
        <w:t>Contenido</w:t>
      </w:r>
    </w:p>
    <w:p w14:paraId="1786EA9A" w14:textId="0025A908" w:rsidR="00EF5250" w:rsidRDefault="00B03147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s-PE" w:eastAsia="es-PE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401711" w:history="1">
        <w:r w:rsidR="00EF5250" w:rsidRPr="00535645">
          <w:rPr>
            <w:rStyle w:val="Hipervnculo"/>
            <w:noProof/>
          </w:rPr>
          <w:t>1. ¿Qué es GeoMatriz 2D?</w:t>
        </w:r>
        <w:r w:rsidR="00EF5250">
          <w:rPr>
            <w:noProof/>
            <w:webHidden/>
          </w:rPr>
          <w:tab/>
        </w:r>
        <w:r w:rsidR="00EF5250">
          <w:rPr>
            <w:noProof/>
            <w:webHidden/>
          </w:rPr>
          <w:fldChar w:fldCharType="begin"/>
        </w:r>
        <w:r w:rsidR="00EF5250">
          <w:rPr>
            <w:noProof/>
            <w:webHidden/>
          </w:rPr>
          <w:instrText xml:space="preserve"> PAGEREF _Toc243401711 \h </w:instrText>
        </w:r>
        <w:r w:rsidR="00EF5250">
          <w:rPr>
            <w:noProof/>
            <w:webHidden/>
          </w:rPr>
        </w:r>
        <w:r w:rsidR="00EF5250">
          <w:rPr>
            <w:noProof/>
            <w:webHidden/>
          </w:rPr>
          <w:fldChar w:fldCharType="separate"/>
        </w:r>
        <w:r w:rsidR="00EF5250">
          <w:rPr>
            <w:noProof/>
            <w:webHidden/>
          </w:rPr>
          <w:t>3</w:t>
        </w:r>
        <w:r w:rsidR="00EF5250">
          <w:rPr>
            <w:noProof/>
            <w:webHidden/>
          </w:rPr>
          <w:fldChar w:fldCharType="end"/>
        </w:r>
      </w:hyperlink>
    </w:p>
    <w:p w14:paraId="2DE2C347" w14:textId="7E69C563" w:rsidR="00EF5250" w:rsidRDefault="00EF5250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s-PE" w:eastAsia="es-PE"/>
          <w14:ligatures w14:val="standardContextual"/>
        </w:rPr>
      </w:pPr>
      <w:hyperlink w:anchor="_Toc243401712" w:history="1">
        <w:r w:rsidRPr="00535645">
          <w:rPr>
            <w:rStyle w:val="Hipervnculo"/>
            <w:noProof/>
          </w:rPr>
          <w:t>2.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6A5082" w14:textId="698D41A3" w:rsidR="00EF5250" w:rsidRDefault="00EF5250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s-PE" w:eastAsia="es-PE"/>
          <w14:ligatures w14:val="standardContextual"/>
        </w:rPr>
      </w:pPr>
      <w:hyperlink w:anchor="_Toc243401713" w:history="1">
        <w:r w:rsidRPr="00535645">
          <w:rPr>
            <w:rStyle w:val="Hipervnculo"/>
            <w:noProof/>
          </w:rPr>
          <w:t>3. Cómo abrir el programa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9F83A3" w14:textId="2C27AF4C" w:rsidR="00EF5250" w:rsidRDefault="00EF5250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s-PE" w:eastAsia="es-PE"/>
          <w14:ligatures w14:val="standardContextual"/>
        </w:rPr>
      </w:pPr>
      <w:hyperlink w:anchor="_Toc243401714" w:history="1">
        <w:r w:rsidRPr="00535645">
          <w:rPr>
            <w:rStyle w:val="Hipervnculo"/>
            <w:noProof/>
          </w:rPr>
          <w:t>4. Cómo usarlo, pantalla por pantalla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89DA28" w14:textId="11D77A2A" w:rsidR="00EF5250" w:rsidRDefault="00EF5250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s-PE" w:eastAsia="es-PE"/>
          <w14:ligatures w14:val="standardContextual"/>
        </w:rPr>
      </w:pPr>
      <w:hyperlink w:anchor="_Toc243401715" w:history="1">
        <w:r w:rsidRPr="00535645">
          <w:rPr>
            <w:rStyle w:val="Hipervnculo"/>
            <w:noProof/>
          </w:rPr>
          <w:t>4.1 Partes de la pantalla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_Toc243401715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83177C" w14:textId="5F1298D5" w:rsidR="00EF5250" w:rsidRDefault="00EF5250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s-PE" w:eastAsia="es-PE"/>
          <w14:ligatures w14:val="standardContextual"/>
        </w:rPr>
      </w:pPr>
      <w:hyperlink w:anchor="_Toc243401716" w:history="1">
        <w:r w:rsidRPr="00535645">
          <w:rPr>
            <w:rStyle w:val="Hipervnculo"/>
            <w:noProof/>
          </w:rPr>
          <w:t>4.2 Dibujar una figura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_Toc243401716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28B9B3" w14:textId="67795E3D" w:rsidR="00EF5250" w:rsidRDefault="00EF5250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s-PE" w:eastAsia="es-PE"/>
          <w14:ligatures w14:val="standardContextual"/>
        </w:rPr>
      </w:pPr>
      <w:hyperlink w:anchor="_Toc243401717" w:history="1">
        <w:r w:rsidRPr="00535645">
          <w:rPr>
            <w:rStyle w:val="Hipervnculo"/>
            <w:noProof/>
          </w:rPr>
          <w:t>4.3 Editar los puntos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_Toc243401717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68F712" w14:textId="3268CEE9" w:rsidR="00EF5250" w:rsidRDefault="00EF5250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s-PE" w:eastAsia="es-PE"/>
          <w14:ligatures w14:val="standardContextual"/>
        </w:rPr>
      </w:pPr>
      <w:hyperlink w:anchor="_Toc243401718" w:history="1">
        <w:r w:rsidRPr="00535645">
          <w:rPr>
            <w:rStyle w:val="Hipervnculo"/>
            <w:noProof/>
          </w:rPr>
          <w:t>4.4 Aplicar transformaciones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_Toc243401718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DB4EDE" w14:textId="396A134A" w:rsidR="00EF5250" w:rsidRDefault="00EF5250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s-PE" w:eastAsia="es-PE"/>
          <w14:ligatures w14:val="standardContextual"/>
        </w:rPr>
      </w:pPr>
      <w:hyperlink w:anchor="_Toc243401719" w:history="1">
        <w:r w:rsidRPr="00535645">
          <w:rPr>
            <w:rStyle w:val="Hipervnculo"/>
            <w:noProof/>
          </w:rPr>
          <w:t>4.5 Ver pasos y comparar el orden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_Toc243401719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6D98FA" w14:textId="0EC8488B" w:rsidR="00EF5250" w:rsidRDefault="00EF5250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s-PE" w:eastAsia="es-PE"/>
          <w14:ligatures w14:val="standardContextual"/>
        </w:rPr>
      </w:pPr>
      <w:hyperlink w:anchor="_Toc243401720" w:history="1">
        <w:r w:rsidRPr="00535645">
          <w:rPr>
            <w:rStyle w:val="Hipervnculo"/>
            <w:noProof/>
          </w:rPr>
          <w:t>4.6 Leer los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92923F" w14:textId="1F8B03E0" w:rsidR="00EF5250" w:rsidRDefault="00EF5250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s-PE" w:eastAsia="es-PE"/>
          <w14:ligatures w14:val="standardContextual"/>
        </w:rPr>
      </w:pPr>
      <w:hyperlink w:anchor="_Toc243401721" w:history="1">
        <w:r w:rsidRPr="00535645">
          <w:rPr>
            <w:rStyle w:val="Hipervnculo"/>
            <w:noProof/>
          </w:rPr>
          <w:t>4.7 Guía, Ajustes y Exportar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_Toc243401721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017C84" w14:textId="7CC97C58" w:rsidR="00EF5250" w:rsidRDefault="00EF5250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s-PE" w:eastAsia="es-PE"/>
          <w14:ligatures w14:val="standardContextual"/>
        </w:rPr>
      </w:pPr>
      <w:hyperlink w:anchor="_Toc243401722" w:history="1">
        <w:r w:rsidRPr="00535645">
          <w:rPr>
            <w:rStyle w:val="Hipervnculo"/>
            <w:noProof/>
          </w:rPr>
          <w:t>5. Tabla de controles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_Toc243401722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129093" w14:textId="1604EF45" w:rsidR="00EF5250" w:rsidRDefault="00EF5250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s-PE" w:eastAsia="es-PE"/>
          <w14:ligatures w14:val="standardContextual"/>
        </w:rPr>
      </w:pPr>
      <w:hyperlink w:anchor="_Toc243401723" w:history="1">
        <w:r w:rsidRPr="00535645">
          <w:rPr>
            <w:rStyle w:val="Hipervnculo"/>
            <w:noProof/>
          </w:rPr>
          <w:t>6. Ejemplo completo: girar y trasladar un triángulo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_Toc243401723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4108DC" w14:textId="1C26DC7E" w:rsidR="00EF5250" w:rsidRDefault="00EF5250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s-PE" w:eastAsia="es-PE"/>
          <w14:ligatures w14:val="standardContextual"/>
        </w:rPr>
      </w:pPr>
      <w:hyperlink w:anchor="_Toc243401724" w:history="1">
        <w:r w:rsidRPr="00535645">
          <w:rPr>
            <w:rStyle w:val="Hipervnculo"/>
            <w:noProof/>
          </w:rPr>
          <w:t>7. Errores comunes y soluciones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_Toc243401724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FD8EE7" w14:textId="14E9E26F" w:rsidR="00EF5250" w:rsidRDefault="00EF5250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:lang w:val="es-PE" w:eastAsia="es-PE"/>
          <w14:ligatures w14:val="standardContextual"/>
        </w:rPr>
      </w:pPr>
      <w:hyperlink w:anchor="_Toc243401725" w:history="1">
        <w:r w:rsidRPr="00535645">
          <w:rPr>
            <w:rStyle w:val="Hipervnculo"/>
            <w:noProof/>
          </w:rPr>
          <w:t>8. Contacto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_Toc243401725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9615F0C" w14:textId="2260097D" w:rsidR="00C64551" w:rsidRDefault="00B03147">
      <w:r>
        <w:fldChar w:fldCharType="end"/>
      </w:r>
    </w:p>
    <w:p w14:paraId="17881618" w14:textId="77777777" w:rsidR="00C64551" w:rsidRDefault="00B03147">
      <w:r>
        <w:br w:type="page"/>
      </w:r>
    </w:p>
    <w:p w14:paraId="5AC45C2D" w14:textId="77777777" w:rsidR="00C64551" w:rsidRDefault="00B03147">
      <w:pPr>
        <w:pStyle w:val="Ttulo1"/>
      </w:pPr>
      <w:bookmarkStart w:id="0" w:name="_Toc243401711"/>
      <w:r>
        <w:lastRenderedPageBreak/>
        <w:t>1. ¿Qué es GeoMatriz 2D?</w:t>
      </w:r>
      <w:bookmarkEnd w:id="0"/>
    </w:p>
    <w:p w14:paraId="3A1112CC" w14:textId="77777777" w:rsidR="00C64551" w:rsidRDefault="00B03147">
      <w:pPr>
        <w:jc w:val="both"/>
      </w:pPr>
      <w:r>
        <w:t xml:space="preserve">GeoMatriz 2D es un programa para aprender y enseñar las transformaciones geométricas del plano: </w:t>
      </w:r>
      <w:r>
        <w:rPr>
          <w:b/>
        </w:rPr>
        <w:t>traslación</w:t>
      </w:r>
      <w:r>
        <w:t xml:space="preserve"> (mover), </w:t>
      </w:r>
      <w:r>
        <w:rPr>
          <w:b/>
        </w:rPr>
        <w:t>rotación</w:t>
      </w:r>
      <w:r>
        <w:t xml:space="preserve"> (girar) y </w:t>
      </w:r>
      <w:r>
        <w:rPr>
          <w:b/>
        </w:rPr>
        <w:t>escalado</w:t>
      </w:r>
      <w:r>
        <w:t xml:space="preserve"> (agrandar o achicar). Dibujas una figura, le aplicas una o varias transformaciones y el programa te muestra al mismo tiempo:</w:t>
      </w:r>
    </w:p>
    <w:p w14:paraId="3C0AFDE4" w14:textId="77777777" w:rsidR="00C64551" w:rsidRDefault="00B03147">
      <w:pPr>
        <w:pStyle w:val="Listaconvietas"/>
      </w:pPr>
      <w:r>
        <w:t>la figura original y la figura transformada en el plano cartesiano;</w:t>
      </w:r>
    </w:p>
    <w:p w14:paraId="0CBAEF3E" w14:textId="77777777" w:rsidR="00C64551" w:rsidRDefault="00B03147">
      <w:pPr>
        <w:pStyle w:val="Listaconvietas"/>
      </w:pPr>
      <w:r>
        <w:t>la matriz de 3×3 de cada transformación y la matriz que resulta de combinarlas;</w:t>
      </w:r>
    </w:p>
    <w:p w14:paraId="7A78E813" w14:textId="77777777" w:rsidR="00C64551" w:rsidRDefault="00B03147">
      <w:pPr>
        <w:pStyle w:val="Listaconvietas"/>
      </w:pPr>
      <w:r>
        <w:t>las coordenadas de cada punto antes y después;</w:t>
      </w:r>
    </w:p>
    <w:p w14:paraId="0B6C16D8" w14:textId="77777777" w:rsidR="00C64551" w:rsidRDefault="00B03147">
      <w:pPr>
        <w:pStyle w:val="Listaconvietas"/>
      </w:pPr>
      <w:r>
        <w:t>el cálculo paso a paso de cada punto, con los números reemplazados.</w:t>
      </w:r>
    </w:p>
    <w:p w14:paraId="4CB50C59" w14:textId="77777777" w:rsidR="00C64551" w:rsidRDefault="00B03147">
      <w:pPr>
        <w:jc w:val="both"/>
      </w:pPr>
      <w:r>
        <w:rPr>
          <w:b/>
        </w:rPr>
        <w:t xml:space="preserve">¿Para quién es? </w:t>
      </w:r>
      <w:r>
        <w:t>Para docentes y sus estudiantes, y para cualquier persona que quiera ver cómo una matriz mueve una figura. No necesitas saber programar.</w:t>
      </w:r>
    </w:p>
    <w:p w14:paraId="58A78ECB" w14:textId="77777777" w:rsidR="00C64551" w:rsidRDefault="00B03147">
      <w:pPr>
        <w:pStyle w:val="Ttulo1"/>
      </w:pPr>
      <w:bookmarkStart w:id="1" w:name="_Toc243401712"/>
      <w:r>
        <w:t>2. Requisitos</w:t>
      </w:r>
      <w:bookmarkEnd w:id="1"/>
    </w:p>
    <w:p w14:paraId="2F1DE122" w14:textId="77777777" w:rsidR="00C64551" w:rsidRDefault="00B03147">
      <w:pPr>
        <w:keepNext/>
        <w:spacing w:after="0"/>
      </w:pPr>
      <w:r>
        <w:rPr>
          <w:b/>
        </w:rPr>
        <w:t>Tabla 1</w:t>
      </w:r>
    </w:p>
    <w:p w14:paraId="28529198" w14:textId="77777777" w:rsidR="00C64551" w:rsidRDefault="00B03147">
      <w:pPr>
        <w:keepNext/>
        <w:spacing w:after="80" w:line="276" w:lineRule="auto"/>
      </w:pPr>
      <w:r>
        <w:rPr>
          <w:i/>
        </w:rPr>
        <w:t>Requisitos para usar GeoMatriz 2D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64551" w14:paraId="534C2F77" w14:textId="77777777">
        <w:trPr>
          <w:tblHeader/>
          <w:jc w:val="center"/>
        </w:trPr>
        <w:tc>
          <w:tcPr>
            <w:tcW w:w="2268" w:type="dxa"/>
            <w:shd w:val="clear" w:color="auto" w:fill="DBEAFE"/>
            <w:vAlign w:val="center"/>
          </w:tcPr>
          <w:p w14:paraId="02A84F8F" w14:textId="77777777" w:rsidR="00C64551" w:rsidRDefault="00B03147">
            <w:pPr>
              <w:spacing w:after="20" w:line="264" w:lineRule="auto"/>
            </w:pPr>
            <w:r>
              <w:rPr>
                <w:b/>
                <w:sz w:val="21"/>
              </w:rPr>
              <w:t>Elemento</w:t>
            </w:r>
          </w:p>
        </w:tc>
        <w:tc>
          <w:tcPr>
            <w:tcW w:w="6803" w:type="dxa"/>
            <w:shd w:val="clear" w:color="auto" w:fill="DBEAFE"/>
            <w:vAlign w:val="center"/>
          </w:tcPr>
          <w:p w14:paraId="0E00E48A" w14:textId="77777777" w:rsidR="00C64551" w:rsidRDefault="00B03147">
            <w:pPr>
              <w:spacing w:after="20" w:line="264" w:lineRule="auto"/>
            </w:pPr>
            <w:r>
              <w:rPr>
                <w:b/>
                <w:sz w:val="21"/>
              </w:rPr>
              <w:t>Lo que necesitas</w:t>
            </w:r>
          </w:p>
        </w:tc>
      </w:tr>
      <w:tr w:rsidR="00C64551" w14:paraId="301F7374" w14:textId="77777777">
        <w:trPr>
          <w:jc w:val="center"/>
        </w:trPr>
        <w:tc>
          <w:tcPr>
            <w:tcW w:w="2268" w:type="dxa"/>
            <w:vAlign w:val="center"/>
          </w:tcPr>
          <w:p w14:paraId="2CC5D4F4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Equipo</w:t>
            </w:r>
          </w:p>
        </w:tc>
        <w:tc>
          <w:tcPr>
            <w:tcW w:w="6803" w:type="dxa"/>
            <w:vAlign w:val="center"/>
          </w:tcPr>
          <w:p w14:paraId="3C875D9F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Computadora, tableta o celular. Se recomienda una pantalla de al menos 1280 px de ancho para ver todo a la vez.</w:t>
            </w:r>
          </w:p>
        </w:tc>
      </w:tr>
      <w:tr w:rsidR="00C64551" w14:paraId="49DBB417" w14:textId="77777777">
        <w:trPr>
          <w:jc w:val="center"/>
        </w:trPr>
        <w:tc>
          <w:tcPr>
            <w:tcW w:w="2268" w:type="dxa"/>
            <w:vAlign w:val="center"/>
          </w:tcPr>
          <w:p w14:paraId="419D090D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Sistema operativo</w:t>
            </w:r>
          </w:p>
        </w:tc>
        <w:tc>
          <w:tcPr>
            <w:tcW w:w="6803" w:type="dxa"/>
            <w:vAlign w:val="center"/>
          </w:tcPr>
          <w:p w14:paraId="4070FE61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Cualquiera con un navegador actual (Windows, macOS, Linux, Android o iOS).</w:t>
            </w:r>
          </w:p>
        </w:tc>
      </w:tr>
      <w:tr w:rsidR="00C64551" w14:paraId="13DD36CD" w14:textId="77777777">
        <w:trPr>
          <w:jc w:val="center"/>
        </w:trPr>
        <w:tc>
          <w:tcPr>
            <w:tcW w:w="2268" w:type="dxa"/>
            <w:vAlign w:val="center"/>
          </w:tcPr>
          <w:p w14:paraId="0C98C2EE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Navegador</w:t>
            </w:r>
          </w:p>
        </w:tc>
        <w:tc>
          <w:tcPr>
            <w:tcW w:w="6803" w:type="dxa"/>
            <w:vAlign w:val="center"/>
          </w:tcPr>
          <w:p w14:paraId="5B7ADF81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Google Chrome, Microsoft Edge o Mozilla Firefox, en una versión reciente.</w:t>
            </w:r>
          </w:p>
        </w:tc>
      </w:tr>
      <w:tr w:rsidR="00C64551" w14:paraId="4FF521E7" w14:textId="77777777">
        <w:trPr>
          <w:jc w:val="center"/>
        </w:trPr>
        <w:tc>
          <w:tcPr>
            <w:tcW w:w="2268" w:type="dxa"/>
            <w:vAlign w:val="center"/>
          </w:tcPr>
          <w:p w14:paraId="288C0F45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Internet</w:t>
            </w:r>
          </w:p>
        </w:tc>
        <w:tc>
          <w:tcPr>
            <w:tcW w:w="6803" w:type="dxa"/>
            <w:vAlign w:val="center"/>
          </w:tcPr>
          <w:p w14:paraId="203297C5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No hace falta. El programa funciona sin conexión.</w:t>
            </w:r>
          </w:p>
        </w:tc>
      </w:tr>
      <w:tr w:rsidR="00C64551" w14:paraId="48D62D54" w14:textId="77777777">
        <w:trPr>
          <w:jc w:val="center"/>
        </w:trPr>
        <w:tc>
          <w:tcPr>
            <w:tcW w:w="2268" w:type="dxa"/>
            <w:vAlign w:val="center"/>
          </w:tcPr>
          <w:p w14:paraId="0A2283BF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Instalación</w:t>
            </w:r>
          </w:p>
        </w:tc>
        <w:tc>
          <w:tcPr>
            <w:tcW w:w="6803" w:type="dxa"/>
            <w:vAlign w:val="center"/>
          </w:tcPr>
          <w:p w14:paraId="6924EE48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No hace falta instalar nada.</w:t>
            </w:r>
          </w:p>
        </w:tc>
      </w:tr>
    </w:tbl>
    <w:p w14:paraId="5B95BBF1" w14:textId="77777777" w:rsidR="00C64551" w:rsidRDefault="00B03147">
      <w:pPr>
        <w:spacing w:before="60"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propia.</w:t>
      </w:r>
    </w:p>
    <w:p w14:paraId="1A57F0E2" w14:textId="77777777" w:rsidR="00C64551" w:rsidRDefault="00B03147">
      <w:pPr>
        <w:pStyle w:val="Ttulo1"/>
      </w:pPr>
      <w:bookmarkStart w:id="2" w:name="_Toc243401713"/>
      <w:r>
        <w:t>3. Cómo abrir el programa</w:t>
      </w:r>
      <w:bookmarkEnd w:id="2"/>
    </w:p>
    <w:p w14:paraId="3AC0C9E5" w14:textId="77777777" w:rsidR="00C64551" w:rsidRDefault="00B03147">
      <w:pPr>
        <w:tabs>
          <w:tab w:val="left" w:pos="510"/>
        </w:tabs>
        <w:spacing w:after="60"/>
        <w:ind w:left="510" w:hanging="340"/>
      </w:pPr>
      <w:r>
        <w:t>1.</w:t>
      </w:r>
      <w:r>
        <w:tab/>
      </w:r>
      <w:r>
        <w:t xml:space="preserve">Descarga la carpeta del proyecto (el archivo comprimido entregado o el repositorio </w:t>
      </w:r>
      <w:r>
        <w:rPr>
          <w:i/>
        </w:rPr>
        <w:t>[enlace al repositorio de GitHub — por completar]</w:t>
      </w:r>
      <w:r>
        <w:t>).</w:t>
      </w:r>
    </w:p>
    <w:p w14:paraId="110E2E16" w14:textId="77777777" w:rsidR="00C64551" w:rsidRDefault="00B03147">
      <w:pPr>
        <w:tabs>
          <w:tab w:val="left" w:pos="510"/>
        </w:tabs>
        <w:spacing w:after="60"/>
        <w:ind w:left="510" w:hanging="340"/>
      </w:pPr>
      <w:r>
        <w:t>2.</w:t>
      </w:r>
      <w:r>
        <w:tab/>
      </w:r>
      <w:r>
        <w:t>Si está comprimida, haz clic derecho sobre ella y elige «Extraer todo».</w:t>
      </w:r>
    </w:p>
    <w:p w14:paraId="680AB7F0" w14:textId="77777777" w:rsidR="00C64551" w:rsidRDefault="00B03147">
      <w:pPr>
        <w:tabs>
          <w:tab w:val="left" w:pos="510"/>
        </w:tabs>
        <w:spacing w:after="60"/>
        <w:ind w:left="510" w:hanging="340"/>
      </w:pPr>
      <w:r>
        <w:t>3.</w:t>
      </w:r>
      <w:r>
        <w:tab/>
      </w:r>
      <w:r>
        <w:t xml:space="preserve">Abre la carpeta </w:t>
      </w:r>
      <w:r>
        <w:rPr>
          <w:rFonts w:ascii="Consolas" w:hAnsi="Consolas"/>
          <w:sz w:val="21"/>
        </w:rPr>
        <w:t>src</w:t>
      </w:r>
      <w:r>
        <w:t>.</w:t>
      </w:r>
    </w:p>
    <w:p w14:paraId="7E3F69FF" w14:textId="77777777" w:rsidR="00C64551" w:rsidRDefault="00B03147">
      <w:pPr>
        <w:tabs>
          <w:tab w:val="left" w:pos="510"/>
        </w:tabs>
        <w:spacing w:after="60"/>
        <w:ind w:left="510" w:hanging="340"/>
      </w:pPr>
      <w:r>
        <w:t>4.</w:t>
      </w:r>
      <w:r>
        <w:tab/>
      </w:r>
      <w:r>
        <w:t xml:space="preserve">Haz doble clic en el archivo </w:t>
      </w:r>
      <w:r>
        <w:rPr>
          <w:rFonts w:ascii="Consolas" w:hAnsi="Consolas"/>
          <w:sz w:val="21"/>
        </w:rPr>
        <w:t>index.html</w:t>
      </w:r>
      <w:r>
        <w:t>. Se abrirá en tu navegador.</w:t>
      </w:r>
    </w:p>
    <w:p w14:paraId="61D2467C" w14:textId="77777777" w:rsidR="00C64551" w:rsidRDefault="00B03147">
      <w:pPr>
        <w:tabs>
          <w:tab w:val="left" w:pos="510"/>
        </w:tabs>
        <w:spacing w:after="60"/>
        <w:ind w:left="510" w:hanging="340"/>
      </w:pPr>
      <w:r>
        <w:t>5.</w:t>
      </w:r>
      <w:r>
        <w:tab/>
      </w:r>
      <w:r>
        <w:t>Listo. Verás el plano vacío y las herramientas en la parte superior (las partes de la pantalla se describen en la Figura 1).</w:t>
      </w:r>
    </w:p>
    <w:p w14:paraId="5AE6DDC9" w14:textId="77777777" w:rsidR="00C64551" w:rsidRDefault="00B03147">
      <w:pPr>
        <w:jc w:val="both"/>
      </w:pPr>
      <w:r>
        <w:rPr>
          <w:b/>
        </w:rPr>
        <w:t xml:space="preserve">Consejo: </w:t>
      </w:r>
      <w:r>
        <w:t xml:space="preserve">si el archivo se abre con otro programa, haz clic derecho sobre </w:t>
      </w:r>
      <w:r>
        <w:rPr>
          <w:rFonts w:ascii="Consolas" w:hAnsi="Consolas"/>
          <w:sz w:val="21"/>
        </w:rPr>
        <w:t>index.html</w:t>
      </w:r>
      <w:r>
        <w:t xml:space="preserve"> → «Abrir con» → elige Chrome, Edge o Firefox.</w:t>
      </w:r>
    </w:p>
    <w:p w14:paraId="65D74095" w14:textId="77777777" w:rsidR="00C64551" w:rsidRDefault="00B03147">
      <w:pPr>
        <w:pStyle w:val="Ttulo1"/>
      </w:pPr>
      <w:bookmarkStart w:id="3" w:name="_Toc243401714"/>
      <w:r>
        <w:lastRenderedPageBreak/>
        <w:t>4. Cómo usarlo, pantalla por pantalla</w:t>
      </w:r>
      <w:bookmarkEnd w:id="3"/>
    </w:p>
    <w:p w14:paraId="0DD588CC" w14:textId="77777777" w:rsidR="00C64551" w:rsidRDefault="00B03147">
      <w:pPr>
        <w:pStyle w:val="Ttulo2"/>
      </w:pPr>
      <w:bookmarkStart w:id="4" w:name="_Toc243401715"/>
      <w:r>
        <w:t>4.1 Partes de la pantalla</w:t>
      </w:r>
      <w:bookmarkEnd w:id="4"/>
    </w:p>
    <w:p w14:paraId="53EDA677" w14:textId="77777777" w:rsidR="00C64551" w:rsidRDefault="00B03147">
      <w:pPr>
        <w:keepNext/>
        <w:spacing w:after="0"/>
      </w:pPr>
      <w:r>
        <w:rPr>
          <w:b/>
        </w:rPr>
        <w:t>Figura 1</w:t>
      </w:r>
    </w:p>
    <w:p w14:paraId="5F181173" w14:textId="77777777" w:rsidR="00C64551" w:rsidRDefault="00B03147">
      <w:pPr>
        <w:keepNext/>
        <w:spacing w:after="80" w:line="276" w:lineRule="auto"/>
      </w:pPr>
      <w:r>
        <w:rPr>
          <w:i/>
        </w:rPr>
        <w:t>Partes de la pantalla principal (los números se explican en la Tabla 2)</w:t>
      </w:r>
    </w:p>
    <w:p w14:paraId="39624A09" w14:textId="77777777" w:rsidR="00C64551" w:rsidRDefault="00B03147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1EB6DE7" wp14:editId="4FE422AA">
            <wp:extent cx="5760000" cy="36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interfaz_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0C45" w14:textId="77777777" w:rsidR="00C64551" w:rsidRDefault="00B03147">
      <w:pPr>
        <w:spacing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 con capturas del programa GeoMatriz 2D.</w:t>
      </w:r>
    </w:p>
    <w:p w14:paraId="5E46741A" w14:textId="77777777" w:rsidR="00C64551" w:rsidRDefault="00B03147">
      <w:pPr>
        <w:keepNext/>
        <w:spacing w:after="0"/>
      </w:pPr>
      <w:r>
        <w:rPr>
          <w:b/>
        </w:rPr>
        <w:t>Tabla 2</w:t>
      </w:r>
    </w:p>
    <w:p w14:paraId="4FE0FCC2" w14:textId="77777777" w:rsidR="00C64551" w:rsidRDefault="00B03147">
      <w:pPr>
        <w:keepNext/>
        <w:spacing w:after="80" w:line="276" w:lineRule="auto"/>
      </w:pPr>
      <w:r>
        <w:rPr>
          <w:i/>
        </w:rPr>
        <w:t>Partes de la pantalla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381"/>
        <w:gridCol w:w="5953"/>
      </w:tblGrid>
      <w:tr w:rsidR="00C64551" w14:paraId="059E45C2" w14:textId="77777777">
        <w:trPr>
          <w:tblHeader/>
          <w:jc w:val="center"/>
        </w:trPr>
        <w:tc>
          <w:tcPr>
            <w:tcW w:w="737" w:type="dxa"/>
            <w:shd w:val="clear" w:color="auto" w:fill="DBEAFE"/>
            <w:vAlign w:val="center"/>
          </w:tcPr>
          <w:p w14:paraId="054D8D39" w14:textId="77777777" w:rsidR="00C64551" w:rsidRDefault="00B03147">
            <w:pPr>
              <w:spacing w:after="20" w:line="264" w:lineRule="auto"/>
            </w:pPr>
            <w:r>
              <w:rPr>
                <w:b/>
                <w:sz w:val="21"/>
              </w:rPr>
              <w:t>N.º</w:t>
            </w:r>
          </w:p>
        </w:tc>
        <w:tc>
          <w:tcPr>
            <w:tcW w:w="2381" w:type="dxa"/>
            <w:shd w:val="clear" w:color="auto" w:fill="DBEAFE"/>
            <w:vAlign w:val="center"/>
          </w:tcPr>
          <w:p w14:paraId="0B2F8905" w14:textId="77777777" w:rsidR="00C64551" w:rsidRDefault="00B03147">
            <w:pPr>
              <w:spacing w:after="20" w:line="264" w:lineRule="auto"/>
            </w:pPr>
            <w:r>
              <w:rPr>
                <w:b/>
                <w:sz w:val="21"/>
              </w:rPr>
              <w:t>Parte</w:t>
            </w:r>
          </w:p>
        </w:tc>
        <w:tc>
          <w:tcPr>
            <w:tcW w:w="5953" w:type="dxa"/>
            <w:shd w:val="clear" w:color="auto" w:fill="DBEAFE"/>
            <w:vAlign w:val="center"/>
          </w:tcPr>
          <w:p w14:paraId="39A838F8" w14:textId="77777777" w:rsidR="00C64551" w:rsidRDefault="00B03147">
            <w:pPr>
              <w:spacing w:after="20" w:line="264" w:lineRule="auto"/>
            </w:pPr>
            <w:r>
              <w:rPr>
                <w:b/>
                <w:sz w:val="21"/>
              </w:rPr>
              <w:t>Para qué sirve</w:t>
            </w:r>
          </w:p>
        </w:tc>
      </w:tr>
      <w:tr w:rsidR="00C64551" w14:paraId="21018099" w14:textId="77777777">
        <w:trPr>
          <w:jc w:val="center"/>
        </w:trPr>
        <w:tc>
          <w:tcPr>
            <w:tcW w:w="737" w:type="dxa"/>
            <w:vAlign w:val="center"/>
          </w:tcPr>
          <w:p w14:paraId="23E6D7C7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1</w:t>
            </w:r>
          </w:p>
        </w:tc>
        <w:tc>
          <w:tcPr>
            <w:tcW w:w="2381" w:type="dxa"/>
            <w:vAlign w:val="center"/>
          </w:tcPr>
          <w:p w14:paraId="69F0BEE3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Figura</w:t>
            </w:r>
          </w:p>
        </w:tc>
        <w:tc>
          <w:tcPr>
            <w:tcW w:w="5953" w:type="dxa"/>
            <w:vAlign w:val="center"/>
          </w:tcPr>
          <w:p w14:paraId="53D80340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Lista de puntos de la figura. Puedes escribir sus coordenadas, ocultarlos o borrarlos.</w:t>
            </w:r>
          </w:p>
        </w:tc>
      </w:tr>
      <w:tr w:rsidR="00C64551" w14:paraId="4FE18993" w14:textId="77777777">
        <w:trPr>
          <w:jc w:val="center"/>
        </w:trPr>
        <w:tc>
          <w:tcPr>
            <w:tcW w:w="737" w:type="dxa"/>
            <w:vAlign w:val="center"/>
          </w:tcPr>
          <w:p w14:paraId="51AF38F6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2</w:t>
            </w:r>
          </w:p>
        </w:tc>
        <w:tc>
          <w:tcPr>
            <w:tcW w:w="2381" w:type="dxa"/>
            <w:vAlign w:val="center"/>
          </w:tcPr>
          <w:p w14:paraId="4A2904DE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Transformaciones</w:t>
            </w:r>
          </w:p>
        </w:tc>
        <w:tc>
          <w:tcPr>
            <w:tcW w:w="5953" w:type="dxa"/>
            <w:vAlign w:val="center"/>
          </w:tcPr>
          <w:p w14:paraId="22AC87C6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Agrega traslaciones, rotaciones y escalados, y cambia sus valores.</w:t>
            </w:r>
          </w:p>
        </w:tc>
      </w:tr>
      <w:tr w:rsidR="00C64551" w14:paraId="0F89FF1C" w14:textId="77777777">
        <w:trPr>
          <w:jc w:val="center"/>
        </w:trPr>
        <w:tc>
          <w:tcPr>
            <w:tcW w:w="737" w:type="dxa"/>
            <w:vAlign w:val="center"/>
          </w:tcPr>
          <w:p w14:paraId="1A67B3A8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3</w:t>
            </w:r>
          </w:p>
        </w:tc>
        <w:tc>
          <w:tcPr>
            <w:tcW w:w="2381" w:type="dxa"/>
            <w:vAlign w:val="center"/>
          </w:tcPr>
          <w:p w14:paraId="1763F30C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Herramientas de dibujo</w:t>
            </w:r>
          </w:p>
        </w:tc>
        <w:tc>
          <w:tcPr>
            <w:tcW w:w="5953" w:type="dxa"/>
            <w:vAlign w:val="center"/>
          </w:tcPr>
          <w:p w14:paraId="706FE3FB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Mover, Punto, Segmento, Polígono, Desplazar y Borrar.</w:t>
            </w:r>
          </w:p>
        </w:tc>
      </w:tr>
      <w:tr w:rsidR="00C64551" w14:paraId="0D002BEF" w14:textId="77777777">
        <w:trPr>
          <w:jc w:val="center"/>
        </w:trPr>
        <w:tc>
          <w:tcPr>
            <w:tcW w:w="737" w:type="dxa"/>
            <w:vAlign w:val="center"/>
          </w:tcPr>
          <w:p w14:paraId="3C0C9071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4</w:t>
            </w:r>
          </w:p>
        </w:tc>
        <w:tc>
          <w:tcPr>
            <w:tcW w:w="2381" w:type="dxa"/>
            <w:vAlign w:val="center"/>
          </w:tcPr>
          <w:p w14:paraId="490E0C87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Figura predefinida</w:t>
            </w:r>
          </w:p>
        </w:tc>
        <w:tc>
          <w:tcPr>
            <w:tcW w:w="5953" w:type="dxa"/>
            <w:vAlign w:val="center"/>
          </w:tcPr>
          <w:p w14:paraId="3B0369D7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Carga un punto, segmento, triángulo, cuadrado, rectángulo o polígono ya hecho.</w:t>
            </w:r>
          </w:p>
        </w:tc>
      </w:tr>
      <w:tr w:rsidR="00C64551" w14:paraId="0C80DD07" w14:textId="77777777">
        <w:trPr>
          <w:jc w:val="center"/>
        </w:trPr>
        <w:tc>
          <w:tcPr>
            <w:tcW w:w="737" w:type="dxa"/>
            <w:vAlign w:val="center"/>
          </w:tcPr>
          <w:p w14:paraId="5AA22698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5</w:t>
            </w:r>
          </w:p>
        </w:tc>
        <w:tc>
          <w:tcPr>
            <w:tcW w:w="2381" w:type="dxa"/>
            <w:vAlign w:val="center"/>
          </w:tcPr>
          <w:p w14:paraId="19AF8CF5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Vista</w:t>
            </w:r>
          </w:p>
        </w:tc>
        <w:tc>
          <w:tcPr>
            <w:tcW w:w="5953" w:type="dxa"/>
            <w:vAlign w:val="center"/>
          </w:tcPr>
          <w:p w14:paraId="7EBF5084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Alejar (−), acercar (+) y Centrar el plano en el origen.</w:t>
            </w:r>
          </w:p>
        </w:tc>
      </w:tr>
      <w:tr w:rsidR="00C64551" w14:paraId="34538E57" w14:textId="77777777">
        <w:trPr>
          <w:jc w:val="center"/>
        </w:trPr>
        <w:tc>
          <w:tcPr>
            <w:tcW w:w="737" w:type="dxa"/>
            <w:vAlign w:val="center"/>
          </w:tcPr>
          <w:p w14:paraId="46AC1FCC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6</w:t>
            </w:r>
          </w:p>
        </w:tc>
        <w:tc>
          <w:tcPr>
            <w:tcW w:w="2381" w:type="dxa"/>
            <w:vAlign w:val="center"/>
          </w:tcPr>
          <w:p w14:paraId="544CAF2C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Plano cartesiano</w:t>
            </w:r>
          </w:p>
        </w:tc>
        <w:tc>
          <w:tcPr>
            <w:tcW w:w="5953" w:type="dxa"/>
            <w:vAlign w:val="center"/>
          </w:tcPr>
          <w:p w14:paraId="1CE91190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Aquí ves la figura original (puntos azules) y la transformada (verde).</w:t>
            </w:r>
          </w:p>
        </w:tc>
      </w:tr>
      <w:tr w:rsidR="00C64551" w14:paraId="2EF2CE71" w14:textId="77777777">
        <w:trPr>
          <w:jc w:val="center"/>
        </w:trPr>
        <w:tc>
          <w:tcPr>
            <w:tcW w:w="737" w:type="dxa"/>
            <w:vAlign w:val="center"/>
          </w:tcPr>
          <w:p w14:paraId="04886EF5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7</w:t>
            </w:r>
          </w:p>
        </w:tc>
        <w:tc>
          <w:tcPr>
            <w:tcW w:w="2381" w:type="dxa"/>
            <w:vAlign w:val="center"/>
          </w:tcPr>
          <w:p w14:paraId="01156E32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Guía</w:t>
            </w:r>
          </w:p>
        </w:tc>
        <w:tc>
          <w:tcPr>
            <w:tcW w:w="5953" w:type="dxa"/>
            <w:vAlign w:val="center"/>
          </w:tcPr>
          <w:p w14:paraId="2E3128B1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Abre una ayuda rápida con los pasos básicos.</w:t>
            </w:r>
          </w:p>
        </w:tc>
      </w:tr>
      <w:tr w:rsidR="00C64551" w14:paraId="7F4BD7A5" w14:textId="77777777">
        <w:trPr>
          <w:jc w:val="center"/>
        </w:trPr>
        <w:tc>
          <w:tcPr>
            <w:tcW w:w="737" w:type="dxa"/>
            <w:vAlign w:val="center"/>
          </w:tcPr>
          <w:p w14:paraId="33E6969C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8</w:t>
            </w:r>
          </w:p>
        </w:tc>
        <w:tc>
          <w:tcPr>
            <w:tcW w:w="2381" w:type="dxa"/>
            <w:vAlign w:val="center"/>
          </w:tcPr>
          <w:p w14:paraId="302CC0CB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Ajustes</w:t>
            </w:r>
          </w:p>
        </w:tc>
        <w:tc>
          <w:tcPr>
            <w:tcW w:w="5953" w:type="dxa"/>
            <w:vAlign w:val="center"/>
          </w:tcPr>
          <w:p w14:paraId="3FECECF9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Muestra u oculta la figura original, los pasos intermedios, etc.</w:t>
            </w:r>
          </w:p>
        </w:tc>
      </w:tr>
      <w:tr w:rsidR="00C64551" w14:paraId="54F94601" w14:textId="77777777">
        <w:trPr>
          <w:jc w:val="center"/>
        </w:trPr>
        <w:tc>
          <w:tcPr>
            <w:tcW w:w="737" w:type="dxa"/>
            <w:vAlign w:val="center"/>
          </w:tcPr>
          <w:p w14:paraId="1B9CCC88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9</w:t>
            </w:r>
          </w:p>
        </w:tc>
        <w:tc>
          <w:tcPr>
            <w:tcW w:w="2381" w:type="dxa"/>
            <w:vAlign w:val="center"/>
          </w:tcPr>
          <w:p w14:paraId="695F2CFC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Exportar</w:t>
            </w:r>
          </w:p>
        </w:tc>
        <w:tc>
          <w:tcPr>
            <w:tcW w:w="5953" w:type="dxa"/>
            <w:vAlign w:val="center"/>
          </w:tcPr>
          <w:p w14:paraId="034DA681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Guarda el plano como imagen o un informe en PDF.</w:t>
            </w:r>
          </w:p>
        </w:tc>
      </w:tr>
      <w:tr w:rsidR="00C64551" w14:paraId="09802276" w14:textId="77777777">
        <w:trPr>
          <w:jc w:val="center"/>
        </w:trPr>
        <w:tc>
          <w:tcPr>
            <w:tcW w:w="737" w:type="dxa"/>
            <w:vAlign w:val="center"/>
          </w:tcPr>
          <w:p w14:paraId="79FF7578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10</w:t>
            </w:r>
          </w:p>
        </w:tc>
        <w:tc>
          <w:tcPr>
            <w:tcW w:w="2381" w:type="dxa"/>
            <w:vAlign w:val="center"/>
          </w:tcPr>
          <w:p w14:paraId="584A7D05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Reiniciar todo</w:t>
            </w:r>
          </w:p>
        </w:tc>
        <w:tc>
          <w:tcPr>
            <w:tcW w:w="5953" w:type="dxa"/>
            <w:vAlign w:val="center"/>
          </w:tcPr>
          <w:p w14:paraId="3CAB0F8B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Borra la figura y las transformaciones y deja el plano vacío.</w:t>
            </w:r>
          </w:p>
        </w:tc>
      </w:tr>
    </w:tbl>
    <w:p w14:paraId="13B6CFFA" w14:textId="77777777" w:rsidR="00C64551" w:rsidRDefault="00B03147">
      <w:pPr>
        <w:spacing w:before="60"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propia.</w:t>
      </w:r>
    </w:p>
    <w:p w14:paraId="67556BC1" w14:textId="77777777" w:rsidR="00C64551" w:rsidRDefault="00B03147">
      <w:pPr>
        <w:jc w:val="both"/>
      </w:pPr>
      <w:r>
        <w:lastRenderedPageBreak/>
        <w:t xml:space="preserve">Debajo del plano está la sección </w:t>
      </w:r>
      <w:r>
        <w:rPr>
          <w:b/>
        </w:rPr>
        <w:t>3 · Resultados</w:t>
      </w:r>
      <w:r>
        <w:t xml:space="preserve"> (sección 4.6 de este manual).</w:t>
      </w:r>
    </w:p>
    <w:p w14:paraId="5313C552" w14:textId="77777777" w:rsidR="00C64551" w:rsidRDefault="00B03147">
      <w:pPr>
        <w:pStyle w:val="Ttulo2"/>
      </w:pPr>
      <w:bookmarkStart w:id="5" w:name="_Toc243401716"/>
      <w:r>
        <w:t>4.2 Dibujar una figura</w:t>
      </w:r>
      <w:bookmarkEnd w:id="5"/>
    </w:p>
    <w:p w14:paraId="3885BE72" w14:textId="77777777" w:rsidR="00C64551" w:rsidRDefault="00B03147">
      <w:pPr>
        <w:jc w:val="both"/>
      </w:pPr>
      <w:r>
        <w:t>Tienes dos formas de crear una figura:</w:t>
      </w:r>
    </w:p>
    <w:p w14:paraId="7DE7E537" w14:textId="77777777" w:rsidR="00C64551" w:rsidRDefault="00B03147">
      <w:pPr>
        <w:pStyle w:val="Listaconvietas"/>
      </w:pPr>
      <w:r>
        <w:rPr>
          <w:b/>
        </w:rPr>
        <w:t xml:space="preserve">Dibujarla: </w:t>
      </w:r>
      <w:r>
        <w:t xml:space="preserve">elige </w:t>
      </w:r>
      <w:r>
        <w:rPr>
          <w:b/>
        </w:rPr>
        <w:t>Punto</w:t>
      </w:r>
      <w:r>
        <w:t xml:space="preserve">, </w:t>
      </w:r>
      <w:r>
        <w:rPr>
          <w:b/>
        </w:rPr>
        <w:t>Segmento</w:t>
      </w:r>
      <w:r>
        <w:t xml:space="preserve"> o </w:t>
      </w:r>
      <w:r>
        <w:rPr>
          <w:b/>
        </w:rPr>
        <w:t>Polígono</w:t>
      </w:r>
      <w:r>
        <w:t xml:space="preserve"> y haz clic en el plano. Con Polígono, cada clic agrega un vértice; para terminar, haz clic otra vez en el primer punto o pulsa la tecla Esc.</w:t>
      </w:r>
    </w:p>
    <w:p w14:paraId="44516BF6" w14:textId="77777777" w:rsidR="00C64551" w:rsidRDefault="00B03147">
      <w:pPr>
        <w:pStyle w:val="Listaconvietas"/>
      </w:pPr>
      <w:r>
        <w:rPr>
          <w:b/>
        </w:rPr>
        <w:t xml:space="preserve">Elegirla: </w:t>
      </w:r>
      <w:r>
        <w:t xml:space="preserve">en </w:t>
      </w:r>
      <w:r>
        <w:rPr>
          <w:b/>
        </w:rPr>
        <w:t>Figura predefinida</w:t>
      </w:r>
      <w:r>
        <w:t xml:space="preserve"> escoge, por ejemplo, «Triángulo».</w:t>
      </w:r>
    </w:p>
    <w:p w14:paraId="02A79550" w14:textId="77777777" w:rsidR="00C64551" w:rsidRDefault="00B03147">
      <w:pPr>
        <w:keepNext/>
        <w:spacing w:after="0"/>
      </w:pPr>
      <w:r>
        <w:rPr>
          <w:b/>
        </w:rPr>
        <w:t>Figura 2</w:t>
      </w:r>
    </w:p>
    <w:p w14:paraId="7217C27A" w14:textId="77777777" w:rsidR="00C64551" w:rsidRDefault="00B03147">
      <w:pPr>
        <w:keepNext/>
        <w:spacing w:after="80" w:line="276" w:lineRule="auto"/>
      </w:pPr>
      <w:r>
        <w:rPr>
          <w:i/>
        </w:rPr>
        <w:t>Dibujo de un polígono: (1) herramienta Polígono, (2) ayuda de la herramienta, (3) la línea guía muestra dónde caerá el siguiente punto</w:t>
      </w:r>
    </w:p>
    <w:p w14:paraId="148CA6CE" w14:textId="77777777" w:rsidR="00C64551" w:rsidRDefault="00B03147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E12B53C" wp14:editId="2EBFCB10">
            <wp:extent cx="4500000" cy="281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ibujar_poligon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E734" w14:textId="77777777" w:rsidR="00C64551" w:rsidRDefault="00B03147">
      <w:pPr>
        <w:spacing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 con capturas del programa GeoMatriz 2D.</w:t>
      </w:r>
    </w:p>
    <w:p w14:paraId="459DA2D6" w14:textId="77777777" w:rsidR="00C64551" w:rsidRDefault="00B03147">
      <w:pPr>
        <w:jc w:val="both"/>
      </w:pPr>
      <w:r>
        <w:t>Con «Ajustar a la cuadrícula» activado (en Ajustes), los puntos caen en coordenadas exactas, por ejemplo (2, 3).</w:t>
      </w:r>
    </w:p>
    <w:p w14:paraId="4B7CC9C7" w14:textId="77777777" w:rsidR="00C64551" w:rsidRDefault="00B03147">
      <w:pPr>
        <w:pStyle w:val="Ttulo2"/>
      </w:pPr>
      <w:bookmarkStart w:id="6" w:name="_Toc243401717"/>
      <w:r>
        <w:lastRenderedPageBreak/>
        <w:t>4.3 Editar los puntos</w:t>
      </w:r>
      <w:bookmarkEnd w:id="6"/>
    </w:p>
    <w:p w14:paraId="0D55AF90" w14:textId="77777777" w:rsidR="00C64551" w:rsidRDefault="00B03147">
      <w:pPr>
        <w:keepNext/>
        <w:spacing w:after="0"/>
      </w:pPr>
      <w:r>
        <w:rPr>
          <w:b/>
        </w:rPr>
        <w:t>Figura 3</w:t>
      </w:r>
    </w:p>
    <w:p w14:paraId="2B3CD9BE" w14:textId="77777777" w:rsidR="00C64551" w:rsidRDefault="00B03147">
      <w:pPr>
        <w:keepNext/>
        <w:spacing w:after="80" w:line="276" w:lineRule="auto"/>
      </w:pPr>
      <w:r>
        <w:rPr>
          <w:i/>
        </w:rPr>
        <w:t>Lista de puntos: (1) bolita para mostrar u ocultar, (2) coordenadas editables, (3) menú ⋮</w:t>
      </w:r>
    </w:p>
    <w:p w14:paraId="587A0ADD" w14:textId="77777777" w:rsidR="00C64551" w:rsidRDefault="00B03147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EDDFFDB" wp14:editId="75AD1C45">
            <wp:extent cx="2700000" cy="28909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lista_pun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8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AD01" w14:textId="77777777" w:rsidR="00C64551" w:rsidRDefault="00B03147">
      <w:pPr>
        <w:spacing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 con capturas del programa GeoMatriz 2D.</w:t>
      </w:r>
    </w:p>
    <w:p w14:paraId="579CEEB5" w14:textId="77777777" w:rsidR="00C64551" w:rsidRDefault="00B03147">
      <w:pPr>
        <w:pStyle w:val="Listaconvietas"/>
      </w:pPr>
      <w:r>
        <w:rPr>
          <w:b/>
        </w:rPr>
        <w:t xml:space="preserve">Cambiar una coordenada: </w:t>
      </w:r>
      <w:r>
        <w:t>haz clic sobre el número y escribe el nuevo valor. Puedes usar coma o punto decimal (1,5 o 1.5).</w:t>
      </w:r>
    </w:p>
    <w:p w14:paraId="3A7E6C72" w14:textId="77777777" w:rsidR="00C64551" w:rsidRDefault="00B03147">
      <w:pPr>
        <w:pStyle w:val="Listaconvietas"/>
      </w:pPr>
      <w:r>
        <w:rPr>
          <w:b/>
        </w:rPr>
        <w:t xml:space="preserve">Mover un punto con el ratón: </w:t>
      </w:r>
      <w:r>
        <w:t>con la herramienta Mover, arrastra el punto azul en el plano.</w:t>
      </w:r>
    </w:p>
    <w:p w14:paraId="1F133153" w14:textId="77777777" w:rsidR="00C64551" w:rsidRDefault="00B03147">
      <w:pPr>
        <w:pStyle w:val="Listaconvietas"/>
      </w:pPr>
      <w:r>
        <w:rPr>
          <w:b/>
        </w:rPr>
        <w:t xml:space="preserve">Ocultar un punto: </w:t>
      </w:r>
      <w:r>
        <w:t>toca su bolita; queda vacía y el punto deja de verse (la figura no cambia). Tócala otra vez para mostrarlo.</w:t>
      </w:r>
    </w:p>
    <w:p w14:paraId="3E5803CF" w14:textId="77777777" w:rsidR="00C64551" w:rsidRDefault="00B03147">
      <w:pPr>
        <w:pStyle w:val="Listaconvietas"/>
      </w:pPr>
      <w:r>
        <w:rPr>
          <w:b/>
        </w:rPr>
        <w:t xml:space="preserve">Duplicar o borrar: </w:t>
      </w:r>
      <w:r>
        <w:t>abre el menú ⋮ del punto.</w:t>
      </w:r>
    </w:p>
    <w:p w14:paraId="5197010D" w14:textId="77777777" w:rsidR="00C64551" w:rsidRDefault="00B03147">
      <w:pPr>
        <w:jc w:val="both"/>
      </w:pPr>
      <w:r>
        <w:t>Para ver las coordenadas de un punto en el plano, acerca el puntero: aparece una etiqueta como «B (4, 1)».</w:t>
      </w:r>
    </w:p>
    <w:p w14:paraId="29103C4C" w14:textId="77777777" w:rsidR="00C64551" w:rsidRDefault="00B03147">
      <w:pPr>
        <w:keepNext/>
        <w:spacing w:after="0"/>
      </w:pPr>
      <w:r>
        <w:rPr>
          <w:b/>
        </w:rPr>
        <w:lastRenderedPageBreak/>
        <w:t>Figura 4</w:t>
      </w:r>
    </w:p>
    <w:p w14:paraId="6EE5EAA6" w14:textId="77777777" w:rsidR="00C64551" w:rsidRDefault="00B03147">
      <w:pPr>
        <w:keepNext/>
        <w:spacing w:after="80" w:line="276" w:lineRule="auto"/>
      </w:pPr>
      <w:r>
        <w:rPr>
          <w:i/>
        </w:rPr>
        <w:t>Al acercar el puntero a un punto se muestran sus coordenadas</w:t>
      </w:r>
    </w:p>
    <w:p w14:paraId="0567E79B" w14:textId="77777777" w:rsidR="00C64551" w:rsidRDefault="00B03147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D226740" wp14:editId="7BDFB02D">
            <wp:extent cx="3420000" cy="21478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ordenadas_al_pas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14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DE2D" w14:textId="77777777" w:rsidR="00C64551" w:rsidRDefault="00B03147">
      <w:pPr>
        <w:spacing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 con capturas del programa GeoMatriz 2D.</w:t>
      </w:r>
    </w:p>
    <w:p w14:paraId="1A545F62" w14:textId="77777777" w:rsidR="00C64551" w:rsidRDefault="00B03147">
      <w:pPr>
        <w:pStyle w:val="Ttulo2"/>
      </w:pPr>
      <w:bookmarkStart w:id="7" w:name="_Toc243401718"/>
      <w:r>
        <w:t>4.4 Aplicar transformaciones</w:t>
      </w:r>
      <w:bookmarkEnd w:id="7"/>
    </w:p>
    <w:p w14:paraId="31DBEFF8" w14:textId="77777777" w:rsidR="00C64551" w:rsidRDefault="00B03147">
      <w:pPr>
        <w:keepNext/>
        <w:spacing w:after="0"/>
      </w:pPr>
      <w:r>
        <w:rPr>
          <w:b/>
        </w:rPr>
        <w:t>Figura 5</w:t>
      </w:r>
    </w:p>
    <w:p w14:paraId="5D91CDDD" w14:textId="77777777" w:rsidR="00C64551" w:rsidRDefault="00B03147">
      <w:pPr>
        <w:keepNext/>
        <w:spacing w:after="80" w:line="276" w:lineRule="auto"/>
      </w:pPr>
      <w:r>
        <w:rPr>
          <w:i/>
        </w:rPr>
        <w:t>Tarjetas de transformación: (1) agregar, (2) cambiar el orden o eliminar, (3) valor, (4) sentido de giro, (5) pivote</w:t>
      </w:r>
    </w:p>
    <w:p w14:paraId="3D939025" w14:textId="77777777" w:rsidR="00C64551" w:rsidRDefault="00B03147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F76BBD0" wp14:editId="190FF202">
            <wp:extent cx="2160000" cy="42558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transformaci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25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B4C1" w14:textId="77777777" w:rsidR="00C64551" w:rsidRDefault="00B03147">
      <w:pPr>
        <w:spacing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 con capturas del programa GeoMatriz 2D.</w:t>
      </w:r>
    </w:p>
    <w:p w14:paraId="65DC3DBB" w14:textId="77777777" w:rsidR="00C64551" w:rsidRDefault="00B03147">
      <w:pPr>
        <w:pStyle w:val="Listaconvietas"/>
      </w:pPr>
      <w:r>
        <w:lastRenderedPageBreak/>
        <w:t>Pulsa + Traslación, + Rotación o + Escalado. Aparece una tarjeta nueva al final de la lista.</w:t>
      </w:r>
    </w:p>
    <w:p w14:paraId="4D39252C" w14:textId="77777777" w:rsidR="00C64551" w:rsidRDefault="00B03147">
      <w:pPr>
        <w:pStyle w:val="Listaconvietas"/>
      </w:pPr>
      <w:r>
        <w:t>Cambia los valores con el deslizador o escribiendo el número.</w:t>
      </w:r>
    </w:p>
    <w:p w14:paraId="2453D497" w14:textId="77777777" w:rsidR="00C64551" w:rsidRDefault="00B03147">
      <w:pPr>
        <w:pStyle w:val="Listaconvietas"/>
      </w:pPr>
      <w:r>
        <w:t>En la rotación elige el sentido: antihorario (positivo) u horario (negativo).</w:t>
      </w:r>
    </w:p>
    <w:p w14:paraId="3F0F62E5" w14:textId="77777777" w:rsidR="00C64551" w:rsidRDefault="00B03147">
      <w:pPr>
        <w:pStyle w:val="Listaconvietas"/>
      </w:pPr>
      <w:r>
        <w:t>En rotación y escalado puedes elegir el pivote: el origen, el centro de la figura o un punto que escribas.</w:t>
      </w:r>
    </w:p>
    <w:p w14:paraId="4C51D451" w14:textId="77777777" w:rsidR="00C64551" w:rsidRDefault="00B03147">
      <w:pPr>
        <w:pStyle w:val="Listaconvietas"/>
      </w:pPr>
      <w:r>
        <w:t>Las transformaciones se aplican de arriba hacia abajo. Usa ↑ y ↓ para cambiar el orden y ✕ para eliminar.</w:t>
      </w:r>
    </w:p>
    <w:p w14:paraId="7A4AFB31" w14:textId="77777777" w:rsidR="00C64551" w:rsidRDefault="00B03147">
      <w:pPr>
        <w:pStyle w:val="Listaconvietas"/>
      </w:pPr>
      <w:r>
        <w:t>La casilla de cada tarjeta la activa o desactiva sin borrarla.</w:t>
      </w:r>
    </w:p>
    <w:p w14:paraId="299389DA" w14:textId="77777777" w:rsidR="00C64551" w:rsidRDefault="00B03147">
      <w:pPr>
        <w:pStyle w:val="Ttulo2"/>
      </w:pPr>
      <w:bookmarkStart w:id="8" w:name="_Toc243401719"/>
      <w:r>
        <w:t>4.5 Ver pasos y comparar el orden</w:t>
      </w:r>
      <w:bookmarkEnd w:id="8"/>
    </w:p>
    <w:p w14:paraId="1C1C3E33" w14:textId="77777777" w:rsidR="00C64551" w:rsidRDefault="00B03147">
      <w:pPr>
        <w:jc w:val="both"/>
      </w:pPr>
      <w:r>
        <w:t xml:space="preserve">En </w:t>
      </w:r>
      <w:r>
        <w:rPr>
          <w:b/>
        </w:rPr>
        <w:t>Ajustes</w:t>
      </w:r>
      <w:r>
        <w:t xml:space="preserve"> activa «Mostrar pasos intermedios» para ver la figura después de cada transformación (en gris), y «Comparar con el orden inverso» para ver qué pasaría si aplicaras las transformaciones al revés (en morado). El ejemplo «El orden importa» lo muestra directamente.</w:t>
      </w:r>
    </w:p>
    <w:p w14:paraId="028AE161" w14:textId="77777777" w:rsidR="00C64551" w:rsidRDefault="00B03147">
      <w:pPr>
        <w:keepNext/>
        <w:spacing w:after="0"/>
      </w:pPr>
      <w:r>
        <w:rPr>
          <w:b/>
        </w:rPr>
        <w:t>Figura 6</w:t>
      </w:r>
    </w:p>
    <w:p w14:paraId="24F4F838" w14:textId="77777777" w:rsidR="00C64551" w:rsidRDefault="00B03147">
      <w:pPr>
        <w:keepNext/>
        <w:spacing w:after="80" w:line="276" w:lineRule="auto"/>
      </w:pPr>
      <w:r>
        <w:rPr>
          <w:i/>
        </w:rPr>
        <w:t>Pasos intermedios (gris) y resultado con el orden inverso (morado)</w:t>
      </w:r>
    </w:p>
    <w:p w14:paraId="64E335BD" w14:textId="77777777" w:rsidR="00C64551" w:rsidRDefault="00B03147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3C3E93B" wp14:editId="5DD7403E">
            <wp:extent cx="3420000" cy="214782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asos_y_orden_invers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14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89BE" w14:textId="77777777" w:rsidR="00C64551" w:rsidRDefault="00B03147">
      <w:pPr>
        <w:spacing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 con capturas del programa GeoMatriz 2D.</w:t>
      </w:r>
    </w:p>
    <w:p w14:paraId="195E486B" w14:textId="77777777" w:rsidR="00C64551" w:rsidRDefault="00B03147">
      <w:pPr>
        <w:pStyle w:val="Ttulo2"/>
      </w:pPr>
      <w:bookmarkStart w:id="9" w:name="_Toc243401720"/>
      <w:r>
        <w:lastRenderedPageBreak/>
        <w:t>4.6 Leer los resultados</w:t>
      </w:r>
      <w:bookmarkEnd w:id="9"/>
    </w:p>
    <w:p w14:paraId="510CF73A" w14:textId="77777777" w:rsidR="00C64551" w:rsidRDefault="00B03147">
      <w:pPr>
        <w:keepNext/>
        <w:spacing w:after="0"/>
      </w:pPr>
      <w:r>
        <w:rPr>
          <w:b/>
        </w:rPr>
        <w:t>Figura 7</w:t>
      </w:r>
    </w:p>
    <w:p w14:paraId="79755B69" w14:textId="77777777" w:rsidR="00C64551" w:rsidRDefault="00B03147">
      <w:pPr>
        <w:keepNext/>
        <w:spacing w:after="80" w:line="276" w:lineRule="auto"/>
      </w:pPr>
      <w:r>
        <w:rPr>
          <w:i/>
        </w:rPr>
        <w:t>Sección de resultados: (1) matrices, (2) coordenadas y medidas, (3) paso a paso</w:t>
      </w:r>
    </w:p>
    <w:p w14:paraId="2640C834" w14:textId="77777777" w:rsidR="00C64551" w:rsidRDefault="00B03147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5C87320" wp14:editId="15F55BFC">
            <wp:extent cx="5760000" cy="35108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resulta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2C83" w14:textId="77777777" w:rsidR="00C64551" w:rsidRDefault="00B03147">
      <w:pPr>
        <w:spacing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 con capturas del programa GeoMatriz 2D.</w:t>
      </w:r>
    </w:p>
    <w:p w14:paraId="11B16B38" w14:textId="77777777" w:rsidR="00C64551" w:rsidRDefault="00B03147">
      <w:pPr>
        <w:pStyle w:val="Listaconvietas"/>
      </w:pPr>
      <w:r>
        <w:rPr>
          <w:b/>
        </w:rPr>
        <w:t xml:space="preserve">Matrices: </w:t>
      </w:r>
      <w:r>
        <w:t>la matriz de cada transformación y la matriz compuesta M, con su determinante det(M) (cuánto cambia el área).</w:t>
      </w:r>
    </w:p>
    <w:p w14:paraId="5E6AFDB6" w14:textId="77777777" w:rsidR="00C64551" w:rsidRDefault="00B03147">
      <w:pPr>
        <w:pStyle w:val="Listaconvietas"/>
      </w:pPr>
      <w:r>
        <w:rPr>
          <w:b/>
        </w:rPr>
        <w:t xml:space="preserve">Coordenadas y medidas: </w:t>
      </w:r>
      <w:r>
        <w:t>cada punto antes y después, la longitud de los lados y el área.</w:t>
      </w:r>
    </w:p>
    <w:p w14:paraId="49941C10" w14:textId="77777777" w:rsidR="00C64551" w:rsidRDefault="00B03147">
      <w:pPr>
        <w:pStyle w:val="Listaconvietas"/>
      </w:pPr>
      <w:r>
        <w:rPr>
          <w:b/>
        </w:rPr>
        <w:t xml:space="preserve">Paso a paso: </w:t>
      </w:r>
      <w:r>
        <w:t>elige un punto y verás el cálculo con los números reemplazados, de dos maneras que dan el mismo resultado.</w:t>
      </w:r>
    </w:p>
    <w:p w14:paraId="52056FB2" w14:textId="77777777" w:rsidR="00C64551" w:rsidRDefault="00B03147">
      <w:pPr>
        <w:pStyle w:val="Ttulo2"/>
      </w:pPr>
      <w:bookmarkStart w:id="10" w:name="_Toc243401721"/>
      <w:r>
        <w:lastRenderedPageBreak/>
        <w:t>4.7 Guía, Ajustes y Exportar</w:t>
      </w:r>
      <w:bookmarkEnd w:id="10"/>
    </w:p>
    <w:p w14:paraId="359AF05B" w14:textId="77777777" w:rsidR="00C64551" w:rsidRDefault="00B03147">
      <w:pPr>
        <w:keepNext/>
        <w:spacing w:after="0"/>
      </w:pPr>
      <w:r>
        <w:rPr>
          <w:b/>
        </w:rPr>
        <w:t>Figura 8</w:t>
      </w:r>
    </w:p>
    <w:p w14:paraId="1403B418" w14:textId="77777777" w:rsidR="00C64551" w:rsidRDefault="00B03147">
      <w:pPr>
        <w:keepNext/>
        <w:spacing w:after="80" w:line="276" w:lineRule="auto"/>
      </w:pPr>
      <w:r>
        <w:rPr>
          <w:i/>
        </w:rPr>
        <w:t>Ventana de Ajustes</w:t>
      </w:r>
    </w:p>
    <w:p w14:paraId="6D20B8CF" w14:textId="77777777" w:rsidR="00C64551" w:rsidRDefault="00B03147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0D67F5C" wp14:editId="3FE0915D">
            <wp:extent cx="2700000" cy="18030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ajus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80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D0F7" w14:textId="77777777" w:rsidR="00C64551" w:rsidRDefault="00B03147">
      <w:pPr>
        <w:spacing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 con capturas del programa GeoMatriz 2D.</w:t>
      </w:r>
    </w:p>
    <w:p w14:paraId="1F835FA3" w14:textId="77777777" w:rsidR="00C64551" w:rsidRDefault="00B03147">
      <w:pPr>
        <w:keepNext/>
        <w:spacing w:after="0"/>
      </w:pPr>
      <w:r>
        <w:rPr>
          <w:b/>
        </w:rPr>
        <w:t>Figura 9</w:t>
      </w:r>
    </w:p>
    <w:p w14:paraId="0DF8A3C5" w14:textId="77777777" w:rsidR="00C64551" w:rsidRDefault="00B03147">
      <w:pPr>
        <w:keepNext/>
        <w:spacing w:after="80" w:line="276" w:lineRule="auto"/>
      </w:pPr>
      <w:r>
        <w:rPr>
          <w:i/>
        </w:rPr>
        <w:t>Menú Exportar</w:t>
      </w:r>
    </w:p>
    <w:p w14:paraId="16AF6ED9" w14:textId="77777777" w:rsidR="00C64551" w:rsidRDefault="00B03147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5356552" wp14:editId="0C7CB323">
            <wp:extent cx="1980000" cy="175057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menu_export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75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29BC" w14:textId="77777777" w:rsidR="00C64551" w:rsidRDefault="00B03147">
      <w:pPr>
        <w:spacing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 con capturas del programa GeoMatriz 2D.</w:t>
      </w:r>
    </w:p>
    <w:p w14:paraId="161A0643" w14:textId="77777777" w:rsidR="00C64551" w:rsidRDefault="00B03147">
      <w:pPr>
        <w:pStyle w:val="Listaconvietas"/>
      </w:pPr>
      <w:r>
        <w:rPr>
          <w:b/>
        </w:rPr>
        <w:t xml:space="preserve">Imagen del plano: </w:t>
      </w:r>
      <w:r>
        <w:t>descarga un archivo PNG en alta resolución con la figura y la leyenda.</w:t>
      </w:r>
    </w:p>
    <w:p w14:paraId="7F6F0091" w14:textId="77777777" w:rsidR="00C64551" w:rsidRDefault="00B03147">
      <w:pPr>
        <w:pStyle w:val="Listaconvietas"/>
      </w:pPr>
      <w:r>
        <w:rPr>
          <w:b/>
        </w:rPr>
        <w:t xml:space="preserve">Informe completo: </w:t>
      </w:r>
      <w:r>
        <w:t>abre un informe con todos los cálculos; en la ventana de impresión elige «Guardar como PDF».</w:t>
      </w:r>
    </w:p>
    <w:p w14:paraId="6075BEC6" w14:textId="77777777" w:rsidR="00C64551" w:rsidRDefault="00B03147">
      <w:pPr>
        <w:pStyle w:val="Listaconvietas"/>
      </w:pPr>
      <w:r>
        <w:rPr>
          <w:b/>
        </w:rPr>
        <w:t xml:space="preserve">Resumen como imagen: </w:t>
      </w:r>
      <w:r>
        <w:t>descarga una imagen con el plano, las matrices y las coordenadas.</w:t>
      </w:r>
    </w:p>
    <w:p w14:paraId="202494C3" w14:textId="77777777" w:rsidR="00C64551" w:rsidRDefault="00B03147">
      <w:pPr>
        <w:pStyle w:val="Ttulo1"/>
      </w:pPr>
      <w:bookmarkStart w:id="11" w:name="_Toc243401722"/>
      <w:r>
        <w:t>5. Tabla de controles</w:t>
      </w:r>
      <w:bookmarkEnd w:id="11"/>
    </w:p>
    <w:p w14:paraId="366BC6B8" w14:textId="77777777" w:rsidR="00C64551" w:rsidRDefault="00B03147">
      <w:pPr>
        <w:keepNext/>
        <w:spacing w:after="0"/>
      </w:pPr>
      <w:r>
        <w:rPr>
          <w:b/>
        </w:rPr>
        <w:t>Tabla 3</w:t>
      </w:r>
    </w:p>
    <w:p w14:paraId="5FB35E6D" w14:textId="77777777" w:rsidR="00C64551" w:rsidRDefault="00B03147">
      <w:pPr>
        <w:keepNext/>
        <w:spacing w:after="80" w:line="276" w:lineRule="auto"/>
      </w:pPr>
      <w:r>
        <w:rPr>
          <w:i/>
        </w:rPr>
        <w:t>Controles del programa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C64551" w14:paraId="6AAB633B" w14:textId="77777777">
        <w:trPr>
          <w:tblHeader/>
          <w:jc w:val="center"/>
        </w:trPr>
        <w:tc>
          <w:tcPr>
            <w:tcW w:w="3402" w:type="dxa"/>
            <w:shd w:val="clear" w:color="auto" w:fill="DBEAFE"/>
            <w:vAlign w:val="center"/>
          </w:tcPr>
          <w:p w14:paraId="7F3A76C7" w14:textId="77777777" w:rsidR="00C64551" w:rsidRDefault="00B03147">
            <w:pPr>
              <w:spacing w:after="20" w:line="264" w:lineRule="auto"/>
            </w:pPr>
            <w:r>
              <w:rPr>
                <w:b/>
                <w:sz w:val="21"/>
              </w:rPr>
              <w:t>Control</w:t>
            </w:r>
          </w:p>
        </w:tc>
        <w:tc>
          <w:tcPr>
            <w:tcW w:w="5669" w:type="dxa"/>
            <w:shd w:val="clear" w:color="auto" w:fill="DBEAFE"/>
            <w:vAlign w:val="center"/>
          </w:tcPr>
          <w:p w14:paraId="00EBA1D0" w14:textId="77777777" w:rsidR="00C64551" w:rsidRDefault="00B03147">
            <w:pPr>
              <w:spacing w:after="20" w:line="264" w:lineRule="auto"/>
            </w:pPr>
            <w:r>
              <w:rPr>
                <w:b/>
                <w:sz w:val="21"/>
              </w:rPr>
              <w:t>Qué hace</w:t>
            </w:r>
          </w:p>
        </w:tc>
      </w:tr>
      <w:tr w:rsidR="00C64551" w14:paraId="5E01B779" w14:textId="77777777">
        <w:trPr>
          <w:jc w:val="center"/>
        </w:trPr>
        <w:tc>
          <w:tcPr>
            <w:tcW w:w="3402" w:type="dxa"/>
            <w:vAlign w:val="center"/>
          </w:tcPr>
          <w:p w14:paraId="4C0AB0E4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Herramienta Mover (tecla Esc)</w:t>
            </w:r>
          </w:p>
        </w:tc>
        <w:tc>
          <w:tcPr>
            <w:tcW w:w="5669" w:type="dxa"/>
            <w:vAlign w:val="center"/>
          </w:tcPr>
          <w:p w14:paraId="5130F3B1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Arrastrar un punto azul lo mueve; arrastrar el fondo mueve el plano.</w:t>
            </w:r>
          </w:p>
        </w:tc>
      </w:tr>
      <w:tr w:rsidR="00C64551" w14:paraId="3871EB82" w14:textId="77777777">
        <w:trPr>
          <w:jc w:val="center"/>
        </w:trPr>
        <w:tc>
          <w:tcPr>
            <w:tcW w:w="3402" w:type="dxa"/>
            <w:vAlign w:val="center"/>
          </w:tcPr>
          <w:p w14:paraId="02E88590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lastRenderedPageBreak/>
              <w:t>Herramienta Punto</w:t>
            </w:r>
          </w:p>
        </w:tc>
        <w:tc>
          <w:tcPr>
            <w:tcW w:w="5669" w:type="dxa"/>
            <w:vAlign w:val="center"/>
          </w:tcPr>
          <w:p w14:paraId="2D58884E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Un clic crea un punto.</w:t>
            </w:r>
          </w:p>
        </w:tc>
      </w:tr>
      <w:tr w:rsidR="00C64551" w14:paraId="459A38DE" w14:textId="77777777">
        <w:trPr>
          <w:jc w:val="center"/>
        </w:trPr>
        <w:tc>
          <w:tcPr>
            <w:tcW w:w="3402" w:type="dxa"/>
            <w:vAlign w:val="center"/>
          </w:tcPr>
          <w:p w14:paraId="0564BC89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Herramienta Segmento</w:t>
            </w:r>
          </w:p>
        </w:tc>
        <w:tc>
          <w:tcPr>
            <w:tcW w:w="5669" w:type="dxa"/>
            <w:vAlign w:val="center"/>
          </w:tcPr>
          <w:p w14:paraId="04A1933D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Dos clics crean un segmento.</w:t>
            </w:r>
          </w:p>
        </w:tc>
      </w:tr>
      <w:tr w:rsidR="00C64551" w14:paraId="7984AD2B" w14:textId="77777777">
        <w:trPr>
          <w:jc w:val="center"/>
        </w:trPr>
        <w:tc>
          <w:tcPr>
            <w:tcW w:w="3402" w:type="dxa"/>
            <w:vAlign w:val="center"/>
          </w:tcPr>
          <w:p w14:paraId="48846ED8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Herramienta Polígono</w:t>
            </w:r>
          </w:p>
        </w:tc>
        <w:tc>
          <w:tcPr>
            <w:tcW w:w="5669" w:type="dxa"/>
            <w:vAlign w:val="center"/>
          </w:tcPr>
          <w:p w14:paraId="1B9D3847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Un clic por vértice; clic en el primer punto o Esc para cerrar (hasta 12 vértices).</w:t>
            </w:r>
          </w:p>
        </w:tc>
      </w:tr>
      <w:tr w:rsidR="00C64551" w14:paraId="343E8A16" w14:textId="77777777">
        <w:trPr>
          <w:jc w:val="center"/>
        </w:trPr>
        <w:tc>
          <w:tcPr>
            <w:tcW w:w="3402" w:type="dxa"/>
            <w:vAlign w:val="center"/>
          </w:tcPr>
          <w:p w14:paraId="71F43F5B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Herramienta Desplazar</w:t>
            </w:r>
          </w:p>
        </w:tc>
        <w:tc>
          <w:tcPr>
            <w:tcW w:w="5669" w:type="dxa"/>
            <w:vAlign w:val="center"/>
          </w:tcPr>
          <w:p w14:paraId="422F8643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Arrastrar mueve el plano, aunque haya un punto debajo.</w:t>
            </w:r>
          </w:p>
        </w:tc>
      </w:tr>
      <w:tr w:rsidR="00C64551" w14:paraId="7D523099" w14:textId="77777777">
        <w:trPr>
          <w:jc w:val="center"/>
        </w:trPr>
        <w:tc>
          <w:tcPr>
            <w:tcW w:w="3402" w:type="dxa"/>
            <w:vAlign w:val="center"/>
          </w:tcPr>
          <w:p w14:paraId="5E444E59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Botón Borrar</w:t>
            </w:r>
          </w:p>
        </w:tc>
        <w:tc>
          <w:tcPr>
            <w:tcW w:w="5669" w:type="dxa"/>
            <w:vAlign w:val="center"/>
          </w:tcPr>
          <w:p w14:paraId="7D7E9CCC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Quita la figura del plano (las transformaciones se conservan).</w:t>
            </w:r>
          </w:p>
        </w:tc>
      </w:tr>
      <w:tr w:rsidR="00C64551" w14:paraId="49DC7DED" w14:textId="77777777">
        <w:trPr>
          <w:jc w:val="center"/>
        </w:trPr>
        <w:tc>
          <w:tcPr>
            <w:tcW w:w="3402" w:type="dxa"/>
            <w:vAlign w:val="center"/>
          </w:tcPr>
          <w:p w14:paraId="551F4C66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Rueda del ratón / pellizco</w:t>
            </w:r>
          </w:p>
        </w:tc>
        <w:tc>
          <w:tcPr>
            <w:tcW w:w="5669" w:type="dxa"/>
            <w:vAlign w:val="center"/>
          </w:tcPr>
          <w:p w14:paraId="2CC2D7C5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Acerca o aleja el plano hacia el puntero o los dedos.</w:t>
            </w:r>
          </w:p>
        </w:tc>
      </w:tr>
      <w:tr w:rsidR="00C64551" w14:paraId="65D79929" w14:textId="77777777">
        <w:trPr>
          <w:jc w:val="center"/>
        </w:trPr>
        <w:tc>
          <w:tcPr>
            <w:tcW w:w="3402" w:type="dxa"/>
            <w:vAlign w:val="center"/>
          </w:tcPr>
          <w:p w14:paraId="2AD7D360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Doble clic en el plano / Centrar</w:t>
            </w:r>
          </w:p>
        </w:tc>
        <w:tc>
          <w:tcPr>
            <w:tcW w:w="5669" w:type="dxa"/>
            <w:vAlign w:val="center"/>
          </w:tcPr>
          <w:p w14:paraId="34D4E164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Vuelve a ver el origen (0, 0) con el zoom inicial.</w:t>
            </w:r>
          </w:p>
        </w:tc>
      </w:tr>
      <w:tr w:rsidR="00C64551" w14:paraId="16A6C3AA" w14:textId="77777777">
        <w:trPr>
          <w:jc w:val="center"/>
        </w:trPr>
        <w:tc>
          <w:tcPr>
            <w:tcW w:w="3402" w:type="dxa"/>
            <w:vAlign w:val="center"/>
          </w:tcPr>
          <w:p w14:paraId="1B1B9FF3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Botones − y +</w:t>
            </w:r>
          </w:p>
        </w:tc>
        <w:tc>
          <w:tcPr>
            <w:tcW w:w="5669" w:type="dxa"/>
            <w:vAlign w:val="center"/>
          </w:tcPr>
          <w:p w14:paraId="0DD3EFE4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Alejar y acercar.</w:t>
            </w:r>
          </w:p>
        </w:tc>
      </w:tr>
      <w:tr w:rsidR="00C64551" w14:paraId="754663CC" w14:textId="77777777">
        <w:trPr>
          <w:jc w:val="center"/>
        </w:trPr>
        <w:tc>
          <w:tcPr>
            <w:tcW w:w="3402" w:type="dxa"/>
            <w:vAlign w:val="center"/>
          </w:tcPr>
          <w:p w14:paraId="16AD0F53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Bolita de un punto</w:t>
            </w:r>
          </w:p>
        </w:tc>
        <w:tc>
          <w:tcPr>
            <w:tcW w:w="5669" w:type="dxa"/>
            <w:vAlign w:val="center"/>
          </w:tcPr>
          <w:p w14:paraId="0831B055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Muestra u oculta el punto.</w:t>
            </w:r>
          </w:p>
        </w:tc>
      </w:tr>
      <w:tr w:rsidR="00C64551" w14:paraId="628B9EB4" w14:textId="77777777">
        <w:trPr>
          <w:jc w:val="center"/>
        </w:trPr>
        <w:tc>
          <w:tcPr>
            <w:tcW w:w="3402" w:type="dxa"/>
            <w:vAlign w:val="center"/>
          </w:tcPr>
          <w:p w14:paraId="286F8EC9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Menú ⋮ de un punto</w:t>
            </w:r>
          </w:p>
        </w:tc>
        <w:tc>
          <w:tcPr>
            <w:tcW w:w="5669" w:type="dxa"/>
            <w:vAlign w:val="center"/>
          </w:tcPr>
          <w:p w14:paraId="5AC56A4B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Duplicar o borrar el punto.</w:t>
            </w:r>
          </w:p>
        </w:tc>
      </w:tr>
      <w:tr w:rsidR="00C64551" w14:paraId="7EFDE83C" w14:textId="77777777">
        <w:trPr>
          <w:jc w:val="center"/>
        </w:trPr>
        <w:tc>
          <w:tcPr>
            <w:tcW w:w="3402" w:type="dxa"/>
            <w:vAlign w:val="center"/>
          </w:tcPr>
          <w:p w14:paraId="215448F7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↑ ↓ ✕ en una tarjeta</w:t>
            </w:r>
          </w:p>
        </w:tc>
        <w:tc>
          <w:tcPr>
            <w:tcW w:w="5669" w:type="dxa"/>
            <w:vAlign w:val="center"/>
          </w:tcPr>
          <w:p w14:paraId="398002F3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Aplicar antes, aplicar después o eliminar la transformación.</w:t>
            </w:r>
          </w:p>
        </w:tc>
      </w:tr>
      <w:tr w:rsidR="00C64551" w14:paraId="575EE6CB" w14:textId="77777777">
        <w:trPr>
          <w:jc w:val="center"/>
        </w:trPr>
        <w:tc>
          <w:tcPr>
            <w:tcW w:w="3402" w:type="dxa"/>
            <w:vAlign w:val="center"/>
          </w:tcPr>
          <w:p w14:paraId="6DC33C55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Cargar un ejemplo</w:t>
            </w:r>
          </w:p>
        </w:tc>
        <w:tc>
          <w:tcPr>
            <w:tcW w:w="5669" w:type="dxa"/>
            <w:vAlign w:val="center"/>
          </w:tcPr>
          <w:p w14:paraId="75EE7080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Carga una escena lista para clase.</w:t>
            </w:r>
          </w:p>
        </w:tc>
      </w:tr>
      <w:tr w:rsidR="00C64551" w14:paraId="79D8750D" w14:textId="77777777">
        <w:trPr>
          <w:jc w:val="center"/>
        </w:trPr>
        <w:tc>
          <w:tcPr>
            <w:tcW w:w="3402" w:type="dxa"/>
            <w:vAlign w:val="center"/>
          </w:tcPr>
          <w:p w14:paraId="6EC8E32B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Reiniciar todo</w:t>
            </w:r>
          </w:p>
        </w:tc>
        <w:tc>
          <w:tcPr>
            <w:tcW w:w="5669" w:type="dxa"/>
            <w:vAlign w:val="center"/>
          </w:tcPr>
          <w:p w14:paraId="2BBFD844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Deja el programa como al abrirlo.</w:t>
            </w:r>
          </w:p>
        </w:tc>
      </w:tr>
    </w:tbl>
    <w:p w14:paraId="000F7773" w14:textId="77777777" w:rsidR="00C64551" w:rsidRDefault="00B03147">
      <w:pPr>
        <w:spacing w:before="60"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propia.</w:t>
      </w:r>
    </w:p>
    <w:p w14:paraId="6C6636D7" w14:textId="77777777" w:rsidR="00C64551" w:rsidRDefault="00B03147">
      <w:pPr>
        <w:pStyle w:val="Ttulo1"/>
      </w:pPr>
      <w:bookmarkStart w:id="12" w:name="_Toc243401723"/>
      <w:r>
        <w:t>6. Ejemplo completo: girar y trasladar un triángulo</w:t>
      </w:r>
      <w:bookmarkEnd w:id="12"/>
    </w:p>
    <w:p w14:paraId="2852BB90" w14:textId="77777777" w:rsidR="00C64551" w:rsidRDefault="00B03147">
      <w:pPr>
        <w:tabs>
          <w:tab w:val="left" w:pos="510"/>
        </w:tabs>
        <w:spacing w:after="60"/>
        <w:ind w:left="510" w:hanging="340"/>
      </w:pPr>
      <w:r>
        <w:t>1.</w:t>
      </w:r>
      <w:r>
        <w:tab/>
      </w:r>
      <w:r>
        <w:t>Abre el programa. En «Figura predefinida» elige «Triángulo». Aparecen A(1, 1), B(4, 1) y C(1, 3).</w:t>
      </w:r>
    </w:p>
    <w:p w14:paraId="08F24255" w14:textId="77777777" w:rsidR="00C64551" w:rsidRDefault="00B03147">
      <w:pPr>
        <w:tabs>
          <w:tab w:val="left" w:pos="510"/>
        </w:tabs>
        <w:spacing w:after="60"/>
        <w:ind w:left="510" w:hanging="340"/>
      </w:pPr>
      <w:r>
        <w:t>2.</w:t>
      </w:r>
      <w:r>
        <w:tab/>
      </w:r>
      <w:r>
        <w:t>Pulsa + Rotación y escribe 90 en el ángulo. Deja el sentido antihorario y el pivote en el origen.</w:t>
      </w:r>
    </w:p>
    <w:p w14:paraId="50E76123" w14:textId="77777777" w:rsidR="00C64551" w:rsidRDefault="00B03147">
      <w:pPr>
        <w:tabs>
          <w:tab w:val="left" w:pos="510"/>
        </w:tabs>
        <w:spacing w:after="60"/>
        <w:ind w:left="510" w:hanging="340"/>
      </w:pPr>
      <w:r>
        <w:t>3.</w:t>
      </w:r>
      <w:r>
        <w:tab/>
      </w:r>
      <w:r>
        <w:t>Pulsa + Traslación y escribe tx = 2 y ty = 1.</w:t>
      </w:r>
    </w:p>
    <w:p w14:paraId="578666A3" w14:textId="77777777" w:rsidR="00C64551" w:rsidRDefault="00B03147">
      <w:pPr>
        <w:tabs>
          <w:tab w:val="left" w:pos="510"/>
        </w:tabs>
        <w:spacing w:after="60"/>
        <w:ind w:left="510" w:hanging="340"/>
      </w:pPr>
      <w:r>
        <w:t>4.</w:t>
      </w:r>
      <w:r>
        <w:tab/>
      </w:r>
      <w:r>
        <w:t>Observa el plano: el triángulo verde es el resultado. En «Coordenadas» verás A′ = (1, 2), B′ = (1, 5) y C′ = (−1, 2).</w:t>
      </w:r>
    </w:p>
    <w:p w14:paraId="5A1C5CC5" w14:textId="77777777" w:rsidR="00C64551" w:rsidRDefault="00B03147">
      <w:pPr>
        <w:tabs>
          <w:tab w:val="left" w:pos="510"/>
        </w:tabs>
        <w:spacing w:after="60"/>
        <w:ind w:left="510" w:hanging="340"/>
      </w:pPr>
      <w:r>
        <w:t>5.</w:t>
      </w:r>
      <w:r>
        <w:tab/>
      </w:r>
      <w:r>
        <w:t>En «Matrices» aparece la matriz compuesta M = M₂ · M₁ con det(M) = 1: el área no cambia.</w:t>
      </w:r>
    </w:p>
    <w:p w14:paraId="0D1FDE71" w14:textId="77777777" w:rsidR="00C64551" w:rsidRDefault="00B03147">
      <w:pPr>
        <w:tabs>
          <w:tab w:val="left" w:pos="510"/>
        </w:tabs>
        <w:spacing w:after="60"/>
        <w:ind w:left="510" w:hanging="340"/>
      </w:pPr>
      <w:r>
        <w:t>6.</w:t>
      </w:r>
      <w:r>
        <w:tab/>
      </w:r>
      <w:r>
        <w:t>En «Paso a paso», con el punto A, verás que primero (1, 1) pasa a (−1, 1) por la rotación y luego a (1, 2) por la traslación.</w:t>
      </w:r>
    </w:p>
    <w:p w14:paraId="1AA5459B" w14:textId="77777777" w:rsidR="00C64551" w:rsidRDefault="00B03147">
      <w:pPr>
        <w:tabs>
          <w:tab w:val="left" w:pos="510"/>
        </w:tabs>
        <w:spacing w:after="60"/>
        <w:ind w:left="510" w:hanging="340"/>
      </w:pPr>
      <w:r>
        <w:t>7.</w:t>
      </w:r>
      <w:r>
        <w:tab/>
      </w:r>
      <w:r>
        <w:t>Cambia el orden con ↑ (primero la traslación) y observa que el resultado cambia: el orden importa.</w:t>
      </w:r>
    </w:p>
    <w:p w14:paraId="516C19C2" w14:textId="77777777" w:rsidR="00C64551" w:rsidRDefault="00B03147">
      <w:pPr>
        <w:tabs>
          <w:tab w:val="left" w:pos="510"/>
        </w:tabs>
        <w:spacing w:after="60"/>
        <w:ind w:left="510" w:hanging="340"/>
      </w:pPr>
      <w:r>
        <w:t>8.</w:t>
      </w:r>
      <w:r>
        <w:tab/>
      </w:r>
      <w:r>
        <w:t>Pulsa Exportar → Informe completo para guardar todo el cálculo en PDF.</w:t>
      </w:r>
    </w:p>
    <w:p w14:paraId="3B250822" w14:textId="77777777" w:rsidR="00C64551" w:rsidRDefault="00B03147">
      <w:pPr>
        <w:keepNext/>
        <w:spacing w:after="0"/>
      </w:pPr>
      <w:r>
        <w:rPr>
          <w:b/>
        </w:rPr>
        <w:lastRenderedPageBreak/>
        <w:t>Figura 10</w:t>
      </w:r>
    </w:p>
    <w:p w14:paraId="16B5E655" w14:textId="77777777" w:rsidR="00C64551" w:rsidRDefault="00B03147">
      <w:pPr>
        <w:keepNext/>
        <w:spacing w:after="80" w:line="276" w:lineRule="auto"/>
      </w:pPr>
      <w:r>
        <w:rPr>
          <w:i/>
        </w:rPr>
        <w:t>Imagen del plano exportada al terminar el ejemplo</w:t>
      </w:r>
    </w:p>
    <w:p w14:paraId="5B520685" w14:textId="77777777" w:rsidR="00C64551" w:rsidRDefault="00B03147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6F10FF8" wp14:editId="08FE7729">
            <wp:extent cx="3960000" cy="2475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export_plan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0CA2" w14:textId="77777777" w:rsidR="00C64551" w:rsidRDefault="00B03147">
      <w:pPr>
        <w:spacing w:after="200"/>
      </w:pPr>
      <w:r>
        <w:rPr>
          <w:i/>
          <w:sz w:val="20"/>
        </w:rPr>
        <w:t xml:space="preserve">Fuente: </w:t>
      </w:r>
      <w:r>
        <w:rPr>
          <w:sz w:val="20"/>
        </w:rPr>
        <w:t>Imagen generada con la opción Exportar → Imagen del plano de GeoMatriz 2D.</w:t>
      </w:r>
    </w:p>
    <w:p w14:paraId="12DE8769" w14:textId="77777777" w:rsidR="00C64551" w:rsidRDefault="00B03147">
      <w:pPr>
        <w:pStyle w:val="Ttulo1"/>
      </w:pPr>
      <w:bookmarkStart w:id="13" w:name="_Toc243401724"/>
      <w:r>
        <w:t>7. Errores comunes y soluciones</w:t>
      </w:r>
      <w:bookmarkEnd w:id="13"/>
    </w:p>
    <w:p w14:paraId="7DFD71A0" w14:textId="77777777" w:rsidR="00C64551" w:rsidRDefault="00B03147">
      <w:pPr>
        <w:keepNext/>
        <w:spacing w:after="0"/>
      </w:pPr>
      <w:r>
        <w:rPr>
          <w:b/>
        </w:rPr>
        <w:t>Tabla 4</w:t>
      </w:r>
    </w:p>
    <w:p w14:paraId="7EFD06F3" w14:textId="77777777" w:rsidR="00C64551" w:rsidRDefault="00B03147">
      <w:pPr>
        <w:keepNext/>
        <w:spacing w:after="80" w:line="276" w:lineRule="auto"/>
      </w:pPr>
      <w:r>
        <w:rPr>
          <w:i/>
        </w:rPr>
        <w:t>Errores comunes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6009"/>
      </w:tblGrid>
      <w:tr w:rsidR="00C64551" w14:paraId="452622E1" w14:textId="77777777">
        <w:trPr>
          <w:tblHeader/>
          <w:jc w:val="center"/>
        </w:trPr>
        <w:tc>
          <w:tcPr>
            <w:tcW w:w="3061" w:type="dxa"/>
            <w:shd w:val="clear" w:color="auto" w:fill="DBEAFE"/>
            <w:vAlign w:val="center"/>
          </w:tcPr>
          <w:p w14:paraId="4C0093FC" w14:textId="77777777" w:rsidR="00C64551" w:rsidRDefault="00B03147">
            <w:pPr>
              <w:spacing w:after="20" w:line="264" w:lineRule="auto"/>
            </w:pPr>
            <w:r>
              <w:rPr>
                <w:b/>
                <w:sz w:val="21"/>
              </w:rPr>
              <w:t>Problema</w:t>
            </w:r>
          </w:p>
        </w:tc>
        <w:tc>
          <w:tcPr>
            <w:tcW w:w="6009" w:type="dxa"/>
            <w:shd w:val="clear" w:color="auto" w:fill="DBEAFE"/>
            <w:vAlign w:val="center"/>
          </w:tcPr>
          <w:p w14:paraId="4D3A0030" w14:textId="77777777" w:rsidR="00C64551" w:rsidRDefault="00B03147">
            <w:pPr>
              <w:spacing w:after="20" w:line="264" w:lineRule="auto"/>
            </w:pPr>
            <w:r>
              <w:rPr>
                <w:b/>
                <w:sz w:val="21"/>
              </w:rPr>
              <w:t>Solución</w:t>
            </w:r>
          </w:p>
        </w:tc>
      </w:tr>
      <w:tr w:rsidR="00C64551" w14:paraId="17269BDC" w14:textId="77777777">
        <w:trPr>
          <w:jc w:val="center"/>
        </w:trPr>
        <w:tc>
          <w:tcPr>
            <w:tcW w:w="3061" w:type="dxa"/>
            <w:vAlign w:val="center"/>
          </w:tcPr>
          <w:p w14:paraId="6314EBBA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Un campo se pone rojo y aparece un aviso</w:t>
            </w:r>
          </w:p>
        </w:tc>
        <w:tc>
          <w:tcPr>
            <w:tcW w:w="6009" w:type="dxa"/>
            <w:vAlign w:val="center"/>
          </w:tcPr>
          <w:p w14:paraId="34A41E2E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El valor no es válido (vacío, texto, fuera de rango o escala 0). Escribe un número válido; mientras tanto se conserva el último valor correcto.</w:t>
            </w:r>
          </w:p>
        </w:tc>
      </w:tr>
      <w:tr w:rsidR="00C64551" w14:paraId="381F42D5" w14:textId="77777777">
        <w:trPr>
          <w:jc w:val="center"/>
        </w:trPr>
        <w:tc>
          <w:tcPr>
            <w:tcW w:w="3061" w:type="dxa"/>
            <w:vAlign w:val="center"/>
          </w:tcPr>
          <w:p w14:paraId="3F3615E6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La escala no acepta 0</w:t>
            </w:r>
          </w:p>
        </w:tc>
        <w:tc>
          <w:tcPr>
            <w:tcW w:w="6009" w:type="dxa"/>
            <w:vAlign w:val="center"/>
          </w:tcPr>
          <w:p w14:paraId="18F2DD44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Con escala 0 la figura desaparecería (det(M) = 0). Usa un valor distinto de 0, por ejemplo 0,1.</w:t>
            </w:r>
          </w:p>
        </w:tc>
      </w:tr>
      <w:tr w:rsidR="00C64551" w14:paraId="68259819" w14:textId="77777777">
        <w:trPr>
          <w:jc w:val="center"/>
        </w:trPr>
        <w:tc>
          <w:tcPr>
            <w:tcW w:w="3061" w:type="dxa"/>
            <w:vAlign w:val="center"/>
          </w:tcPr>
          <w:p w14:paraId="2253CA02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No veo la figura</w:t>
            </w:r>
          </w:p>
        </w:tc>
        <w:tc>
          <w:tcPr>
            <w:tcW w:w="6009" w:type="dxa"/>
            <w:vAlign w:val="center"/>
          </w:tcPr>
          <w:p w14:paraId="03798666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Pulsa Centrar o haz doble clic en el plano. Revisa en Ajustes que «Mostrar figura original» esté activado.</w:t>
            </w:r>
          </w:p>
        </w:tc>
      </w:tr>
      <w:tr w:rsidR="00C64551" w14:paraId="0EE6BE61" w14:textId="77777777">
        <w:trPr>
          <w:jc w:val="center"/>
        </w:trPr>
        <w:tc>
          <w:tcPr>
            <w:tcW w:w="3061" w:type="dxa"/>
            <w:vAlign w:val="center"/>
          </w:tcPr>
          <w:p w14:paraId="0548D4E5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No puedo mover un punto</w:t>
            </w:r>
          </w:p>
        </w:tc>
        <w:tc>
          <w:tcPr>
            <w:tcW w:w="6009" w:type="dxa"/>
            <w:vAlign w:val="center"/>
          </w:tcPr>
          <w:p w14:paraId="561C188D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Elige la herramienta Mover. Si la bolita del punto está vacía, el punto está oculto: tócala para mostrarlo.</w:t>
            </w:r>
          </w:p>
        </w:tc>
      </w:tr>
      <w:tr w:rsidR="00C64551" w14:paraId="24C68988" w14:textId="77777777">
        <w:trPr>
          <w:jc w:val="center"/>
        </w:trPr>
        <w:tc>
          <w:tcPr>
            <w:tcW w:w="3061" w:type="dxa"/>
            <w:vAlign w:val="center"/>
          </w:tcPr>
          <w:p w14:paraId="45224AF5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El polígono no se cierra</w:t>
            </w:r>
          </w:p>
        </w:tc>
        <w:tc>
          <w:tcPr>
            <w:tcW w:w="6009" w:type="dxa"/>
            <w:vAlign w:val="center"/>
          </w:tcPr>
          <w:p w14:paraId="4FA269ED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Haz clic exactamente sobre el primer punto o pulsa Esc.</w:t>
            </w:r>
          </w:p>
        </w:tc>
      </w:tr>
      <w:tr w:rsidR="00C64551" w14:paraId="7264DC34" w14:textId="77777777">
        <w:trPr>
          <w:jc w:val="center"/>
        </w:trPr>
        <w:tc>
          <w:tcPr>
            <w:tcW w:w="3061" w:type="dxa"/>
            <w:vAlign w:val="center"/>
          </w:tcPr>
          <w:p w14:paraId="6F96F77A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«Comparar con el orden inverso» no muestra nada</w:t>
            </w:r>
          </w:p>
        </w:tc>
        <w:tc>
          <w:tcPr>
            <w:tcW w:w="6009" w:type="dxa"/>
            <w:vAlign w:val="center"/>
          </w:tcPr>
          <w:p w14:paraId="0DA0F1B1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Necesitas al menos dos transformaciones activas.</w:t>
            </w:r>
          </w:p>
        </w:tc>
      </w:tr>
      <w:tr w:rsidR="00C64551" w14:paraId="26B72F7B" w14:textId="77777777">
        <w:trPr>
          <w:jc w:val="center"/>
        </w:trPr>
        <w:tc>
          <w:tcPr>
            <w:tcW w:w="3061" w:type="dxa"/>
            <w:vAlign w:val="center"/>
          </w:tcPr>
          <w:p w14:paraId="2260ACFB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El informe PDF no se abre</w:t>
            </w:r>
          </w:p>
        </w:tc>
        <w:tc>
          <w:tcPr>
            <w:tcW w:w="6009" w:type="dxa"/>
            <w:vAlign w:val="center"/>
          </w:tcPr>
          <w:p w14:paraId="71D8D6D9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El navegador bloqueó la ventana. Permite las ventanas emergentes para este archivo y vuelve a intentarlo.</w:t>
            </w:r>
          </w:p>
        </w:tc>
      </w:tr>
      <w:tr w:rsidR="00C64551" w14:paraId="704AA1A2" w14:textId="77777777">
        <w:trPr>
          <w:jc w:val="center"/>
        </w:trPr>
        <w:tc>
          <w:tcPr>
            <w:tcW w:w="3061" w:type="dxa"/>
            <w:vAlign w:val="center"/>
          </w:tcPr>
          <w:p w14:paraId="5CA543D8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El programa se ve desordenado o antiguo</w:t>
            </w:r>
          </w:p>
        </w:tc>
        <w:tc>
          <w:tcPr>
            <w:tcW w:w="6009" w:type="dxa"/>
            <w:vAlign w:val="center"/>
          </w:tcPr>
          <w:p w14:paraId="4B289E38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Recarga la página con Ctrl + F5.</w:t>
            </w:r>
          </w:p>
        </w:tc>
      </w:tr>
    </w:tbl>
    <w:p w14:paraId="7A27B524" w14:textId="77777777" w:rsidR="00C64551" w:rsidRDefault="00B03147">
      <w:pPr>
        <w:spacing w:before="60"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propia.</w:t>
      </w:r>
    </w:p>
    <w:p w14:paraId="605D187E" w14:textId="77777777" w:rsidR="00C64551" w:rsidRDefault="00B03147">
      <w:pPr>
        <w:keepNext/>
        <w:spacing w:after="0"/>
      </w:pPr>
      <w:r>
        <w:rPr>
          <w:b/>
        </w:rPr>
        <w:lastRenderedPageBreak/>
        <w:t>Figura 11</w:t>
      </w:r>
    </w:p>
    <w:p w14:paraId="6E8181B2" w14:textId="77777777" w:rsidR="00C64551" w:rsidRDefault="00B03147">
      <w:pPr>
        <w:keepNext/>
        <w:spacing w:after="80" w:line="276" w:lineRule="auto"/>
      </w:pPr>
      <w:r>
        <w:rPr>
          <w:i/>
        </w:rPr>
        <w:t>Ejemplo de error: (1) campo inválido, (2) aviso con la explicación</w:t>
      </w:r>
    </w:p>
    <w:p w14:paraId="79598764" w14:textId="77777777" w:rsidR="00C64551" w:rsidRDefault="00B03147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52E201C" wp14:editId="75929F32">
            <wp:extent cx="3960000" cy="2475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error_valida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FFBC" w14:textId="77777777" w:rsidR="00C64551" w:rsidRDefault="00B03147">
      <w:pPr>
        <w:spacing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 con capturas del programa GeoMatriz 2D.</w:t>
      </w:r>
    </w:p>
    <w:p w14:paraId="337ECB9B" w14:textId="77777777" w:rsidR="00C64551" w:rsidRDefault="00B03147">
      <w:pPr>
        <w:pStyle w:val="Ttulo1"/>
      </w:pPr>
      <w:bookmarkStart w:id="14" w:name="_Toc243401725"/>
      <w:r>
        <w:t>8. Contacto</w:t>
      </w:r>
      <w:bookmarkEnd w:id="14"/>
    </w:p>
    <w:p w14:paraId="2255B9F9" w14:textId="77777777" w:rsidR="00C64551" w:rsidRDefault="00B03147">
      <w:pPr>
        <w:jc w:val="both"/>
      </w:pPr>
      <w:r>
        <w:t>Grupo 3 · Computación Gráfica (IIAD65) · Semestre 2026-II · Universidad Nacional José María Arguedas.</w:t>
      </w:r>
    </w:p>
    <w:p w14:paraId="4DCC55EE" w14:textId="77777777" w:rsidR="00C64551" w:rsidRDefault="00B03147">
      <w:pPr>
        <w:keepNext/>
        <w:spacing w:after="0"/>
      </w:pPr>
      <w:r>
        <w:rPr>
          <w:b/>
        </w:rPr>
        <w:t>Tabla 5</w:t>
      </w:r>
    </w:p>
    <w:p w14:paraId="33096873" w14:textId="77777777" w:rsidR="00C64551" w:rsidRDefault="00B03147">
      <w:pPr>
        <w:keepNext/>
        <w:spacing w:after="80" w:line="276" w:lineRule="auto"/>
      </w:pPr>
      <w:r>
        <w:rPr>
          <w:i/>
        </w:rPr>
        <w:t>Contacto del grupo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C64551" w14:paraId="517C869F" w14:textId="77777777">
        <w:trPr>
          <w:tblHeader/>
          <w:jc w:val="center"/>
        </w:trPr>
        <w:tc>
          <w:tcPr>
            <w:tcW w:w="4535" w:type="dxa"/>
            <w:shd w:val="clear" w:color="auto" w:fill="DBEAFE"/>
            <w:vAlign w:val="center"/>
          </w:tcPr>
          <w:p w14:paraId="0AF8C737" w14:textId="77777777" w:rsidR="00C64551" w:rsidRDefault="00B03147">
            <w:pPr>
              <w:spacing w:after="20" w:line="264" w:lineRule="auto"/>
            </w:pPr>
            <w:r>
              <w:rPr>
                <w:b/>
                <w:sz w:val="21"/>
              </w:rPr>
              <w:t>Integrante</w:t>
            </w:r>
          </w:p>
        </w:tc>
        <w:tc>
          <w:tcPr>
            <w:tcW w:w="4535" w:type="dxa"/>
            <w:shd w:val="clear" w:color="auto" w:fill="DBEAFE"/>
            <w:vAlign w:val="center"/>
          </w:tcPr>
          <w:p w14:paraId="04FF4EBE" w14:textId="77777777" w:rsidR="00C64551" w:rsidRDefault="00B03147">
            <w:pPr>
              <w:spacing w:after="20" w:line="264" w:lineRule="auto"/>
            </w:pPr>
            <w:r>
              <w:rPr>
                <w:b/>
                <w:sz w:val="21"/>
              </w:rPr>
              <w:t>Correo</w:t>
            </w:r>
          </w:p>
        </w:tc>
      </w:tr>
      <w:tr w:rsidR="00C64551" w14:paraId="78750340" w14:textId="77777777">
        <w:trPr>
          <w:jc w:val="center"/>
        </w:trPr>
        <w:tc>
          <w:tcPr>
            <w:tcW w:w="4535" w:type="dxa"/>
            <w:vAlign w:val="center"/>
          </w:tcPr>
          <w:p w14:paraId="3145530F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Oscco Zarabia Rider Gilmar</w:t>
            </w:r>
          </w:p>
        </w:tc>
        <w:tc>
          <w:tcPr>
            <w:tcW w:w="4535" w:type="dxa"/>
            <w:vAlign w:val="center"/>
          </w:tcPr>
          <w:p w14:paraId="4B90435C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[correo — por completar]</w:t>
            </w:r>
          </w:p>
        </w:tc>
      </w:tr>
      <w:tr w:rsidR="00C64551" w14:paraId="08FECEFC" w14:textId="77777777">
        <w:trPr>
          <w:jc w:val="center"/>
        </w:trPr>
        <w:tc>
          <w:tcPr>
            <w:tcW w:w="4535" w:type="dxa"/>
            <w:vAlign w:val="center"/>
          </w:tcPr>
          <w:p w14:paraId="3C0A9E7E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Vargas Alhuay Hernan</w:t>
            </w:r>
          </w:p>
        </w:tc>
        <w:tc>
          <w:tcPr>
            <w:tcW w:w="4535" w:type="dxa"/>
            <w:vAlign w:val="center"/>
          </w:tcPr>
          <w:p w14:paraId="7E6F2581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[correo — por completar]</w:t>
            </w:r>
          </w:p>
        </w:tc>
      </w:tr>
      <w:tr w:rsidR="00C64551" w14:paraId="7EED7DD7" w14:textId="77777777">
        <w:trPr>
          <w:jc w:val="center"/>
        </w:trPr>
        <w:tc>
          <w:tcPr>
            <w:tcW w:w="4535" w:type="dxa"/>
            <w:vAlign w:val="center"/>
          </w:tcPr>
          <w:p w14:paraId="32575C9C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Chilingano Lazo Albert</w:t>
            </w:r>
          </w:p>
        </w:tc>
        <w:tc>
          <w:tcPr>
            <w:tcW w:w="4535" w:type="dxa"/>
            <w:vAlign w:val="center"/>
          </w:tcPr>
          <w:p w14:paraId="5C8895F3" w14:textId="77777777" w:rsidR="00C64551" w:rsidRDefault="00B03147">
            <w:pPr>
              <w:spacing w:after="20" w:line="264" w:lineRule="auto"/>
            </w:pPr>
            <w:r>
              <w:rPr>
                <w:sz w:val="21"/>
              </w:rPr>
              <w:t>[correo — por completar]</w:t>
            </w:r>
          </w:p>
        </w:tc>
      </w:tr>
    </w:tbl>
    <w:p w14:paraId="780196E4" w14:textId="77777777" w:rsidR="00C64551" w:rsidRDefault="00B03147">
      <w:pPr>
        <w:spacing w:before="60"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propia.</w:t>
      </w:r>
    </w:p>
    <w:sectPr w:rsidR="00C64551" w:rsidSect="00034616">
      <w:footerReference w:type="default" r:id="rId20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6C6D2" w14:textId="77777777" w:rsidR="00B03147" w:rsidRDefault="00B03147">
      <w:pPr>
        <w:spacing w:after="0" w:line="240" w:lineRule="auto"/>
      </w:pPr>
      <w:r>
        <w:separator/>
      </w:r>
    </w:p>
  </w:endnote>
  <w:endnote w:type="continuationSeparator" w:id="0">
    <w:p w14:paraId="6080726B" w14:textId="77777777" w:rsidR="00B03147" w:rsidRDefault="00B0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62827" w14:textId="77777777" w:rsidR="00C64551" w:rsidRDefault="00B03147">
    <w:pPr>
      <w:pStyle w:val="Piedepgina"/>
      <w:jc w:val="right"/>
    </w:pPr>
    <w:r>
      <w:rPr>
        <w:color w:val="4B5563"/>
        <w:sz w:val="18"/>
      </w:rPr>
      <w:t xml:space="preserve">Manual de usuario · GeoMatriz 2D  ·  Página </w:t>
    </w:r>
    <w:r>
      <w:rPr>
        <w:color w:val="4B5563"/>
        <w:sz w:val="18"/>
      </w:rPr>
      <w:fldChar w:fldCharType="begin"/>
    </w:r>
    <w:r>
      <w:rPr>
        <w:color w:val="4B5563"/>
        <w:sz w:val="18"/>
      </w:rPr>
      <w:instrText>PAGE</w:instrText>
    </w:r>
    <w:r>
      <w:rPr>
        <w:color w:val="4B5563"/>
        <w:sz w:val="18"/>
      </w:rPr>
      <w:fldChar w:fldCharType="separate"/>
    </w:r>
    <w:r w:rsidR="00EF5250">
      <w:rPr>
        <w:noProof/>
        <w:color w:val="4B5563"/>
        <w:sz w:val="18"/>
      </w:rPr>
      <w:t>2</w:t>
    </w:r>
    <w:r>
      <w:rPr>
        <w:color w:val="4B556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10DB3" w14:textId="77777777" w:rsidR="00B03147" w:rsidRDefault="00B03147">
      <w:pPr>
        <w:spacing w:after="0" w:line="240" w:lineRule="auto"/>
      </w:pPr>
      <w:r>
        <w:separator/>
      </w:r>
    </w:p>
  </w:footnote>
  <w:footnote w:type="continuationSeparator" w:id="0">
    <w:p w14:paraId="60AF9BB2" w14:textId="77777777" w:rsidR="00B03147" w:rsidRDefault="00B031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4089086">
    <w:abstractNumId w:val="8"/>
  </w:num>
  <w:num w:numId="2" w16cid:durableId="1372610217">
    <w:abstractNumId w:val="6"/>
  </w:num>
  <w:num w:numId="3" w16cid:durableId="546719233">
    <w:abstractNumId w:val="5"/>
  </w:num>
  <w:num w:numId="4" w16cid:durableId="1519469687">
    <w:abstractNumId w:val="4"/>
  </w:num>
  <w:num w:numId="5" w16cid:durableId="513151196">
    <w:abstractNumId w:val="7"/>
  </w:num>
  <w:num w:numId="6" w16cid:durableId="85418175">
    <w:abstractNumId w:val="3"/>
  </w:num>
  <w:num w:numId="7" w16cid:durableId="1136412672">
    <w:abstractNumId w:val="2"/>
  </w:num>
  <w:num w:numId="8" w16cid:durableId="2015373035">
    <w:abstractNumId w:val="1"/>
  </w:num>
  <w:num w:numId="9" w16cid:durableId="844906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3147"/>
    <w:rsid w:val="00B47730"/>
    <w:rsid w:val="00B564DA"/>
    <w:rsid w:val="00C64551"/>
    <w:rsid w:val="00CB0664"/>
    <w:rsid w:val="00EF52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D6452E"/>
  <w14:defaultImageDpi w14:val="300"/>
  <w15:docId w15:val="{18EC34A8-DC48-4CB5-AE31-7FCE29571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eastAsia="Times New Roman" w:hAnsi="Times New Roman" w:cs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line="276" w:lineRule="auto"/>
      <w:outlineLvl w:val="0"/>
    </w:pPr>
    <w:rPr>
      <w:b/>
      <w:bCs/>
      <w:color w:val="1E3A8A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line="276" w:lineRule="auto"/>
      <w:outlineLvl w:val="1"/>
    </w:pPr>
    <w:rPr>
      <w:b/>
      <w:bCs/>
      <w:color w:val="1E3A8A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line="276" w:lineRule="auto"/>
      <w:outlineLvl w:val="2"/>
    </w:pPr>
    <w:rPr>
      <w:b/>
      <w:bCs/>
      <w:color w:val="1E3A8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F525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F5250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F52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1978</Words>
  <Characters>10290</Characters>
  <Application>Microsoft Office Word</Application>
  <DocSecurity>0</DocSecurity>
  <Lines>367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rider gilmar oscco zarabia</cp:lastModifiedBy>
  <cp:revision>2</cp:revision>
  <dcterms:created xsi:type="dcterms:W3CDTF">2013-12-23T23:15:00Z</dcterms:created>
  <dcterms:modified xsi:type="dcterms:W3CDTF">2026-10-20T20:13:00Z</dcterms:modified>
  <cp:category/>
</cp:coreProperties>
</file>