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3CC84C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B13E89">
        <w:rPr>
          <w:rFonts w:ascii="Arial" w:hAnsi="Arial" w:cs="Arial"/>
          <w:b/>
          <w:bCs/>
          <w:noProof/>
          <w:sz w:val="20"/>
          <w:szCs w:val="20"/>
        </w:rPr>
        <w:t>4</w:t>
      </w:r>
      <w:r w:rsidR="00C33CFC">
        <w:rPr>
          <w:rFonts w:ascii="Arial" w:hAnsi="Arial" w:cs="Arial"/>
          <w:b/>
          <w:bCs/>
          <w:noProof/>
          <w:sz w:val="20"/>
          <w:szCs w:val="20"/>
        </w:rPr>
        <w:t>6</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EC483A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907F1">
        <w:rPr>
          <w:rFonts w:ascii="Arial" w:hAnsi="Arial" w:cs="Arial"/>
          <w:b/>
          <w:bCs/>
          <w:sz w:val="20"/>
          <w:szCs w:val="20"/>
        </w:rPr>
        <w:t>, TECNICOS</w:t>
      </w:r>
      <w:r w:rsidRPr="00F04A14">
        <w:rPr>
          <w:rFonts w:ascii="Arial" w:hAnsi="Arial" w:cs="Arial"/>
          <w:b/>
          <w:bCs/>
          <w:sz w:val="20"/>
          <w:szCs w:val="20"/>
        </w:rPr>
        <w:t xml:space="preserve"> Y</w:t>
      </w:r>
      <w:r w:rsidR="007907F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9115857" w:rsidR="007560E8" w:rsidRPr="00F04A14" w:rsidRDefault="007560E8" w:rsidP="00D7177E">
      <w:pPr>
        <w:jc w:val="both"/>
        <w:rPr>
          <w:rFonts w:ascii="Arial" w:hAnsi="Arial" w:cs="Arial"/>
          <w:bCs/>
          <w:sz w:val="20"/>
          <w:szCs w:val="20"/>
          <w:lang w:val="es-ES"/>
        </w:rPr>
      </w:pPr>
    </w:p>
    <w:p w14:paraId="191DAF0E" w14:textId="774CCA4B" w:rsidR="005A3BE3" w:rsidRPr="001F32EB" w:rsidRDefault="005A3BE3" w:rsidP="001F32EB">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5F9373A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34D2A">
        <w:rPr>
          <w:rFonts w:ascii="Arial" w:eastAsia="Arial MT" w:hAnsi="Arial" w:cs="Arial"/>
          <w:b/>
          <w:noProof/>
          <w:kern w:val="0"/>
          <w:sz w:val="20"/>
          <w:szCs w:val="20"/>
          <w:lang w:val="es-ES" w:eastAsia="en-US"/>
        </w:rPr>
        <w:t xml:space="preserve"> OLGA TENILDA REDONDO ACOSTA </w:t>
      </w:r>
      <w:r w:rsidR="005A3BE3" w:rsidRPr="009A155D">
        <w:rPr>
          <w:rFonts w:ascii="Arial" w:eastAsia="Arial MT" w:hAnsi="Arial" w:cs="Arial"/>
          <w:bCs/>
          <w:kern w:val="0"/>
          <w:sz w:val="20"/>
          <w:szCs w:val="20"/>
          <w:lang w:eastAsia="en-US"/>
        </w:rPr>
        <w:t xml:space="preserve">identificado(a) con cédula de ciudadanía No. </w:t>
      </w:r>
      <w:r w:rsidR="00B13E89">
        <w:rPr>
          <w:rFonts w:ascii="Arial" w:eastAsia="Arial MT" w:hAnsi="Arial" w:cs="Arial"/>
          <w:b/>
          <w:noProof/>
          <w:kern w:val="0"/>
          <w:sz w:val="20"/>
          <w:szCs w:val="20"/>
          <w:lang w:eastAsia="en-US"/>
        </w:rPr>
        <w:t>1.</w:t>
      </w:r>
      <w:r w:rsidR="00134D2A">
        <w:rPr>
          <w:rFonts w:ascii="Arial" w:eastAsia="Arial MT" w:hAnsi="Arial" w:cs="Arial"/>
          <w:b/>
          <w:noProof/>
          <w:kern w:val="0"/>
          <w:sz w:val="20"/>
          <w:szCs w:val="20"/>
          <w:lang w:eastAsia="en-US"/>
        </w:rPr>
        <w:t>128.395.789</w:t>
      </w:r>
      <w:r w:rsidR="00E4170A" w:rsidRPr="00E4170A">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E4170A">
        <w:rPr>
          <w:rFonts w:ascii="Arial" w:eastAsia="Arial MT" w:hAnsi="Arial" w:cs="Arial"/>
          <w:b/>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w:t>
      </w:r>
      <w:r w:rsidR="00134D2A">
        <w:rPr>
          <w:rFonts w:ascii="Arial" w:eastAsia="Arial MT" w:hAnsi="Arial" w:cs="Arial"/>
          <w:b/>
          <w:noProof/>
          <w:kern w:val="0"/>
          <w:sz w:val="20"/>
          <w:szCs w:val="20"/>
          <w:lang w:eastAsia="en-US"/>
        </w:rPr>
        <w:t>lle 49</w:t>
      </w:r>
      <w:r w:rsidR="00B13E89">
        <w:rPr>
          <w:rFonts w:ascii="Arial" w:eastAsia="Arial MT" w:hAnsi="Arial" w:cs="Arial"/>
          <w:b/>
          <w:noProof/>
          <w:kern w:val="0"/>
          <w:sz w:val="20"/>
          <w:szCs w:val="20"/>
          <w:lang w:eastAsia="en-US"/>
        </w:rPr>
        <w:t xml:space="preserve">B # </w:t>
      </w:r>
      <w:r w:rsidR="00134D2A">
        <w:rPr>
          <w:rFonts w:ascii="Arial" w:eastAsia="Arial MT" w:hAnsi="Arial" w:cs="Arial"/>
          <w:b/>
          <w:noProof/>
          <w:kern w:val="0"/>
          <w:sz w:val="20"/>
          <w:szCs w:val="20"/>
          <w:lang w:eastAsia="en-US"/>
        </w:rPr>
        <w:t>64C</w:t>
      </w:r>
      <w:r w:rsidR="007907F1">
        <w:rPr>
          <w:rFonts w:ascii="Arial" w:eastAsia="Arial MT" w:hAnsi="Arial" w:cs="Arial"/>
          <w:b/>
          <w:noProof/>
          <w:kern w:val="0"/>
          <w:sz w:val="20"/>
          <w:szCs w:val="20"/>
          <w:lang w:eastAsia="en-US"/>
        </w:rPr>
        <w:t xml:space="preserve"> – </w:t>
      </w:r>
      <w:r w:rsidR="00134D2A">
        <w:rPr>
          <w:rFonts w:ascii="Arial" w:eastAsia="Arial MT" w:hAnsi="Arial" w:cs="Arial"/>
          <w:b/>
          <w:noProof/>
          <w:kern w:val="0"/>
          <w:sz w:val="20"/>
          <w:szCs w:val="20"/>
          <w:lang w:eastAsia="en-US"/>
        </w:rPr>
        <w:t>54 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984B9A9"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134D2A">
        <w:rPr>
          <w:rFonts w:ascii="Arial" w:hAnsi="Arial" w:cs="Arial"/>
          <w:noProof/>
          <w:sz w:val="20"/>
          <w:szCs w:val="20"/>
        </w:rPr>
        <w:t>BACTERIOLOGA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76C2F5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65623">
        <w:rPr>
          <w:rFonts w:ascii="Arial" w:hAnsi="Arial" w:cs="Arial"/>
          <w:sz w:val="20"/>
          <w:szCs w:val="20"/>
          <w:lang w:val="es-ES"/>
        </w:rPr>
        <w:t xml:space="preserve"> </w:t>
      </w:r>
      <w:r w:rsidR="00134D2A" w:rsidRPr="007907F1">
        <w:rPr>
          <w:rFonts w:ascii="Arial" w:hAnsi="Arial" w:cs="Arial"/>
          <w:b/>
          <w:bCs/>
          <w:sz w:val="20"/>
          <w:szCs w:val="20"/>
          <w:lang w:val="es-ES"/>
        </w:rPr>
        <w:t>8025</w:t>
      </w:r>
      <w:r w:rsidRPr="007907F1">
        <w:rPr>
          <w:rFonts w:ascii="Arial" w:hAnsi="Arial" w:cs="Arial"/>
          <w:b/>
          <w:bCs/>
          <w:noProof/>
          <w:sz w:val="20"/>
          <w:szCs w:val="20"/>
          <w:lang w:val="es-ES"/>
        </w:rPr>
        <w:t xml:space="preserve"> del </w:t>
      </w:r>
      <w:r w:rsidR="009A155D" w:rsidRPr="007907F1">
        <w:rPr>
          <w:rFonts w:ascii="Arial" w:hAnsi="Arial" w:cs="Arial"/>
          <w:b/>
          <w:bCs/>
          <w:noProof/>
          <w:sz w:val="20"/>
          <w:szCs w:val="20"/>
          <w:lang w:val="es-ES"/>
        </w:rPr>
        <w:t>1</w:t>
      </w:r>
      <w:r w:rsidR="00134D2A" w:rsidRPr="007907F1">
        <w:rPr>
          <w:rFonts w:ascii="Arial" w:hAnsi="Arial" w:cs="Arial"/>
          <w:b/>
          <w:bCs/>
          <w:noProof/>
          <w:sz w:val="20"/>
          <w:szCs w:val="20"/>
          <w:lang w:val="es-ES"/>
        </w:rPr>
        <w:t>0</w:t>
      </w:r>
      <w:r w:rsidRPr="007907F1">
        <w:rPr>
          <w:rFonts w:ascii="Arial" w:hAnsi="Arial" w:cs="Arial"/>
          <w:b/>
          <w:bCs/>
          <w:noProof/>
          <w:sz w:val="20"/>
          <w:szCs w:val="20"/>
          <w:lang w:val="es-ES"/>
        </w:rPr>
        <w:t xml:space="preserve"> de enero de 202</w:t>
      </w:r>
      <w:r w:rsidR="009A155D" w:rsidRPr="007907F1">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9DD73E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BD14C7" w:rsidRPr="00BD14C7">
        <w:rPr>
          <w:rFonts w:ascii="Arial" w:hAnsi="Arial" w:cs="Arial"/>
          <w:b/>
          <w:bCs/>
          <w:sz w:val="20"/>
          <w:szCs w:val="20"/>
        </w:rPr>
        <w:t>“PRESTACION DE SERVICIOS PROFESIONALES</w:t>
      </w:r>
      <w:r w:rsidR="007907F1">
        <w:rPr>
          <w:rFonts w:ascii="Arial" w:hAnsi="Arial" w:cs="Arial"/>
          <w:b/>
          <w:bCs/>
          <w:sz w:val="20"/>
          <w:szCs w:val="20"/>
        </w:rPr>
        <w:t>, TECNICOS</w:t>
      </w:r>
      <w:r w:rsidR="00BD14C7" w:rsidRPr="00BD14C7">
        <w:rPr>
          <w:rFonts w:ascii="Arial" w:hAnsi="Arial" w:cs="Arial"/>
          <w:b/>
          <w:bCs/>
          <w:sz w:val="20"/>
          <w:szCs w:val="20"/>
        </w:rPr>
        <w:t xml:space="preserve"> Y</w:t>
      </w:r>
      <w:r w:rsidR="007907F1">
        <w:rPr>
          <w:rFonts w:ascii="Arial" w:hAnsi="Arial" w:cs="Arial"/>
          <w:b/>
          <w:bCs/>
          <w:sz w:val="20"/>
          <w:szCs w:val="20"/>
        </w:rPr>
        <w:t>/O</w:t>
      </w:r>
      <w:r w:rsidR="00BD14C7" w:rsidRPr="00BD14C7">
        <w:rPr>
          <w:rFonts w:ascii="Arial" w:hAnsi="Arial" w:cs="Arial"/>
          <w:b/>
          <w:bCs/>
          <w:sz w:val="20"/>
          <w:szCs w:val="20"/>
        </w:rPr>
        <w:t xml:space="preserve"> DE APOYO A LA GESTION COMO BACTERIOLOGA QUE REQUIERE EL DISPENSARIO MEDICO DE MEDELLIN PARA LA REGIONAL No. 7 DE SANIDAD MILITAR Y SUS UNIDADES CENTRALIZADAS, VIGENCIA 2025</w:t>
      </w:r>
      <w:r w:rsidR="00BD14C7" w:rsidRPr="00BD14C7">
        <w:rPr>
          <w:rFonts w:ascii="Arial" w:hAnsi="Arial" w:cs="Arial" w:hint="eastAsia"/>
          <w:b/>
          <w:bCs/>
          <w:sz w:val="20"/>
          <w:szCs w:val="20"/>
        </w:rPr>
        <w:t>”</w:t>
      </w:r>
      <w:r w:rsidR="00BD14C7" w:rsidRPr="00BD14C7">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EJERCITO – DISPENSARIO MEDICO DE MEDELLIN, indemne de cualquier reclamación </w:t>
      </w:r>
      <w:r w:rsidRPr="005551C2">
        <w:rPr>
          <w:rFonts w:ascii="Arial" w:hAnsi="Arial" w:cs="Arial"/>
          <w:sz w:val="20"/>
          <w:szCs w:val="20"/>
        </w:rPr>
        <w:lastRenderedPageBreak/>
        <w:t>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19A46D26"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Cumplir con las actividades como BACTERIOLOGO dentro del horario de atención del Laboratorio clínico del Dispensario Médico Medellín.</w:t>
      </w:r>
    </w:p>
    <w:p w14:paraId="53FC09F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 Registrar en el sistema los pacientes y procedimientos a realizar según la orden médica.</w:t>
      </w:r>
    </w:p>
    <w:p w14:paraId="07174DA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los análisis en las diferentes áreas que integran el laboratorio clínico e informar los resultados.</w:t>
      </w:r>
    </w:p>
    <w:p w14:paraId="240AE25A"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Ejecutar pruebas de control de calidad de los análisis clínicos a fin de garantizar la veracidad de los resultados.</w:t>
      </w:r>
    </w:p>
    <w:p w14:paraId="509A52A3"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Hacer diariamente chequeo y controlar cada uno de los instrumentos antes de iniciar las lecturas y llevar un registro de dichos procedimientos y de calibración.</w:t>
      </w:r>
    </w:p>
    <w:p w14:paraId="4B611D0B"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Orientar e informar a los pacientes sobre los requisitos para la toma de una buena muestra y sobre la forma de recolección de los mismos.</w:t>
      </w:r>
    </w:p>
    <w:p w14:paraId="67A4031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Preparar y controlar los reactivos, las sustancias de referencias, soluciones y los medios de cultivo necesarios en el laboratorio y responder por el adecuado uso y limpieza de los equipos y elementos asignados.</w:t>
      </w:r>
    </w:p>
    <w:p w14:paraId="1A16756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Realizar la remisión de muestras al laboratorio a los entes externos según contratación u orden por patología por vigilancia epidemiológica. </w:t>
      </w:r>
    </w:p>
    <w:p w14:paraId="6AA1A15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y Velar por el adecuado manejo de los desechos de laboratorio</w:t>
      </w:r>
    </w:p>
    <w:p w14:paraId="55B6782A"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Suministrar los datos estadísticos requeridos por la sección de costos y estadísticas, con el fin de realizar control de calidad y mejorar la calidad del servicio.</w:t>
      </w:r>
    </w:p>
    <w:p w14:paraId="542CD7F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Supervisar los procedimientos de la toma de muestras, colaboración, montaje y lavado del material.</w:t>
      </w:r>
    </w:p>
    <w:p w14:paraId="57672B53"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Participar en los diferentes comités que organice la institución</w:t>
      </w:r>
    </w:p>
    <w:p w14:paraId="2BF5F941"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las actividades administrativas necesarias que conduzcan a la buena organización y funcionamiento del servicio de laboratorio clínico.</w:t>
      </w:r>
    </w:p>
    <w:p w14:paraId="1667EDE2"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Asistir a las reuniones asistenciales, administrativas o de comités que les sean programadas por la institución y por los entes reguladores.</w:t>
      </w:r>
    </w:p>
    <w:p w14:paraId="2C1DC494"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Cumplir con las funciones específicas, actividades especiales asignadas y objetivos concertados con su jefe inmediato para obtener eficiencia en la prestación del servicio y calificar satisfactoriamente en la evaluación del desempeño.</w:t>
      </w:r>
    </w:p>
    <w:p w14:paraId="0D0B3491"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Entregar y recibir turno en forma adecuada y oportuna en el horario y normas establecidas para el servicio, realizando el diligenciamiento de registros (entrega de turnos, bitácora), realizando anotaciones especificando procedimiento realizado y complicaciones presentadas en los casos que se requiera.</w:t>
      </w:r>
    </w:p>
    <w:p w14:paraId="01EC4724"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Reportar enfermedades de notificación obligatoria oportunamente según los protocolos establecidos por el dispensario Realizar Exámenes prioritarios en forma oportuna</w:t>
      </w:r>
    </w:p>
    <w:p w14:paraId="6071E6D9"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Entregar estadísticas los días establecidos cada mes.</w:t>
      </w:r>
    </w:p>
    <w:p w14:paraId="0CB20A93"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Participar activamente como acompañamiento en revistas totales parciales y/o formales que realice la Dirección de Sanidad Ejercito Nacional, entes de control, a los diferentes establecimientos de sanidad que hacen parte de la misma.</w:t>
      </w:r>
    </w:p>
    <w:p w14:paraId="254C578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Diligencias las fichas epidemiológicas cuando sea necesario.</w:t>
      </w:r>
    </w:p>
    <w:p w14:paraId="7CC7DE97"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Elaborar los informes que sean solicitados de forma oportuna.</w:t>
      </w:r>
    </w:p>
    <w:p w14:paraId="1AB3384D"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Responder por el adecuado funcionamiento de equipos y material a su cargo e informar oportunamente la pérdida o daño previa investigación del personal implicado</w:t>
      </w:r>
    </w:p>
    <w:p w14:paraId="688395B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Informar al jefe inmediato los problemas que se presenten en el desarrollo de las actividades.</w:t>
      </w:r>
    </w:p>
    <w:p w14:paraId="1B14ADEF"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los turnos asignados y colaborar en otros servicios cuando las condiciones así lo ameriten.</w:t>
      </w:r>
    </w:p>
    <w:p w14:paraId="036172BC"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Responder por el diagnóstico errado y/o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 por ocasión de la </w:t>
      </w:r>
      <w:r w:rsidRPr="005551C2">
        <w:rPr>
          <w:rFonts w:ascii="Arial" w:hAnsi="Arial" w:cs="Arial"/>
          <w:sz w:val="20"/>
          <w:szCs w:val="20"/>
          <w:lang w:bidi="es-CO"/>
        </w:rPr>
        <w:lastRenderedPageBreak/>
        <w:t>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w:t>
      </w:r>
    </w:p>
    <w:p w14:paraId="4C7B3FA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Participar en las Brigadas de Salud programadas por la DIRECCION DE SANIDAD EJC – ESM DMMED para los afiliados y beneficiarios del Subsistema, en aquellos sitios de la respectiva jurisdicción, donde la entidad lo requiera.</w:t>
      </w:r>
    </w:p>
    <w:p w14:paraId="2F45F410" w14:textId="372C437A"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w:t>
      </w:r>
    </w:p>
    <w:p w14:paraId="29B0D019"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De acuerdo al objeto del presente contrato o la especialidad según sea el caso, debe realizar los procedimientos de laboratorio clínico,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w:t>
      </w:r>
    </w:p>
    <w:p w14:paraId="7F2C1117"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Las demás funciones asignadas por autoridad competente, de acuerdo con el nivel, la naturaleza y el área de desempeño del cargo.</w:t>
      </w:r>
    </w:p>
    <w:p w14:paraId="5898A088"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Las demás obligaciones que se deriven del normal desarrollo del objeto del contrato.</w:t>
      </w:r>
    </w:p>
    <w:p w14:paraId="725360F0"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Las obligaciones legales que se deriven de los contratos estatales.</w:t>
      </w:r>
    </w:p>
    <w:p w14:paraId="03BAC7BC"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 xml:space="preserve">Cumplir con las horas contratadas en las actividades anteriormente expuestas </w:t>
      </w:r>
    </w:p>
    <w:p w14:paraId="2F8D242E" w14:textId="77777777" w:rsidR="005551C2" w:rsidRP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4B1CAFB" w14:textId="2D780DB3" w:rsidR="005551C2" w:rsidRDefault="005551C2" w:rsidP="005551C2">
      <w:pPr>
        <w:numPr>
          <w:ilvl w:val="0"/>
          <w:numId w:val="6"/>
        </w:numPr>
        <w:ind w:left="426" w:hanging="426"/>
        <w:jc w:val="both"/>
        <w:rPr>
          <w:rFonts w:ascii="Arial" w:hAnsi="Arial" w:cs="Arial"/>
          <w:sz w:val="20"/>
          <w:szCs w:val="20"/>
          <w:lang w:bidi="es-CO"/>
        </w:rPr>
      </w:pPr>
      <w:r w:rsidRPr="005551C2">
        <w:rPr>
          <w:rFonts w:ascii="Arial" w:hAnsi="Arial" w:cs="Arial"/>
          <w:sz w:val="20"/>
          <w:szCs w:val="20"/>
          <w:lang w:bidi="es-CO"/>
        </w:rPr>
        <w:t>Tener adherencia al Modelo de Atención Integrado en Salud. MATIS.</w:t>
      </w:r>
    </w:p>
    <w:p w14:paraId="6C7A75A9" w14:textId="77777777" w:rsidR="007A6789" w:rsidRDefault="00A0362D" w:rsidP="007A6789">
      <w:pPr>
        <w:numPr>
          <w:ilvl w:val="0"/>
          <w:numId w:val="6"/>
        </w:numPr>
        <w:ind w:left="426" w:hanging="426"/>
        <w:jc w:val="both"/>
        <w:rPr>
          <w:rFonts w:ascii="Arial" w:hAnsi="Arial" w:cs="Arial"/>
          <w:sz w:val="20"/>
          <w:szCs w:val="20"/>
          <w:lang w:bidi="es-CO"/>
        </w:rPr>
      </w:pPr>
      <w:r>
        <w:rPr>
          <w:rFonts w:ascii="Arial" w:hAnsi="Arial" w:cs="Arial"/>
          <w:sz w:val="20"/>
          <w:szCs w:val="20"/>
          <w:lang w:bidi="es-CO"/>
        </w:rPr>
        <w:t xml:space="preserve">Realizar oportunamente los trámites necesarios para el pago. </w:t>
      </w:r>
    </w:p>
    <w:p w14:paraId="563469DB" w14:textId="575954FC" w:rsidR="00F04A14" w:rsidRPr="007A6789" w:rsidRDefault="007A6789" w:rsidP="007A6789">
      <w:pPr>
        <w:numPr>
          <w:ilvl w:val="0"/>
          <w:numId w:val="6"/>
        </w:numPr>
        <w:ind w:left="426" w:hanging="426"/>
        <w:jc w:val="both"/>
        <w:rPr>
          <w:rFonts w:ascii="Arial" w:hAnsi="Arial" w:cs="Arial"/>
          <w:sz w:val="20"/>
          <w:szCs w:val="20"/>
          <w:lang w:bidi="es-CO"/>
        </w:rPr>
      </w:pPr>
      <w:r w:rsidRPr="007A6789">
        <w:rPr>
          <w:rFonts w:ascii="Arial" w:hAnsi="Arial" w:cs="Arial"/>
          <w:sz w:val="20"/>
          <w:szCs w:val="20"/>
          <w:lang w:bidi="es-CO"/>
        </w:rPr>
        <w:t>El contratista se compromete a prestar sus servicios a ciencia y conciencia</w:t>
      </w:r>
      <w:r>
        <w:rPr>
          <w:rFonts w:ascii="Arial" w:hAnsi="Arial" w:cs="Arial"/>
          <w:sz w:val="20"/>
          <w:szCs w:val="20"/>
          <w:lang w:bidi="es-CO"/>
        </w:rPr>
        <w:t xml:space="preserve"> </w:t>
      </w:r>
      <w:r w:rsidRPr="007A6789">
        <w:rPr>
          <w:rFonts w:ascii="Arial" w:hAnsi="Arial" w:cs="Arial"/>
          <w:sz w:val="20"/>
          <w:szCs w:val="20"/>
          <w:lang w:bidi="es-CO"/>
        </w:rPr>
        <w:t>profesional, debiendo actuar dentro de los preceptos éticos y legales que hacen al</w:t>
      </w:r>
      <w:r>
        <w:rPr>
          <w:rFonts w:ascii="Arial" w:hAnsi="Arial" w:cs="Arial"/>
          <w:sz w:val="20"/>
          <w:szCs w:val="20"/>
          <w:lang w:bidi="es-CO"/>
        </w:rPr>
        <w:t xml:space="preserve"> </w:t>
      </w:r>
      <w:r w:rsidRPr="007A6789">
        <w:rPr>
          <w:rFonts w:ascii="Arial" w:hAnsi="Arial" w:cs="Arial"/>
          <w:sz w:val="20"/>
          <w:szCs w:val="20"/>
          <w:lang w:bidi="es-CO"/>
        </w:rPr>
        <w:t>ejercicio de la profesión, previstos en la Ley 841 de 2003</w:t>
      </w:r>
      <w:r>
        <w:rPr>
          <w:rFonts w:ascii="Arial" w:hAnsi="Arial" w:cs="Arial"/>
          <w:sz w:val="20"/>
          <w:szCs w:val="20"/>
          <w:lang w:bidi="es-CO"/>
        </w:rPr>
        <w:t>.</w:t>
      </w: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w:t>
      </w:r>
      <w:r w:rsidRPr="00F04A14">
        <w:rPr>
          <w:rFonts w:ascii="Arial" w:hAnsi="Arial" w:cs="Arial"/>
          <w:sz w:val="20"/>
          <w:szCs w:val="20"/>
          <w:lang w:bidi="es-CO"/>
        </w:rPr>
        <w:lastRenderedPageBreak/>
        <w:t>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C88A312"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125663">
        <w:rPr>
          <w:rFonts w:ascii="Arial" w:hAnsi="Arial" w:cs="Arial"/>
          <w:b/>
          <w:bCs/>
          <w:noProof/>
          <w:sz w:val="20"/>
          <w:szCs w:val="20"/>
          <w:lang w:bidi="es-CO"/>
        </w:rPr>
        <w:t>TREINTA Y CINCO MILLONES DOSCIENTOS SETENTA Y SIETE MIL PESOS</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125663">
        <w:rPr>
          <w:rFonts w:ascii="Arial" w:hAnsi="Arial" w:cs="Arial"/>
          <w:b/>
          <w:bCs/>
          <w:noProof/>
          <w:sz w:val="20"/>
          <w:szCs w:val="20"/>
          <w:lang w:bidi="es-CO"/>
        </w:rPr>
        <w:t>35.277</w:t>
      </w:r>
      <w:r w:rsidR="00F65623">
        <w:rPr>
          <w:rFonts w:ascii="Arial" w:hAnsi="Arial" w:cs="Arial"/>
          <w:b/>
          <w:bCs/>
          <w:noProof/>
          <w:sz w:val="20"/>
          <w:szCs w:val="20"/>
          <w:lang w:bidi="es-CO"/>
        </w:rPr>
        <w:t>.</w:t>
      </w:r>
      <w:r w:rsidR="00125663">
        <w:rPr>
          <w:rFonts w:ascii="Arial" w:hAnsi="Arial" w:cs="Arial"/>
          <w:b/>
          <w:bCs/>
          <w:noProof/>
          <w:sz w:val="20"/>
          <w:szCs w:val="20"/>
          <w:lang w:bidi="es-CO"/>
        </w:rPr>
        <w:t>0</w:t>
      </w:r>
      <w:r w:rsidR="00F65623">
        <w:rPr>
          <w:rFonts w:ascii="Arial" w:hAnsi="Arial" w:cs="Arial"/>
          <w:b/>
          <w:bCs/>
          <w:noProof/>
          <w:sz w:val="20"/>
          <w:szCs w:val="20"/>
          <w:lang w:bidi="es-CO"/>
        </w:rPr>
        <w:t>00</w:t>
      </w:r>
      <w:r w:rsidR="00F04A14" w:rsidRPr="009A155D">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A27E80" w:rsidRPr="009A155D" w14:paraId="3FABE0F3"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8B070"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6B595E6"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F4470E5"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A27E80" w:rsidRPr="009A155D" w14:paraId="7164CE61"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FE1A95D"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4F2B1B84"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w:t>
            </w: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2025</w:t>
            </w:r>
            <w:r w:rsidRPr="009A155D">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hideMark/>
          </w:tcPr>
          <w:p w14:paraId="43CB82C6" w14:textId="0E15250E"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sidR="001D02DF">
              <w:rPr>
                <w:rFonts w:ascii="Arial" w:eastAsia="Times New Roman" w:hAnsi="Arial" w:cs="Arial"/>
                <w:color w:val="000000"/>
                <w:kern w:val="0"/>
                <w:sz w:val="16"/>
                <w:szCs w:val="16"/>
                <w:lang w:eastAsia="es-MX"/>
              </w:rPr>
              <w:t>1.</w:t>
            </w:r>
            <w:r w:rsidR="00125663">
              <w:rPr>
                <w:rFonts w:ascii="Arial" w:eastAsia="Times New Roman" w:hAnsi="Arial" w:cs="Arial"/>
                <w:color w:val="000000"/>
                <w:kern w:val="0"/>
                <w:sz w:val="16"/>
                <w:szCs w:val="16"/>
                <w:lang w:eastAsia="es-MX"/>
              </w:rPr>
              <w:t>603.500,00</w:t>
            </w:r>
          </w:p>
        </w:tc>
      </w:tr>
      <w:tr w:rsidR="00A27E80" w:rsidRPr="009A155D" w14:paraId="0AA79861"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34E4105"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2C21384E"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1179D9DC" w14:textId="7F742CA9"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w:t>
            </w:r>
            <w:r w:rsidR="00125663">
              <w:rPr>
                <w:rFonts w:ascii="Arial" w:eastAsia="Times New Roman" w:hAnsi="Arial" w:cs="Arial"/>
                <w:color w:val="000000"/>
                <w:kern w:val="0"/>
                <w:sz w:val="16"/>
                <w:szCs w:val="16"/>
                <w:lang w:eastAsia="es-MX"/>
              </w:rPr>
              <w:t>207.000,00</w:t>
            </w:r>
          </w:p>
        </w:tc>
      </w:tr>
      <w:tr w:rsidR="00125663" w:rsidRPr="009A155D" w14:paraId="508A620D"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8D7157"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7F4207F8"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2338AE7B" w14:textId="43DD1688"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674DD3E0"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7E05D7E"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256FA3A2"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46E5572A" w14:textId="53375B1B"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7C964B85"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FC62E9D"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60F708A3"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0013399F" w14:textId="0DF77E71"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5592EEE0"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DC2774"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4E2511B"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494E229E" w14:textId="0ECCB7C0"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4A56E528"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E2DB4D"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1A03B6DF"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1B8B4EB3" w14:textId="6B85EBA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614AB214"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A2139A"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1ED6B192"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2D66F17A" w14:textId="3CEE691A"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6EE79D8F"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99EA487"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261A7ACE"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60E5E74F" w14:textId="1FFA2226"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227BF138"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946B50"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46E5B959"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76046AA3" w14:textId="52344874"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125663" w:rsidRPr="009A155D" w14:paraId="7217532F" w14:textId="77777777" w:rsidTr="00622DD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7E1AA85"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77575421" w14:textId="77777777"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hideMark/>
          </w:tcPr>
          <w:p w14:paraId="6C436F72" w14:textId="50776B16" w:rsidR="00125663" w:rsidRPr="009A155D" w:rsidRDefault="00125663" w:rsidP="00125663">
            <w:pPr>
              <w:widowControl/>
              <w:suppressAutoHyphens w:val="0"/>
              <w:jc w:val="center"/>
              <w:rPr>
                <w:rFonts w:ascii="Arial" w:eastAsia="Times New Roman" w:hAnsi="Arial" w:cs="Arial"/>
                <w:color w:val="000000"/>
                <w:kern w:val="0"/>
                <w:sz w:val="16"/>
                <w:szCs w:val="16"/>
                <w:lang w:eastAsia="es-MX"/>
              </w:rPr>
            </w:pPr>
            <w:r w:rsidRPr="000472D7">
              <w:rPr>
                <w:rFonts w:ascii="Arial" w:eastAsia="Times New Roman" w:hAnsi="Arial" w:cs="Arial"/>
                <w:color w:val="000000"/>
                <w:kern w:val="0"/>
                <w:sz w:val="16"/>
                <w:szCs w:val="16"/>
                <w:lang w:eastAsia="es-MX"/>
              </w:rPr>
              <w:t>$ 3.207.000,00</w:t>
            </w:r>
          </w:p>
        </w:tc>
      </w:tr>
      <w:tr w:rsidR="00A27E80" w:rsidRPr="009A155D" w14:paraId="6D2A6840"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3DF2C23"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CEA26" w14:textId="77777777" w:rsidR="00A27E80" w:rsidRPr="009A155D" w:rsidRDefault="00A27E80"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B9F6675" w14:textId="0BF9B92B" w:rsidR="00A27E80" w:rsidRPr="009A155D" w:rsidRDefault="00125663"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1.603.500,00</w:t>
            </w:r>
          </w:p>
        </w:tc>
      </w:tr>
      <w:tr w:rsidR="00A27E80" w:rsidRPr="00F04A14" w14:paraId="741C576B"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E3F9C" w14:textId="77777777" w:rsidR="00A27E80" w:rsidRPr="009A155D" w:rsidRDefault="00A27E80"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650B0DC6" w14:textId="0B2CF299" w:rsidR="00A27E80" w:rsidRPr="00F04A14" w:rsidRDefault="00125663" w:rsidP="005D279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sidR="001D02DF">
              <w:rPr>
                <w:rFonts w:ascii="Arial" w:eastAsia="Times New Roman" w:hAnsi="Arial" w:cs="Arial"/>
                <w:b/>
                <w:bCs/>
                <w:color w:val="000000"/>
                <w:kern w:val="0"/>
                <w:sz w:val="16"/>
                <w:szCs w:val="16"/>
                <w:lang w:eastAsia="es-MX"/>
              </w:rPr>
              <w:fldChar w:fldCharType="begin"/>
            </w:r>
            <w:r w:rsidR="001D02DF">
              <w:rPr>
                <w:rFonts w:ascii="Arial" w:eastAsia="Times New Roman" w:hAnsi="Arial" w:cs="Arial"/>
                <w:b/>
                <w:bCs/>
                <w:color w:val="000000"/>
                <w:kern w:val="0"/>
                <w:sz w:val="16"/>
                <w:szCs w:val="16"/>
                <w:lang w:eastAsia="es-MX"/>
              </w:rPr>
              <w:instrText xml:space="preserve"> =SUM() </w:instrText>
            </w:r>
            <w:r w:rsidR="001D02DF">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 </w:instrTex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35.277.000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35BF0FA"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746E33">
        <w:rPr>
          <w:rFonts w:ascii="Arial" w:hAnsi="Arial" w:cs="Arial"/>
          <w:b/>
          <w:bCs/>
          <w:noProof/>
          <w:sz w:val="20"/>
          <w:szCs w:val="20"/>
          <w:lang w:val="es-ES" w:bidi="es-ES"/>
        </w:rPr>
        <w:t>Ahorros</w:t>
      </w:r>
      <w:r w:rsidRPr="00746E33">
        <w:rPr>
          <w:rFonts w:ascii="Arial" w:hAnsi="Arial" w:cs="Arial"/>
          <w:b/>
          <w:bCs/>
          <w:sz w:val="20"/>
          <w:szCs w:val="20"/>
          <w:lang w:val="es-ES" w:bidi="es-ES"/>
        </w:rPr>
        <w:t xml:space="preserve">, No. </w:t>
      </w:r>
      <w:r w:rsidR="00125663" w:rsidRPr="00746E33">
        <w:rPr>
          <w:rFonts w:ascii="Arial" w:hAnsi="Arial" w:cs="Arial"/>
          <w:b/>
          <w:bCs/>
          <w:noProof/>
          <w:sz w:val="20"/>
          <w:szCs w:val="20"/>
          <w:lang w:val="es-ES" w:bidi="es-ES"/>
        </w:rPr>
        <w:t>446</w:t>
      </w:r>
      <w:r w:rsidR="00746E33">
        <w:rPr>
          <w:rFonts w:ascii="Arial" w:hAnsi="Arial" w:cs="Arial"/>
          <w:b/>
          <w:bCs/>
          <w:noProof/>
          <w:sz w:val="20"/>
          <w:szCs w:val="20"/>
          <w:lang w:val="es-ES" w:bidi="es-ES"/>
        </w:rPr>
        <w:t>-</w:t>
      </w:r>
      <w:r w:rsidR="00125663" w:rsidRPr="00746E33">
        <w:rPr>
          <w:rFonts w:ascii="Arial" w:hAnsi="Arial" w:cs="Arial"/>
          <w:b/>
          <w:bCs/>
          <w:noProof/>
          <w:sz w:val="20"/>
          <w:szCs w:val="20"/>
          <w:lang w:val="es-ES" w:bidi="es-ES"/>
        </w:rPr>
        <w:t>000101</w:t>
      </w:r>
      <w:r w:rsidR="00746E33">
        <w:rPr>
          <w:rFonts w:ascii="Arial" w:hAnsi="Arial" w:cs="Arial"/>
          <w:b/>
          <w:bCs/>
          <w:noProof/>
          <w:sz w:val="20"/>
          <w:szCs w:val="20"/>
          <w:lang w:val="es-ES" w:bidi="es-ES"/>
        </w:rPr>
        <w:t>-</w:t>
      </w:r>
      <w:r w:rsidR="00125663" w:rsidRPr="00746E33">
        <w:rPr>
          <w:rFonts w:ascii="Arial" w:hAnsi="Arial" w:cs="Arial"/>
          <w:b/>
          <w:bCs/>
          <w:noProof/>
          <w:sz w:val="20"/>
          <w:szCs w:val="20"/>
          <w:lang w:val="es-ES" w:bidi="es-ES"/>
        </w:rPr>
        <w:t>47</w:t>
      </w:r>
      <w:r w:rsidR="006914E8" w:rsidRPr="00746E33">
        <w:rPr>
          <w:rFonts w:ascii="Arial" w:hAnsi="Arial" w:cs="Arial"/>
          <w:b/>
          <w:bCs/>
          <w:noProof/>
          <w:sz w:val="20"/>
          <w:szCs w:val="20"/>
          <w:lang w:val="es-ES" w:bidi="es-ES"/>
        </w:rPr>
        <w:t xml:space="preserve"> </w:t>
      </w:r>
      <w:r w:rsidRPr="00746E33">
        <w:rPr>
          <w:rFonts w:ascii="Arial" w:hAnsi="Arial" w:cs="Arial"/>
          <w:b/>
          <w:bCs/>
          <w:sz w:val="20"/>
          <w:szCs w:val="20"/>
          <w:lang w:val="es-ES" w:bidi="es-ES"/>
        </w:rPr>
        <w:t>del banco</w:t>
      </w:r>
      <w:r w:rsidRPr="00746E33">
        <w:rPr>
          <w:rFonts w:ascii="Arial" w:hAnsi="Arial" w:cs="Arial"/>
          <w:b/>
          <w:bCs/>
          <w:noProof/>
          <w:sz w:val="20"/>
          <w:szCs w:val="20"/>
          <w:lang w:val="es-ES" w:bidi="es-ES"/>
        </w:rPr>
        <w:t xml:space="preserve"> </w:t>
      </w:r>
      <w:r w:rsidR="000A4F73" w:rsidRPr="00746E33">
        <w:rPr>
          <w:rFonts w:ascii="Arial" w:hAnsi="Arial" w:cs="Arial"/>
          <w:b/>
          <w:bCs/>
          <w:noProof/>
          <w:sz w:val="20"/>
          <w:szCs w:val="20"/>
          <w:lang w:val="es-ES" w:bidi="es-ES"/>
        </w:rPr>
        <w:t>BANCOLOMBIA</w:t>
      </w:r>
      <w:r w:rsidRPr="00553BA5">
        <w:rPr>
          <w:rFonts w:ascii="Arial" w:hAnsi="Arial" w:cs="Arial"/>
          <w:sz w:val="20"/>
          <w:szCs w:val="20"/>
          <w:lang w:val="es-ES" w:bidi="es-ES"/>
        </w:rPr>
        <w:t xml:space="preserve">, señalada por EL CONTRATISTA en la plataforma </w:t>
      </w:r>
      <w:r w:rsidR="00BE20A2"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7168E70"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125663" w:rsidRPr="002C022E">
        <w:rPr>
          <w:rFonts w:ascii="Arial" w:hAnsi="Arial" w:cs="Arial"/>
          <w:b/>
          <w:noProof/>
          <w:sz w:val="20"/>
          <w:szCs w:val="20"/>
          <w:lang w:val="es-ES" w:bidi="es-ES"/>
        </w:rPr>
        <w:t>8025</w:t>
      </w:r>
      <w:r w:rsidR="009A155D" w:rsidRPr="002C022E">
        <w:rPr>
          <w:rFonts w:ascii="Arial" w:hAnsi="Arial" w:cs="Arial"/>
          <w:b/>
          <w:noProof/>
          <w:sz w:val="20"/>
          <w:szCs w:val="20"/>
          <w:lang w:val="es-ES" w:bidi="es-ES"/>
        </w:rPr>
        <w:t xml:space="preserve"> del 1</w:t>
      </w:r>
      <w:r w:rsidR="00125663" w:rsidRPr="002C022E">
        <w:rPr>
          <w:rFonts w:ascii="Arial" w:hAnsi="Arial" w:cs="Arial"/>
          <w:b/>
          <w:noProof/>
          <w:sz w:val="20"/>
          <w:szCs w:val="20"/>
          <w:lang w:val="es-ES" w:bidi="es-ES"/>
        </w:rPr>
        <w:t>0</w:t>
      </w:r>
      <w:r w:rsidR="009A155D" w:rsidRPr="002C022E">
        <w:rPr>
          <w:rFonts w:ascii="Arial" w:hAnsi="Arial" w:cs="Arial"/>
          <w:b/>
          <w:noProof/>
          <w:sz w:val="20"/>
          <w:szCs w:val="20"/>
          <w:lang w:val="es-ES" w:bidi="es-ES"/>
        </w:rPr>
        <w:t xml:space="preserve"> de enero de 2025</w:t>
      </w:r>
      <w:r w:rsidRPr="002C022E">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C43BE8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27E80" w:rsidRPr="00116293">
        <w:rPr>
          <w:rFonts w:ascii="Arial" w:hAnsi="Arial" w:cs="Arial"/>
          <w:b/>
          <w:sz w:val="20"/>
          <w:szCs w:val="20"/>
          <w:lang w:val="es-ES" w:bidi="es-ES"/>
        </w:rPr>
        <w:t>QUINCE (</w:t>
      </w:r>
      <w:r w:rsidR="00A27E80"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71C43C6"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w:t>
      </w:r>
      <w:r w:rsidRPr="00F04A14">
        <w:rPr>
          <w:rFonts w:ascii="Arial" w:hAnsi="Arial" w:cs="Arial"/>
          <w:bCs/>
          <w:sz w:val="20"/>
          <w:szCs w:val="20"/>
          <w:lang w:bidi="es-ES"/>
        </w:rPr>
        <w:lastRenderedPageBreak/>
        <w:t>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5027F7" w:rsidRPr="008423A7">
        <w:rPr>
          <w:rFonts w:ascii="Arial" w:hAnsi="Arial" w:cs="Arial"/>
          <w:b/>
          <w:noProof/>
          <w:sz w:val="20"/>
          <w:szCs w:val="20"/>
          <w:lang w:bidi="es-ES"/>
        </w:rPr>
        <w:t>SMSM. KARINA ANDREA FUMINAYA MARTINEZ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 xml:space="preserve">nica o correos internos, que </w:t>
      </w:r>
      <w:r w:rsidRPr="00F04A14">
        <w:rPr>
          <w:rFonts w:ascii="Arial" w:hAnsi="Arial" w:cs="Arial"/>
          <w:sz w:val="20"/>
          <w:szCs w:val="20"/>
        </w:rPr>
        <w:lastRenderedPageBreak/>
        <w:t>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w:t>
      </w:r>
      <w:r w:rsidRPr="00F04A14">
        <w:rPr>
          <w:rFonts w:ascii="Arial" w:hAnsi="Arial" w:cs="Arial"/>
          <w:sz w:val="20"/>
          <w:szCs w:val="20"/>
        </w:rPr>
        <w:lastRenderedPageBreak/>
        <w:t>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w:t>
      </w:r>
      <w:r w:rsidRPr="000273C1">
        <w:rPr>
          <w:rFonts w:ascii="Arial" w:hAnsi="Arial" w:cs="Arial"/>
          <w:sz w:val="20"/>
          <w:szCs w:val="20"/>
        </w:rPr>
        <w:lastRenderedPageBreak/>
        <w:t>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282F2E9F"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262A6453"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3EF78398" w14:textId="3C961C56" w:rsidR="005A3BE3" w:rsidRDefault="005A3BE3" w:rsidP="0025334A">
      <w:pPr>
        <w:jc w:val="both"/>
        <w:rPr>
          <w:rFonts w:ascii="Arial" w:hAnsi="Arial" w:cs="Arial"/>
          <w:sz w:val="20"/>
          <w:szCs w:val="20"/>
        </w:rPr>
      </w:pPr>
    </w:p>
    <w:p w14:paraId="65C9EEC6" w14:textId="0EDA127A" w:rsidR="008D1EB2" w:rsidRDefault="008D1EB2" w:rsidP="0025334A">
      <w:pPr>
        <w:jc w:val="both"/>
        <w:rPr>
          <w:rFonts w:ascii="Arial" w:hAnsi="Arial" w:cs="Arial"/>
          <w:sz w:val="20"/>
          <w:szCs w:val="20"/>
        </w:rPr>
      </w:pPr>
    </w:p>
    <w:p w14:paraId="5F037F0D" w14:textId="242E006C" w:rsidR="008D1EB2" w:rsidRDefault="008D1EB2" w:rsidP="0025334A">
      <w:pPr>
        <w:jc w:val="both"/>
        <w:rPr>
          <w:rFonts w:ascii="Arial" w:hAnsi="Arial" w:cs="Arial"/>
          <w:sz w:val="20"/>
          <w:szCs w:val="20"/>
        </w:rPr>
      </w:pPr>
    </w:p>
    <w:p w14:paraId="13D2FBE4" w14:textId="77777777" w:rsidR="008D1EB2" w:rsidRPr="00F04A14" w:rsidRDefault="008D1EB2"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0ACA699E" w14:textId="07CD8FAA" w:rsidR="005A3BE3" w:rsidRPr="00F04A14" w:rsidRDefault="005A3BE3" w:rsidP="009B6BC7">
      <w:pPr>
        <w:jc w:val="center"/>
        <w:rPr>
          <w:rFonts w:ascii="Arial" w:hAnsi="Arial" w:cs="Arial"/>
          <w:sz w:val="20"/>
          <w:szCs w:val="20"/>
        </w:rPr>
      </w:pPr>
      <w:r w:rsidRPr="00F04A14">
        <w:rPr>
          <w:rFonts w:ascii="Arial" w:hAnsi="Arial" w:cs="Arial"/>
          <w:sz w:val="20"/>
          <w:szCs w:val="20"/>
        </w:rPr>
        <w:t>(Ordenador del Gasto)</w:t>
      </w: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43A20EDA" w14:textId="19B1BF75" w:rsidR="000A4F73" w:rsidRDefault="000A4F73" w:rsidP="007C6226">
      <w:pPr>
        <w:rPr>
          <w:rFonts w:ascii="Arial" w:eastAsia="Arial MT" w:hAnsi="Arial" w:cs="Arial"/>
          <w:b/>
          <w:noProof/>
          <w:kern w:val="0"/>
          <w:sz w:val="20"/>
          <w:szCs w:val="20"/>
          <w:lang w:eastAsia="en-US"/>
        </w:rPr>
      </w:pPr>
    </w:p>
    <w:p w14:paraId="6AC93262" w14:textId="20160656" w:rsidR="000A4F73" w:rsidRDefault="000A4F73" w:rsidP="008E61DC">
      <w:pPr>
        <w:jc w:val="center"/>
        <w:rPr>
          <w:rFonts w:ascii="Arial" w:eastAsia="Arial MT" w:hAnsi="Arial" w:cs="Arial"/>
          <w:b/>
          <w:noProof/>
          <w:kern w:val="0"/>
          <w:sz w:val="20"/>
          <w:szCs w:val="20"/>
          <w:lang w:eastAsia="en-US"/>
        </w:rPr>
      </w:pPr>
    </w:p>
    <w:p w14:paraId="07FDE70A" w14:textId="32951D49" w:rsidR="008D1EB2" w:rsidRDefault="008D1EB2" w:rsidP="008E61DC">
      <w:pPr>
        <w:jc w:val="center"/>
        <w:rPr>
          <w:rFonts w:ascii="Arial" w:eastAsia="Arial MT" w:hAnsi="Arial" w:cs="Arial"/>
          <w:b/>
          <w:noProof/>
          <w:kern w:val="0"/>
          <w:sz w:val="20"/>
          <w:szCs w:val="20"/>
          <w:lang w:eastAsia="en-US"/>
        </w:rPr>
      </w:pPr>
    </w:p>
    <w:p w14:paraId="1D914B45" w14:textId="6A01500F" w:rsidR="008D1EB2" w:rsidRDefault="008D1EB2" w:rsidP="008E61DC">
      <w:pPr>
        <w:jc w:val="center"/>
        <w:rPr>
          <w:rFonts w:ascii="Arial" w:eastAsia="Arial MT" w:hAnsi="Arial" w:cs="Arial"/>
          <w:b/>
          <w:noProof/>
          <w:kern w:val="0"/>
          <w:sz w:val="20"/>
          <w:szCs w:val="20"/>
          <w:lang w:eastAsia="en-US"/>
        </w:rPr>
      </w:pPr>
    </w:p>
    <w:p w14:paraId="4F693FEA" w14:textId="77777777" w:rsidR="008D1EB2" w:rsidRDefault="008D1EB2" w:rsidP="008E61DC">
      <w:pPr>
        <w:jc w:val="center"/>
        <w:rPr>
          <w:rFonts w:ascii="Arial" w:eastAsia="Arial MT" w:hAnsi="Arial" w:cs="Arial"/>
          <w:b/>
          <w:noProof/>
          <w:kern w:val="0"/>
          <w:sz w:val="20"/>
          <w:szCs w:val="20"/>
          <w:lang w:eastAsia="en-US"/>
        </w:rPr>
      </w:pPr>
    </w:p>
    <w:p w14:paraId="005354FF" w14:textId="77777777" w:rsidR="005027F7" w:rsidRDefault="005027F7" w:rsidP="008E61DC">
      <w:pPr>
        <w:jc w:val="center"/>
        <w:rPr>
          <w:rFonts w:ascii="Arial" w:eastAsia="Arial MT" w:hAnsi="Arial" w:cs="Arial"/>
          <w:b/>
          <w:noProof/>
          <w:kern w:val="0"/>
          <w:sz w:val="20"/>
          <w:szCs w:val="20"/>
          <w:lang w:val="es-ES" w:eastAsia="en-US"/>
        </w:rPr>
      </w:pPr>
      <w:r w:rsidRPr="005027F7">
        <w:rPr>
          <w:rFonts w:ascii="Arial" w:eastAsia="Arial MT" w:hAnsi="Arial" w:cs="Arial"/>
          <w:b/>
          <w:noProof/>
          <w:kern w:val="0"/>
          <w:sz w:val="20"/>
          <w:szCs w:val="20"/>
          <w:lang w:val="es-ES" w:eastAsia="en-US"/>
        </w:rPr>
        <w:t xml:space="preserve">OLGA TENILDA REDONDO ACOSTA </w:t>
      </w:r>
    </w:p>
    <w:p w14:paraId="311045DF" w14:textId="6A478C01"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5027F7" w:rsidRPr="005027F7">
        <w:rPr>
          <w:rFonts w:ascii="Arial" w:eastAsia="Arial MT" w:hAnsi="Arial" w:cs="Arial"/>
          <w:bCs/>
          <w:noProof/>
          <w:kern w:val="0"/>
          <w:sz w:val="20"/>
          <w:szCs w:val="20"/>
          <w:lang w:eastAsia="en-US"/>
        </w:rPr>
        <w:t>1.128.395.789</w:t>
      </w:r>
      <w:r w:rsidR="005027F7" w:rsidRPr="00E4170A">
        <w:rPr>
          <w:rFonts w:ascii="Arial" w:eastAsia="Arial MT" w:hAnsi="Arial" w:cs="Arial"/>
          <w:b/>
          <w:noProof/>
          <w:kern w:val="0"/>
          <w:sz w:val="20"/>
          <w:szCs w:val="20"/>
          <w:lang w:eastAsia="en-US"/>
        </w:rPr>
        <w:t xml:space="preserve"> </w:t>
      </w:r>
      <w:r w:rsidR="009A155D" w:rsidRPr="009A155D">
        <w:rPr>
          <w:rFonts w:ascii="Arial" w:hAnsi="Arial" w:cs="Arial"/>
          <w:noProof/>
          <w:sz w:val="20"/>
          <w:szCs w:val="20"/>
        </w:rPr>
        <w:t xml:space="preserve">expedida en </w:t>
      </w:r>
      <w:r w:rsidR="00E4170A">
        <w:rPr>
          <w:rFonts w:ascii="Arial" w:hAnsi="Arial" w:cs="Arial"/>
          <w:noProof/>
          <w:sz w:val="20"/>
          <w:szCs w:val="20"/>
        </w:rPr>
        <w:t>Medellín</w:t>
      </w:r>
    </w:p>
    <w:p w14:paraId="504D27C6" w14:textId="7823DAD2" w:rsidR="000A4F73" w:rsidRPr="00F04A14" w:rsidRDefault="000A4F73" w:rsidP="009B6BC7">
      <w:pPr>
        <w:rPr>
          <w:rFonts w:ascii="Arial" w:hAnsi="Arial" w:cs="Arial"/>
          <w:sz w:val="20"/>
          <w:szCs w:val="20"/>
        </w:rPr>
      </w:pPr>
    </w:p>
    <w:p w14:paraId="790CA9F4" w14:textId="13C5E680" w:rsidR="000A4F73" w:rsidRDefault="000A4F73" w:rsidP="008E61DC">
      <w:pPr>
        <w:rPr>
          <w:rFonts w:ascii="Arial" w:hAnsi="Arial" w:cs="Arial"/>
          <w:sz w:val="20"/>
          <w:szCs w:val="20"/>
        </w:rPr>
      </w:pPr>
    </w:p>
    <w:p w14:paraId="2A2884F5" w14:textId="77777777" w:rsidR="008D1EB2" w:rsidRDefault="008D1EB2"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13F86B1C" w:rsidR="00FD6D75" w:rsidRDefault="00FD6D75" w:rsidP="008E61DC">
      <w:pPr>
        <w:rPr>
          <w:rFonts w:ascii="Arial" w:hAnsi="Arial" w:cs="Arial"/>
          <w:sz w:val="16"/>
          <w:szCs w:val="16"/>
        </w:rPr>
      </w:pPr>
    </w:p>
    <w:p w14:paraId="65B6DA81" w14:textId="6F817747" w:rsidR="00FD6D75" w:rsidRDefault="00FD6D75" w:rsidP="008E61DC">
      <w:pPr>
        <w:rPr>
          <w:rFonts w:ascii="Arial" w:hAnsi="Arial" w:cs="Arial"/>
          <w:sz w:val="16"/>
          <w:szCs w:val="16"/>
        </w:rPr>
      </w:pPr>
    </w:p>
    <w:p w14:paraId="54C9DB8C" w14:textId="5EF87455" w:rsidR="008D1EB2" w:rsidRDefault="008D1EB2" w:rsidP="008E61DC">
      <w:pPr>
        <w:rPr>
          <w:rFonts w:ascii="Arial" w:hAnsi="Arial" w:cs="Arial"/>
          <w:sz w:val="16"/>
          <w:szCs w:val="16"/>
        </w:rPr>
      </w:pPr>
    </w:p>
    <w:p w14:paraId="7C93BEFC" w14:textId="77777777" w:rsidR="008D1EB2" w:rsidRPr="00F04A14" w:rsidRDefault="008D1EB2" w:rsidP="008E61DC">
      <w:pPr>
        <w:rPr>
          <w:rFonts w:ascii="Arial" w:hAnsi="Arial" w:cs="Arial"/>
          <w:sz w:val="16"/>
          <w:szCs w:val="16"/>
        </w:rPr>
      </w:pPr>
    </w:p>
    <w:p w14:paraId="10495568" w14:textId="247AEF81" w:rsidR="005A3BE3" w:rsidRPr="00F04A14" w:rsidRDefault="005027F7" w:rsidP="008E61DC">
      <w:pPr>
        <w:rPr>
          <w:rFonts w:ascii="Arial" w:hAnsi="Arial" w:cs="Arial"/>
          <w:sz w:val="16"/>
          <w:szCs w:val="16"/>
        </w:rPr>
      </w:pPr>
      <w:r w:rsidRPr="005027F7">
        <w:rPr>
          <w:rFonts w:ascii="Arial" w:hAnsi="Arial" w:cs="Arial"/>
          <w:noProof/>
          <w:sz w:val="16"/>
          <w:szCs w:val="16"/>
          <w:lang w:val="en-US"/>
        </w:rPr>
        <w:t>SMSM. KARINA ANDREA FUMINAYA MARTINEZ</w:t>
      </w:r>
      <w:r w:rsidRPr="005027F7">
        <w:rPr>
          <w:rFonts w:ascii="Arial" w:hAnsi="Arial" w:cs="Arial"/>
          <w:noProof/>
          <w:sz w:val="16"/>
          <w:szCs w:val="16"/>
          <w:lang w:val="en-US"/>
        </w:rPr>
        <w:tab/>
      </w:r>
      <w:r w:rsidRPr="005027F7">
        <w:rPr>
          <w:rFonts w:ascii="Arial" w:hAnsi="Arial" w:cs="Arial"/>
          <w:noProof/>
          <w:sz w:val="16"/>
          <w:szCs w:val="16"/>
          <w:lang w:val="en-US"/>
        </w:rPr>
        <w:tab/>
      </w:r>
      <w:r>
        <w:rPr>
          <w:rFonts w:ascii="Arial" w:hAnsi="Arial" w:cs="Arial"/>
          <w:noProof/>
          <w:sz w:val="16"/>
          <w:szCs w:val="16"/>
          <w:lang w:val="en-US"/>
        </w:rPr>
        <w:t xml:space="preserve">     </w:t>
      </w:r>
      <w:r w:rsidR="005A3BE3" w:rsidRPr="005027F7">
        <w:rPr>
          <w:rFonts w:ascii="Arial" w:hAnsi="Arial" w:cs="Arial"/>
          <w:sz w:val="16"/>
          <w:szCs w:val="16"/>
          <w:lang w:val="en-US"/>
        </w:rPr>
        <w:t xml:space="preserve">PS. </w:t>
      </w:r>
      <w:proofErr w:type="spellStart"/>
      <w:r w:rsidR="005A3BE3" w:rsidRPr="005027F7">
        <w:rPr>
          <w:rFonts w:ascii="Arial" w:hAnsi="Arial" w:cs="Arial"/>
          <w:sz w:val="16"/>
          <w:szCs w:val="16"/>
          <w:lang w:val="en-US"/>
        </w:rPr>
        <w:t>Abg</w:t>
      </w:r>
      <w:proofErr w:type="spellEnd"/>
      <w:r w:rsidR="005A3BE3" w:rsidRPr="005027F7">
        <w:rPr>
          <w:rFonts w:ascii="Arial" w:hAnsi="Arial" w:cs="Arial"/>
          <w:sz w:val="16"/>
          <w:szCs w:val="16"/>
          <w:lang w:val="en-US"/>
        </w:rPr>
        <w:t xml:space="preserve">. </w:t>
      </w:r>
      <w:r w:rsidR="00553BA5">
        <w:rPr>
          <w:rFonts w:ascii="Arial" w:hAnsi="Arial" w:cs="Arial"/>
          <w:sz w:val="16"/>
          <w:szCs w:val="16"/>
        </w:rPr>
        <w:t>GHISLAINE</w:t>
      </w:r>
      <w:r w:rsidR="00797296">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732F5B84" w14:textId="35D8B1AC"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C12773">
        <w:rPr>
          <w:rFonts w:ascii="Arial" w:hAnsi="Arial" w:cs="Arial"/>
          <w:noProof/>
          <w:sz w:val="16"/>
          <w:szCs w:val="16"/>
        </w:rPr>
        <w:t>4</w:t>
      </w:r>
      <w:r w:rsidR="005027F7">
        <w:rPr>
          <w:rFonts w:ascii="Arial" w:hAnsi="Arial" w:cs="Arial"/>
          <w:noProof/>
          <w:sz w:val="16"/>
          <w:szCs w:val="16"/>
        </w:rPr>
        <w:t>6</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5249FDDC" w14:textId="3AE059DD" w:rsidR="005A3BE3" w:rsidRDefault="005A3BE3" w:rsidP="009B6BC7">
      <w:pPr>
        <w:rPr>
          <w:rFonts w:ascii="Arial" w:hAnsi="Arial" w:cs="Arial"/>
          <w:sz w:val="20"/>
          <w:szCs w:val="20"/>
        </w:rPr>
      </w:pPr>
    </w:p>
    <w:p w14:paraId="7B9CAFBE" w14:textId="77777777" w:rsidR="005A3BE3" w:rsidRDefault="005A3BE3" w:rsidP="009B6BC7">
      <w:pP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936D" w14:textId="77777777" w:rsidR="00077969" w:rsidRDefault="00077969" w:rsidP="00570E20">
      <w:r>
        <w:separator/>
      </w:r>
    </w:p>
  </w:endnote>
  <w:endnote w:type="continuationSeparator" w:id="0">
    <w:p w14:paraId="5C6A6B2F" w14:textId="77777777" w:rsidR="00077969" w:rsidRDefault="0007796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1D6E40A" w14:textId="77777777" w:rsidR="00B5710A" w:rsidRDefault="00B571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077969"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75E9" w14:textId="77777777" w:rsidR="00077969" w:rsidRDefault="00077969" w:rsidP="00570E20">
      <w:r>
        <w:separator/>
      </w:r>
    </w:p>
  </w:footnote>
  <w:footnote w:type="continuationSeparator" w:id="0">
    <w:p w14:paraId="73F1AEDA" w14:textId="77777777" w:rsidR="00077969" w:rsidRDefault="0007796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077969">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508C6F7" w:rsidR="005A3BE3" w:rsidRDefault="00077969"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9B6BC7">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9B6BC7">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C414A99"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FD6D75" w:rsidRPr="007560E8">
      <w:rPr>
        <w:rFonts w:ascii="Arial" w:hAnsi="Arial" w:cs="Arial"/>
        <w:noProof/>
        <w:sz w:val="13"/>
        <w:szCs w:val="13"/>
      </w:rPr>
      <w:t>0</w:t>
    </w:r>
    <w:r w:rsidR="00134D2A">
      <w:rPr>
        <w:rFonts w:ascii="Arial" w:hAnsi="Arial" w:cs="Arial"/>
        <w:noProof/>
        <w:sz w:val="13"/>
        <w:szCs w:val="13"/>
      </w:rPr>
      <w:t>46</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BD14C7" w:rsidRPr="00BD14C7">
      <w:rPr>
        <w:rFonts w:ascii="Arial" w:hAnsi="Arial" w:cs="Arial" w:hint="eastAsia"/>
        <w:sz w:val="13"/>
        <w:szCs w:val="13"/>
      </w:rPr>
      <w:t>“</w:t>
    </w:r>
    <w:r w:rsidR="00BD14C7" w:rsidRPr="00BD14C7">
      <w:rPr>
        <w:rFonts w:ascii="Arial" w:hAnsi="Arial" w:cs="Arial"/>
        <w:sz w:val="13"/>
        <w:szCs w:val="13"/>
      </w:rPr>
      <w:t>PRESTACION DE SERVICIOS PROFESIONALES</w:t>
    </w:r>
    <w:r w:rsidR="007907F1">
      <w:rPr>
        <w:rFonts w:ascii="Arial" w:hAnsi="Arial" w:cs="Arial"/>
        <w:sz w:val="13"/>
        <w:szCs w:val="13"/>
      </w:rPr>
      <w:t>, TECNICOS</w:t>
    </w:r>
    <w:r w:rsidR="00BD14C7" w:rsidRPr="00BD14C7">
      <w:rPr>
        <w:rFonts w:ascii="Arial" w:hAnsi="Arial" w:cs="Arial"/>
        <w:sz w:val="13"/>
        <w:szCs w:val="13"/>
      </w:rPr>
      <w:t xml:space="preserve"> Y</w:t>
    </w:r>
    <w:r w:rsidR="007907F1">
      <w:rPr>
        <w:rFonts w:ascii="Arial" w:hAnsi="Arial" w:cs="Arial"/>
        <w:sz w:val="13"/>
        <w:szCs w:val="13"/>
      </w:rPr>
      <w:t>/O</w:t>
    </w:r>
    <w:r w:rsidR="00BD14C7" w:rsidRPr="00BD14C7">
      <w:rPr>
        <w:rFonts w:ascii="Arial" w:hAnsi="Arial" w:cs="Arial"/>
        <w:sz w:val="13"/>
        <w:szCs w:val="13"/>
      </w:rPr>
      <w:t xml:space="preserve"> DE APOYO A LA GESTION COMO BACTERIOLOGA QUE REQUIERE EL DISPENSARIO MEDICO DE MEDELLIN PARA LA REGIONAL No. 7 DE SANIDAD MILITAR Y SUS UNIDADES CENTRALIZADAS, VIGENCIA 2025</w:t>
    </w:r>
    <w:r w:rsidR="00BD14C7" w:rsidRPr="00BD14C7">
      <w:rPr>
        <w:rFonts w:ascii="Arial" w:hAnsi="Arial" w:cs="Arial" w:hint="eastAsia"/>
        <w:sz w:val="13"/>
        <w:szCs w:val="13"/>
      </w:rPr>
      <w:t>”</w:t>
    </w:r>
    <w:r w:rsidR="00BD14C7" w:rsidRPr="00BD14C7">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077969"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077969">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077969"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077969"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9BB4BCA0"/>
    <w:lvl w:ilvl="0" w:tplc="BB58C664">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B42C28"/>
    <w:multiLevelType w:val="hybridMultilevel"/>
    <w:tmpl w:val="5ED68CC4"/>
    <w:lvl w:ilvl="0" w:tplc="FFFFFFFF">
      <w:start w:val="1"/>
      <w:numFmt w:val="decimal"/>
      <w:lvlText w:val="%1."/>
      <w:lvlJc w:val="left"/>
      <w:pPr>
        <w:ind w:left="720" w:hanging="360"/>
      </w:pPr>
      <w:rPr>
        <w:rFonts w:hint="default"/>
        <w:b w:val="0"/>
        <w:sz w:val="20"/>
        <w:szCs w:val="20"/>
      </w:rPr>
    </w:lvl>
    <w:lvl w:ilvl="1" w:tplc="BCE063E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07B11"/>
    <w:multiLevelType w:val="hybridMultilevel"/>
    <w:tmpl w:val="335A8A84"/>
    <w:lvl w:ilvl="0" w:tplc="820C836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4"/>
  </w:num>
  <w:num w:numId="2">
    <w:abstractNumId w:val="12"/>
  </w:num>
  <w:num w:numId="3">
    <w:abstractNumId w:val="3"/>
  </w:num>
  <w:num w:numId="4">
    <w:abstractNumId w:val="2"/>
  </w:num>
  <w:num w:numId="5">
    <w:abstractNumId w:val="11"/>
  </w:num>
  <w:num w:numId="6">
    <w:abstractNumId w:val="0"/>
  </w:num>
  <w:num w:numId="7">
    <w:abstractNumId w:val="7"/>
  </w:num>
  <w:num w:numId="8">
    <w:abstractNumId w:val="10"/>
  </w:num>
  <w:num w:numId="9">
    <w:abstractNumId w:val="5"/>
  </w:num>
  <w:num w:numId="10">
    <w:abstractNumId w:val="9"/>
  </w:num>
  <w:num w:numId="11">
    <w:abstractNumId w:val="8"/>
  </w:num>
  <w:num w:numId="12">
    <w:abstractNumId w:val="1"/>
  </w:num>
  <w:num w:numId="13">
    <w:abstractNumId w:val="6"/>
  </w:num>
  <w:num w:numId="1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7969"/>
    <w:rsid w:val="000A42FE"/>
    <w:rsid w:val="000A4F73"/>
    <w:rsid w:val="000B232F"/>
    <w:rsid w:val="000C6C88"/>
    <w:rsid w:val="000D746F"/>
    <w:rsid w:val="000F0D6C"/>
    <w:rsid w:val="001236D5"/>
    <w:rsid w:val="00125663"/>
    <w:rsid w:val="001332B3"/>
    <w:rsid w:val="00134D2A"/>
    <w:rsid w:val="00135D95"/>
    <w:rsid w:val="00145D21"/>
    <w:rsid w:val="001D02DF"/>
    <w:rsid w:val="001E4767"/>
    <w:rsid w:val="001E79A3"/>
    <w:rsid w:val="001F32EB"/>
    <w:rsid w:val="00233BEE"/>
    <w:rsid w:val="00250F5A"/>
    <w:rsid w:val="0025334A"/>
    <w:rsid w:val="00282679"/>
    <w:rsid w:val="002C022E"/>
    <w:rsid w:val="002D0724"/>
    <w:rsid w:val="002F5C65"/>
    <w:rsid w:val="00300B0B"/>
    <w:rsid w:val="003C31F1"/>
    <w:rsid w:val="003D586C"/>
    <w:rsid w:val="003F67EC"/>
    <w:rsid w:val="0041038B"/>
    <w:rsid w:val="00423C89"/>
    <w:rsid w:val="00451226"/>
    <w:rsid w:val="00462348"/>
    <w:rsid w:val="00475520"/>
    <w:rsid w:val="00475CFA"/>
    <w:rsid w:val="004A1E98"/>
    <w:rsid w:val="004B01C7"/>
    <w:rsid w:val="005027F7"/>
    <w:rsid w:val="00517C10"/>
    <w:rsid w:val="00553BA5"/>
    <w:rsid w:val="005551C2"/>
    <w:rsid w:val="00556897"/>
    <w:rsid w:val="005646EB"/>
    <w:rsid w:val="005670C7"/>
    <w:rsid w:val="00570E20"/>
    <w:rsid w:val="005A3BE3"/>
    <w:rsid w:val="005B561A"/>
    <w:rsid w:val="005F4A3F"/>
    <w:rsid w:val="00602B0E"/>
    <w:rsid w:val="00606B4A"/>
    <w:rsid w:val="0061319F"/>
    <w:rsid w:val="0066314D"/>
    <w:rsid w:val="00675F0B"/>
    <w:rsid w:val="00677707"/>
    <w:rsid w:val="006914E8"/>
    <w:rsid w:val="006A000D"/>
    <w:rsid w:val="006A5BD3"/>
    <w:rsid w:val="006A727D"/>
    <w:rsid w:val="006C1E99"/>
    <w:rsid w:val="006E7EFE"/>
    <w:rsid w:val="00712972"/>
    <w:rsid w:val="00746E33"/>
    <w:rsid w:val="0075376C"/>
    <w:rsid w:val="007560E8"/>
    <w:rsid w:val="007605CF"/>
    <w:rsid w:val="007907F1"/>
    <w:rsid w:val="007945C5"/>
    <w:rsid w:val="0079470C"/>
    <w:rsid w:val="00797296"/>
    <w:rsid w:val="007A191A"/>
    <w:rsid w:val="007A6789"/>
    <w:rsid w:val="007C6226"/>
    <w:rsid w:val="007E6345"/>
    <w:rsid w:val="008171F2"/>
    <w:rsid w:val="008423A7"/>
    <w:rsid w:val="00846261"/>
    <w:rsid w:val="0086766E"/>
    <w:rsid w:val="008748E2"/>
    <w:rsid w:val="008924F7"/>
    <w:rsid w:val="008B4290"/>
    <w:rsid w:val="008B683E"/>
    <w:rsid w:val="008C200E"/>
    <w:rsid w:val="008D1808"/>
    <w:rsid w:val="008D1EB2"/>
    <w:rsid w:val="008E61DC"/>
    <w:rsid w:val="00946660"/>
    <w:rsid w:val="00952E30"/>
    <w:rsid w:val="00993062"/>
    <w:rsid w:val="009A155D"/>
    <w:rsid w:val="009B6BC7"/>
    <w:rsid w:val="00A0362D"/>
    <w:rsid w:val="00A27E80"/>
    <w:rsid w:val="00A36ACE"/>
    <w:rsid w:val="00AB23C7"/>
    <w:rsid w:val="00AD07DE"/>
    <w:rsid w:val="00AE322C"/>
    <w:rsid w:val="00AF2E3C"/>
    <w:rsid w:val="00B02D1F"/>
    <w:rsid w:val="00B03D2A"/>
    <w:rsid w:val="00B11079"/>
    <w:rsid w:val="00B13E89"/>
    <w:rsid w:val="00B21E65"/>
    <w:rsid w:val="00B30604"/>
    <w:rsid w:val="00B35ABE"/>
    <w:rsid w:val="00B4004B"/>
    <w:rsid w:val="00B5710A"/>
    <w:rsid w:val="00B661B9"/>
    <w:rsid w:val="00B675EE"/>
    <w:rsid w:val="00B84590"/>
    <w:rsid w:val="00BA1B57"/>
    <w:rsid w:val="00BD14C7"/>
    <w:rsid w:val="00BD1683"/>
    <w:rsid w:val="00BD16BB"/>
    <w:rsid w:val="00BE20A2"/>
    <w:rsid w:val="00C111C6"/>
    <w:rsid w:val="00C12773"/>
    <w:rsid w:val="00C33CFC"/>
    <w:rsid w:val="00C34900"/>
    <w:rsid w:val="00C6126A"/>
    <w:rsid w:val="00C8301F"/>
    <w:rsid w:val="00CE20F5"/>
    <w:rsid w:val="00CF4691"/>
    <w:rsid w:val="00CF7F76"/>
    <w:rsid w:val="00D10DAF"/>
    <w:rsid w:val="00D361E1"/>
    <w:rsid w:val="00D37866"/>
    <w:rsid w:val="00D7177E"/>
    <w:rsid w:val="00D772CF"/>
    <w:rsid w:val="00D83D65"/>
    <w:rsid w:val="00D86815"/>
    <w:rsid w:val="00D908D7"/>
    <w:rsid w:val="00DC62E2"/>
    <w:rsid w:val="00DD027E"/>
    <w:rsid w:val="00DD0A7E"/>
    <w:rsid w:val="00E02667"/>
    <w:rsid w:val="00E4170A"/>
    <w:rsid w:val="00E60CBB"/>
    <w:rsid w:val="00E61BFD"/>
    <w:rsid w:val="00E76AEF"/>
    <w:rsid w:val="00E837D9"/>
    <w:rsid w:val="00EA5B97"/>
    <w:rsid w:val="00EC4E34"/>
    <w:rsid w:val="00EF3292"/>
    <w:rsid w:val="00F04A14"/>
    <w:rsid w:val="00F434F6"/>
    <w:rsid w:val="00F56E83"/>
    <w:rsid w:val="00F65623"/>
    <w:rsid w:val="00F738B8"/>
    <w:rsid w:val="00F84726"/>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A7F8F-E459-4DDB-A48E-73706789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10065</Words>
  <Characters>55359</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30</cp:revision>
  <cp:lastPrinted>2025-01-16T21:40:00Z</cp:lastPrinted>
  <dcterms:created xsi:type="dcterms:W3CDTF">2025-01-14T21:29:00Z</dcterms:created>
  <dcterms:modified xsi:type="dcterms:W3CDTF">2025-01-16T21:40:00Z</dcterms:modified>
</cp:coreProperties>
</file>