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2B08D9A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E4170A">
        <w:rPr>
          <w:rFonts w:ascii="Arial" w:hAnsi="Arial" w:cs="Arial"/>
          <w:b/>
          <w:bCs/>
          <w:noProof/>
          <w:sz w:val="20"/>
          <w:szCs w:val="20"/>
        </w:rPr>
        <w:t>0</w:t>
      </w:r>
      <w:r w:rsidR="00F73B0D">
        <w:rPr>
          <w:rFonts w:ascii="Arial" w:hAnsi="Arial" w:cs="Arial"/>
          <w:b/>
          <w:bCs/>
          <w:noProof/>
          <w:sz w:val="20"/>
          <w:szCs w:val="20"/>
        </w:rPr>
        <w:t>55</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076EB36"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BF21C5">
        <w:rPr>
          <w:rFonts w:ascii="Arial" w:hAnsi="Arial" w:cs="Arial"/>
          <w:b/>
          <w:bCs/>
          <w:sz w:val="20"/>
          <w:szCs w:val="20"/>
        </w:rPr>
        <w:t>, TECNICOS</w:t>
      </w:r>
      <w:r w:rsidRPr="00F04A14">
        <w:rPr>
          <w:rFonts w:ascii="Arial" w:hAnsi="Arial" w:cs="Arial"/>
          <w:b/>
          <w:bCs/>
          <w:sz w:val="20"/>
          <w:szCs w:val="20"/>
        </w:rPr>
        <w:t xml:space="preserve"> Y</w:t>
      </w:r>
      <w:r w:rsidR="00BF21C5">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6A3A3546"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F73B0D" w:rsidRPr="00F73B0D">
        <w:rPr>
          <w:rFonts w:ascii="Arial" w:eastAsia="Arial MT" w:hAnsi="Arial" w:cs="Arial"/>
          <w:b/>
          <w:bCs/>
          <w:kern w:val="0"/>
          <w:sz w:val="20"/>
          <w:szCs w:val="20"/>
          <w:lang w:val="es-ES" w:eastAsia="en-US"/>
        </w:rPr>
        <w:t>ELKIN EMILIO GOMEZ MONTOYA</w:t>
      </w:r>
      <w:r w:rsidR="00F73B0D" w:rsidRPr="00F73B0D">
        <w:rPr>
          <w:rFonts w:ascii="Arial" w:eastAsia="Arial MT" w:hAnsi="Arial" w:cs="Arial"/>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493E98">
        <w:rPr>
          <w:rFonts w:ascii="Arial" w:eastAsia="Arial MT" w:hAnsi="Arial" w:cs="Arial"/>
          <w:bCs/>
          <w:kern w:val="0"/>
          <w:sz w:val="20"/>
          <w:szCs w:val="20"/>
          <w:lang w:eastAsia="en-US"/>
        </w:rPr>
        <w:t xml:space="preserve"> </w:t>
      </w:r>
      <w:r w:rsidR="00F73B0D" w:rsidRPr="00F73B0D">
        <w:rPr>
          <w:rFonts w:ascii="Arial" w:eastAsia="Arial MT" w:hAnsi="Arial" w:cs="Arial"/>
          <w:b/>
          <w:kern w:val="0"/>
          <w:sz w:val="20"/>
          <w:szCs w:val="20"/>
          <w:lang w:eastAsia="en-US"/>
        </w:rPr>
        <w:t>71</w:t>
      </w:r>
      <w:r w:rsidR="00F73B0D">
        <w:rPr>
          <w:rFonts w:ascii="Arial" w:eastAsia="Arial MT" w:hAnsi="Arial" w:cs="Arial"/>
          <w:b/>
          <w:kern w:val="0"/>
          <w:sz w:val="20"/>
          <w:szCs w:val="20"/>
          <w:lang w:eastAsia="en-US"/>
        </w:rPr>
        <w:t>.</w:t>
      </w:r>
      <w:r w:rsidR="00F73B0D" w:rsidRPr="00F73B0D">
        <w:rPr>
          <w:rFonts w:ascii="Arial" w:eastAsia="Arial MT" w:hAnsi="Arial" w:cs="Arial"/>
          <w:b/>
          <w:kern w:val="0"/>
          <w:sz w:val="20"/>
          <w:szCs w:val="20"/>
          <w:lang w:eastAsia="en-US"/>
        </w:rPr>
        <w:t>701</w:t>
      </w:r>
      <w:r w:rsidR="00F73B0D">
        <w:rPr>
          <w:rFonts w:ascii="Arial" w:eastAsia="Arial MT" w:hAnsi="Arial" w:cs="Arial"/>
          <w:b/>
          <w:kern w:val="0"/>
          <w:sz w:val="20"/>
          <w:szCs w:val="20"/>
          <w:lang w:eastAsia="en-US"/>
        </w:rPr>
        <w:t>.</w:t>
      </w:r>
      <w:r w:rsidR="00F73B0D" w:rsidRPr="00F73B0D">
        <w:rPr>
          <w:rFonts w:ascii="Arial" w:eastAsia="Arial MT" w:hAnsi="Arial" w:cs="Arial"/>
          <w:b/>
          <w:kern w:val="0"/>
          <w:sz w:val="20"/>
          <w:szCs w:val="20"/>
          <w:lang w:eastAsia="en-US"/>
        </w:rPr>
        <w:t>340</w:t>
      </w:r>
      <w:r w:rsidR="00F73B0D" w:rsidRPr="00F73B0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F73B0D">
        <w:rPr>
          <w:rFonts w:ascii="Arial" w:eastAsia="Arial MT" w:hAnsi="Arial" w:cs="Arial"/>
          <w:bCs/>
          <w:kern w:val="0"/>
          <w:sz w:val="20"/>
          <w:szCs w:val="20"/>
          <w:lang w:eastAsia="en-US"/>
        </w:rPr>
        <w:t>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F73B0D" w:rsidRPr="00F73B0D">
        <w:rPr>
          <w:rFonts w:ascii="Arial" w:eastAsia="Arial MT" w:hAnsi="Arial" w:cs="Arial"/>
          <w:b/>
          <w:noProof/>
          <w:kern w:val="0"/>
          <w:sz w:val="20"/>
          <w:szCs w:val="20"/>
          <w:lang w:eastAsia="en-US"/>
        </w:rPr>
        <w:t xml:space="preserve">Calle 32 E </w:t>
      </w:r>
      <w:r w:rsidR="00F73B0D">
        <w:rPr>
          <w:rFonts w:ascii="Arial" w:eastAsia="Arial MT" w:hAnsi="Arial" w:cs="Arial"/>
          <w:b/>
          <w:noProof/>
          <w:kern w:val="0"/>
          <w:sz w:val="20"/>
          <w:szCs w:val="20"/>
          <w:lang w:eastAsia="en-US"/>
        </w:rPr>
        <w:t>#</w:t>
      </w:r>
      <w:r w:rsidR="00F73B0D" w:rsidRPr="00F73B0D">
        <w:rPr>
          <w:rFonts w:ascii="Arial" w:eastAsia="Arial MT" w:hAnsi="Arial" w:cs="Arial"/>
          <w:b/>
          <w:noProof/>
          <w:kern w:val="0"/>
          <w:sz w:val="20"/>
          <w:szCs w:val="20"/>
          <w:lang w:eastAsia="en-US"/>
        </w:rPr>
        <w:t xml:space="preserve"> 78-102 Casa Laureles Nogal</w:t>
      </w:r>
      <w:r w:rsidR="00F73B0D">
        <w:rPr>
          <w:rFonts w:ascii="Arial" w:eastAsia="Arial MT" w:hAnsi="Arial" w:cs="Arial"/>
          <w:b/>
          <w:noProof/>
          <w:kern w:val="0"/>
          <w:sz w:val="20"/>
          <w:szCs w:val="20"/>
          <w:lang w:eastAsia="en-US"/>
        </w:rPr>
        <w:t>- 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73F25FC9"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561D4A">
        <w:rPr>
          <w:rFonts w:ascii="Arial" w:hAnsi="Arial" w:cs="Arial"/>
          <w:noProof/>
          <w:sz w:val="20"/>
          <w:szCs w:val="20"/>
        </w:rPr>
        <w:t xml:space="preserve"> </w:t>
      </w:r>
      <w:r w:rsidR="00F73B0D">
        <w:rPr>
          <w:rFonts w:ascii="Arial" w:hAnsi="Arial" w:cs="Arial"/>
          <w:noProof/>
          <w:sz w:val="20"/>
          <w:szCs w:val="20"/>
        </w:rPr>
        <w:t xml:space="preserve"> </w:t>
      </w:r>
      <w:r w:rsidR="00F73B0D" w:rsidRPr="00FB1B37">
        <w:rPr>
          <w:rFonts w:ascii="Arial" w:hAnsi="Arial" w:cs="Arial"/>
          <w:b/>
          <w:bCs/>
          <w:noProof/>
          <w:sz w:val="20"/>
          <w:szCs w:val="20"/>
        </w:rPr>
        <w:t>MEDICO ESPECIALISTA EN AUDITORIA EN SALUD</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78D9E1B"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w:t>
      </w:r>
      <w:r w:rsidR="00F53173">
        <w:rPr>
          <w:rFonts w:ascii="Arial" w:hAnsi="Arial" w:cs="Arial"/>
          <w:sz w:val="20"/>
          <w:szCs w:val="20"/>
          <w:lang w:val="es-ES"/>
        </w:rPr>
        <w:t xml:space="preserve"> </w:t>
      </w:r>
      <w:r w:rsidR="00F73B0D" w:rsidRPr="00FB1B37">
        <w:rPr>
          <w:rFonts w:ascii="Arial" w:hAnsi="Arial" w:cs="Arial"/>
          <w:b/>
          <w:bCs/>
          <w:sz w:val="20"/>
          <w:szCs w:val="20"/>
          <w:lang w:val="es-ES"/>
        </w:rPr>
        <w:t>32425</w:t>
      </w:r>
      <w:r w:rsidRPr="00FB1B37">
        <w:rPr>
          <w:rFonts w:ascii="Arial" w:hAnsi="Arial" w:cs="Arial"/>
          <w:b/>
          <w:bCs/>
          <w:noProof/>
          <w:sz w:val="20"/>
          <w:szCs w:val="20"/>
          <w:lang w:val="es-ES"/>
        </w:rPr>
        <w:t xml:space="preserve"> del </w:t>
      </w:r>
      <w:r w:rsidR="00F73B0D" w:rsidRPr="00FB1B37">
        <w:rPr>
          <w:rFonts w:ascii="Arial" w:hAnsi="Arial" w:cs="Arial"/>
          <w:b/>
          <w:bCs/>
          <w:noProof/>
          <w:sz w:val="20"/>
          <w:szCs w:val="20"/>
          <w:lang w:val="es-ES"/>
        </w:rPr>
        <w:t>12</w:t>
      </w:r>
      <w:r w:rsidRPr="00FB1B37">
        <w:rPr>
          <w:rFonts w:ascii="Arial" w:hAnsi="Arial" w:cs="Arial"/>
          <w:b/>
          <w:bCs/>
          <w:noProof/>
          <w:sz w:val="20"/>
          <w:szCs w:val="20"/>
          <w:lang w:val="es-ES"/>
        </w:rPr>
        <w:t xml:space="preserve"> de enero de 202</w:t>
      </w:r>
      <w:r w:rsidR="009A155D" w:rsidRPr="00FB1B37">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r w:rsidR="00F73B0D">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094FBCF"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 xml:space="preserve">con el MDN - EJERCITO NACIONAL - DIRECCION GENERAL DE SANIDAD MILITAR - DIRECCION DE SANIDAD EJERCITO - DISPENSARIO MÉDICO DE MEDELLÍN a cumplir con la </w:t>
      </w:r>
      <w:r w:rsidR="00F73B0D" w:rsidRPr="00F73B0D">
        <w:rPr>
          <w:rFonts w:ascii="Arial" w:hAnsi="Arial" w:cs="Arial" w:hint="eastAsia"/>
          <w:b/>
          <w:bCs/>
          <w:sz w:val="20"/>
          <w:szCs w:val="20"/>
        </w:rPr>
        <w:t>“</w:t>
      </w:r>
      <w:r w:rsidR="00F73B0D" w:rsidRPr="00F73B0D">
        <w:rPr>
          <w:rFonts w:ascii="Arial" w:hAnsi="Arial" w:cs="Arial"/>
          <w:b/>
          <w:bCs/>
          <w:sz w:val="20"/>
          <w:szCs w:val="20"/>
        </w:rPr>
        <w:t>PRESTACION DE SERVICIOS PROFESIONALES</w:t>
      </w:r>
      <w:r w:rsidR="00EC6C7E">
        <w:rPr>
          <w:rFonts w:ascii="Arial" w:hAnsi="Arial" w:cs="Arial"/>
          <w:b/>
          <w:bCs/>
          <w:sz w:val="20"/>
          <w:szCs w:val="20"/>
        </w:rPr>
        <w:t>, TECNICOS</w:t>
      </w:r>
      <w:r w:rsidR="00F73B0D" w:rsidRPr="00F73B0D">
        <w:rPr>
          <w:rFonts w:ascii="Arial" w:hAnsi="Arial" w:cs="Arial"/>
          <w:b/>
          <w:bCs/>
          <w:sz w:val="20"/>
          <w:szCs w:val="20"/>
        </w:rPr>
        <w:t xml:space="preserve"> Y</w:t>
      </w:r>
      <w:r w:rsidR="00EC6C7E">
        <w:rPr>
          <w:rFonts w:ascii="Arial" w:hAnsi="Arial" w:cs="Arial"/>
          <w:b/>
          <w:bCs/>
          <w:sz w:val="20"/>
          <w:szCs w:val="20"/>
        </w:rPr>
        <w:t>/O</w:t>
      </w:r>
      <w:r w:rsidR="00F73B0D" w:rsidRPr="00F73B0D">
        <w:rPr>
          <w:rFonts w:ascii="Arial" w:hAnsi="Arial" w:cs="Arial"/>
          <w:b/>
          <w:bCs/>
          <w:sz w:val="20"/>
          <w:szCs w:val="20"/>
        </w:rPr>
        <w:t xml:space="preserve"> DE APOYO A LA GESTION COMO MEDICO ESPECIALISTA EN AUDITORIA E</w:t>
      </w:r>
      <w:r w:rsidR="00B76564">
        <w:rPr>
          <w:rFonts w:ascii="Arial" w:hAnsi="Arial" w:cs="Arial"/>
          <w:b/>
          <w:bCs/>
          <w:sz w:val="20"/>
          <w:szCs w:val="20"/>
        </w:rPr>
        <w:t>N</w:t>
      </w:r>
      <w:r w:rsidR="00F73B0D" w:rsidRPr="00F73B0D">
        <w:rPr>
          <w:rFonts w:ascii="Arial" w:hAnsi="Arial" w:cs="Arial"/>
          <w:b/>
          <w:bCs/>
          <w:sz w:val="20"/>
          <w:szCs w:val="20"/>
        </w:rPr>
        <w:t xml:space="preserve"> SALUD QUE REQUIERE EL DISPENSARIO MEDICO DE MEDELLIN PARA LA REGIONAL No. 7 DE SANIDAD MILITAR Y SUS UNIDADES CENTRALIZADAS, VIGENCIA 202</w:t>
      </w:r>
      <w:r w:rsidR="00F73B0D">
        <w:rPr>
          <w:rFonts w:ascii="Arial" w:hAnsi="Arial" w:cs="Arial"/>
          <w:b/>
          <w:bCs/>
          <w:sz w:val="20"/>
          <w:szCs w:val="20"/>
        </w:rPr>
        <w:t>5</w:t>
      </w:r>
      <w:r w:rsidR="00F73B0D" w:rsidRPr="00F73B0D">
        <w:rPr>
          <w:rFonts w:ascii="Arial" w:hAnsi="Arial" w:cs="Arial" w:hint="eastAsia"/>
          <w:b/>
          <w:bCs/>
          <w:sz w:val="20"/>
          <w:szCs w:val="20"/>
        </w:rPr>
        <w:t>”</w:t>
      </w:r>
      <w:r w:rsidR="00F73B0D" w:rsidRPr="00F73B0D">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Atender los requerimientos, instrucciones y/o recomendaciones que durante el desarrollo del contrato le imparta el MDN - DIRECCION DE SANIDAD EJERCITO – DMMED a través del </w:t>
      </w:r>
      <w:r w:rsidRPr="005551C2">
        <w:rPr>
          <w:rFonts w:ascii="Arial" w:hAnsi="Arial" w:cs="Arial"/>
          <w:sz w:val="20"/>
          <w:szCs w:val="20"/>
        </w:rPr>
        <w:lastRenderedPageBreak/>
        <w:t>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6F7499">
      <w:pPr>
        <w:numPr>
          <w:ilvl w:val="1"/>
          <w:numId w:val="2"/>
        </w:numPr>
        <w:ind w:left="0" w:firstLine="0"/>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05417ADE" w:rsidR="005A3BE3" w:rsidRPr="005551C2"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tomaran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28212487" w14:textId="77777777" w:rsidR="009A155D" w:rsidRPr="005551C2" w:rsidRDefault="009A155D" w:rsidP="00F738B8">
      <w:pPr>
        <w:jc w:val="both"/>
        <w:rPr>
          <w:rFonts w:ascii="Arial" w:hAnsi="Arial" w:cs="Arial"/>
          <w:sz w:val="20"/>
          <w:szCs w:val="20"/>
        </w:rPr>
      </w:pPr>
    </w:p>
    <w:p w14:paraId="04BE15F1"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Ser conocedor de la normatividad vigente con relación al proceso de autorizaciones- referencia y contra referencia.</w:t>
      </w:r>
    </w:p>
    <w:p w14:paraId="0B5C71E1"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Apropiarse de la información contenida en la normatividad vigente.</w:t>
      </w:r>
    </w:p>
    <w:p w14:paraId="74898878"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Participar de manera activa en TODAS las capacitaciones programadas por el Dispensario, coordinador de la dependencia y entes superiores (DIGSA – DISAN – etc.).</w:t>
      </w:r>
    </w:p>
    <w:p w14:paraId="5B456B96"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 xml:space="preserve">Realizar una adecuada </w:t>
      </w:r>
      <w:r w:rsidRPr="006F7499">
        <w:rPr>
          <w:rFonts w:ascii="Arial" w:hAnsi="Arial" w:cs="Arial"/>
          <w:b/>
          <w:bCs/>
          <w:sz w:val="20"/>
          <w:szCs w:val="20"/>
          <w:lang w:val="es-ES"/>
        </w:rPr>
        <w:t>verificación de derechos</w:t>
      </w:r>
      <w:r w:rsidRPr="006F7499">
        <w:rPr>
          <w:rFonts w:ascii="Arial" w:hAnsi="Arial" w:cs="Arial"/>
          <w:bCs/>
          <w:sz w:val="20"/>
          <w:szCs w:val="20"/>
          <w:lang w:val="es-ES"/>
        </w:rPr>
        <w:t xml:space="preserve"> de usuarios, dado que solo se puede generan autorizaciones a usuarios adscritos a dispensarios del Ejercito Nacional.</w:t>
      </w:r>
    </w:p>
    <w:p w14:paraId="113D4D69" w14:textId="77777777" w:rsid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Verificar el estado de afiliación de los usuarios al subsistema de salud de fuerzas militares, así como el estado de afiliación en la base de datos única de afiliados BDUA del sistema general de seguridad social en salud BDUA- ADRES, etc.</w:t>
      </w:r>
    </w:p>
    <w:p w14:paraId="748B55B6" w14:textId="1570A226" w:rsidR="006F7499" w:rsidRPr="006F7499" w:rsidRDefault="006F7499" w:rsidP="006F7499">
      <w:pPr>
        <w:pStyle w:val="Prrafodelista"/>
        <w:ind w:left="426" w:hanging="426"/>
        <w:rPr>
          <w:rFonts w:ascii="Arial" w:hAnsi="Arial" w:cs="Arial"/>
          <w:b/>
          <w:bCs/>
          <w:sz w:val="20"/>
          <w:szCs w:val="20"/>
          <w:lang w:val="es-ES"/>
        </w:rPr>
      </w:pPr>
      <w:r w:rsidRPr="006F7499">
        <w:rPr>
          <w:rFonts w:ascii="Arial" w:hAnsi="Arial" w:cs="Arial"/>
          <w:b/>
          <w:bCs/>
          <w:sz w:val="20"/>
          <w:szCs w:val="20"/>
          <w:lang w:val="es-ES"/>
        </w:rPr>
        <w:t>Observaciones:</w:t>
      </w:r>
    </w:p>
    <w:p w14:paraId="6AEA8D90" w14:textId="77777777" w:rsidR="006F7499" w:rsidRPr="006F7499" w:rsidRDefault="006F7499" w:rsidP="006F7499">
      <w:pPr>
        <w:pStyle w:val="Prrafodelista"/>
        <w:numPr>
          <w:ilvl w:val="0"/>
          <w:numId w:val="20"/>
        </w:numPr>
        <w:ind w:left="426" w:hanging="426"/>
        <w:rPr>
          <w:rFonts w:ascii="Arial" w:hAnsi="Arial" w:cs="Arial"/>
          <w:bCs/>
          <w:sz w:val="20"/>
          <w:szCs w:val="20"/>
          <w:lang w:val="es-ES"/>
        </w:rPr>
      </w:pPr>
      <w:r w:rsidRPr="006F7499">
        <w:rPr>
          <w:rFonts w:ascii="Arial" w:hAnsi="Arial" w:cs="Arial"/>
          <w:bCs/>
          <w:sz w:val="20"/>
          <w:szCs w:val="20"/>
          <w:lang w:val="es-ES"/>
        </w:rPr>
        <w:t xml:space="preserve">Personal </w:t>
      </w:r>
      <w:r w:rsidRPr="006F7499">
        <w:rPr>
          <w:rFonts w:ascii="Arial" w:hAnsi="Arial" w:cs="Arial"/>
          <w:b/>
          <w:bCs/>
          <w:sz w:val="20"/>
          <w:szCs w:val="20"/>
          <w:lang w:val="es-ES"/>
        </w:rPr>
        <w:t>militar activo</w:t>
      </w:r>
      <w:r w:rsidRPr="006F7499">
        <w:rPr>
          <w:rFonts w:ascii="Arial" w:hAnsi="Arial" w:cs="Arial"/>
          <w:bCs/>
          <w:sz w:val="20"/>
          <w:szCs w:val="20"/>
          <w:lang w:val="es-ES"/>
        </w:rPr>
        <w:t xml:space="preserve"> tiene derecho a la atención a nivel nacional sin importar el ESM de adscripción (Nota aclaratoria: ESM de ejercito).</w:t>
      </w:r>
    </w:p>
    <w:p w14:paraId="4345AAE6" w14:textId="77777777" w:rsidR="006F7499" w:rsidRPr="006F7499" w:rsidRDefault="006F7499" w:rsidP="006F7499">
      <w:pPr>
        <w:pStyle w:val="Prrafodelista"/>
        <w:numPr>
          <w:ilvl w:val="0"/>
          <w:numId w:val="20"/>
        </w:numPr>
        <w:ind w:left="426" w:hanging="426"/>
        <w:rPr>
          <w:rFonts w:ascii="Arial" w:hAnsi="Arial" w:cs="Arial"/>
          <w:bCs/>
          <w:sz w:val="20"/>
          <w:szCs w:val="20"/>
          <w:lang w:val="es-ES"/>
        </w:rPr>
      </w:pPr>
      <w:r w:rsidRPr="006F7499">
        <w:rPr>
          <w:rFonts w:ascii="Arial" w:hAnsi="Arial" w:cs="Arial"/>
          <w:bCs/>
          <w:sz w:val="20"/>
          <w:szCs w:val="20"/>
          <w:lang w:val="es-ES"/>
        </w:rPr>
        <w:t>Beneficiarios, retirados y pensionados tienen derecho a la atención inicial y posterior a urgencias (Nota aclaratoria: No tienen derecho a procedimientos ambulatorios).</w:t>
      </w:r>
    </w:p>
    <w:p w14:paraId="3DC0E10D" w14:textId="684166D7" w:rsidR="006F7499" w:rsidRPr="006F7499" w:rsidRDefault="006F7499" w:rsidP="006F7499">
      <w:pPr>
        <w:pStyle w:val="Prrafodelista"/>
        <w:numPr>
          <w:ilvl w:val="0"/>
          <w:numId w:val="20"/>
        </w:numPr>
        <w:ind w:left="426" w:hanging="426"/>
        <w:rPr>
          <w:rFonts w:ascii="Arial" w:hAnsi="Arial" w:cs="Arial"/>
          <w:bCs/>
          <w:sz w:val="20"/>
          <w:szCs w:val="20"/>
          <w:lang w:val="es-ES"/>
        </w:rPr>
      </w:pPr>
      <w:r w:rsidRPr="006F7499">
        <w:rPr>
          <w:rFonts w:ascii="Arial" w:hAnsi="Arial" w:cs="Arial"/>
          <w:bCs/>
          <w:sz w:val="20"/>
          <w:szCs w:val="20"/>
          <w:lang w:val="es-ES"/>
        </w:rPr>
        <w:t>Ordenen médicas que requieran ser autorizadas de usuario adscrito a dispensarios de otra fuerza (EJC – ARC- FAC) debe contar con la autorización (correo – oficio – etc.) de la fuerza correspondiente.</w:t>
      </w:r>
    </w:p>
    <w:p w14:paraId="16C923E7"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Consultar como mínimo de manera continua la información suministrada por el coordinador de la dependencia.</w:t>
      </w:r>
    </w:p>
    <w:p w14:paraId="3D730B64" w14:textId="77777777" w:rsidR="006F7499" w:rsidRPr="006F7499" w:rsidRDefault="006F7499" w:rsidP="006F7499">
      <w:pPr>
        <w:pStyle w:val="Prrafodelista"/>
        <w:numPr>
          <w:ilvl w:val="0"/>
          <w:numId w:val="19"/>
        </w:numPr>
        <w:ind w:left="426" w:hanging="426"/>
        <w:rPr>
          <w:rFonts w:ascii="Arial" w:hAnsi="Arial" w:cs="Arial"/>
          <w:bCs/>
          <w:sz w:val="20"/>
          <w:szCs w:val="20"/>
          <w:lang w:val="es-ES"/>
        </w:rPr>
      </w:pPr>
      <w:r w:rsidRPr="006F7499">
        <w:rPr>
          <w:rFonts w:ascii="Arial" w:hAnsi="Arial" w:cs="Arial"/>
          <w:bCs/>
          <w:sz w:val="20"/>
          <w:szCs w:val="20"/>
          <w:lang w:val="es-ES"/>
        </w:rPr>
        <w:t>Acuerdo 002 de 2001</w:t>
      </w:r>
    </w:p>
    <w:p w14:paraId="0188D732" w14:textId="77777777" w:rsidR="006F7499" w:rsidRPr="006F7499" w:rsidRDefault="006F7499" w:rsidP="006F7499">
      <w:pPr>
        <w:pStyle w:val="Prrafodelista"/>
        <w:numPr>
          <w:ilvl w:val="0"/>
          <w:numId w:val="19"/>
        </w:numPr>
        <w:ind w:left="426" w:hanging="426"/>
        <w:rPr>
          <w:rFonts w:ascii="Arial" w:hAnsi="Arial" w:cs="Arial"/>
          <w:bCs/>
          <w:sz w:val="20"/>
          <w:szCs w:val="20"/>
          <w:lang w:val="es-ES"/>
        </w:rPr>
      </w:pPr>
      <w:r w:rsidRPr="006F7499">
        <w:rPr>
          <w:rFonts w:ascii="Arial" w:hAnsi="Arial" w:cs="Arial"/>
          <w:bCs/>
          <w:sz w:val="20"/>
          <w:szCs w:val="20"/>
          <w:lang w:val="es-ES"/>
        </w:rPr>
        <w:t>Manual de autorizaciones – Malla de pertinencia</w:t>
      </w:r>
    </w:p>
    <w:p w14:paraId="79B440CC" w14:textId="77777777" w:rsidR="006F7499" w:rsidRPr="006F7499" w:rsidRDefault="006F7499" w:rsidP="006F7499">
      <w:pPr>
        <w:pStyle w:val="Prrafodelista"/>
        <w:numPr>
          <w:ilvl w:val="0"/>
          <w:numId w:val="19"/>
        </w:numPr>
        <w:ind w:left="426" w:hanging="426"/>
        <w:rPr>
          <w:rFonts w:ascii="Arial" w:hAnsi="Arial" w:cs="Arial"/>
          <w:bCs/>
          <w:sz w:val="20"/>
          <w:szCs w:val="20"/>
          <w:lang w:val="es-ES"/>
        </w:rPr>
      </w:pPr>
      <w:r w:rsidRPr="006F7499">
        <w:rPr>
          <w:rFonts w:ascii="Arial" w:hAnsi="Arial" w:cs="Arial"/>
          <w:bCs/>
          <w:sz w:val="20"/>
          <w:szCs w:val="20"/>
          <w:lang w:val="es-ES"/>
        </w:rPr>
        <w:t>Libro de consulta (Ruta especialidades – Resolución 2336 de 2023 o la correspondiente – Contratos DMMED – Contrato regional 7 – CUPS contratos).</w:t>
      </w:r>
    </w:p>
    <w:p w14:paraId="1326D5B0" w14:textId="77777777" w:rsidR="006F7499" w:rsidRPr="006F7499" w:rsidRDefault="006F7499" w:rsidP="006F7499">
      <w:pPr>
        <w:pStyle w:val="Prrafodelista"/>
        <w:numPr>
          <w:ilvl w:val="0"/>
          <w:numId w:val="19"/>
        </w:numPr>
        <w:ind w:left="426" w:hanging="426"/>
        <w:rPr>
          <w:rFonts w:ascii="Arial" w:hAnsi="Arial" w:cs="Arial"/>
          <w:bCs/>
          <w:sz w:val="20"/>
          <w:szCs w:val="20"/>
          <w:lang w:val="es-ES"/>
        </w:rPr>
      </w:pPr>
      <w:r w:rsidRPr="006F7499">
        <w:rPr>
          <w:rFonts w:ascii="Arial" w:hAnsi="Arial" w:cs="Arial"/>
          <w:bCs/>
          <w:sz w:val="20"/>
          <w:szCs w:val="20"/>
          <w:lang w:val="es-ES"/>
        </w:rPr>
        <w:t>Portafolio de servicios DMMED.</w:t>
      </w:r>
    </w:p>
    <w:p w14:paraId="53E07E74" w14:textId="77777777" w:rsidR="006F7499" w:rsidRPr="006F7499" w:rsidRDefault="006F7499" w:rsidP="006F7499">
      <w:pPr>
        <w:pStyle w:val="Prrafodelista"/>
        <w:numPr>
          <w:ilvl w:val="0"/>
          <w:numId w:val="19"/>
        </w:numPr>
        <w:ind w:left="426" w:hanging="426"/>
        <w:rPr>
          <w:rFonts w:ascii="Arial" w:hAnsi="Arial" w:cs="Arial"/>
          <w:bCs/>
          <w:sz w:val="20"/>
          <w:szCs w:val="20"/>
          <w:lang w:val="es-ES"/>
        </w:rPr>
      </w:pPr>
      <w:r w:rsidRPr="006F7499">
        <w:rPr>
          <w:rFonts w:ascii="Arial" w:hAnsi="Arial" w:cs="Arial"/>
          <w:bCs/>
          <w:sz w:val="20"/>
          <w:szCs w:val="20"/>
          <w:lang w:val="es-ES"/>
        </w:rPr>
        <w:t>Listado de establecimientos de FFMM (EJC – ARC – FAC)</w:t>
      </w:r>
    </w:p>
    <w:p w14:paraId="666006D9" w14:textId="77777777" w:rsidR="006F7499" w:rsidRPr="006F7499" w:rsidRDefault="006F7499" w:rsidP="006F7499">
      <w:pPr>
        <w:pStyle w:val="Prrafodelista"/>
        <w:numPr>
          <w:ilvl w:val="0"/>
          <w:numId w:val="19"/>
        </w:numPr>
        <w:ind w:left="426" w:hanging="426"/>
        <w:rPr>
          <w:rFonts w:ascii="Arial" w:hAnsi="Arial" w:cs="Arial"/>
          <w:bCs/>
          <w:sz w:val="20"/>
          <w:szCs w:val="20"/>
          <w:lang w:val="es-ES"/>
        </w:rPr>
      </w:pPr>
      <w:r w:rsidRPr="006F7499">
        <w:rPr>
          <w:rFonts w:ascii="Arial" w:hAnsi="Arial" w:cs="Arial"/>
          <w:bCs/>
          <w:sz w:val="20"/>
          <w:szCs w:val="20"/>
          <w:lang w:val="es-ES"/>
        </w:rPr>
        <w:t>Respuestas establecidas.</w:t>
      </w:r>
    </w:p>
    <w:p w14:paraId="0CF3A374" w14:textId="77777777" w:rsidR="006F7499" w:rsidRPr="006F7499" w:rsidRDefault="006F7499" w:rsidP="006F7499">
      <w:pPr>
        <w:pStyle w:val="Prrafodelista"/>
        <w:numPr>
          <w:ilvl w:val="0"/>
          <w:numId w:val="19"/>
        </w:numPr>
        <w:ind w:left="426" w:hanging="426"/>
        <w:rPr>
          <w:rFonts w:ascii="Arial" w:hAnsi="Arial" w:cs="Arial"/>
          <w:bCs/>
          <w:sz w:val="20"/>
          <w:szCs w:val="20"/>
          <w:lang w:val="es-ES"/>
        </w:rPr>
      </w:pPr>
      <w:r w:rsidRPr="006F7499">
        <w:rPr>
          <w:rFonts w:ascii="Arial" w:hAnsi="Arial" w:cs="Arial"/>
          <w:bCs/>
          <w:sz w:val="20"/>
          <w:szCs w:val="20"/>
          <w:lang w:val="es-ES"/>
        </w:rPr>
        <w:t>Jurisdicción.</w:t>
      </w:r>
    </w:p>
    <w:p w14:paraId="79D24CD7" w14:textId="77777777" w:rsidR="006F7499" w:rsidRPr="006F7499" w:rsidRDefault="006F7499" w:rsidP="006F7499">
      <w:pPr>
        <w:pStyle w:val="Prrafodelista"/>
        <w:numPr>
          <w:ilvl w:val="0"/>
          <w:numId w:val="19"/>
        </w:numPr>
        <w:ind w:left="426" w:hanging="426"/>
        <w:rPr>
          <w:rFonts w:ascii="Arial" w:hAnsi="Arial" w:cs="Arial"/>
          <w:bCs/>
          <w:sz w:val="20"/>
          <w:szCs w:val="20"/>
          <w:lang w:val="es-ES"/>
        </w:rPr>
      </w:pPr>
      <w:r w:rsidRPr="006F7499">
        <w:rPr>
          <w:rFonts w:ascii="Arial" w:hAnsi="Arial" w:cs="Arial"/>
          <w:bCs/>
          <w:sz w:val="20"/>
          <w:szCs w:val="20"/>
          <w:lang w:val="es-ES"/>
        </w:rPr>
        <w:t>Entre otros.</w:t>
      </w:r>
    </w:p>
    <w:p w14:paraId="13DABAAF"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Tener adherencia a las matrices que se están implementado (matriz seguimiento correo autorizaciones manuales – matriz de referencia – matriz de traslados) dado que la veracidad de los dados generados será relevante para la toma de decisiones y la mejora continua del servicio.  </w:t>
      </w:r>
    </w:p>
    <w:p w14:paraId="493898AD"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No modificar las matrices establecidas (columnas – desplegables – tipo y tamaño de letra – registrar observaciones – nombre de profesionales a los cuales se les genera no favorable: por malla de pertinencia o diagnostico incoherente con procedimiento ordenado, etc.)</w:t>
      </w:r>
    </w:p>
    <w:p w14:paraId="1B45FB2B"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Verificar vigencia de la orden médica (un año).</w:t>
      </w:r>
    </w:p>
    <w:p w14:paraId="66C15DB0"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Verifica la pertinencia, periodicidad, complejidad confrontándola con la malla de pertinencia, portafolios de servicios de red interna y externa, del mismo modo el histórico de autorizaciones del paciente.</w:t>
      </w:r>
    </w:p>
    <w:p w14:paraId="23340434"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 xml:space="preserve">Registrar observaciones en las autorizaciones (Programas: mes de la prestación del servicio – </w:t>
      </w:r>
      <w:r w:rsidRPr="006F7499">
        <w:rPr>
          <w:rFonts w:ascii="Arial" w:hAnsi="Arial" w:cs="Arial"/>
          <w:bCs/>
          <w:sz w:val="20"/>
          <w:szCs w:val="20"/>
          <w:lang w:val="es-ES"/>
        </w:rPr>
        <w:lastRenderedPageBreak/>
        <w:t>fecha de la orden médica – lateralidad – prioridad del servicio – notas aclaratorias como, por ejemplo: insumos, medicamentos, contraste, etc.).</w:t>
      </w:r>
    </w:p>
    <w:p w14:paraId="1D91FB83"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Realizar adecuado uso de la herramienta SALUD.SIS, de acuerdo al rol asignado.</w:t>
      </w:r>
    </w:p>
    <w:p w14:paraId="046A820C"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Realizar gestión de ordenes médicas a través de la herramienta SALUD.SIS o vía correo electrónico (red externa – red interna – ambulatorio - urgencias) de acuerdo a lo dispuesto por el coordinador de área.</w:t>
      </w:r>
    </w:p>
    <w:p w14:paraId="050BB558"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Modificar la especialidad que remite durante el registro de anexo 3.</w:t>
      </w:r>
    </w:p>
    <w:p w14:paraId="2D38A02D"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Realizar seguimiento del correo de referencia, para garantizar la trazabilidad de los pacientes que se tienen hospitalizados en red externa.</w:t>
      </w:r>
    </w:p>
    <w:p w14:paraId="7065A274"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Realizar una adecuada lectura de la información que ingresa a los diferentes correos de la dependencia.</w:t>
      </w:r>
    </w:p>
    <w:p w14:paraId="0616409E"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Realizar atención a los usuarios de manera humanizada, respetuosa, suministrando información veraz.</w:t>
      </w:r>
    </w:p>
    <w:p w14:paraId="1EB9A645"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Realizar adaptación a los cambios realizados en la dependencia en pro de la mejora continua con la mejor actitud y aptitud.</w:t>
      </w:r>
    </w:p>
    <w:p w14:paraId="532C79BC"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Cumplir con los compromisos que a su nivel se deriven de los planes de mejoramiento que surjan de las diferentes revistas, auditorias y demás realizadas por DISAN- DIGSA- demás entes rectores del Ejército nacional y demás entes de control nacional, departamental y municipal.</w:t>
      </w:r>
    </w:p>
    <w:p w14:paraId="6C4704E0"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Realizar el correcto diligenciamiento de los formatos y anexos digitando la información de cada usuario (orden medica - historia clínica - JETEP, juntas de rehabilitación - junta de especialidades entre otros que se requieran para el proceso de auditoría).</w:t>
      </w:r>
    </w:p>
    <w:p w14:paraId="7B92EE92"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Verificar y gestionar el proceso de referencia y contra referencia a nivel de la regional.</w:t>
      </w:r>
    </w:p>
    <w:p w14:paraId="4ED75824"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Acatar las recomendaciones que se deriven del coordinador del proceso.</w:t>
      </w:r>
    </w:p>
    <w:p w14:paraId="365D35B8"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Gestión de la referencia, contra referencia y autorizaciones de los usuarios que se encuentran en los servicios de prioritaria, observación y hospitalización en las diferentes IPS contratadas o no, de la regional o ESM dentro de los tiempos establecidos.</w:t>
      </w:r>
    </w:p>
    <w:p w14:paraId="30E2A91D"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Maximizar el uso de la capacidad instalada en los establecimientos de sanidad militar.</w:t>
      </w:r>
    </w:p>
    <w:p w14:paraId="027E8C24"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Cumplimiento a cabalidad de las actividades asignada de acuerdo a el horario de funcionamiento del área de referencia y contra referencia, realiza atención al usuario de lunes a domingo durante las 24 horas del día. </w:t>
      </w:r>
    </w:p>
    <w:p w14:paraId="4BD2E2F2"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Mantener reserva y confidencialidad frente a temas y asuntos tratados.</w:t>
      </w:r>
    </w:p>
    <w:p w14:paraId="74593BA6"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Mantener un ambiente de compañerismo, respeto, y apoyo mutuo al personal que labora en la dependencia a fin de mantener un ambiente laboral adecuado.</w:t>
      </w:r>
    </w:p>
    <w:p w14:paraId="1E524911"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Implementar y ejecutar los procesos de auditoria para las autorizaciones de la regional 7.</w:t>
      </w:r>
    </w:p>
    <w:p w14:paraId="55C9CB18"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Verificar la coherencia del diagnóstico con la especialidad que solicita, el CUPS y la observación justificando clínicamente la referencia, teniendo en cuenta la Malla de pertinencia.</w:t>
      </w:r>
    </w:p>
    <w:p w14:paraId="39814138"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De acuerdo a lo establecido en el Modelo de Atención Integral en Salud MATIS, se debe garantizar la prestación de servicios de componente primario y complementario dentro de la regional en la que sé que se encuentre adscrito el usuario, como primera opción la red propia. Maximizar el uso de la capacidad instalada en los establecimientos de Sanidad Militar de la regional 7 a fin de racionalizar los recursos de la institución. </w:t>
      </w:r>
    </w:p>
    <w:p w14:paraId="2EAFD198"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Desarrollar mecanismos de coordinación interinstitucional que permitan un eficiente desarrollo del Sistema de Referencia y contra referencia, en su ESM y Regional.</w:t>
      </w:r>
    </w:p>
    <w:p w14:paraId="2A087C4D"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Realizar la referencia, contra referencia y autorizaciones de los usuarios que se encuentran en los servicios de prioritaria, observación y hospitalización en las diferentes IPS contratadas o no, de su respectiva Regional o ESM durante la prestación de su servicio en el ESM, realizara asesoría al oficial o suboficial de servicio en caso de requerirse.</w:t>
      </w:r>
    </w:p>
    <w:p w14:paraId="229565C6"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Controlar, asesorar y evaluar el desarrollo del Sistema de Referencia y contra referencia en su ESM o Regional.</w:t>
      </w:r>
    </w:p>
    <w:p w14:paraId="586E2190"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Realizar las autorizaciones de los programas especiales de usuarios y beneficiarios de la regional 7. </w:t>
      </w:r>
    </w:p>
    <w:p w14:paraId="140A79D7"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Realizar capacitación al personal de la oficina de Referencia y el personal que presta servicio en el DMMED con respecto a temas propios del área y otros de interés en servicios de salud, de acuerdo a requerimiento del coordinador del área.</w:t>
      </w:r>
    </w:p>
    <w:p w14:paraId="70F0EF7D"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Reemplazar en su ausencia al coordinador del área en las tareas y labores que se deriven en la oficina de referencia, de acuerdo a requerimiento del coordinador del área.</w:t>
      </w:r>
    </w:p>
    <w:p w14:paraId="66208C10"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Verificar detalladamente ordenes medicas específicas de estudios genéticos con el objeto de validar pertinencia a la misma.</w:t>
      </w:r>
    </w:p>
    <w:p w14:paraId="09AA332F"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Verificar y determinar la no favorabilidad de ordenes médicas, registrando detalladamente la observación en la herramienta SALUD.SIS, matriz de seguimiento, y direccionando adecuadamente al usuario.</w:t>
      </w:r>
    </w:p>
    <w:p w14:paraId="617A3EBB"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 xml:space="preserve">Asesorar a las directivas del DMMED en todos los procesos que se llevan a cabo en la institución para que se cumplan de acuerdo a la normatividad vigente y según las exigencias </w:t>
      </w:r>
      <w:r w:rsidRPr="006F7499">
        <w:rPr>
          <w:rFonts w:ascii="Arial" w:hAnsi="Arial" w:cs="Arial"/>
          <w:bCs/>
          <w:sz w:val="20"/>
          <w:szCs w:val="20"/>
          <w:lang w:val="es-ES"/>
        </w:rPr>
        <w:lastRenderedPageBreak/>
        <w:t>inherentes a SSFFMM. (teniendo en cuenta que debe ser ajustado a la realidad y recursos del DMMED).</w:t>
      </w:r>
    </w:p>
    <w:p w14:paraId="29C56FAA"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El auditor garantiza las autorizaciones en el proceso de atención por urgencias con el fin de mantener los parámetros legales avalados por la ley 175/2019 en pertinencia, accesibilidad y oportunidad.</w:t>
      </w:r>
    </w:p>
    <w:p w14:paraId="16599D89"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El auditor informará sobre las novedades que pueda presentar la herramienta SALUD.SIS que dificulten el proceso de auditoría al supervisor, para que se genere estrategias para el cumplimiento del proceso autorizador.</w:t>
      </w:r>
    </w:p>
    <w:p w14:paraId="06FD3CE8"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El auditor dará celeridad a todo proceso autorizador a la población de riesgo en salud, como, por ejemplo: usuarios con cáncer, menores de edad, gestantes, adultos mayores, PQR, tutelas y demás acciones constitucionales y requerimiento de atención de urgencias y prioritaria.</w:t>
      </w:r>
    </w:p>
    <w:p w14:paraId="3C16433C" w14:textId="77777777" w:rsidR="006F7499" w:rsidRPr="006F7499" w:rsidRDefault="006F7499" w:rsidP="006F7499">
      <w:pPr>
        <w:pStyle w:val="Prrafodelista"/>
        <w:numPr>
          <w:ilvl w:val="0"/>
          <w:numId w:val="18"/>
        </w:numPr>
        <w:ind w:left="426" w:hanging="426"/>
        <w:rPr>
          <w:rFonts w:ascii="Arial" w:hAnsi="Arial" w:cs="Arial"/>
          <w:bCs/>
          <w:sz w:val="20"/>
          <w:szCs w:val="20"/>
          <w:lang w:val="es-ES"/>
        </w:rPr>
      </w:pPr>
      <w:r w:rsidRPr="006F7499">
        <w:rPr>
          <w:rFonts w:ascii="Arial" w:hAnsi="Arial" w:cs="Arial"/>
          <w:bCs/>
          <w:sz w:val="20"/>
          <w:szCs w:val="20"/>
          <w:lang w:val="es-ES"/>
        </w:rPr>
        <w:t>Calidad. 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403027A3" w14:textId="77777777" w:rsidR="00E65D33" w:rsidRPr="006F7499" w:rsidRDefault="00E65D33" w:rsidP="00E65D33">
      <w:pPr>
        <w:pStyle w:val="Prrafodelista"/>
        <w:ind w:left="426"/>
        <w:jc w:val="both"/>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10CB399C"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w:t>
      </w:r>
      <w:r w:rsidR="006F7499" w:rsidRPr="006F7499">
        <w:rPr>
          <w:rFonts w:ascii="Arial" w:hAnsi="Arial" w:cs="Arial"/>
          <w:b/>
          <w:bCs/>
          <w:sz w:val="20"/>
          <w:szCs w:val="20"/>
          <w:lang w:bidi="es-CO"/>
        </w:rPr>
        <w:t>CINCUENTA Y SIETE MILLONES NOVECIENTOS CUARENTA Y OCHO MIL PESOS</w:t>
      </w:r>
      <w:r w:rsidR="006F7499">
        <w:rPr>
          <w:rFonts w:ascii="Arial" w:hAnsi="Arial" w:cs="Arial"/>
          <w:sz w:val="20"/>
          <w:szCs w:val="20"/>
          <w:lang w:bidi="es-CO"/>
        </w:rPr>
        <w:t xml:space="preserve"> </w:t>
      </w:r>
      <w:r w:rsidR="00F04A14" w:rsidRPr="009A155D">
        <w:rPr>
          <w:rFonts w:ascii="Arial" w:hAnsi="Arial" w:cs="Arial"/>
          <w:b/>
          <w:bCs/>
          <w:sz w:val="20"/>
          <w:szCs w:val="20"/>
          <w:lang w:bidi="es-CO"/>
        </w:rPr>
        <w:t>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6F7499">
        <w:rPr>
          <w:rFonts w:ascii="Arial" w:hAnsi="Arial" w:cs="Arial"/>
          <w:b/>
          <w:bCs/>
          <w:noProof/>
          <w:sz w:val="20"/>
          <w:szCs w:val="20"/>
          <w:lang w:bidi="es-CO"/>
        </w:rPr>
        <w:t>57.948.000</w:t>
      </w:r>
      <w:r w:rsidR="00D45146">
        <w:rPr>
          <w:rFonts w:ascii="Arial" w:hAnsi="Arial" w:cs="Arial"/>
          <w:b/>
          <w:bCs/>
          <w:noProof/>
          <w:sz w:val="20"/>
          <w:szCs w:val="20"/>
          <w:lang w:bidi="es-CO"/>
        </w:rPr>
        <w:t>,00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290"/>
      </w:tblGrid>
      <w:tr w:rsidR="00A27E80" w:rsidRPr="000B630D" w14:paraId="3FABE0F3" w14:textId="77777777" w:rsidTr="000B630D">
        <w:trPr>
          <w:trHeight w:val="20"/>
          <w:jc w:val="center"/>
        </w:trPr>
        <w:tc>
          <w:tcPr>
            <w:tcW w:w="562" w:type="dxa"/>
            <w:shd w:val="clear" w:color="auto" w:fill="auto"/>
            <w:vAlign w:val="center"/>
            <w:hideMark/>
          </w:tcPr>
          <w:p w14:paraId="5298B070" w14:textId="77777777" w:rsidR="00A27E80" w:rsidRPr="000B630D" w:rsidRDefault="00A27E80" w:rsidP="000B630D">
            <w:pPr>
              <w:widowControl/>
              <w:suppressAutoHyphens w:val="0"/>
              <w:spacing w:line="276" w:lineRule="auto"/>
              <w:jc w:val="center"/>
              <w:rPr>
                <w:rFonts w:ascii="Arial" w:eastAsia="Times New Roman" w:hAnsi="Arial" w:cs="Arial"/>
                <w:b/>
                <w:bCs/>
                <w:color w:val="000000"/>
                <w:kern w:val="0"/>
                <w:sz w:val="18"/>
                <w:szCs w:val="18"/>
                <w:lang w:eastAsia="es-MX"/>
              </w:rPr>
            </w:pPr>
            <w:r w:rsidRPr="000B630D">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46B595E6" w14:textId="77777777" w:rsidR="00A27E80" w:rsidRPr="000B630D" w:rsidRDefault="00A27E80" w:rsidP="000B630D">
            <w:pPr>
              <w:widowControl/>
              <w:suppressAutoHyphens w:val="0"/>
              <w:spacing w:line="276" w:lineRule="auto"/>
              <w:jc w:val="center"/>
              <w:rPr>
                <w:rFonts w:ascii="Arial" w:eastAsia="Times New Roman" w:hAnsi="Arial" w:cs="Arial"/>
                <w:b/>
                <w:bCs/>
                <w:color w:val="000000"/>
                <w:kern w:val="0"/>
                <w:sz w:val="18"/>
                <w:szCs w:val="18"/>
                <w:lang w:eastAsia="es-MX"/>
              </w:rPr>
            </w:pPr>
            <w:r w:rsidRPr="000B630D">
              <w:rPr>
                <w:rFonts w:ascii="Arial" w:eastAsia="Times New Roman" w:hAnsi="Arial" w:cs="Arial"/>
                <w:b/>
                <w:bCs/>
                <w:color w:val="000000"/>
                <w:kern w:val="0"/>
                <w:sz w:val="18"/>
                <w:szCs w:val="18"/>
                <w:lang w:eastAsia="es-MX"/>
              </w:rPr>
              <w:t>MES/PORCENTAJE DE EJECUCION</w:t>
            </w:r>
          </w:p>
        </w:tc>
        <w:tc>
          <w:tcPr>
            <w:tcW w:w="2290" w:type="dxa"/>
            <w:shd w:val="clear" w:color="auto" w:fill="auto"/>
            <w:vAlign w:val="center"/>
            <w:hideMark/>
          </w:tcPr>
          <w:p w14:paraId="3F4470E5" w14:textId="77777777" w:rsidR="00A27E80" w:rsidRPr="000B630D" w:rsidRDefault="00A27E80" w:rsidP="000B630D">
            <w:pPr>
              <w:widowControl/>
              <w:suppressAutoHyphens w:val="0"/>
              <w:spacing w:line="276" w:lineRule="auto"/>
              <w:jc w:val="center"/>
              <w:rPr>
                <w:rFonts w:ascii="Arial" w:eastAsia="Times New Roman" w:hAnsi="Arial" w:cs="Arial"/>
                <w:b/>
                <w:bCs/>
                <w:color w:val="000000"/>
                <w:kern w:val="0"/>
                <w:sz w:val="18"/>
                <w:szCs w:val="18"/>
                <w:lang w:eastAsia="es-MX"/>
              </w:rPr>
            </w:pPr>
            <w:r w:rsidRPr="000B630D">
              <w:rPr>
                <w:rFonts w:ascii="Arial" w:eastAsia="Times New Roman" w:hAnsi="Arial" w:cs="Arial"/>
                <w:b/>
                <w:bCs/>
                <w:color w:val="000000"/>
                <w:kern w:val="0"/>
                <w:sz w:val="18"/>
                <w:szCs w:val="18"/>
                <w:lang w:eastAsia="es-MX"/>
              </w:rPr>
              <w:t xml:space="preserve"> VALOR A PAGAR  </w:t>
            </w:r>
          </w:p>
        </w:tc>
      </w:tr>
      <w:tr w:rsidR="00A27E80" w:rsidRPr="000B630D" w14:paraId="7164CE61" w14:textId="77777777" w:rsidTr="000B630D">
        <w:trPr>
          <w:trHeight w:val="20"/>
          <w:jc w:val="center"/>
        </w:trPr>
        <w:tc>
          <w:tcPr>
            <w:tcW w:w="562" w:type="dxa"/>
            <w:shd w:val="clear" w:color="auto" w:fill="auto"/>
            <w:vAlign w:val="center"/>
          </w:tcPr>
          <w:p w14:paraId="3FE1A95D" w14:textId="77777777" w:rsidR="00A27E80" w:rsidRPr="000B630D" w:rsidRDefault="00A27E80"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4F2B1B84" w14:textId="3B8AD94D" w:rsidR="00A27E80" w:rsidRPr="000B630D" w:rsidRDefault="00A27E80"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 xml:space="preserve">ENERO 2025 </w:t>
            </w:r>
          </w:p>
        </w:tc>
        <w:tc>
          <w:tcPr>
            <w:tcW w:w="2290" w:type="dxa"/>
            <w:shd w:val="clear" w:color="auto" w:fill="auto"/>
            <w:vAlign w:val="center"/>
            <w:hideMark/>
          </w:tcPr>
          <w:p w14:paraId="43CB82C6" w14:textId="7914D7A0" w:rsidR="00A27E80" w:rsidRPr="000B630D" w:rsidRDefault="00A27E80"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 xml:space="preserve">$ </w:t>
            </w:r>
            <w:r w:rsidR="006F7499" w:rsidRPr="000B630D">
              <w:rPr>
                <w:rFonts w:ascii="Arial" w:eastAsia="Times New Roman" w:hAnsi="Arial" w:cs="Arial"/>
                <w:color w:val="000000"/>
                <w:kern w:val="0"/>
                <w:sz w:val="18"/>
                <w:szCs w:val="18"/>
                <w:lang w:eastAsia="es-MX"/>
              </w:rPr>
              <w:t>2.634.000</w:t>
            </w:r>
            <w:r w:rsidR="00E47809" w:rsidRPr="000B630D">
              <w:rPr>
                <w:rFonts w:ascii="Arial" w:eastAsia="Times New Roman" w:hAnsi="Arial" w:cs="Arial"/>
                <w:color w:val="000000"/>
                <w:kern w:val="0"/>
                <w:sz w:val="18"/>
                <w:szCs w:val="18"/>
                <w:lang w:eastAsia="es-MX"/>
              </w:rPr>
              <w:t>,00</w:t>
            </w:r>
          </w:p>
        </w:tc>
      </w:tr>
      <w:tr w:rsidR="00A27E80" w:rsidRPr="000B630D" w14:paraId="0AA79861" w14:textId="77777777" w:rsidTr="000B630D">
        <w:trPr>
          <w:trHeight w:val="20"/>
          <w:jc w:val="center"/>
        </w:trPr>
        <w:tc>
          <w:tcPr>
            <w:tcW w:w="562" w:type="dxa"/>
            <w:shd w:val="clear" w:color="auto" w:fill="auto"/>
            <w:vAlign w:val="center"/>
          </w:tcPr>
          <w:p w14:paraId="434E4105" w14:textId="77777777" w:rsidR="00A27E80" w:rsidRPr="000B630D" w:rsidRDefault="00A27E80"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2</w:t>
            </w:r>
          </w:p>
        </w:tc>
        <w:tc>
          <w:tcPr>
            <w:tcW w:w="1963" w:type="dxa"/>
            <w:shd w:val="clear" w:color="auto" w:fill="auto"/>
            <w:vAlign w:val="center"/>
          </w:tcPr>
          <w:p w14:paraId="2C21384E" w14:textId="77777777" w:rsidR="00A27E80" w:rsidRPr="000B630D" w:rsidRDefault="00A27E80"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FEBRERO 2025</w:t>
            </w:r>
          </w:p>
        </w:tc>
        <w:tc>
          <w:tcPr>
            <w:tcW w:w="2290" w:type="dxa"/>
            <w:shd w:val="clear" w:color="auto" w:fill="auto"/>
            <w:vAlign w:val="center"/>
          </w:tcPr>
          <w:p w14:paraId="1179D9DC" w14:textId="70B45B9C" w:rsidR="00A27E80" w:rsidRPr="000B630D" w:rsidRDefault="00A27E80"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 xml:space="preserve">$ </w:t>
            </w:r>
            <w:r w:rsidR="006F7499" w:rsidRPr="000B630D">
              <w:rPr>
                <w:rFonts w:ascii="Arial" w:eastAsia="Times New Roman" w:hAnsi="Arial" w:cs="Arial"/>
                <w:color w:val="000000"/>
                <w:kern w:val="0"/>
                <w:sz w:val="18"/>
                <w:szCs w:val="18"/>
                <w:lang w:eastAsia="es-MX"/>
              </w:rPr>
              <w:t>5.268.000,00</w:t>
            </w:r>
          </w:p>
        </w:tc>
      </w:tr>
      <w:tr w:rsidR="006F7499" w:rsidRPr="000B630D" w14:paraId="508A620D" w14:textId="77777777" w:rsidTr="000B630D">
        <w:trPr>
          <w:trHeight w:val="20"/>
          <w:jc w:val="center"/>
        </w:trPr>
        <w:tc>
          <w:tcPr>
            <w:tcW w:w="562" w:type="dxa"/>
            <w:shd w:val="clear" w:color="auto" w:fill="auto"/>
            <w:vAlign w:val="center"/>
          </w:tcPr>
          <w:p w14:paraId="5A8D7157"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7F4207F8"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MARZO 2025</w:t>
            </w:r>
          </w:p>
        </w:tc>
        <w:tc>
          <w:tcPr>
            <w:tcW w:w="2290" w:type="dxa"/>
            <w:shd w:val="clear" w:color="auto" w:fill="auto"/>
            <w:hideMark/>
          </w:tcPr>
          <w:p w14:paraId="2338AE7B" w14:textId="4685236E"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$ 5.268.000,00</w:t>
            </w:r>
          </w:p>
        </w:tc>
      </w:tr>
      <w:tr w:rsidR="006F7499" w:rsidRPr="000B630D" w14:paraId="674DD3E0" w14:textId="77777777" w:rsidTr="000B630D">
        <w:trPr>
          <w:trHeight w:val="20"/>
          <w:jc w:val="center"/>
        </w:trPr>
        <w:tc>
          <w:tcPr>
            <w:tcW w:w="562" w:type="dxa"/>
            <w:shd w:val="clear" w:color="auto" w:fill="auto"/>
            <w:vAlign w:val="center"/>
          </w:tcPr>
          <w:p w14:paraId="67E05D7E"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4</w:t>
            </w:r>
          </w:p>
        </w:tc>
        <w:tc>
          <w:tcPr>
            <w:tcW w:w="1963" w:type="dxa"/>
            <w:shd w:val="clear" w:color="auto" w:fill="auto"/>
            <w:vAlign w:val="center"/>
            <w:hideMark/>
          </w:tcPr>
          <w:p w14:paraId="256FA3A2"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ABRIL 2025</w:t>
            </w:r>
          </w:p>
        </w:tc>
        <w:tc>
          <w:tcPr>
            <w:tcW w:w="2290" w:type="dxa"/>
            <w:shd w:val="clear" w:color="auto" w:fill="auto"/>
            <w:hideMark/>
          </w:tcPr>
          <w:p w14:paraId="46E5572A" w14:textId="1336042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$ 5.268.000,00</w:t>
            </w:r>
          </w:p>
        </w:tc>
      </w:tr>
      <w:tr w:rsidR="006F7499" w:rsidRPr="000B630D" w14:paraId="7C964B85" w14:textId="77777777" w:rsidTr="000B630D">
        <w:trPr>
          <w:trHeight w:val="20"/>
          <w:jc w:val="center"/>
        </w:trPr>
        <w:tc>
          <w:tcPr>
            <w:tcW w:w="562" w:type="dxa"/>
            <w:shd w:val="clear" w:color="auto" w:fill="auto"/>
            <w:vAlign w:val="center"/>
          </w:tcPr>
          <w:p w14:paraId="2FC62E9D"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5</w:t>
            </w:r>
          </w:p>
        </w:tc>
        <w:tc>
          <w:tcPr>
            <w:tcW w:w="1963" w:type="dxa"/>
            <w:shd w:val="clear" w:color="auto" w:fill="auto"/>
            <w:vAlign w:val="center"/>
            <w:hideMark/>
          </w:tcPr>
          <w:p w14:paraId="60F708A3"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MAYO 2025</w:t>
            </w:r>
          </w:p>
        </w:tc>
        <w:tc>
          <w:tcPr>
            <w:tcW w:w="2290" w:type="dxa"/>
            <w:shd w:val="clear" w:color="auto" w:fill="auto"/>
            <w:hideMark/>
          </w:tcPr>
          <w:p w14:paraId="0013399F" w14:textId="2362B44E"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$ 5.268.000,00</w:t>
            </w:r>
          </w:p>
        </w:tc>
      </w:tr>
      <w:tr w:rsidR="006F7499" w:rsidRPr="000B630D" w14:paraId="5592EEE0" w14:textId="77777777" w:rsidTr="000B630D">
        <w:trPr>
          <w:trHeight w:val="20"/>
          <w:jc w:val="center"/>
        </w:trPr>
        <w:tc>
          <w:tcPr>
            <w:tcW w:w="562" w:type="dxa"/>
            <w:shd w:val="clear" w:color="auto" w:fill="auto"/>
            <w:vAlign w:val="center"/>
          </w:tcPr>
          <w:p w14:paraId="2CDC2774"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6</w:t>
            </w:r>
          </w:p>
        </w:tc>
        <w:tc>
          <w:tcPr>
            <w:tcW w:w="1963" w:type="dxa"/>
            <w:shd w:val="clear" w:color="auto" w:fill="auto"/>
            <w:vAlign w:val="center"/>
            <w:hideMark/>
          </w:tcPr>
          <w:p w14:paraId="14E2511B"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JUNIO 2025</w:t>
            </w:r>
          </w:p>
        </w:tc>
        <w:tc>
          <w:tcPr>
            <w:tcW w:w="2290" w:type="dxa"/>
            <w:shd w:val="clear" w:color="auto" w:fill="auto"/>
            <w:hideMark/>
          </w:tcPr>
          <w:p w14:paraId="494E229E" w14:textId="093958E8"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$ 5.268.000,00</w:t>
            </w:r>
          </w:p>
        </w:tc>
      </w:tr>
      <w:tr w:rsidR="006F7499" w:rsidRPr="000B630D" w14:paraId="4A56E528" w14:textId="77777777" w:rsidTr="000B630D">
        <w:trPr>
          <w:trHeight w:val="20"/>
          <w:jc w:val="center"/>
        </w:trPr>
        <w:tc>
          <w:tcPr>
            <w:tcW w:w="562" w:type="dxa"/>
            <w:shd w:val="clear" w:color="auto" w:fill="auto"/>
            <w:vAlign w:val="center"/>
          </w:tcPr>
          <w:p w14:paraId="00E2DB4D"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7</w:t>
            </w:r>
          </w:p>
        </w:tc>
        <w:tc>
          <w:tcPr>
            <w:tcW w:w="1963" w:type="dxa"/>
            <w:shd w:val="clear" w:color="auto" w:fill="auto"/>
            <w:vAlign w:val="center"/>
            <w:hideMark/>
          </w:tcPr>
          <w:p w14:paraId="1A03B6DF"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JULIO 2025</w:t>
            </w:r>
          </w:p>
        </w:tc>
        <w:tc>
          <w:tcPr>
            <w:tcW w:w="2290" w:type="dxa"/>
            <w:shd w:val="clear" w:color="auto" w:fill="auto"/>
            <w:hideMark/>
          </w:tcPr>
          <w:p w14:paraId="1B8B4EB3" w14:textId="412D4CE0"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$ 5.268.000,00</w:t>
            </w:r>
          </w:p>
        </w:tc>
      </w:tr>
      <w:tr w:rsidR="006F7499" w:rsidRPr="000B630D" w14:paraId="614AB214" w14:textId="77777777" w:rsidTr="000B630D">
        <w:trPr>
          <w:trHeight w:val="20"/>
          <w:jc w:val="center"/>
        </w:trPr>
        <w:tc>
          <w:tcPr>
            <w:tcW w:w="562" w:type="dxa"/>
            <w:shd w:val="clear" w:color="auto" w:fill="auto"/>
            <w:vAlign w:val="center"/>
          </w:tcPr>
          <w:p w14:paraId="02A2139A"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8</w:t>
            </w:r>
          </w:p>
        </w:tc>
        <w:tc>
          <w:tcPr>
            <w:tcW w:w="1963" w:type="dxa"/>
            <w:shd w:val="clear" w:color="auto" w:fill="auto"/>
            <w:vAlign w:val="center"/>
            <w:hideMark/>
          </w:tcPr>
          <w:p w14:paraId="1ED6B192"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AGOSTO 2025</w:t>
            </w:r>
          </w:p>
        </w:tc>
        <w:tc>
          <w:tcPr>
            <w:tcW w:w="2290" w:type="dxa"/>
            <w:shd w:val="clear" w:color="auto" w:fill="auto"/>
            <w:hideMark/>
          </w:tcPr>
          <w:p w14:paraId="2D66F17A" w14:textId="30BA1811"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$ 5.268.000,00</w:t>
            </w:r>
          </w:p>
        </w:tc>
      </w:tr>
      <w:tr w:rsidR="006F7499" w:rsidRPr="000B630D" w14:paraId="6EE79D8F" w14:textId="77777777" w:rsidTr="000B630D">
        <w:trPr>
          <w:trHeight w:val="20"/>
          <w:jc w:val="center"/>
        </w:trPr>
        <w:tc>
          <w:tcPr>
            <w:tcW w:w="562" w:type="dxa"/>
            <w:shd w:val="clear" w:color="auto" w:fill="auto"/>
            <w:vAlign w:val="center"/>
          </w:tcPr>
          <w:p w14:paraId="099EA487"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lastRenderedPageBreak/>
              <w:t>9</w:t>
            </w:r>
          </w:p>
        </w:tc>
        <w:tc>
          <w:tcPr>
            <w:tcW w:w="1963" w:type="dxa"/>
            <w:shd w:val="clear" w:color="auto" w:fill="auto"/>
            <w:vAlign w:val="center"/>
            <w:hideMark/>
          </w:tcPr>
          <w:p w14:paraId="261A7ACE"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SEPTIEMBRE 2025</w:t>
            </w:r>
          </w:p>
        </w:tc>
        <w:tc>
          <w:tcPr>
            <w:tcW w:w="2290" w:type="dxa"/>
            <w:shd w:val="clear" w:color="auto" w:fill="auto"/>
            <w:hideMark/>
          </w:tcPr>
          <w:p w14:paraId="60E5E74F" w14:textId="45B2B2BC"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$ 5.268.000,00</w:t>
            </w:r>
          </w:p>
        </w:tc>
      </w:tr>
      <w:tr w:rsidR="006F7499" w:rsidRPr="000B630D" w14:paraId="227BF138" w14:textId="77777777" w:rsidTr="000B630D">
        <w:trPr>
          <w:trHeight w:val="20"/>
          <w:jc w:val="center"/>
        </w:trPr>
        <w:tc>
          <w:tcPr>
            <w:tcW w:w="562" w:type="dxa"/>
            <w:shd w:val="clear" w:color="auto" w:fill="auto"/>
            <w:vAlign w:val="center"/>
          </w:tcPr>
          <w:p w14:paraId="46946B50"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10</w:t>
            </w:r>
          </w:p>
        </w:tc>
        <w:tc>
          <w:tcPr>
            <w:tcW w:w="1963" w:type="dxa"/>
            <w:shd w:val="clear" w:color="auto" w:fill="auto"/>
            <w:vAlign w:val="center"/>
            <w:hideMark/>
          </w:tcPr>
          <w:p w14:paraId="46E5B959"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OCTUBRE 2025</w:t>
            </w:r>
          </w:p>
        </w:tc>
        <w:tc>
          <w:tcPr>
            <w:tcW w:w="2290" w:type="dxa"/>
            <w:shd w:val="clear" w:color="auto" w:fill="auto"/>
            <w:hideMark/>
          </w:tcPr>
          <w:p w14:paraId="76046AA3" w14:textId="02111D5C"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$ 5.268.000,00</w:t>
            </w:r>
          </w:p>
        </w:tc>
      </w:tr>
      <w:tr w:rsidR="006F7499" w:rsidRPr="000B630D" w14:paraId="7217532F" w14:textId="77777777" w:rsidTr="000B630D">
        <w:trPr>
          <w:trHeight w:val="20"/>
          <w:jc w:val="center"/>
        </w:trPr>
        <w:tc>
          <w:tcPr>
            <w:tcW w:w="562" w:type="dxa"/>
            <w:shd w:val="clear" w:color="auto" w:fill="auto"/>
            <w:vAlign w:val="center"/>
          </w:tcPr>
          <w:p w14:paraId="07E1AA85"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11</w:t>
            </w:r>
          </w:p>
        </w:tc>
        <w:tc>
          <w:tcPr>
            <w:tcW w:w="1963" w:type="dxa"/>
            <w:shd w:val="clear" w:color="auto" w:fill="auto"/>
            <w:vAlign w:val="center"/>
            <w:hideMark/>
          </w:tcPr>
          <w:p w14:paraId="77575421"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NOVIEMBRE 2025</w:t>
            </w:r>
          </w:p>
        </w:tc>
        <w:tc>
          <w:tcPr>
            <w:tcW w:w="2290" w:type="dxa"/>
            <w:shd w:val="clear" w:color="auto" w:fill="auto"/>
            <w:hideMark/>
          </w:tcPr>
          <w:p w14:paraId="6C436F72" w14:textId="475F969C"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$ 5.268.000,00</w:t>
            </w:r>
          </w:p>
        </w:tc>
      </w:tr>
      <w:tr w:rsidR="006F7499" w:rsidRPr="000B630D" w14:paraId="6D2A6840" w14:textId="77777777" w:rsidTr="000B630D">
        <w:trPr>
          <w:trHeight w:val="20"/>
          <w:jc w:val="center"/>
        </w:trPr>
        <w:tc>
          <w:tcPr>
            <w:tcW w:w="562" w:type="dxa"/>
            <w:shd w:val="clear" w:color="auto" w:fill="auto"/>
            <w:vAlign w:val="center"/>
          </w:tcPr>
          <w:p w14:paraId="03DF2C23"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12</w:t>
            </w:r>
          </w:p>
        </w:tc>
        <w:tc>
          <w:tcPr>
            <w:tcW w:w="1963" w:type="dxa"/>
            <w:shd w:val="clear" w:color="auto" w:fill="auto"/>
            <w:vAlign w:val="center"/>
            <w:hideMark/>
          </w:tcPr>
          <w:p w14:paraId="23ACEA26" w14:textId="77777777"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DICIEMBRE 2025</w:t>
            </w:r>
          </w:p>
        </w:tc>
        <w:tc>
          <w:tcPr>
            <w:tcW w:w="2290" w:type="dxa"/>
            <w:shd w:val="clear" w:color="auto" w:fill="auto"/>
            <w:hideMark/>
          </w:tcPr>
          <w:p w14:paraId="3B9F6675" w14:textId="0138382C" w:rsidR="006F7499" w:rsidRPr="000B630D" w:rsidRDefault="006F7499" w:rsidP="000B630D">
            <w:pPr>
              <w:widowControl/>
              <w:suppressAutoHyphens w:val="0"/>
              <w:spacing w:line="276" w:lineRule="auto"/>
              <w:jc w:val="center"/>
              <w:rPr>
                <w:rFonts w:ascii="Arial" w:eastAsia="Times New Roman" w:hAnsi="Arial" w:cs="Arial"/>
                <w:color w:val="000000"/>
                <w:kern w:val="0"/>
                <w:sz w:val="18"/>
                <w:szCs w:val="18"/>
                <w:lang w:eastAsia="es-MX"/>
              </w:rPr>
            </w:pPr>
            <w:r w:rsidRPr="000B630D">
              <w:rPr>
                <w:rFonts w:ascii="Arial" w:eastAsia="Times New Roman" w:hAnsi="Arial" w:cs="Arial"/>
                <w:color w:val="000000"/>
                <w:kern w:val="0"/>
                <w:sz w:val="18"/>
                <w:szCs w:val="18"/>
                <w:lang w:eastAsia="es-MX"/>
              </w:rPr>
              <w:t>$ 2.634.000,00</w:t>
            </w:r>
          </w:p>
        </w:tc>
      </w:tr>
      <w:tr w:rsidR="00A27E80" w:rsidRPr="000B630D" w14:paraId="741C576B" w14:textId="77777777" w:rsidTr="000B630D">
        <w:trPr>
          <w:trHeight w:val="20"/>
          <w:jc w:val="center"/>
        </w:trPr>
        <w:tc>
          <w:tcPr>
            <w:tcW w:w="2525" w:type="dxa"/>
            <w:gridSpan w:val="2"/>
            <w:shd w:val="clear" w:color="auto" w:fill="auto"/>
            <w:vAlign w:val="center"/>
          </w:tcPr>
          <w:p w14:paraId="0EEE3F9C" w14:textId="77777777" w:rsidR="00A27E80" w:rsidRPr="000B630D" w:rsidRDefault="00A27E80" w:rsidP="000B630D">
            <w:pPr>
              <w:widowControl/>
              <w:suppressAutoHyphens w:val="0"/>
              <w:spacing w:line="276" w:lineRule="auto"/>
              <w:jc w:val="center"/>
              <w:rPr>
                <w:rFonts w:ascii="Arial" w:eastAsia="Times New Roman" w:hAnsi="Arial" w:cs="Arial"/>
                <w:b/>
                <w:bCs/>
                <w:color w:val="000000"/>
                <w:kern w:val="0"/>
                <w:sz w:val="18"/>
                <w:szCs w:val="18"/>
                <w:lang w:eastAsia="es-MX"/>
              </w:rPr>
            </w:pPr>
            <w:r w:rsidRPr="000B630D">
              <w:rPr>
                <w:rFonts w:ascii="Arial" w:eastAsia="Times New Roman" w:hAnsi="Arial" w:cs="Arial"/>
                <w:b/>
                <w:bCs/>
                <w:color w:val="000000"/>
                <w:kern w:val="0"/>
                <w:sz w:val="18"/>
                <w:szCs w:val="18"/>
                <w:lang w:eastAsia="es-MX"/>
              </w:rPr>
              <w:t xml:space="preserve">TOTAL </w:t>
            </w:r>
          </w:p>
        </w:tc>
        <w:tc>
          <w:tcPr>
            <w:tcW w:w="2290" w:type="dxa"/>
            <w:shd w:val="clear" w:color="auto" w:fill="auto"/>
            <w:vAlign w:val="center"/>
          </w:tcPr>
          <w:p w14:paraId="650B0DC6" w14:textId="7FD0A80C" w:rsidR="00A27E80" w:rsidRPr="000B630D" w:rsidRDefault="006F7499" w:rsidP="000B630D">
            <w:pPr>
              <w:widowControl/>
              <w:suppressAutoHyphens w:val="0"/>
              <w:spacing w:line="276" w:lineRule="auto"/>
              <w:jc w:val="center"/>
              <w:rPr>
                <w:rFonts w:ascii="Arial" w:eastAsia="Times New Roman" w:hAnsi="Arial" w:cs="Arial"/>
                <w:b/>
                <w:bCs/>
                <w:color w:val="000000"/>
                <w:kern w:val="0"/>
                <w:sz w:val="18"/>
                <w:szCs w:val="18"/>
                <w:lang w:eastAsia="es-MX"/>
              </w:rPr>
            </w:pPr>
            <w:r w:rsidRPr="000B630D">
              <w:rPr>
                <w:rFonts w:ascii="Arial" w:eastAsia="Times New Roman" w:hAnsi="Arial" w:cs="Arial"/>
                <w:b/>
                <w:bCs/>
                <w:color w:val="000000"/>
                <w:kern w:val="0"/>
                <w:sz w:val="18"/>
                <w:szCs w:val="18"/>
                <w:lang w:eastAsia="es-MX"/>
              </w:rPr>
              <w:t xml:space="preserve">$ </w:t>
            </w:r>
            <w:r w:rsidR="001D02DF" w:rsidRPr="000B630D">
              <w:rPr>
                <w:rFonts w:ascii="Arial" w:eastAsia="Times New Roman" w:hAnsi="Arial" w:cs="Arial"/>
                <w:b/>
                <w:bCs/>
                <w:color w:val="000000"/>
                <w:kern w:val="0"/>
                <w:sz w:val="18"/>
                <w:szCs w:val="18"/>
                <w:lang w:eastAsia="es-MX"/>
              </w:rPr>
              <w:fldChar w:fldCharType="begin"/>
            </w:r>
            <w:r w:rsidR="001D02DF" w:rsidRPr="000B630D">
              <w:rPr>
                <w:rFonts w:ascii="Arial" w:eastAsia="Times New Roman" w:hAnsi="Arial" w:cs="Arial"/>
                <w:b/>
                <w:bCs/>
                <w:color w:val="000000"/>
                <w:kern w:val="0"/>
                <w:sz w:val="18"/>
                <w:szCs w:val="18"/>
                <w:lang w:eastAsia="es-MX"/>
              </w:rPr>
              <w:instrText xml:space="preserve"> =SUM() </w:instrText>
            </w:r>
            <w:r w:rsidR="00A84AF8" w:rsidRPr="000B630D">
              <w:rPr>
                <w:rFonts w:ascii="Arial" w:eastAsia="Times New Roman" w:hAnsi="Arial" w:cs="Arial"/>
                <w:b/>
                <w:bCs/>
                <w:color w:val="000000"/>
                <w:kern w:val="0"/>
                <w:sz w:val="18"/>
                <w:szCs w:val="18"/>
                <w:lang w:eastAsia="es-MX"/>
              </w:rPr>
              <w:fldChar w:fldCharType="separate"/>
            </w:r>
            <w:r w:rsidR="001D02DF" w:rsidRPr="000B630D">
              <w:rPr>
                <w:rFonts w:ascii="Arial" w:eastAsia="Times New Roman" w:hAnsi="Arial" w:cs="Arial"/>
                <w:b/>
                <w:bCs/>
                <w:color w:val="000000"/>
                <w:kern w:val="0"/>
                <w:sz w:val="18"/>
                <w:szCs w:val="18"/>
                <w:lang w:eastAsia="es-MX"/>
              </w:rPr>
              <w:fldChar w:fldCharType="end"/>
            </w:r>
            <w:r w:rsidRPr="000B630D">
              <w:rPr>
                <w:rFonts w:ascii="Arial" w:eastAsia="Times New Roman" w:hAnsi="Arial" w:cs="Arial"/>
                <w:b/>
                <w:bCs/>
                <w:color w:val="000000"/>
                <w:kern w:val="0"/>
                <w:sz w:val="18"/>
                <w:szCs w:val="18"/>
                <w:lang w:eastAsia="es-MX"/>
              </w:rPr>
              <w:fldChar w:fldCharType="begin"/>
            </w:r>
            <w:r w:rsidRPr="000B630D">
              <w:rPr>
                <w:rFonts w:ascii="Arial" w:eastAsia="Times New Roman" w:hAnsi="Arial" w:cs="Arial"/>
                <w:b/>
                <w:bCs/>
                <w:color w:val="000000"/>
                <w:kern w:val="0"/>
                <w:sz w:val="18"/>
                <w:szCs w:val="18"/>
                <w:lang w:eastAsia="es-MX"/>
              </w:rPr>
              <w:instrText xml:space="preserve"> =SUM(ABOVE) </w:instrText>
            </w:r>
            <w:r w:rsidRPr="000B630D">
              <w:rPr>
                <w:rFonts w:ascii="Arial" w:eastAsia="Times New Roman" w:hAnsi="Arial" w:cs="Arial"/>
                <w:b/>
                <w:bCs/>
                <w:color w:val="000000"/>
                <w:kern w:val="0"/>
                <w:sz w:val="18"/>
                <w:szCs w:val="18"/>
                <w:lang w:eastAsia="es-MX"/>
              </w:rPr>
              <w:fldChar w:fldCharType="separate"/>
            </w:r>
            <w:r w:rsidRPr="000B630D">
              <w:rPr>
                <w:rFonts w:ascii="Arial" w:eastAsia="Times New Roman" w:hAnsi="Arial" w:cs="Arial"/>
                <w:b/>
                <w:bCs/>
                <w:noProof/>
                <w:color w:val="000000"/>
                <w:kern w:val="0"/>
                <w:sz w:val="18"/>
                <w:szCs w:val="18"/>
                <w:lang w:eastAsia="es-MX"/>
              </w:rPr>
              <w:t>57.948.000</w:t>
            </w:r>
            <w:r w:rsidRPr="000B630D">
              <w:rPr>
                <w:rFonts w:ascii="Arial" w:eastAsia="Times New Roman" w:hAnsi="Arial" w:cs="Arial"/>
                <w:b/>
                <w:bCs/>
                <w:color w:val="000000"/>
                <w:kern w:val="0"/>
                <w:sz w:val="18"/>
                <w:szCs w:val="18"/>
                <w:lang w:eastAsia="es-MX"/>
              </w:rPr>
              <w:fldChar w:fldCharType="end"/>
            </w:r>
            <w:r w:rsidRPr="000B630D">
              <w:rPr>
                <w:rFonts w:ascii="Arial" w:eastAsia="Times New Roman" w:hAnsi="Arial" w:cs="Arial"/>
                <w:b/>
                <w:bCs/>
                <w:color w:val="000000"/>
                <w:kern w:val="0"/>
                <w:sz w:val="18"/>
                <w:szCs w:val="18"/>
                <w:lang w:eastAsia="es-MX"/>
              </w:rPr>
              <w:t>,00</w:t>
            </w:r>
            <w:r w:rsidRPr="000B630D">
              <w:rPr>
                <w:rFonts w:ascii="Arial" w:eastAsia="Times New Roman" w:hAnsi="Arial" w:cs="Arial"/>
                <w:b/>
                <w:bCs/>
                <w:color w:val="000000"/>
                <w:kern w:val="0"/>
                <w:sz w:val="18"/>
                <w:szCs w:val="18"/>
                <w:lang w:eastAsia="es-MX"/>
              </w:rPr>
              <w:fldChar w:fldCharType="begin"/>
            </w:r>
            <w:r w:rsidRPr="000B630D">
              <w:rPr>
                <w:rFonts w:ascii="Arial" w:eastAsia="Times New Roman" w:hAnsi="Arial" w:cs="Arial"/>
                <w:b/>
                <w:bCs/>
                <w:color w:val="000000"/>
                <w:kern w:val="0"/>
                <w:sz w:val="18"/>
                <w:szCs w:val="18"/>
                <w:lang w:eastAsia="es-MX"/>
              </w:rPr>
              <w:instrText xml:space="preserve"> =SUM() </w:instrText>
            </w:r>
            <w:r w:rsidR="00A84AF8" w:rsidRPr="000B630D">
              <w:rPr>
                <w:rFonts w:ascii="Arial" w:eastAsia="Times New Roman" w:hAnsi="Arial" w:cs="Arial"/>
                <w:b/>
                <w:bCs/>
                <w:color w:val="000000"/>
                <w:kern w:val="0"/>
                <w:sz w:val="18"/>
                <w:szCs w:val="18"/>
                <w:lang w:eastAsia="es-MX"/>
              </w:rPr>
              <w:fldChar w:fldCharType="separate"/>
            </w:r>
            <w:r w:rsidRPr="000B630D">
              <w:rPr>
                <w:rFonts w:ascii="Arial" w:eastAsia="Times New Roman" w:hAnsi="Arial" w:cs="Arial"/>
                <w:b/>
                <w:bCs/>
                <w:color w:val="000000"/>
                <w:kern w:val="0"/>
                <w:sz w:val="18"/>
                <w:szCs w:val="18"/>
                <w:lang w:eastAsia="es-MX"/>
              </w:rPr>
              <w:fldChar w:fldCharType="end"/>
            </w:r>
            <w:r w:rsidR="00125663" w:rsidRPr="000B630D">
              <w:rPr>
                <w:rFonts w:ascii="Arial" w:eastAsia="Times New Roman" w:hAnsi="Arial" w:cs="Arial"/>
                <w:b/>
                <w:bCs/>
                <w:color w:val="000000"/>
                <w:kern w:val="0"/>
                <w:sz w:val="18"/>
                <w:szCs w:val="18"/>
                <w:lang w:eastAsia="es-MX"/>
              </w:rPr>
              <w:fldChar w:fldCharType="begin"/>
            </w:r>
            <w:r w:rsidR="00125663" w:rsidRPr="000B630D">
              <w:rPr>
                <w:rFonts w:ascii="Arial" w:eastAsia="Times New Roman" w:hAnsi="Arial" w:cs="Arial"/>
                <w:b/>
                <w:bCs/>
                <w:color w:val="000000"/>
                <w:kern w:val="0"/>
                <w:sz w:val="18"/>
                <w:szCs w:val="18"/>
                <w:lang w:eastAsia="es-MX"/>
              </w:rPr>
              <w:instrText xml:space="preserve"> =SUM() </w:instrText>
            </w:r>
            <w:r w:rsidR="00A84AF8" w:rsidRPr="000B630D">
              <w:rPr>
                <w:rFonts w:ascii="Arial" w:eastAsia="Times New Roman" w:hAnsi="Arial" w:cs="Arial"/>
                <w:b/>
                <w:bCs/>
                <w:color w:val="000000"/>
                <w:kern w:val="0"/>
                <w:sz w:val="18"/>
                <w:szCs w:val="18"/>
                <w:lang w:eastAsia="es-MX"/>
              </w:rPr>
              <w:fldChar w:fldCharType="separate"/>
            </w:r>
            <w:r w:rsidR="00125663" w:rsidRPr="000B630D">
              <w:rPr>
                <w:rFonts w:ascii="Arial" w:eastAsia="Times New Roman" w:hAnsi="Arial" w:cs="Arial"/>
                <w:b/>
                <w:bCs/>
                <w:color w:val="000000"/>
                <w:kern w:val="0"/>
                <w:sz w:val="18"/>
                <w:szCs w:val="18"/>
                <w:lang w:eastAsia="es-MX"/>
              </w:rPr>
              <w:fldChar w:fldCharType="end"/>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A53A830"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AA728D">
        <w:rPr>
          <w:rFonts w:ascii="Arial" w:hAnsi="Arial" w:cs="Arial"/>
          <w:b/>
          <w:bCs/>
          <w:noProof/>
          <w:sz w:val="20"/>
          <w:szCs w:val="20"/>
          <w:lang w:val="es-ES" w:bidi="es-ES"/>
        </w:rPr>
        <w:t>Ahorros</w:t>
      </w:r>
      <w:r w:rsidRPr="00AA728D">
        <w:rPr>
          <w:rFonts w:ascii="Arial" w:hAnsi="Arial" w:cs="Arial"/>
          <w:b/>
          <w:bCs/>
          <w:sz w:val="20"/>
          <w:szCs w:val="20"/>
          <w:lang w:val="es-ES" w:bidi="es-ES"/>
        </w:rPr>
        <w:t>, No.</w:t>
      </w:r>
      <w:r w:rsidR="00DD2FB6" w:rsidRPr="00AA728D">
        <w:rPr>
          <w:rFonts w:ascii="Arial" w:hAnsi="Arial" w:cs="Arial"/>
          <w:b/>
          <w:bCs/>
          <w:sz w:val="20"/>
          <w:szCs w:val="20"/>
          <w:lang w:val="es-ES" w:bidi="es-ES"/>
        </w:rPr>
        <w:t xml:space="preserve"> </w:t>
      </w:r>
      <w:r w:rsidR="006F7499" w:rsidRPr="00AA728D">
        <w:rPr>
          <w:rFonts w:ascii="Arial" w:hAnsi="Arial" w:cs="Arial"/>
          <w:b/>
          <w:bCs/>
          <w:sz w:val="20"/>
          <w:szCs w:val="20"/>
          <w:lang w:val="es-ES" w:bidi="es-ES"/>
        </w:rPr>
        <w:t>0570037370061774</w:t>
      </w:r>
      <w:r w:rsidR="00DD2FB6" w:rsidRPr="00AA728D">
        <w:rPr>
          <w:rFonts w:ascii="Arial" w:hAnsi="Arial" w:cs="Arial"/>
          <w:b/>
          <w:bCs/>
          <w:sz w:val="20"/>
          <w:szCs w:val="20"/>
          <w:lang w:val="es-ES" w:bidi="es-ES"/>
        </w:rPr>
        <w:t xml:space="preserve"> </w:t>
      </w:r>
      <w:r w:rsidRPr="00AA728D">
        <w:rPr>
          <w:rFonts w:ascii="Arial" w:hAnsi="Arial" w:cs="Arial"/>
          <w:b/>
          <w:bCs/>
          <w:sz w:val="20"/>
          <w:szCs w:val="20"/>
          <w:lang w:val="es-ES" w:bidi="es-ES"/>
        </w:rPr>
        <w:t xml:space="preserve">del </w:t>
      </w:r>
      <w:r w:rsidR="00AB4456" w:rsidRPr="00AA728D">
        <w:rPr>
          <w:rFonts w:ascii="Arial" w:hAnsi="Arial" w:cs="Arial"/>
          <w:b/>
          <w:bCs/>
          <w:sz w:val="20"/>
          <w:szCs w:val="20"/>
          <w:lang w:val="es-ES" w:bidi="es-ES"/>
        </w:rPr>
        <w:t>BANCO</w:t>
      </w:r>
      <w:r w:rsidR="00D45146" w:rsidRPr="00AA728D">
        <w:rPr>
          <w:rFonts w:ascii="Arial" w:hAnsi="Arial" w:cs="Arial"/>
          <w:b/>
          <w:bCs/>
          <w:sz w:val="20"/>
          <w:szCs w:val="20"/>
          <w:lang w:val="es-ES" w:bidi="es-ES"/>
        </w:rPr>
        <w:t xml:space="preserve"> </w:t>
      </w:r>
      <w:r w:rsidR="004D1998" w:rsidRPr="00AA728D">
        <w:rPr>
          <w:rFonts w:ascii="Arial" w:hAnsi="Arial" w:cs="Arial"/>
          <w:b/>
          <w:bCs/>
          <w:sz w:val="20"/>
          <w:szCs w:val="20"/>
          <w:lang w:val="es-ES" w:bidi="es-ES"/>
        </w:rPr>
        <w:t>DAVIVIENDA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w:t>
      </w:r>
      <w:r w:rsidRPr="00F04A14">
        <w:rPr>
          <w:rFonts w:ascii="Arial" w:hAnsi="Arial" w:cs="Arial"/>
          <w:sz w:val="20"/>
          <w:szCs w:val="20"/>
        </w:rPr>
        <w:lastRenderedPageBreak/>
        <w:t xml:space="preserve">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1EB670D4"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No. </w:t>
      </w:r>
      <w:r w:rsidR="004D1998" w:rsidRPr="002F7B8D">
        <w:rPr>
          <w:rFonts w:ascii="Arial" w:hAnsi="Arial" w:cs="Arial"/>
          <w:b/>
          <w:noProof/>
          <w:sz w:val="20"/>
          <w:szCs w:val="20"/>
          <w:lang w:val="es-ES" w:bidi="es-ES"/>
        </w:rPr>
        <w:t>32425</w:t>
      </w:r>
      <w:r w:rsidR="009A155D" w:rsidRPr="002F7B8D">
        <w:rPr>
          <w:rFonts w:ascii="Arial" w:hAnsi="Arial" w:cs="Arial"/>
          <w:b/>
          <w:noProof/>
          <w:sz w:val="20"/>
          <w:szCs w:val="20"/>
          <w:lang w:val="es-ES" w:bidi="es-ES"/>
        </w:rPr>
        <w:t xml:space="preserve"> del 1</w:t>
      </w:r>
      <w:r w:rsidR="004D1998" w:rsidRPr="002F7B8D">
        <w:rPr>
          <w:rFonts w:ascii="Arial" w:hAnsi="Arial" w:cs="Arial"/>
          <w:b/>
          <w:noProof/>
          <w:sz w:val="20"/>
          <w:szCs w:val="20"/>
          <w:lang w:val="es-ES" w:bidi="es-ES"/>
        </w:rPr>
        <w:t>2</w:t>
      </w:r>
      <w:r w:rsidR="009A155D" w:rsidRPr="002F7B8D">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C7314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w:t>
      </w:r>
      <w:r w:rsidR="006914E8">
        <w:rPr>
          <w:rFonts w:ascii="Arial" w:hAnsi="Arial" w:cs="Arial"/>
          <w:bCs/>
          <w:noProof/>
          <w:sz w:val="20"/>
          <w:szCs w:val="20"/>
          <w:lang w:val="es-ES" w:bidi="es-ES"/>
        </w:rPr>
        <w:t>C</w:t>
      </w:r>
      <w:r w:rsidRPr="00F04A14">
        <w:rPr>
          <w:rFonts w:ascii="Arial" w:hAnsi="Arial" w:cs="Arial"/>
          <w:bCs/>
          <w:noProof/>
          <w:sz w:val="20"/>
          <w:szCs w:val="20"/>
          <w:lang w:val="es-ES" w:bidi="es-ES"/>
        </w:rPr>
        <w:t xml:space="preserve">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57F6E249"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4D1998">
        <w:rPr>
          <w:rFonts w:ascii="Arial" w:hAnsi="Arial" w:cs="Arial"/>
          <w:b/>
          <w:sz w:val="20"/>
          <w:szCs w:val="20"/>
          <w:lang w:val="es-ES" w:bidi="es-ES"/>
        </w:rPr>
        <w:t>QUINCE</w:t>
      </w:r>
      <w:r w:rsidR="00A27E80" w:rsidRPr="00116293">
        <w:rPr>
          <w:rFonts w:ascii="Arial" w:hAnsi="Arial" w:cs="Arial"/>
          <w:b/>
          <w:sz w:val="20"/>
          <w:szCs w:val="20"/>
          <w:lang w:val="es-ES" w:bidi="es-ES"/>
        </w:rPr>
        <w:t xml:space="preserve"> (</w:t>
      </w:r>
      <w:r w:rsidR="004D1998">
        <w:rPr>
          <w:rFonts w:ascii="Arial" w:hAnsi="Arial" w:cs="Arial"/>
          <w:b/>
          <w:sz w:val="20"/>
          <w:szCs w:val="20"/>
          <w:lang w:val="es-ES" w:bidi="es-ES"/>
        </w:rPr>
        <w:t>15</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w:t>
      </w:r>
      <w:r w:rsidRPr="00F04A14">
        <w:rPr>
          <w:rFonts w:ascii="Arial" w:hAnsi="Arial" w:cs="Arial"/>
          <w:bCs/>
          <w:sz w:val="20"/>
          <w:szCs w:val="20"/>
          <w:lang w:val="es-ES" w:bidi="es-ES"/>
        </w:rPr>
        <w:lastRenderedPageBreak/>
        <w:t xml:space="preserve">(10%)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CCEBFF8"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4D1998" w:rsidRPr="00AF75CB">
        <w:rPr>
          <w:rFonts w:ascii="Arial" w:hAnsi="Arial" w:cs="Arial"/>
          <w:b/>
          <w:noProof/>
          <w:sz w:val="20"/>
          <w:szCs w:val="20"/>
          <w:lang w:bidi="es-ES"/>
        </w:rPr>
        <w:t>SV.MONICA ALEJANDRA ROZO TORRES</w:t>
      </w:r>
      <w:r w:rsidR="00D45146">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w:t>
      </w:r>
      <w:r w:rsidRPr="00F04A14">
        <w:rPr>
          <w:rFonts w:ascii="Arial" w:hAnsi="Arial" w:cs="Arial"/>
          <w:bCs/>
          <w:sz w:val="20"/>
          <w:szCs w:val="20"/>
          <w:lang w:bidi="es-ES"/>
        </w:rPr>
        <w:lastRenderedPageBreak/>
        <w:t xml:space="preserve">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w:t>
      </w:r>
      <w:r w:rsidRPr="00F04A14">
        <w:rPr>
          <w:rFonts w:ascii="Arial" w:hAnsi="Arial" w:cs="Arial"/>
          <w:bCs/>
          <w:sz w:val="20"/>
          <w:szCs w:val="20"/>
          <w:lang w:bidi="es-ES"/>
        </w:rPr>
        <w:lastRenderedPageBreak/>
        <w:t>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 xml:space="preserve">n de las pruebas correspondientes </w:t>
      </w:r>
      <w:r w:rsidRPr="00F04A14">
        <w:rPr>
          <w:rFonts w:ascii="Arial" w:hAnsi="Arial" w:cs="Arial"/>
          <w:sz w:val="20"/>
          <w:szCs w:val="20"/>
        </w:rPr>
        <w:lastRenderedPageBreak/>
        <w:t>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w:t>
      </w:r>
      <w:r w:rsidRPr="00F04A14">
        <w:rPr>
          <w:rFonts w:ascii="Arial" w:hAnsi="Arial" w:cs="Arial"/>
          <w:sz w:val="20"/>
          <w:szCs w:val="20"/>
        </w:rPr>
        <w:lastRenderedPageBreak/>
        <w:t>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 xml:space="preserve">dica de una de las partes o de ambas para </w:t>
      </w:r>
      <w:r w:rsidRPr="00F04A14">
        <w:rPr>
          <w:rFonts w:ascii="Arial" w:hAnsi="Arial" w:cs="Arial"/>
          <w:sz w:val="20"/>
          <w:szCs w:val="20"/>
        </w:rPr>
        <w:lastRenderedPageBreak/>
        <w:t>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 xml:space="preserve">n elevada individual o conjuntamente por las Partes. </w:t>
      </w:r>
      <w:r w:rsidRPr="00F04A14">
        <w:rPr>
          <w:rFonts w:ascii="Arial" w:hAnsi="Arial" w:cs="Arial"/>
          <w:sz w:val="20"/>
          <w:szCs w:val="20"/>
        </w:rPr>
        <w:lastRenderedPageBreak/>
        <w:t>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w:t>
      </w:r>
      <w:r w:rsidRPr="000273C1">
        <w:rPr>
          <w:rFonts w:ascii="Arial" w:hAnsi="Arial" w:cs="Arial"/>
          <w:sz w:val="20"/>
          <w:szCs w:val="20"/>
        </w:rPr>
        <w:lastRenderedPageBreak/>
        <w:t>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E6ED44F" w:rsidR="005A3BE3" w:rsidRDefault="005A3BE3" w:rsidP="0025334A">
      <w:pPr>
        <w:jc w:val="both"/>
        <w:rPr>
          <w:rFonts w:ascii="Arial" w:hAnsi="Arial" w:cs="Arial"/>
          <w:sz w:val="20"/>
          <w:szCs w:val="20"/>
        </w:rPr>
      </w:pPr>
    </w:p>
    <w:p w14:paraId="7CD3DF18" w14:textId="67229A6C" w:rsidR="00333B5F" w:rsidRDefault="00333B5F" w:rsidP="0025334A">
      <w:pPr>
        <w:jc w:val="both"/>
        <w:rPr>
          <w:rFonts w:ascii="Arial" w:hAnsi="Arial" w:cs="Arial"/>
          <w:sz w:val="20"/>
          <w:szCs w:val="20"/>
        </w:rPr>
      </w:pPr>
    </w:p>
    <w:p w14:paraId="358B0112" w14:textId="77777777" w:rsidR="00333B5F" w:rsidRPr="00F04A14" w:rsidRDefault="00333B5F"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6AC93262" w14:textId="30B4CF3B" w:rsidR="000A4F73" w:rsidRDefault="000A4F73" w:rsidP="008E61DC">
      <w:pPr>
        <w:jc w:val="center"/>
        <w:rPr>
          <w:rFonts w:ascii="Arial" w:eastAsia="Arial MT" w:hAnsi="Arial" w:cs="Arial"/>
          <w:b/>
          <w:noProof/>
          <w:kern w:val="0"/>
          <w:sz w:val="20"/>
          <w:szCs w:val="20"/>
          <w:lang w:eastAsia="en-US"/>
        </w:rPr>
      </w:pPr>
    </w:p>
    <w:p w14:paraId="237ECD0C" w14:textId="528D0B31" w:rsidR="00333B5F" w:rsidRDefault="00333B5F" w:rsidP="008E61DC">
      <w:pPr>
        <w:jc w:val="center"/>
        <w:rPr>
          <w:rFonts w:ascii="Arial" w:eastAsia="Arial MT" w:hAnsi="Arial" w:cs="Arial"/>
          <w:b/>
          <w:noProof/>
          <w:kern w:val="0"/>
          <w:sz w:val="20"/>
          <w:szCs w:val="20"/>
          <w:lang w:eastAsia="en-US"/>
        </w:rPr>
      </w:pPr>
    </w:p>
    <w:p w14:paraId="07F33BBC" w14:textId="77777777" w:rsidR="00333B5F" w:rsidRDefault="00333B5F" w:rsidP="008E61DC">
      <w:pPr>
        <w:jc w:val="center"/>
        <w:rPr>
          <w:rFonts w:ascii="Arial" w:eastAsia="Arial MT" w:hAnsi="Arial" w:cs="Arial"/>
          <w:b/>
          <w:noProof/>
          <w:kern w:val="0"/>
          <w:sz w:val="20"/>
          <w:szCs w:val="20"/>
          <w:lang w:eastAsia="en-US"/>
        </w:rPr>
      </w:pPr>
    </w:p>
    <w:p w14:paraId="00884584" w14:textId="77777777" w:rsidR="004D1998" w:rsidRDefault="004D1998" w:rsidP="008E61DC">
      <w:pPr>
        <w:jc w:val="center"/>
        <w:rPr>
          <w:rFonts w:ascii="Arial" w:eastAsia="Arial MT" w:hAnsi="Arial" w:cs="Arial"/>
          <w:kern w:val="0"/>
          <w:sz w:val="20"/>
          <w:szCs w:val="20"/>
          <w:lang w:val="es-ES" w:eastAsia="en-US"/>
        </w:rPr>
      </w:pPr>
      <w:r w:rsidRPr="00F73B0D">
        <w:rPr>
          <w:rFonts w:ascii="Arial" w:eastAsia="Arial MT" w:hAnsi="Arial" w:cs="Arial"/>
          <w:b/>
          <w:bCs/>
          <w:kern w:val="0"/>
          <w:sz w:val="20"/>
          <w:szCs w:val="20"/>
          <w:lang w:val="es-ES" w:eastAsia="en-US"/>
        </w:rPr>
        <w:t>ELKIN EMILIO GOMEZ MONTOYA</w:t>
      </w:r>
      <w:r w:rsidRPr="00F73B0D">
        <w:rPr>
          <w:rFonts w:ascii="Arial" w:eastAsia="Arial MT" w:hAnsi="Arial" w:cs="Arial"/>
          <w:kern w:val="0"/>
          <w:sz w:val="20"/>
          <w:szCs w:val="20"/>
          <w:lang w:val="es-ES" w:eastAsia="en-US"/>
        </w:rPr>
        <w:t xml:space="preserve"> </w:t>
      </w:r>
    </w:p>
    <w:p w14:paraId="311045DF" w14:textId="4F330A65" w:rsidR="005A3BE3" w:rsidRPr="00F04A14" w:rsidRDefault="005A3BE3" w:rsidP="008E61DC">
      <w:pPr>
        <w:jc w:val="center"/>
        <w:rPr>
          <w:rFonts w:ascii="Arial" w:hAnsi="Arial" w:cs="Arial"/>
          <w:sz w:val="20"/>
          <w:szCs w:val="20"/>
        </w:rPr>
      </w:pPr>
      <w:r w:rsidRPr="009A155D">
        <w:rPr>
          <w:rFonts w:ascii="Arial" w:hAnsi="Arial" w:cs="Arial"/>
          <w:sz w:val="20"/>
          <w:szCs w:val="20"/>
        </w:rPr>
        <w:t>CC</w:t>
      </w:r>
      <w:r w:rsidR="00C3213C" w:rsidRPr="00C3213C">
        <w:rPr>
          <w:rFonts w:ascii="Arial" w:hAnsi="Arial" w:cs="Arial"/>
          <w:sz w:val="20"/>
          <w:szCs w:val="20"/>
        </w:rPr>
        <w:t xml:space="preserve"> </w:t>
      </w:r>
      <w:r w:rsidR="004D1998" w:rsidRPr="00F73B0D">
        <w:rPr>
          <w:rFonts w:ascii="Arial" w:eastAsia="Arial MT" w:hAnsi="Arial" w:cs="Arial"/>
          <w:b/>
          <w:kern w:val="0"/>
          <w:sz w:val="20"/>
          <w:szCs w:val="20"/>
          <w:lang w:eastAsia="en-US"/>
        </w:rPr>
        <w:t>71</w:t>
      </w:r>
      <w:r w:rsidR="004D1998">
        <w:rPr>
          <w:rFonts w:ascii="Arial" w:eastAsia="Arial MT" w:hAnsi="Arial" w:cs="Arial"/>
          <w:b/>
          <w:kern w:val="0"/>
          <w:sz w:val="20"/>
          <w:szCs w:val="20"/>
          <w:lang w:eastAsia="en-US"/>
        </w:rPr>
        <w:t>.</w:t>
      </w:r>
      <w:r w:rsidR="004D1998" w:rsidRPr="00F73B0D">
        <w:rPr>
          <w:rFonts w:ascii="Arial" w:eastAsia="Arial MT" w:hAnsi="Arial" w:cs="Arial"/>
          <w:b/>
          <w:kern w:val="0"/>
          <w:sz w:val="20"/>
          <w:szCs w:val="20"/>
          <w:lang w:eastAsia="en-US"/>
        </w:rPr>
        <w:t>701</w:t>
      </w:r>
      <w:r w:rsidR="004D1998">
        <w:rPr>
          <w:rFonts w:ascii="Arial" w:eastAsia="Arial MT" w:hAnsi="Arial" w:cs="Arial"/>
          <w:b/>
          <w:kern w:val="0"/>
          <w:sz w:val="20"/>
          <w:szCs w:val="20"/>
          <w:lang w:eastAsia="en-US"/>
        </w:rPr>
        <w:t>.</w:t>
      </w:r>
      <w:r w:rsidR="004D1998" w:rsidRPr="00F73B0D">
        <w:rPr>
          <w:rFonts w:ascii="Arial" w:eastAsia="Arial MT" w:hAnsi="Arial" w:cs="Arial"/>
          <w:b/>
          <w:kern w:val="0"/>
          <w:sz w:val="20"/>
          <w:szCs w:val="20"/>
          <w:lang w:eastAsia="en-US"/>
        </w:rPr>
        <w:t>340</w:t>
      </w:r>
      <w:r w:rsidR="004D1998" w:rsidRPr="00F73B0D">
        <w:rPr>
          <w:rFonts w:ascii="Arial" w:eastAsia="Arial MT" w:hAnsi="Arial" w:cs="Arial"/>
          <w:bCs/>
          <w:kern w:val="0"/>
          <w:sz w:val="20"/>
          <w:szCs w:val="20"/>
          <w:lang w:eastAsia="en-US"/>
        </w:rPr>
        <w:t xml:space="preserve"> </w:t>
      </w:r>
      <w:r w:rsidR="004D1998" w:rsidRPr="009A155D">
        <w:rPr>
          <w:rFonts w:ascii="Arial" w:eastAsia="Arial MT" w:hAnsi="Arial" w:cs="Arial"/>
          <w:bCs/>
          <w:kern w:val="0"/>
          <w:sz w:val="20"/>
          <w:szCs w:val="20"/>
          <w:lang w:eastAsia="en-US"/>
        </w:rPr>
        <w:t xml:space="preserve">expedida en </w:t>
      </w:r>
      <w:r w:rsidR="004D1998">
        <w:rPr>
          <w:rFonts w:ascii="Arial" w:eastAsia="Arial MT" w:hAnsi="Arial" w:cs="Arial"/>
          <w:bCs/>
          <w:kern w:val="0"/>
          <w:sz w:val="20"/>
          <w:szCs w:val="20"/>
          <w:lang w:eastAsia="en-US"/>
        </w:rPr>
        <w:t>Medellín</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2020CD1"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10495568" w14:textId="1F66E206" w:rsidR="005A3BE3" w:rsidRPr="00F04A14" w:rsidRDefault="004D1998" w:rsidP="008E61DC">
      <w:pPr>
        <w:rPr>
          <w:rFonts w:ascii="Arial" w:hAnsi="Arial" w:cs="Arial"/>
          <w:sz w:val="16"/>
          <w:szCs w:val="16"/>
        </w:rPr>
      </w:pPr>
      <w:r w:rsidRPr="004D1998">
        <w:rPr>
          <w:rFonts w:ascii="Arial" w:hAnsi="Arial" w:cs="Arial"/>
          <w:noProof/>
          <w:sz w:val="16"/>
          <w:szCs w:val="16"/>
        </w:rPr>
        <w:t>SV. MONICA ALEJANDRA ROZO TORRES</w:t>
      </w:r>
      <w:r w:rsidR="005027F7" w:rsidRPr="00245DB8">
        <w:rPr>
          <w:rFonts w:ascii="Arial" w:hAnsi="Arial" w:cs="Arial"/>
          <w:noProof/>
          <w:sz w:val="16"/>
          <w:szCs w:val="16"/>
        </w:rPr>
        <w:tab/>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2F1270">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732F5B84" w14:textId="5A67E5A9" w:rsidR="005A3BE3" w:rsidRDefault="005A3BE3" w:rsidP="00C12773">
      <w:pPr>
        <w:rPr>
          <w:rFonts w:ascii="Arial" w:hAnsi="Arial" w:cs="Arial"/>
          <w:sz w:val="20"/>
          <w:szCs w:val="20"/>
        </w:rPr>
      </w:pPr>
      <w:r w:rsidRPr="00F04A14">
        <w:rPr>
          <w:rFonts w:ascii="Arial" w:hAnsi="Arial" w:cs="Arial"/>
          <w:sz w:val="16"/>
          <w:szCs w:val="16"/>
        </w:rPr>
        <w:t xml:space="preserve">Supervisor contrato No. </w:t>
      </w:r>
      <w:r w:rsidR="00E4170A">
        <w:rPr>
          <w:rFonts w:ascii="Arial" w:hAnsi="Arial" w:cs="Arial"/>
          <w:noProof/>
          <w:sz w:val="16"/>
          <w:szCs w:val="16"/>
        </w:rPr>
        <w:t>0</w:t>
      </w:r>
      <w:r w:rsidR="004D1998">
        <w:rPr>
          <w:rFonts w:ascii="Arial" w:hAnsi="Arial" w:cs="Arial"/>
          <w:noProof/>
          <w:sz w:val="16"/>
          <w:szCs w:val="16"/>
        </w:rPr>
        <w:t>55</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385F22CE" w14:textId="255544FD" w:rsidR="005A3BE3" w:rsidRDefault="005A3BE3" w:rsidP="007560E8">
      <w:pPr>
        <w:rPr>
          <w:rFonts w:ascii="Arial" w:hAnsi="Arial" w:cs="Arial"/>
          <w:sz w:val="20"/>
          <w:szCs w:val="20"/>
        </w:rPr>
      </w:pPr>
    </w:p>
    <w:p w14:paraId="34C70650" w14:textId="0CEF10BB" w:rsidR="005A3BE3" w:rsidRDefault="005A3BE3" w:rsidP="0086766E">
      <w:pPr>
        <w:jc w:val="center"/>
        <w:rPr>
          <w:rFonts w:ascii="Arial" w:hAnsi="Arial" w:cs="Arial"/>
          <w:sz w:val="20"/>
          <w:szCs w:val="20"/>
        </w:rPr>
      </w:pPr>
    </w:p>
    <w:p w14:paraId="4ABFB43B" w14:textId="77E8A22B"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6320AF0E"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A5434" w14:textId="77777777" w:rsidR="00A84AF8" w:rsidRDefault="00A84AF8" w:rsidP="00570E20">
      <w:r>
        <w:separator/>
      </w:r>
    </w:p>
  </w:endnote>
  <w:endnote w:type="continuationSeparator" w:id="0">
    <w:p w14:paraId="28CD6F2F" w14:textId="77777777" w:rsidR="00A84AF8" w:rsidRDefault="00A84AF8"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A84AF8"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A84AF8"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9A266" w14:textId="77777777" w:rsidR="00A84AF8" w:rsidRDefault="00A84AF8" w:rsidP="00570E20">
      <w:r>
        <w:separator/>
      </w:r>
    </w:p>
  </w:footnote>
  <w:footnote w:type="continuationSeparator" w:id="0">
    <w:p w14:paraId="764A9914" w14:textId="77777777" w:rsidR="00A84AF8" w:rsidRDefault="00A84AF8"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A84AF8">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26920049" w:rsidR="005A3BE3" w:rsidRDefault="00A84AF8"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FB297C">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FB297C">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286F7B5"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FB1B37">
      <w:rPr>
        <w:rFonts w:ascii="Arial" w:hAnsi="Arial" w:cs="Arial"/>
        <w:b/>
        <w:bCs/>
        <w:sz w:val="13"/>
        <w:szCs w:val="13"/>
      </w:rPr>
      <w:t xml:space="preserve">CLAUSULADO NO. </w:t>
    </w:r>
    <w:r w:rsidR="00FD6D75" w:rsidRPr="00FB1B37">
      <w:rPr>
        <w:rFonts w:ascii="Arial" w:hAnsi="Arial" w:cs="Arial"/>
        <w:b/>
        <w:bCs/>
        <w:noProof/>
        <w:sz w:val="13"/>
        <w:szCs w:val="13"/>
      </w:rPr>
      <w:t>0</w:t>
    </w:r>
    <w:r w:rsidR="00F73B0D" w:rsidRPr="00FB1B37">
      <w:rPr>
        <w:rFonts w:ascii="Arial" w:hAnsi="Arial" w:cs="Arial"/>
        <w:b/>
        <w:bCs/>
        <w:noProof/>
        <w:sz w:val="13"/>
        <w:szCs w:val="13"/>
      </w:rPr>
      <w:t>55</w:t>
    </w:r>
    <w:r w:rsidR="00FD6D75" w:rsidRPr="00FB1B37">
      <w:rPr>
        <w:rFonts w:ascii="Arial" w:hAnsi="Arial" w:cs="Arial"/>
        <w:b/>
        <w:bCs/>
        <w:noProof/>
        <w:sz w:val="13"/>
        <w:szCs w:val="13"/>
      </w:rPr>
      <w:t>-</w:t>
    </w:r>
    <w:r w:rsidRPr="00FB1B37">
      <w:rPr>
        <w:rFonts w:ascii="Arial" w:hAnsi="Arial" w:cs="Arial"/>
        <w:b/>
        <w:bCs/>
        <w:noProof/>
        <w:sz w:val="13"/>
        <w:szCs w:val="13"/>
      </w:rPr>
      <w:t>DMMED-202</w:t>
    </w:r>
    <w:r w:rsidR="00FD6D75" w:rsidRPr="00FB1B37">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 xml:space="preserve">CONTRATACION DIRECTA “CONTRATO DE PRESTACIÓN DE SERVICIOS PROFESIONALES Y DE APOYO A LA GESTION” ART. 2.2.1.2.1.4.9 DECRETO 1082 DE 2015 CUYO OBJETO ES LA </w:t>
    </w:r>
    <w:r w:rsidR="00F73B0D" w:rsidRPr="00F73B0D">
      <w:rPr>
        <w:rFonts w:ascii="Arial" w:hAnsi="Arial" w:cs="Arial" w:hint="eastAsia"/>
        <w:sz w:val="13"/>
        <w:szCs w:val="13"/>
      </w:rPr>
      <w:t>“</w:t>
    </w:r>
    <w:r w:rsidR="00F73B0D" w:rsidRPr="00F73B0D">
      <w:rPr>
        <w:rFonts w:ascii="Arial" w:hAnsi="Arial" w:cs="Arial"/>
        <w:sz w:val="13"/>
        <w:szCs w:val="13"/>
      </w:rPr>
      <w:t>PRESTACION DE SERVICIOS PROFESIONALES</w:t>
    </w:r>
    <w:r w:rsidR="00EC6C7E">
      <w:rPr>
        <w:rFonts w:ascii="Arial" w:hAnsi="Arial" w:cs="Arial"/>
        <w:sz w:val="13"/>
        <w:szCs w:val="13"/>
      </w:rPr>
      <w:t>, TECNICOS</w:t>
    </w:r>
    <w:r w:rsidR="00F73B0D" w:rsidRPr="00F73B0D">
      <w:rPr>
        <w:rFonts w:ascii="Arial" w:hAnsi="Arial" w:cs="Arial"/>
        <w:sz w:val="13"/>
        <w:szCs w:val="13"/>
      </w:rPr>
      <w:t xml:space="preserve"> Y</w:t>
    </w:r>
    <w:r w:rsidR="00EC6C7E">
      <w:rPr>
        <w:rFonts w:ascii="Arial" w:hAnsi="Arial" w:cs="Arial"/>
        <w:sz w:val="13"/>
        <w:szCs w:val="13"/>
      </w:rPr>
      <w:t>/O</w:t>
    </w:r>
    <w:r w:rsidR="00F73B0D" w:rsidRPr="00F73B0D">
      <w:rPr>
        <w:rFonts w:ascii="Arial" w:hAnsi="Arial" w:cs="Arial"/>
        <w:sz w:val="13"/>
        <w:szCs w:val="13"/>
      </w:rPr>
      <w:t xml:space="preserve"> DE APOYO A LA GESTION COMO MEDICO ESPECIALISTA EN AUDITORIA </w:t>
    </w:r>
    <w:r w:rsidR="00B76564">
      <w:rPr>
        <w:rFonts w:ascii="Arial" w:hAnsi="Arial" w:cs="Arial"/>
        <w:sz w:val="13"/>
        <w:szCs w:val="13"/>
      </w:rPr>
      <w:t>EN</w:t>
    </w:r>
    <w:r w:rsidR="00F73B0D" w:rsidRPr="00F73B0D">
      <w:rPr>
        <w:rFonts w:ascii="Arial" w:hAnsi="Arial" w:cs="Arial"/>
        <w:sz w:val="13"/>
        <w:szCs w:val="13"/>
      </w:rPr>
      <w:t xml:space="preserve"> SALUD QUE REQUIERE EL DISPENSARIO MEDICO DE MEDELLIN PARA LA REGIONAL No. 7 DE SANIDAD MILITAR Y SUS UNIDADES CENTRALIZADAS, VIGENCIA 2025</w:t>
    </w:r>
    <w:r w:rsidR="00F73B0D" w:rsidRPr="00F73B0D">
      <w:rPr>
        <w:rFonts w:ascii="Arial" w:hAnsi="Arial" w:cs="Arial" w:hint="eastAsia"/>
        <w:sz w:val="13"/>
        <w:szCs w:val="13"/>
      </w:rPr>
      <w:t>”</w:t>
    </w:r>
    <w:r w:rsidR="00F73B0D" w:rsidRPr="00F73B0D">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A84AF8"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lang w:val="en-US" w:eastAsia="en-US"/>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A84AF8">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A84AF8"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A84AF8"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lang w:val="en-US" w:eastAsia="en-US"/>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lang w:val="en-US" w:eastAsia="en-US"/>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695"/>
    <w:multiLevelType w:val="hybridMultilevel"/>
    <w:tmpl w:val="5CF46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A1E45F6"/>
    <w:multiLevelType w:val="hybridMultilevel"/>
    <w:tmpl w:val="A7027348"/>
    <w:lvl w:ilvl="0" w:tplc="FA261964">
      <w:start w:val="1"/>
      <w:numFmt w:val="decimal"/>
      <w:lvlText w:val="%1."/>
      <w:lvlJc w:val="left"/>
      <w:pPr>
        <w:ind w:left="1131" w:hanging="705"/>
      </w:pPr>
      <w:rPr>
        <w:rFonts w:hint="default"/>
        <w:b/>
        <w:bCs w:val="0"/>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6" w15:restartNumberingAfterBreak="0">
    <w:nsid w:val="6FB42C28"/>
    <w:multiLevelType w:val="hybridMultilevel"/>
    <w:tmpl w:val="4D60BA5A"/>
    <w:lvl w:ilvl="0" w:tplc="FFFFFFFF">
      <w:start w:val="1"/>
      <w:numFmt w:val="decimal"/>
      <w:lvlText w:val="%1."/>
      <w:lvlJc w:val="left"/>
      <w:pPr>
        <w:ind w:left="720" w:hanging="360"/>
      </w:pPr>
      <w:rPr>
        <w:rFonts w:hint="default"/>
        <w:b w:val="0"/>
        <w:sz w:val="20"/>
        <w:szCs w:val="20"/>
      </w:rPr>
    </w:lvl>
    <w:lvl w:ilvl="1" w:tplc="BB46EF88">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D840A7"/>
    <w:multiLevelType w:val="hybridMultilevel"/>
    <w:tmpl w:val="909AD59E"/>
    <w:lvl w:ilvl="0" w:tplc="A872BEE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E1E24"/>
    <w:multiLevelType w:val="hybridMultilevel"/>
    <w:tmpl w:val="165E6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E07B11"/>
    <w:multiLevelType w:val="hybridMultilevel"/>
    <w:tmpl w:val="DCEE37D8"/>
    <w:lvl w:ilvl="0" w:tplc="E2C2B8CE">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6"/>
  </w:num>
  <w:num w:numId="2">
    <w:abstractNumId w:val="16"/>
  </w:num>
  <w:num w:numId="3">
    <w:abstractNumId w:val="5"/>
  </w:num>
  <w:num w:numId="4">
    <w:abstractNumId w:val="4"/>
  </w:num>
  <w:num w:numId="5">
    <w:abstractNumId w:val="14"/>
  </w:num>
  <w:num w:numId="6">
    <w:abstractNumId w:val="2"/>
  </w:num>
  <w:num w:numId="7">
    <w:abstractNumId w:val="9"/>
  </w:num>
  <w:num w:numId="8">
    <w:abstractNumId w:val="13"/>
  </w:num>
  <w:num w:numId="9">
    <w:abstractNumId w:val="7"/>
  </w:num>
  <w:num w:numId="10">
    <w:abstractNumId w:val="11"/>
  </w:num>
  <w:num w:numId="11">
    <w:abstractNumId w:val="10"/>
  </w:num>
  <w:num w:numId="12">
    <w:abstractNumId w:val="3"/>
  </w:num>
  <w:num w:numId="13">
    <w:abstractNumId w:val="8"/>
  </w:num>
  <w:num w:numId="14">
    <w:abstractNumId w:val="19"/>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5"/>
  </w:num>
  <w:num w:numId="18">
    <w:abstractNumId w:val="17"/>
  </w:num>
  <w:num w:numId="19">
    <w:abstractNumId w:val="0"/>
  </w:num>
  <w:num w:numId="20">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6E"/>
    <w:rsid w:val="00004274"/>
    <w:rsid w:val="000A42FE"/>
    <w:rsid w:val="000A4F73"/>
    <w:rsid w:val="000B232F"/>
    <w:rsid w:val="000B630D"/>
    <w:rsid w:val="000C6C88"/>
    <w:rsid w:val="000D746F"/>
    <w:rsid w:val="000F0D6C"/>
    <w:rsid w:val="001236D5"/>
    <w:rsid w:val="00125663"/>
    <w:rsid w:val="001332B3"/>
    <w:rsid w:val="00134D2A"/>
    <w:rsid w:val="00135D95"/>
    <w:rsid w:val="00145D21"/>
    <w:rsid w:val="001B02C3"/>
    <w:rsid w:val="001D02DF"/>
    <w:rsid w:val="001E4767"/>
    <w:rsid w:val="001E79A3"/>
    <w:rsid w:val="002168C3"/>
    <w:rsid w:val="002320C8"/>
    <w:rsid w:val="00233BEE"/>
    <w:rsid w:val="00245DB8"/>
    <w:rsid w:val="00250F5A"/>
    <w:rsid w:val="0025334A"/>
    <w:rsid w:val="00282679"/>
    <w:rsid w:val="002A723E"/>
    <w:rsid w:val="002D0724"/>
    <w:rsid w:val="002F1270"/>
    <w:rsid w:val="002F5C65"/>
    <w:rsid w:val="002F7B8D"/>
    <w:rsid w:val="00300B0B"/>
    <w:rsid w:val="00333B5F"/>
    <w:rsid w:val="003C0000"/>
    <w:rsid w:val="003D586C"/>
    <w:rsid w:val="003F67EC"/>
    <w:rsid w:val="0041038B"/>
    <w:rsid w:val="00423C89"/>
    <w:rsid w:val="00451226"/>
    <w:rsid w:val="00462348"/>
    <w:rsid w:val="00475520"/>
    <w:rsid w:val="00475CFA"/>
    <w:rsid w:val="00493E98"/>
    <w:rsid w:val="004A1E98"/>
    <w:rsid w:val="004B01C7"/>
    <w:rsid w:val="004D1998"/>
    <w:rsid w:val="005027F7"/>
    <w:rsid w:val="00517C10"/>
    <w:rsid w:val="005336DA"/>
    <w:rsid w:val="0055308C"/>
    <w:rsid w:val="00553BA5"/>
    <w:rsid w:val="005551C2"/>
    <w:rsid w:val="00556897"/>
    <w:rsid w:val="00561D4A"/>
    <w:rsid w:val="005646EB"/>
    <w:rsid w:val="005670C7"/>
    <w:rsid w:val="00570E20"/>
    <w:rsid w:val="005A3BE3"/>
    <w:rsid w:val="005B561A"/>
    <w:rsid w:val="00602B0E"/>
    <w:rsid w:val="0061064A"/>
    <w:rsid w:val="0061319F"/>
    <w:rsid w:val="0066314D"/>
    <w:rsid w:val="00675F0B"/>
    <w:rsid w:val="00677707"/>
    <w:rsid w:val="006914E8"/>
    <w:rsid w:val="006A000D"/>
    <w:rsid w:val="006A5BD3"/>
    <w:rsid w:val="006A727D"/>
    <w:rsid w:val="006C1E99"/>
    <w:rsid w:val="006E7EFE"/>
    <w:rsid w:val="006F7499"/>
    <w:rsid w:val="00712972"/>
    <w:rsid w:val="0075376C"/>
    <w:rsid w:val="007560E8"/>
    <w:rsid w:val="007605CF"/>
    <w:rsid w:val="007945C5"/>
    <w:rsid w:val="0079470C"/>
    <w:rsid w:val="007E6345"/>
    <w:rsid w:val="008171F2"/>
    <w:rsid w:val="00846261"/>
    <w:rsid w:val="0086766E"/>
    <w:rsid w:val="008748E2"/>
    <w:rsid w:val="008924F7"/>
    <w:rsid w:val="008B4290"/>
    <w:rsid w:val="008B683E"/>
    <w:rsid w:val="008C200E"/>
    <w:rsid w:val="008D1808"/>
    <w:rsid w:val="008E61DC"/>
    <w:rsid w:val="00946660"/>
    <w:rsid w:val="00952E30"/>
    <w:rsid w:val="00993062"/>
    <w:rsid w:val="009A155D"/>
    <w:rsid w:val="009C13EF"/>
    <w:rsid w:val="00A27E80"/>
    <w:rsid w:val="00A36ACE"/>
    <w:rsid w:val="00A706EA"/>
    <w:rsid w:val="00A84AF8"/>
    <w:rsid w:val="00AA728D"/>
    <w:rsid w:val="00AB23C7"/>
    <w:rsid w:val="00AB4456"/>
    <w:rsid w:val="00AD07DE"/>
    <w:rsid w:val="00AD473C"/>
    <w:rsid w:val="00AE322C"/>
    <w:rsid w:val="00AF2E3C"/>
    <w:rsid w:val="00AF75CB"/>
    <w:rsid w:val="00B02D1F"/>
    <w:rsid w:val="00B03D2A"/>
    <w:rsid w:val="00B11079"/>
    <w:rsid w:val="00B13E89"/>
    <w:rsid w:val="00B21E65"/>
    <w:rsid w:val="00B30604"/>
    <w:rsid w:val="00B35ABE"/>
    <w:rsid w:val="00B4004B"/>
    <w:rsid w:val="00B456BE"/>
    <w:rsid w:val="00B661B9"/>
    <w:rsid w:val="00B76564"/>
    <w:rsid w:val="00B84590"/>
    <w:rsid w:val="00BA1B57"/>
    <w:rsid w:val="00BC45D0"/>
    <w:rsid w:val="00BD14C7"/>
    <w:rsid w:val="00BD1683"/>
    <w:rsid w:val="00BD16BB"/>
    <w:rsid w:val="00BF21C5"/>
    <w:rsid w:val="00C111C6"/>
    <w:rsid w:val="00C12773"/>
    <w:rsid w:val="00C3213C"/>
    <w:rsid w:val="00C33CFC"/>
    <w:rsid w:val="00C34900"/>
    <w:rsid w:val="00C56034"/>
    <w:rsid w:val="00C6126A"/>
    <w:rsid w:val="00C74486"/>
    <w:rsid w:val="00C8301F"/>
    <w:rsid w:val="00C855BA"/>
    <w:rsid w:val="00CA3ACE"/>
    <w:rsid w:val="00CE20F5"/>
    <w:rsid w:val="00CF4691"/>
    <w:rsid w:val="00CF7F76"/>
    <w:rsid w:val="00D10DAF"/>
    <w:rsid w:val="00D361E1"/>
    <w:rsid w:val="00D37866"/>
    <w:rsid w:val="00D45146"/>
    <w:rsid w:val="00D7177E"/>
    <w:rsid w:val="00D772CF"/>
    <w:rsid w:val="00D83D65"/>
    <w:rsid w:val="00D86815"/>
    <w:rsid w:val="00D908D7"/>
    <w:rsid w:val="00DC62E2"/>
    <w:rsid w:val="00DD027E"/>
    <w:rsid w:val="00DD0A7E"/>
    <w:rsid w:val="00DD2FB6"/>
    <w:rsid w:val="00DE0D05"/>
    <w:rsid w:val="00E02667"/>
    <w:rsid w:val="00E4170A"/>
    <w:rsid w:val="00E47809"/>
    <w:rsid w:val="00E60CBB"/>
    <w:rsid w:val="00E61BFD"/>
    <w:rsid w:val="00E65D33"/>
    <w:rsid w:val="00E66827"/>
    <w:rsid w:val="00E837D9"/>
    <w:rsid w:val="00EA5B97"/>
    <w:rsid w:val="00EC4E34"/>
    <w:rsid w:val="00EC6C7E"/>
    <w:rsid w:val="00EF3292"/>
    <w:rsid w:val="00F04A14"/>
    <w:rsid w:val="00F426DD"/>
    <w:rsid w:val="00F53173"/>
    <w:rsid w:val="00F56E83"/>
    <w:rsid w:val="00F64597"/>
    <w:rsid w:val="00F65623"/>
    <w:rsid w:val="00F738B8"/>
    <w:rsid w:val="00F73B0D"/>
    <w:rsid w:val="00FB1B37"/>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7D718-7D5C-4CEE-A03E-E1257E2F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10358</Words>
  <Characters>56973</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15</cp:revision>
  <cp:lastPrinted>2025-01-16T23:56:00Z</cp:lastPrinted>
  <dcterms:created xsi:type="dcterms:W3CDTF">2025-01-15T02:20:00Z</dcterms:created>
  <dcterms:modified xsi:type="dcterms:W3CDTF">2025-01-16T23:56:00Z</dcterms:modified>
</cp:coreProperties>
</file>