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65F9" w14:textId="77777777" w:rsidR="00161ECA" w:rsidRDefault="00161ECA" w:rsidP="0086766E">
      <w:pPr>
        <w:jc w:val="center"/>
        <w:rPr>
          <w:rFonts w:ascii="Arial" w:hAnsi="Arial" w:cs="Arial"/>
          <w:b/>
          <w:bCs/>
          <w:sz w:val="20"/>
          <w:szCs w:val="20"/>
        </w:rPr>
      </w:pPr>
    </w:p>
    <w:p w14:paraId="6AB65632" w14:textId="213F59D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w:t>
      </w:r>
      <w:r w:rsidR="00386BAF">
        <w:rPr>
          <w:rFonts w:ascii="Arial" w:hAnsi="Arial" w:cs="Arial"/>
          <w:b/>
          <w:bCs/>
          <w:sz w:val="20"/>
          <w:szCs w:val="20"/>
        </w:rPr>
        <w:t>7</w:t>
      </w:r>
      <w:r w:rsidR="00C94D10">
        <w:rPr>
          <w:rFonts w:ascii="Arial" w:hAnsi="Arial" w:cs="Arial"/>
          <w:b/>
          <w:bCs/>
          <w:sz w:val="20"/>
          <w:szCs w:val="20"/>
        </w:rPr>
        <w:t>2</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9B2D23">
        <w:rPr>
          <w:rFonts w:ascii="Arial" w:hAnsi="Arial" w:cs="Arial"/>
          <w:b/>
          <w:bCs/>
          <w:noProof/>
          <w:sz w:val="20"/>
          <w:szCs w:val="20"/>
        </w:rPr>
        <w:t>B</w:t>
      </w:r>
      <w:r w:rsidR="00021A03">
        <w:rPr>
          <w:rFonts w:ascii="Arial" w:hAnsi="Arial" w:cs="Arial"/>
          <w:b/>
          <w:bCs/>
          <w:noProof/>
          <w:sz w:val="20"/>
          <w:szCs w:val="20"/>
        </w:rPr>
        <w:t>IBOM</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38DB80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C25CD7">
        <w:rPr>
          <w:rFonts w:ascii="Arial" w:hAnsi="Arial" w:cs="Arial"/>
          <w:b/>
          <w:bCs/>
          <w:sz w:val="20"/>
          <w:szCs w:val="20"/>
        </w:rPr>
        <w:t>, TECNICOS</w:t>
      </w:r>
      <w:r w:rsidRPr="00F04A14">
        <w:rPr>
          <w:rFonts w:ascii="Arial" w:hAnsi="Arial" w:cs="Arial"/>
          <w:b/>
          <w:bCs/>
          <w:sz w:val="20"/>
          <w:szCs w:val="20"/>
        </w:rPr>
        <w:t xml:space="preserve"> Y</w:t>
      </w:r>
      <w:r w:rsidR="00C25CD7">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162C544" w:rsidR="007560E8" w:rsidRDefault="007560E8" w:rsidP="00D7177E">
      <w:pPr>
        <w:jc w:val="both"/>
        <w:rPr>
          <w:rFonts w:ascii="Arial" w:hAnsi="Arial" w:cs="Arial"/>
          <w:bCs/>
          <w:sz w:val="20"/>
          <w:szCs w:val="20"/>
          <w:lang w:val="es-ES"/>
        </w:rPr>
      </w:pPr>
    </w:p>
    <w:p w14:paraId="7536AA4D" w14:textId="77777777" w:rsidR="00161ECA" w:rsidRPr="00F04A14" w:rsidRDefault="00161ECA"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4D303BB1" w:rsidR="005A3BE3" w:rsidRDefault="005A3BE3" w:rsidP="00D7177E">
      <w:pPr>
        <w:jc w:val="both"/>
        <w:rPr>
          <w:rFonts w:ascii="Arial" w:hAnsi="Arial" w:cs="Arial"/>
          <w:bCs/>
          <w:sz w:val="20"/>
          <w:szCs w:val="20"/>
        </w:rPr>
      </w:pPr>
    </w:p>
    <w:p w14:paraId="4E6EC88C" w14:textId="77777777" w:rsidR="00161ECA" w:rsidRDefault="00161ECA" w:rsidP="00D7177E">
      <w:pPr>
        <w:jc w:val="both"/>
        <w:rPr>
          <w:rFonts w:ascii="Arial" w:hAnsi="Arial" w:cs="Arial"/>
          <w:bCs/>
          <w:sz w:val="20"/>
          <w:szCs w:val="20"/>
        </w:rPr>
      </w:pPr>
    </w:p>
    <w:p w14:paraId="58EF3F15" w14:textId="6E6B9E09"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386BAF">
        <w:rPr>
          <w:rFonts w:ascii="Arial" w:eastAsia="Arial MT" w:hAnsi="Arial" w:cs="Arial"/>
          <w:b/>
          <w:bCs/>
          <w:kern w:val="0"/>
          <w:sz w:val="20"/>
          <w:szCs w:val="20"/>
          <w:lang w:val="es-ES" w:eastAsia="en-US"/>
        </w:rPr>
        <w:t xml:space="preserve">DAHIANA VANESSA RIOS RESTREPO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021A03">
        <w:rPr>
          <w:rFonts w:ascii="Arial" w:eastAsia="Arial MT" w:hAnsi="Arial" w:cs="Arial"/>
          <w:b/>
          <w:noProof/>
          <w:kern w:val="0"/>
          <w:sz w:val="20"/>
          <w:szCs w:val="20"/>
          <w:lang w:eastAsia="en-US"/>
        </w:rPr>
        <w:t>1</w:t>
      </w:r>
      <w:r w:rsidR="00386BAF">
        <w:rPr>
          <w:rFonts w:ascii="Arial" w:eastAsia="Arial MT" w:hAnsi="Arial" w:cs="Arial"/>
          <w:b/>
          <w:noProof/>
          <w:kern w:val="0"/>
          <w:sz w:val="20"/>
          <w:szCs w:val="20"/>
          <w:lang w:eastAsia="en-US"/>
        </w:rPr>
        <w:t xml:space="preserve">.037.670.695 </w:t>
      </w:r>
      <w:r w:rsidR="00FB35FC" w:rsidRPr="009A155D">
        <w:rPr>
          <w:rFonts w:ascii="Arial" w:eastAsia="Arial MT" w:hAnsi="Arial" w:cs="Arial"/>
          <w:bCs/>
          <w:kern w:val="0"/>
          <w:sz w:val="20"/>
          <w:szCs w:val="20"/>
          <w:lang w:eastAsia="en-US"/>
        </w:rPr>
        <w:t>expedida en</w:t>
      </w:r>
      <w:r w:rsidR="00386BAF">
        <w:rPr>
          <w:rFonts w:ascii="Arial" w:eastAsia="Arial MT" w:hAnsi="Arial" w:cs="Arial"/>
          <w:bCs/>
          <w:kern w:val="0"/>
          <w:sz w:val="20"/>
          <w:szCs w:val="20"/>
          <w:lang w:eastAsia="en-US"/>
        </w:rPr>
        <w:t xml:space="preserve"> Envigado</w:t>
      </w:r>
      <w:r w:rsidR="00021A03">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386BAF" w:rsidRPr="00386BAF">
        <w:rPr>
          <w:rFonts w:ascii="Arial" w:eastAsia="Arial MT" w:hAnsi="Arial" w:cs="Arial"/>
          <w:b/>
          <w:bCs/>
          <w:kern w:val="0"/>
          <w:sz w:val="20"/>
          <w:szCs w:val="20"/>
          <w:lang w:eastAsia="en-US"/>
        </w:rPr>
        <w:t xml:space="preserve">Calle 50 No. 1-30 </w:t>
      </w:r>
      <w:r w:rsidR="00021A03" w:rsidRPr="00386BAF">
        <w:rPr>
          <w:rFonts w:ascii="Arial" w:eastAsia="Arial MT" w:hAnsi="Arial" w:cs="Arial"/>
          <w:b/>
          <w:bCs/>
          <w:kern w:val="0"/>
          <w:sz w:val="20"/>
          <w:szCs w:val="20"/>
          <w:lang w:eastAsia="en-US"/>
        </w:rPr>
        <w:t xml:space="preserve">Puerto Berrio </w:t>
      </w:r>
      <w:r w:rsidR="00021A03">
        <w:rPr>
          <w:rFonts w:ascii="Arial" w:eastAsia="Arial MT" w:hAnsi="Arial" w:cs="Arial"/>
          <w:b/>
          <w:bCs/>
          <w:kern w:val="0"/>
          <w:sz w:val="20"/>
          <w:szCs w:val="20"/>
          <w:lang w:eastAsia="en-US"/>
        </w:rPr>
        <w:t>(</w:t>
      </w:r>
      <w:proofErr w:type="spellStart"/>
      <w:r w:rsidR="00021A03">
        <w:rPr>
          <w:rFonts w:ascii="Arial" w:eastAsia="Arial MT" w:hAnsi="Arial" w:cs="Arial"/>
          <w:b/>
          <w:bCs/>
          <w:kern w:val="0"/>
          <w:sz w:val="20"/>
          <w:szCs w:val="20"/>
          <w:lang w:eastAsia="en-US"/>
        </w:rPr>
        <w:t>Ant</w:t>
      </w:r>
      <w:proofErr w:type="spellEnd"/>
      <w:r w:rsidR="00021A03">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9B3BFE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sidRPr="00C25CD7">
        <w:rPr>
          <w:rFonts w:ascii="Arial" w:hAnsi="Arial" w:cs="Arial"/>
          <w:b/>
          <w:bCs/>
          <w:noProof/>
          <w:sz w:val="20"/>
          <w:szCs w:val="20"/>
          <w:lang w:val="es-ES"/>
        </w:rPr>
        <w:t>AUXILIAR DE ENFERMERIA</w:t>
      </w:r>
      <w:r w:rsidRPr="00C25CD7">
        <w:rPr>
          <w:rFonts w:ascii="Arial" w:hAnsi="Arial" w:cs="Arial"/>
          <w:b/>
          <w:bCs/>
          <w:sz w:val="20"/>
          <w:szCs w:val="20"/>
          <w:lang w:bidi="es-ES"/>
        </w:rPr>
        <w:t xml:space="preserve">, </w:t>
      </w:r>
      <w:r w:rsidRPr="009A155D">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2CA19B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C25CD7">
        <w:rPr>
          <w:rFonts w:ascii="Arial" w:hAnsi="Arial" w:cs="Arial"/>
          <w:b/>
          <w:bCs/>
          <w:sz w:val="20"/>
          <w:szCs w:val="20"/>
          <w:lang w:val="es-ES"/>
        </w:rPr>
        <w:t>Certificado de Disponibilidad Presupuestal No.</w:t>
      </w:r>
      <w:r w:rsidR="00FB35FC" w:rsidRPr="00C25CD7">
        <w:rPr>
          <w:rFonts w:ascii="Arial" w:hAnsi="Arial" w:cs="Arial"/>
          <w:b/>
          <w:bCs/>
          <w:sz w:val="20"/>
          <w:szCs w:val="20"/>
          <w:lang w:val="es-ES"/>
        </w:rPr>
        <w:t xml:space="preserve"> </w:t>
      </w:r>
      <w:r w:rsidR="00386BAF" w:rsidRPr="00C25CD7">
        <w:rPr>
          <w:rFonts w:ascii="Arial" w:hAnsi="Arial" w:cs="Arial"/>
          <w:b/>
          <w:bCs/>
          <w:sz w:val="20"/>
          <w:szCs w:val="20"/>
          <w:lang w:val="es-ES"/>
        </w:rPr>
        <w:t>16625</w:t>
      </w:r>
      <w:r w:rsidR="00FB35FC" w:rsidRPr="00C25CD7">
        <w:rPr>
          <w:rFonts w:ascii="Arial" w:hAnsi="Arial" w:cs="Arial"/>
          <w:b/>
          <w:bCs/>
          <w:noProof/>
          <w:sz w:val="20"/>
          <w:szCs w:val="20"/>
          <w:lang w:val="es-ES"/>
        </w:rPr>
        <w:t xml:space="preserve"> </w:t>
      </w:r>
      <w:r w:rsidRPr="00C25CD7">
        <w:rPr>
          <w:rFonts w:ascii="Arial" w:hAnsi="Arial" w:cs="Arial"/>
          <w:b/>
          <w:bCs/>
          <w:noProof/>
          <w:sz w:val="20"/>
          <w:szCs w:val="20"/>
          <w:lang w:val="es-ES"/>
        </w:rPr>
        <w:t xml:space="preserve">del </w:t>
      </w:r>
      <w:r w:rsidR="009A155D" w:rsidRPr="00C25CD7">
        <w:rPr>
          <w:rFonts w:ascii="Arial" w:hAnsi="Arial" w:cs="Arial"/>
          <w:b/>
          <w:bCs/>
          <w:noProof/>
          <w:sz w:val="20"/>
          <w:szCs w:val="20"/>
          <w:lang w:val="es-ES"/>
        </w:rPr>
        <w:t>1</w:t>
      </w:r>
      <w:r w:rsidR="009900C0" w:rsidRPr="00C25CD7">
        <w:rPr>
          <w:rFonts w:ascii="Arial" w:hAnsi="Arial" w:cs="Arial"/>
          <w:b/>
          <w:bCs/>
          <w:noProof/>
          <w:sz w:val="20"/>
          <w:szCs w:val="20"/>
          <w:lang w:val="es-ES"/>
        </w:rPr>
        <w:t>1</w:t>
      </w:r>
      <w:r w:rsidRPr="00C25CD7">
        <w:rPr>
          <w:rFonts w:ascii="Arial" w:hAnsi="Arial" w:cs="Arial"/>
          <w:b/>
          <w:bCs/>
          <w:noProof/>
          <w:sz w:val="20"/>
          <w:szCs w:val="20"/>
          <w:lang w:val="es-ES"/>
        </w:rPr>
        <w:t xml:space="preserve"> de enero de 202</w:t>
      </w:r>
      <w:r w:rsidR="009A155D" w:rsidRPr="00C25CD7">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AC2E497"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C25CD7">
        <w:rPr>
          <w:rFonts w:ascii="Arial" w:hAnsi="Arial" w:cs="Arial"/>
          <w:b/>
          <w:bCs/>
          <w:sz w:val="20"/>
          <w:szCs w:val="20"/>
        </w:rPr>
        <w:t>, TECNICOS</w:t>
      </w:r>
      <w:r w:rsidR="002C744C" w:rsidRPr="002C744C">
        <w:rPr>
          <w:rFonts w:ascii="Arial" w:hAnsi="Arial" w:cs="Arial"/>
          <w:b/>
          <w:bCs/>
          <w:sz w:val="20"/>
          <w:szCs w:val="20"/>
        </w:rPr>
        <w:t xml:space="preserve"> Y</w:t>
      </w:r>
      <w:r w:rsidR="00C25CD7">
        <w:rPr>
          <w:rFonts w:ascii="Arial" w:hAnsi="Arial" w:cs="Arial"/>
          <w:b/>
          <w:bCs/>
          <w:sz w:val="20"/>
          <w:szCs w:val="20"/>
        </w:rPr>
        <w:t>/O</w:t>
      </w:r>
      <w:r w:rsidR="002C744C" w:rsidRPr="002C744C">
        <w:rPr>
          <w:rFonts w:ascii="Arial" w:hAnsi="Arial" w:cs="Arial"/>
          <w:b/>
          <w:bCs/>
          <w:sz w:val="20"/>
          <w:szCs w:val="20"/>
        </w:rPr>
        <w:t xml:space="preserve"> DE APOYO A LA GESTIÓN COMO </w:t>
      </w:r>
      <w:r w:rsidR="00954278">
        <w:rPr>
          <w:rFonts w:ascii="Arial" w:hAnsi="Arial" w:cs="Arial"/>
          <w:b/>
          <w:bCs/>
          <w:sz w:val="20"/>
          <w:szCs w:val="20"/>
        </w:rPr>
        <w:t>AUXILIAR DE ENFERMERIA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4778CC">
        <w:rPr>
          <w:rFonts w:ascii="Arial" w:hAnsi="Arial" w:cs="Arial"/>
          <w:b/>
          <w:bCs/>
          <w:sz w:val="20"/>
          <w:szCs w:val="20"/>
        </w:rPr>
        <w:t xml:space="preserve"> (</w:t>
      </w:r>
      <w:r w:rsidR="004778CC">
        <w:rPr>
          <w:rFonts w:ascii="Arial" w:hAnsi="Arial" w:cs="Arial"/>
          <w:b/>
          <w:bCs/>
          <w:noProof/>
          <w:sz w:val="20"/>
          <w:szCs w:val="20"/>
        </w:rPr>
        <w:t>BIBOM</w:t>
      </w:r>
      <w:r w:rsidR="004778CC">
        <w:rPr>
          <w:rFonts w:ascii="Arial" w:hAnsi="Arial" w:cs="Arial"/>
          <w:b/>
          <w:bCs/>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w:t>
      </w:r>
      <w:r w:rsidRPr="005551C2">
        <w:rPr>
          <w:rFonts w:ascii="Arial" w:hAnsi="Arial" w:cs="Arial"/>
          <w:sz w:val="20"/>
          <w:szCs w:val="20"/>
        </w:rPr>
        <w:lastRenderedPageBreak/>
        <w:t>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1F023545" w14:textId="729D04DB" w:rsidR="00182C76" w:rsidRPr="00182C76" w:rsidRDefault="00AE4866" w:rsidP="00182C76">
      <w:pPr>
        <w:pStyle w:val="Prrafodelista"/>
        <w:ind w:left="426" w:hanging="426"/>
        <w:jc w:val="both"/>
        <w:rPr>
          <w:rFonts w:ascii="Arial" w:hAnsi="Arial" w:cs="Arial"/>
          <w:sz w:val="20"/>
          <w:szCs w:val="20"/>
          <w:lang w:val="es-ES" w:eastAsia="es-ES"/>
        </w:rPr>
      </w:pPr>
      <w:r>
        <w:rPr>
          <w:rFonts w:ascii="Arial" w:hAnsi="Arial" w:cs="Arial"/>
          <w:sz w:val="20"/>
          <w:szCs w:val="20"/>
          <w:lang w:val="es-ES" w:eastAsia="es-ES"/>
        </w:rPr>
        <w:t>1.</w:t>
      </w:r>
      <w:r>
        <w:rPr>
          <w:rFonts w:ascii="Arial" w:hAnsi="Arial" w:cs="Arial"/>
          <w:sz w:val="20"/>
          <w:szCs w:val="20"/>
          <w:lang w:val="es-ES" w:eastAsia="es-ES"/>
        </w:rPr>
        <w:tab/>
      </w:r>
      <w:r w:rsidR="00182C76" w:rsidRPr="00182C76">
        <w:rPr>
          <w:rFonts w:ascii="Arial" w:hAnsi="Arial" w:cs="Arial"/>
          <w:sz w:val="20"/>
          <w:szCs w:val="20"/>
          <w:lang w:val="es-ES" w:eastAsia="es-ES"/>
        </w:rPr>
        <w:t>Prestar los servicios t</w:t>
      </w:r>
      <w:r w:rsidR="00182C76" w:rsidRPr="00182C76">
        <w:rPr>
          <w:rFonts w:ascii="Arial" w:hAnsi="Arial" w:cs="Arial" w:hint="eastAsia"/>
          <w:sz w:val="20"/>
          <w:szCs w:val="20"/>
          <w:lang w:val="es-ES" w:eastAsia="es-ES"/>
        </w:rPr>
        <w:t>é</w:t>
      </w:r>
      <w:r w:rsidR="00182C76" w:rsidRPr="00182C76">
        <w:rPr>
          <w:rFonts w:ascii="Arial" w:hAnsi="Arial" w:cs="Arial"/>
          <w:sz w:val="20"/>
          <w:szCs w:val="20"/>
          <w:lang w:val="es-ES" w:eastAsia="es-ES"/>
        </w:rPr>
        <w:t>cnicos como Auxiliar de Enfermer</w:t>
      </w:r>
      <w:r w:rsidR="00182C76" w:rsidRPr="00182C76">
        <w:rPr>
          <w:rFonts w:ascii="Arial" w:hAnsi="Arial" w:cs="Arial" w:hint="eastAsia"/>
          <w:sz w:val="20"/>
          <w:szCs w:val="20"/>
          <w:lang w:val="es-ES" w:eastAsia="es-ES"/>
        </w:rPr>
        <w:t>í</w:t>
      </w:r>
      <w:r w:rsidR="00182C76" w:rsidRPr="00182C76">
        <w:rPr>
          <w:rFonts w:ascii="Arial" w:hAnsi="Arial" w:cs="Arial"/>
          <w:sz w:val="20"/>
          <w:szCs w:val="20"/>
          <w:lang w:val="es-ES" w:eastAsia="es-ES"/>
        </w:rPr>
        <w:t>a, cumpliendo el plan integral del Subsistema de Salud de las Fuerzas Militares y dem</w:t>
      </w:r>
      <w:r w:rsidR="00182C76" w:rsidRPr="00182C76">
        <w:rPr>
          <w:rFonts w:ascii="Arial" w:hAnsi="Arial" w:cs="Arial" w:hint="eastAsia"/>
          <w:sz w:val="20"/>
          <w:szCs w:val="20"/>
          <w:lang w:val="es-ES" w:eastAsia="es-ES"/>
        </w:rPr>
        <w:t>á</w:t>
      </w:r>
      <w:r w:rsidR="00182C76" w:rsidRPr="00182C76">
        <w:rPr>
          <w:rFonts w:ascii="Arial" w:hAnsi="Arial" w:cs="Arial"/>
          <w:sz w:val="20"/>
          <w:szCs w:val="20"/>
          <w:lang w:val="es-ES" w:eastAsia="es-ES"/>
        </w:rPr>
        <w:t xml:space="preserve">s normatividad vigente.  </w:t>
      </w:r>
    </w:p>
    <w:p w14:paraId="32C25E6D"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w:t>
      </w:r>
      <w:r w:rsidRPr="00182C76">
        <w:rPr>
          <w:rFonts w:ascii="Arial" w:hAnsi="Arial" w:cs="Arial"/>
          <w:sz w:val="20"/>
          <w:szCs w:val="20"/>
          <w:lang w:val="es-ES" w:eastAsia="es-ES"/>
        </w:rPr>
        <w:tab/>
        <w:t>Se prestar</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n los servicios objeto del contrato seg</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n necesidad del Establecimiento de Sanidad Militar BIBOM42 (ESM BIBOM42) en los horarios programados para la prestaci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de los servicios en el </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rea requerida, de acuerdo con la asignaci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realizada por el coordinador del </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rea y de esta manera garantizar la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oportuna a los usuarios del Subsistema de Salud de las Fuerzas Militares. </w:t>
      </w:r>
    </w:p>
    <w:p w14:paraId="65AD4493"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w:t>
      </w:r>
      <w:r w:rsidRPr="00182C76">
        <w:rPr>
          <w:rFonts w:ascii="Arial" w:hAnsi="Arial" w:cs="Arial"/>
          <w:sz w:val="20"/>
          <w:szCs w:val="20"/>
          <w:lang w:val="es-ES" w:eastAsia="es-ES"/>
        </w:rPr>
        <w:tab/>
        <w:t>Cumplir con la presentaci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personal, como auxiliar de enfermer</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realizara la prestaci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del servicio en traje blanco, con zapatos de cubierta total, limpio, sin logos de otras instituciones, manteniendo cabello recogido, no anillos, cadenas, o pulseras, u</w:t>
      </w:r>
      <w:r w:rsidRPr="00182C76">
        <w:rPr>
          <w:rFonts w:ascii="Arial" w:hAnsi="Arial" w:cs="Arial" w:hint="eastAsia"/>
          <w:sz w:val="20"/>
          <w:szCs w:val="20"/>
          <w:lang w:val="es-ES" w:eastAsia="es-ES"/>
        </w:rPr>
        <w:t>ñ</w:t>
      </w:r>
      <w:r w:rsidRPr="00182C76">
        <w:rPr>
          <w:rFonts w:ascii="Arial" w:hAnsi="Arial" w:cs="Arial"/>
          <w:sz w:val="20"/>
          <w:szCs w:val="20"/>
          <w:lang w:val="es-ES" w:eastAsia="es-ES"/>
        </w:rPr>
        <w:t>as cortas y sin maquillaje (</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rea asistencial) y las dem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s normas universales de bioseguridad.</w:t>
      </w:r>
    </w:p>
    <w:p w14:paraId="432CB875"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4.</w:t>
      </w:r>
      <w:r w:rsidRPr="00182C76">
        <w:rPr>
          <w:rFonts w:ascii="Arial" w:hAnsi="Arial" w:cs="Arial"/>
          <w:sz w:val="20"/>
          <w:szCs w:val="20"/>
          <w:lang w:val="es-ES" w:eastAsia="es-ES"/>
        </w:rPr>
        <w:tab/>
        <w:t>Cumplir con las normas ambientales y el plan PGIRHS, inclusive la segregaci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de desechos en las diferentes </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reas asignadas y as</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 xml:space="preserve"> dar cumplimiento a lo establecido por los entes de control y la Direcci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de Sanidad. </w:t>
      </w:r>
    </w:p>
    <w:p w14:paraId="25AD406A"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5.</w:t>
      </w:r>
      <w:r w:rsidRPr="00182C76">
        <w:rPr>
          <w:rFonts w:ascii="Arial" w:hAnsi="Arial" w:cs="Arial"/>
          <w:sz w:val="20"/>
          <w:szCs w:val="20"/>
          <w:lang w:val="es-ES" w:eastAsia="es-ES"/>
        </w:rPr>
        <w:tab/>
        <w:t>Realizar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al usuario brindando informaci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directa, oportuna, precisa, observando siempre una actitud cordial, proactiva y buscando siempre la soluci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los conflictos que se presenten durante la prestaci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los servicios.</w:t>
      </w:r>
    </w:p>
    <w:p w14:paraId="028CE92B"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6.</w:t>
      </w:r>
      <w:r w:rsidRPr="00182C76">
        <w:rPr>
          <w:rFonts w:ascii="Arial" w:hAnsi="Arial" w:cs="Arial"/>
          <w:sz w:val="20"/>
          <w:szCs w:val="20"/>
          <w:lang w:val="es-ES" w:eastAsia="es-ES"/>
        </w:rPr>
        <w:tab/>
        <w:t xml:space="preserve"> Tratar con respeto, imparcialidad y rectitud a los compa</w:t>
      </w:r>
      <w:r w:rsidRPr="00182C76">
        <w:rPr>
          <w:rFonts w:ascii="Arial" w:hAnsi="Arial" w:cs="Arial" w:hint="eastAsia"/>
          <w:sz w:val="20"/>
          <w:szCs w:val="20"/>
          <w:lang w:val="es-ES" w:eastAsia="es-ES"/>
        </w:rPr>
        <w:t>ñ</w:t>
      </w:r>
      <w:r w:rsidRPr="00182C76">
        <w:rPr>
          <w:rFonts w:ascii="Arial" w:hAnsi="Arial" w:cs="Arial"/>
          <w:sz w:val="20"/>
          <w:szCs w:val="20"/>
          <w:lang w:val="es-ES" w:eastAsia="es-ES"/>
        </w:rPr>
        <w:t>eros del Establecimiento y dem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s personas con las que se interact</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e dentro del Establecimiento, con ocasi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la prestaci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del servicio, observando la moral y las buenas costumbres. </w:t>
      </w:r>
    </w:p>
    <w:p w14:paraId="72D9D51C"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7.</w:t>
      </w:r>
      <w:r w:rsidRPr="00182C76">
        <w:rPr>
          <w:rFonts w:ascii="Arial" w:hAnsi="Arial" w:cs="Arial"/>
          <w:sz w:val="20"/>
          <w:szCs w:val="20"/>
          <w:lang w:val="es-ES" w:eastAsia="es-ES"/>
        </w:rPr>
        <w:tab/>
        <w:t>Asistir a las capacitaciones programadas por las diferentes secciones del Establecimiento de Sanidad, encaminadas al mejoramiento continuo de la calidad del servicio prestado. De igual manera realizar capacitaciones que seg</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n su idoneidad se requieran en cumplimiento de la misi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del Establecimiento de Sanidad.</w:t>
      </w:r>
    </w:p>
    <w:p w14:paraId="29D17FBF"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8.</w:t>
      </w:r>
      <w:r w:rsidRPr="00182C76">
        <w:rPr>
          <w:rFonts w:ascii="Arial" w:hAnsi="Arial" w:cs="Arial"/>
          <w:sz w:val="20"/>
          <w:szCs w:val="20"/>
          <w:lang w:val="es-ES" w:eastAsia="es-ES"/>
        </w:rPr>
        <w:tab/>
        <w:t>Participar en la actualizaci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de manuales, procesos, procedimientos y protocolos del servicio. De igual manera cumplir con los mismos demostrado en las actividades diarias encomendadas y en las evaluaciones de adherencia. </w:t>
      </w:r>
    </w:p>
    <w:p w14:paraId="651E946E"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9.</w:t>
      </w:r>
      <w:r w:rsidRPr="00182C76">
        <w:rPr>
          <w:rFonts w:ascii="Arial" w:hAnsi="Arial" w:cs="Arial"/>
          <w:sz w:val="20"/>
          <w:szCs w:val="20"/>
          <w:lang w:val="es-ES" w:eastAsia="es-ES"/>
        </w:rPr>
        <w:tab/>
        <w:t>Elaborar de manera organizada, real y completa las estad</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sticas que se deriven del servicio prestado como contratista, reportando la informaci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solicitada por las diferentes secciones del Establecimiento de Sanidad (Salud p</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blica, bioestad</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stica etc.), las cuales debe presentar mensualmente el primer d</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h</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bil del siguiente mes.</w:t>
      </w:r>
    </w:p>
    <w:p w14:paraId="61313C31"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10.</w:t>
      </w:r>
      <w:r w:rsidRPr="00182C76">
        <w:rPr>
          <w:rFonts w:ascii="Arial" w:hAnsi="Arial" w:cs="Arial"/>
          <w:sz w:val="20"/>
          <w:szCs w:val="20"/>
          <w:lang w:val="es-ES" w:eastAsia="es-ES"/>
        </w:rPr>
        <w:tab/>
        <w:t>Presentar los reportes solicitados por los entes superiores y entes de control, en el tiempo y caracter</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sticas estipuladas para cada proceso, sin omitir, alterar o adulterar la informaci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w:t>
      </w:r>
    </w:p>
    <w:p w14:paraId="38DF03C9"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11.</w:t>
      </w:r>
      <w:r w:rsidRPr="00182C76">
        <w:rPr>
          <w:rFonts w:ascii="Arial" w:hAnsi="Arial" w:cs="Arial"/>
          <w:sz w:val="20"/>
          <w:szCs w:val="20"/>
          <w:lang w:val="es-ES" w:eastAsia="es-ES"/>
        </w:rPr>
        <w:tab/>
        <w:t>Dar cumplimiento a los requerimientos exigidos por el supervisor del contrato, en desarrollo del objeto contractual estipulado.</w:t>
      </w:r>
    </w:p>
    <w:p w14:paraId="5EA103A5"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12.</w:t>
      </w:r>
      <w:r w:rsidRPr="00182C76">
        <w:rPr>
          <w:rFonts w:ascii="Arial" w:hAnsi="Arial" w:cs="Arial"/>
          <w:sz w:val="20"/>
          <w:szCs w:val="20"/>
          <w:lang w:val="es-ES" w:eastAsia="es-ES"/>
        </w:rPr>
        <w:tab/>
        <w:t>La prestaci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del servicio debe ser de manera directa por el contratista sin intermediarios y en las instalaciones del Establecimiento de sanidad.</w:t>
      </w:r>
    </w:p>
    <w:p w14:paraId="6215B1AC"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13.</w:t>
      </w:r>
      <w:r w:rsidRPr="00182C76">
        <w:rPr>
          <w:rFonts w:ascii="Arial" w:hAnsi="Arial" w:cs="Arial"/>
          <w:sz w:val="20"/>
          <w:szCs w:val="20"/>
          <w:lang w:val="es-ES" w:eastAsia="es-ES"/>
        </w:rPr>
        <w:tab/>
        <w:t xml:space="preserve">Reportar inmediatamente las incapacidades al supervisor del contrato y ordenador del gasto y cumplir con lo establecido en la normatividad vigente para tal fin. </w:t>
      </w:r>
    </w:p>
    <w:p w14:paraId="754E006D"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14.</w:t>
      </w:r>
      <w:r w:rsidRPr="00182C76">
        <w:rPr>
          <w:rFonts w:ascii="Arial" w:hAnsi="Arial" w:cs="Arial"/>
          <w:sz w:val="20"/>
          <w:szCs w:val="20"/>
          <w:lang w:val="es-ES" w:eastAsia="es-ES"/>
        </w:rPr>
        <w:tab/>
        <w:t>Cumplir con las pol</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ticas de seguridad inform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tica con el fin de evitar la fuga de informaci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y proteger la integraci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la red nacional de datos. Para ello diligenciar</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 xml:space="preserve"> formato de confidencialidad de informaci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establecido para Sistema de salud de las Fuerzas Militares.</w:t>
      </w:r>
    </w:p>
    <w:p w14:paraId="4C7359D8"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15.</w:t>
      </w:r>
      <w:r w:rsidRPr="00182C76">
        <w:rPr>
          <w:rFonts w:ascii="Arial" w:hAnsi="Arial" w:cs="Arial"/>
          <w:sz w:val="20"/>
          <w:szCs w:val="20"/>
          <w:lang w:val="es-ES" w:eastAsia="es-ES"/>
        </w:rPr>
        <w:tab/>
        <w:t>Realizar las actividades requeridas seg</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n los lineamientos en el MODELO DE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INTEGRAL EN SALUD para el Subsistema de Salud de las Fuerzas Militares en cada una de sus RIAS que se realizan en el ESM BIBOM42 (Resoluci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3280 de 2018, la Circular 0352 de 2019 y las dem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s impartidas por Min Salud, DIGSA y DISAN).</w:t>
      </w:r>
    </w:p>
    <w:p w14:paraId="004AA43D"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16.</w:t>
      </w:r>
      <w:r w:rsidRPr="00182C76">
        <w:rPr>
          <w:rFonts w:ascii="Arial" w:hAnsi="Arial" w:cs="Arial"/>
          <w:sz w:val="20"/>
          <w:szCs w:val="20"/>
          <w:lang w:val="es-ES" w:eastAsia="es-ES"/>
        </w:rPr>
        <w:tab/>
        <w:t>Registrar en la Historia Cl</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nica Digital y manual, de manera oportuna las atenciones brindadas al paciente, de acuerdo con Resoluci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1995 del 1999.</w:t>
      </w:r>
    </w:p>
    <w:p w14:paraId="4A8B79CC"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17.</w:t>
      </w:r>
      <w:r w:rsidRPr="00182C76">
        <w:rPr>
          <w:rFonts w:ascii="Arial" w:hAnsi="Arial" w:cs="Arial"/>
          <w:sz w:val="20"/>
          <w:szCs w:val="20"/>
          <w:lang w:val="es-ES" w:eastAsia="es-ES"/>
        </w:rPr>
        <w:tab/>
        <w:t xml:space="preserve"> Llevar los registros de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diaria de procedimientos, actividades e intervenciones en los aplicativos designados y/o formatos establecidos por la instituci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(SALUD.SIS; matriz </w:t>
      </w:r>
      <w:r w:rsidRPr="00182C76">
        <w:rPr>
          <w:rFonts w:ascii="Arial" w:hAnsi="Arial" w:cs="Arial"/>
          <w:sz w:val="20"/>
          <w:szCs w:val="20"/>
          <w:lang w:val="es-ES" w:eastAsia="es-ES"/>
        </w:rPr>
        <w:lastRenderedPageBreak/>
        <w:t>seguimiento DIGSA-DISAN, RIPS, entre otros)</w:t>
      </w:r>
    </w:p>
    <w:p w14:paraId="63CC6572"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18.</w:t>
      </w:r>
      <w:r w:rsidRPr="00182C76">
        <w:rPr>
          <w:rFonts w:ascii="Arial" w:hAnsi="Arial" w:cs="Arial"/>
          <w:sz w:val="20"/>
          <w:szCs w:val="20"/>
          <w:lang w:val="es-ES" w:eastAsia="es-ES"/>
        </w:rPr>
        <w:tab/>
        <w:t xml:space="preserve">El </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rea de coordinaci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enfermer</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 xml:space="preserve">a del ESM BIBOM42 coordinara el </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rea para la realizaci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las actividades requeridas seg</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n el objeto contractual.</w:t>
      </w:r>
    </w:p>
    <w:p w14:paraId="335CA294"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19.</w:t>
      </w:r>
      <w:r w:rsidRPr="00182C76">
        <w:rPr>
          <w:rFonts w:ascii="Arial" w:hAnsi="Arial" w:cs="Arial"/>
          <w:sz w:val="20"/>
          <w:szCs w:val="20"/>
          <w:lang w:val="es-ES" w:eastAsia="es-ES"/>
        </w:rPr>
        <w:tab/>
        <w:t>Realizar acompa</w:t>
      </w:r>
      <w:r w:rsidRPr="00182C76">
        <w:rPr>
          <w:rFonts w:ascii="Arial" w:hAnsi="Arial" w:cs="Arial" w:hint="eastAsia"/>
          <w:sz w:val="20"/>
          <w:szCs w:val="20"/>
          <w:lang w:val="es-ES" w:eastAsia="es-ES"/>
        </w:rPr>
        <w:t>ñ</w:t>
      </w:r>
      <w:r w:rsidRPr="00182C76">
        <w:rPr>
          <w:rFonts w:ascii="Arial" w:hAnsi="Arial" w:cs="Arial"/>
          <w:sz w:val="20"/>
          <w:szCs w:val="20"/>
          <w:lang w:val="es-ES" w:eastAsia="es-ES"/>
        </w:rPr>
        <w:t>amiento en el traslado de pacientes en ambulancia a los diferentes niveles de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cuando se requiera, de acuerdo con el sistema de Referencia y Contrarreferencia.</w:t>
      </w:r>
    </w:p>
    <w:p w14:paraId="03D5CB48"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20.</w:t>
      </w:r>
      <w:r w:rsidRPr="00182C76">
        <w:rPr>
          <w:rFonts w:ascii="Arial" w:hAnsi="Arial" w:cs="Arial"/>
          <w:sz w:val="20"/>
          <w:szCs w:val="20"/>
          <w:lang w:val="es-ES" w:eastAsia="es-ES"/>
        </w:rPr>
        <w:tab/>
        <w:t>Abstenerse de divulgar por cualquier medio el contenido parcial o total de la informaci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que le sea encomendada o que llegue a su poder en el desarrollo del objeto del contrato, salvo autorizaci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escrita por la Direcci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Sanidad Ej</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rcito, la totalidad de los documentos o informaci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que por cualquier medio sean obtenidos, en desarrollo del objeto del contrato.</w:t>
      </w:r>
    </w:p>
    <w:p w14:paraId="3BE42F85"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21.</w:t>
      </w:r>
      <w:r w:rsidRPr="00182C76">
        <w:rPr>
          <w:rFonts w:ascii="Arial" w:hAnsi="Arial" w:cs="Arial"/>
          <w:sz w:val="20"/>
          <w:szCs w:val="20"/>
          <w:lang w:val="es-ES" w:eastAsia="es-ES"/>
        </w:rPr>
        <w:tab/>
        <w:t xml:space="preserve"> Atender los requerimientos, instrucciones o recomendaciones que durante el desarrollo del contrato le imparta la Direcci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Sanidad Ejercito a trav</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s del supervisor del mismo, para una correcta ejecuci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y cumplimiento de sus obligaciones.</w:t>
      </w:r>
    </w:p>
    <w:p w14:paraId="3BFFDB28"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22.</w:t>
      </w:r>
      <w:r w:rsidRPr="00182C76">
        <w:rPr>
          <w:rFonts w:ascii="Arial" w:hAnsi="Arial" w:cs="Arial"/>
          <w:sz w:val="20"/>
          <w:szCs w:val="20"/>
          <w:lang w:val="es-ES" w:eastAsia="es-ES"/>
        </w:rPr>
        <w:tab/>
        <w:t xml:space="preserve">Informar a la enfermera jefe y/o medico de turno, sobre las situaciones, eventos adversos que se presente durante el servicio para la toma de decisiones y comunicar lo ocurrido al Supervisor del contrato para establecer plan de mejoramiento que se derive de </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ste y as</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 xml:space="preserve"> mitigar los riesgos identificados.</w:t>
      </w:r>
    </w:p>
    <w:p w14:paraId="61875F34"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23.</w:t>
      </w:r>
      <w:r w:rsidRPr="00182C76">
        <w:rPr>
          <w:rFonts w:ascii="Arial" w:hAnsi="Arial" w:cs="Arial"/>
          <w:sz w:val="20"/>
          <w:szCs w:val="20"/>
          <w:lang w:val="es-ES" w:eastAsia="es-ES"/>
        </w:rPr>
        <w:tab/>
        <w:t xml:space="preserve"> Mantener el correcto orden y limpieza el servicio asignado (prioritaria, consulta externa, vacunaci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hospitalizaci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autorizaciones,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al usuario, salas de cirug</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y dem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s).</w:t>
      </w:r>
    </w:p>
    <w:p w14:paraId="215C2748"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24.</w:t>
      </w:r>
      <w:r w:rsidRPr="00182C76">
        <w:rPr>
          <w:rFonts w:ascii="Arial" w:hAnsi="Arial" w:cs="Arial"/>
          <w:sz w:val="20"/>
          <w:szCs w:val="20"/>
          <w:lang w:val="es-ES" w:eastAsia="es-ES"/>
        </w:rPr>
        <w:tab/>
        <w:t xml:space="preserve">En el </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rea de consulta externa guiar a los usuarios seg</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n el m</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dico asignado, dar informaci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los servicios prestados en el servicio de consulta externa, mantener al personal de profesionales actualizados en los usuarios que llegan a consulta con su respectivo registro en aplicativo SALUD.SIS, verificar en el sistema las citas y profesional asignado.</w:t>
      </w:r>
    </w:p>
    <w:p w14:paraId="675BC361"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25.</w:t>
      </w:r>
      <w:r w:rsidRPr="00182C76">
        <w:rPr>
          <w:rFonts w:ascii="Arial" w:hAnsi="Arial" w:cs="Arial"/>
          <w:sz w:val="20"/>
          <w:szCs w:val="20"/>
          <w:lang w:val="es-ES" w:eastAsia="es-ES"/>
        </w:rPr>
        <w:tab/>
        <w:t>Brindar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a los pacientes que as</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 xml:space="preserve"> lo requieran en el servicio de Cirug</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Ambulatoria, en forma oportuna, diligente y eficiente, realizando las actividades propias del servicio que permitan dar una adecuada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a los usuarios del ESM. </w:t>
      </w:r>
    </w:p>
    <w:p w14:paraId="4663525B"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26.</w:t>
      </w:r>
      <w:r w:rsidRPr="00182C76">
        <w:rPr>
          <w:rFonts w:ascii="Arial" w:hAnsi="Arial" w:cs="Arial"/>
          <w:sz w:val="20"/>
          <w:szCs w:val="20"/>
          <w:lang w:val="es-ES" w:eastAsia="es-ES"/>
        </w:rPr>
        <w:tab/>
        <w:t xml:space="preserve">Apoyar el </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rea de agentamiento y central de citas en cuanto a la asignaci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citas telef</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nicas, web y presenciales que requieran los usuarios del ESM.</w:t>
      </w:r>
    </w:p>
    <w:p w14:paraId="6B5B3909"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27.</w:t>
      </w:r>
      <w:r w:rsidRPr="00182C76">
        <w:rPr>
          <w:rFonts w:ascii="Arial" w:hAnsi="Arial" w:cs="Arial"/>
          <w:sz w:val="20"/>
          <w:szCs w:val="20"/>
          <w:lang w:val="es-ES" w:eastAsia="es-ES"/>
        </w:rPr>
        <w:tab/>
        <w:t>Apoyar en el proceso de Referencia y Contra referencia en cuanto a la digitaci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de </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rdenes y autorizaciones para la red externa contratada realizando previa verificaci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afiliaci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en FOSYGA y GAVD de los usuarios que solicitan autorizaci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servicios del ESM BIBOM42, as</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 xml:space="preserve"> como dem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s actividades que se encuentren en el manual de referencia y contra referencia de la Direcci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General de Sanidad Militar.</w:t>
      </w:r>
    </w:p>
    <w:p w14:paraId="25A7EF27"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28.</w:t>
      </w:r>
      <w:r w:rsidRPr="00182C76">
        <w:rPr>
          <w:rFonts w:ascii="Arial" w:hAnsi="Arial" w:cs="Arial"/>
          <w:sz w:val="20"/>
          <w:szCs w:val="20"/>
          <w:lang w:val="es-ES" w:eastAsia="es-ES"/>
        </w:rPr>
        <w:tab/>
        <w:t xml:space="preserve"> Realizar las actividades como circulante en salas de cirug</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del ESM BIBOM42, de acuerdo a las necesidades del Dispensario M</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dico BIBOM42.</w:t>
      </w:r>
    </w:p>
    <w:p w14:paraId="368E7FC3"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29.</w:t>
      </w:r>
      <w:r w:rsidRPr="00182C76">
        <w:rPr>
          <w:rFonts w:ascii="Arial" w:hAnsi="Arial" w:cs="Arial"/>
          <w:sz w:val="20"/>
          <w:szCs w:val="20"/>
          <w:lang w:val="es-ES" w:eastAsia="es-ES"/>
        </w:rPr>
        <w:tab/>
        <w:t>Esterilizar, preparar y responder por el material, equipo y elementos a su cargo.</w:t>
      </w:r>
    </w:p>
    <w:p w14:paraId="13C83874"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30.</w:t>
      </w:r>
      <w:r w:rsidRPr="00182C76">
        <w:rPr>
          <w:rFonts w:ascii="Arial" w:hAnsi="Arial" w:cs="Arial"/>
          <w:sz w:val="20"/>
          <w:szCs w:val="20"/>
          <w:lang w:val="es-ES" w:eastAsia="es-ES"/>
        </w:rPr>
        <w:tab/>
        <w:t>Cumplir con los requerimientos de asepsia y valoraci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las condiciones f</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sicas de los instrumentos de los consultorios como tensi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metros, fonendoscopios, pesas, equipos de </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rganos, cintas m</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tricas, camilla y dem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 xml:space="preserve">s elementos necesarios para la consulta. </w:t>
      </w:r>
    </w:p>
    <w:p w14:paraId="032A811A"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31.</w:t>
      </w:r>
      <w:r w:rsidRPr="00182C76">
        <w:rPr>
          <w:rFonts w:ascii="Arial" w:hAnsi="Arial" w:cs="Arial"/>
          <w:sz w:val="20"/>
          <w:szCs w:val="20"/>
          <w:lang w:val="es-ES" w:eastAsia="es-ES"/>
        </w:rPr>
        <w:tab/>
        <w:t xml:space="preserve"> Realizar procedimientos inherentes a sus conocimientos t</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cnicos, tales como: toma de signos vitales, administraci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medicamentos, tomas de glucometr</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cuidado de heridas, vacunaci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entre otros, aplicando los conocimientos adquiridos durante su formaci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Ante cualquier duda comunicarse con la enfermera profesional del servicio asignado por rotaci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y/o necesidad. </w:t>
      </w:r>
    </w:p>
    <w:p w14:paraId="10A77673"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32.</w:t>
      </w:r>
      <w:r w:rsidRPr="00182C76">
        <w:rPr>
          <w:rFonts w:ascii="Arial" w:hAnsi="Arial" w:cs="Arial"/>
          <w:sz w:val="20"/>
          <w:szCs w:val="20"/>
          <w:lang w:val="es-ES" w:eastAsia="es-ES"/>
        </w:rPr>
        <w:tab/>
        <w:t>Cumplir con las actividades seg</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n la gu</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de manejo de pacientes, valorando y cumpliendo los dictamines m</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 xml:space="preserve">dicos. </w:t>
      </w:r>
    </w:p>
    <w:p w14:paraId="0377CF82"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33.</w:t>
      </w:r>
      <w:r w:rsidRPr="00182C76">
        <w:rPr>
          <w:rFonts w:ascii="Arial" w:hAnsi="Arial" w:cs="Arial"/>
          <w:sz w:val="20"/>
          <w:szCs w:val="20"/>
          <w:lang w:val="es-ES" w:eastAsia="es-ES"/>
        </w:rPr>
        <w:tab/>
        <w:t>Acatar los conceptos de enfermer</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realizando procedimientos indicados con normas as</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pticas y realizando cuidado de forma estricta, hasta la remisi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o salida del mismo.</w:t>
      </w:r>
    </w:p>
    <w:p w14:paraId="26605B69"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34.</w:t>
      </w:r>
      <w:r w:rsidRPr="00182C76">
        <w:rPr>
          <w:rFonts w:ascii="Arial" w:hAnsi="Arial" w:cs="Arial"/>
          <w:sz w:val="20"/>
          <w:szCs w:val="20"/>
          <w:lang w:val="es-ES" w:eastAsia="es-ES"/>
        </w:rPr>
        <w:tab/>
        <w:t>Cumplir con calidad, eficiencia y eficacia los requerimientos de la Coordinaci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Enfermer</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w:t>
      </w:r>
    </w:p>
    <w:p w14:paraId="599F92ED"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35.</w:t>
      </w:r>
      <w:r w:rsidRPr="00182C76">
        <w:rPr>
          <w:rFonts w:ascii="Arial" w:hAnsi="Arial" w:cs="Arial"/>
          <w:sz w:val="20"/>
          <w:szCs w:val="20"/>
          <w:lang w:val="es-ES" w:eastAsia="es-ES"/>
        </w:rPr>
        <w:tab/>
        <w:t>El gasto de insumos debe ser racional y proporcional al procedimiento efectuado, teniendo en cuenta su necesidad en forma moderada a la hora de su empleo y dando raz</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su uso.</w:t>
      </w:r>
    </w:p>
    <w:p w14:paraId="59D46863"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36.</w:t>
      </w:r>
      <w:r w:rsidRPr="00182C76">
        <w:rPr>
          <w:rFonts w:ascii="Arial" w:hAnsi="Arial" w:cs="Arial"/>
          <w:sz w:val="20"/>
          <w:szCs w:val="20"/>
          <w:lang w:val="es-ES" w:eastAsia="es-ES"/>
        </w:rPr>
        <w:tab/>
        <w:t>Cumplir a cabalidad las actividades del servicio de vacunaci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acuerdo con las pol</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ticas de la Secretaria de Salud Municipal y los dem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s entes de control, realizando un seguimiento estricto a: inventarios los biol</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gicos, movimiento de inventario, desinfecci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las neveras de los biol</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gicos, grafica diaria de control temperatura, humedad, entre otros)</w:t>
      </w:r>
    </w:p>
    <w:p w14:paraId="44B57315"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37.</w:t>
      </w:r>
      <w:r w:rsidRPr="00182C76">
        <w:rPr>
          <w:rFonts w:ascii="Arial" w:hAnsi="Arial" w:cs="Arial"/>
          <w:sz w:val="20"/>
          <w:szCs w:val="20"/>
          <w:lang w:val="es-ES" w:eastAsia="es-ES"/>
        </w:rPr>
        <w:tab/>
        <w:t xml:space="preserve"> Apoyar el proceso de Archivo de historias cl</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nicas en cuanto a la apertura, clasificaci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organizaci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depuraci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y archivo de las historias cl</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nicas de los usuarios del ESM BIBOM42</w:t>
      </w:r>
    </w:p>
    <w:p w14:paraId="000CD3A9" w14:textId="426FE168"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38.</w:t>
      </w:r>
      <w:r w:rsidRPr="00182C76">
        <w:rPr>
          <w:rFonts w:ascii="Arial" w:hAnsi="Arial" w:cs="Arial"/>
          <w:sz w:val="20"/>
          <w:szCs w:val="20"/>
          <w:lang w:val="es-ES" w:eastAsia="es-ES"/>
        </w:rPr>
        <w:tab/>
        <w:t>Participar en los planes de contingencia de atenci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emergencia derivados de desastres naturales, atentados en unidades militares y otras que afecten la poblaci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adscrita a este establecimiento, previa coordinaci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por el Departamento de Enfermer</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del Dispensario M</w:t>
      </w:r>
      <w:r w:rsidRPr="00182C76">
        <w:rPr>
          <w:rFonts w:ascii="Arial" w:hAnsi="Arial" w:cs="Arial" w:hint="eastAsia"/>
          <w:sz w:val="20"/>
          <w:szCs w:val="20"/>
          <w:lang w:val="es-ES" w:eastAsia="es-ES"/>
        </w:rPr>
        <w:t>é</w:t>
      </w:r>
      <w:r w:rsidRPr="00182C76">
        <w:rPr>
          <w:rFonts w:ascii="Arial" w:hAnsi="Arial" w:cs="Arial"/>
          <w:sz w:val="20"/>
          <w:szCs w:val="20"/>
          <w:lang w:val="es-ES" w:eastAsia="es-ES"/>
        </w:rPr>
        <w:t>dico ESM BIBOM42</w:t>
      </w:r>
      <w:r w:rsidR="00C94D10">
        <w:rPr>
          <w:rFonts w:ascii="Arial" w:hAnsi="Arial" w:cs="Arial"/>
          <w:sz w:val="20"/>
          <w:szCs w:val="20"/>
          <w:lang w:val="es-ES" w:eastAsia="es-ES"/>
        </w:rPr>
        <w:t>.</w:t>
      </w:r>
    </w:p>
    <w:p w14:paraId="0720A482"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39.</w:t>
      </w:r>
      <w:r w:rsidRPr="00182C76">
        <w:rPr>
          <w:rFonts w:ascii="Arial" w:hAnsi="Arial" w:cs="Arial"/>
          <w:sz w:val="20"/>
          <w:szCs w:val="20"/>
          <w:lang w:val="es-ES" w:eastAsia="es-ES"/>
        </w:rPr>
        <w:tab/>
        <w:t>Colaborar en la elaboraci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los planes de mejoramiento a las revistas realizadas a la secci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por parte de los entes de control tanto internos como externos, velando por el cumplimiento y aplicaci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de las acciones correctivas y de mejora que se proyecten.</w:t>
      </w:r>
    </w:p>
    <w:p w14:paraId="0A53C5DB" w14:textId="77777777" w:rsidR="00182C76" w:rsidRPr="00182C76"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40.</w:t>
      </w:r>
      <w:r w:rsidRPr="00182C76">
        <w:rPr>
          <w:rFonts w:ascii="Arial" w:hAnsi="Arial" w:cs="Arial"/>
          <w:sz w:val="20"/>
          <w:szCs w:val="20"/>
          <w:lang w:val="es-ES" w:eastAsia="es-ES"/>
        </w:rPr>
        <w:tab/>
        <w:t>Las dem</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s que sean afines a su profesi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n y que se deriven del normal desarrollo del objeto del presente contrato.</w:t>
      </w:r>
    </w:p>
    <w:p w14:paraId="0CD181DF" w14:textId="29258505" w:rsidR="00C738E9" w:rsidRDefault="00182C76" w:rsidP="00182C76">
      <w:pPr>
        <w:pStyle w:val="Prrafodelista"/>
        <w:ind w:left="426" w:hanging="426"/>
        <w:jc w:val="both"/>
        <w:rPr>
          <w:rFonts w:ascii="Arial" w:hAnsi="Arial" w:cs="Arial"/>
          <w:sz w:val="20"/>
          <w:szCs w:val="20"/>
          <w:lang w:val="es-ES" w:eastAsia="es-ES"/>
        </w:rPr>
      </w:pPr>
      <w:r w:rsidRPr="00182C76">
        <w:rPr>
          <w:rFonts w:ascii="Arial" w:hAnsi="Arial" w:cs="Arial"/>
          <w:sz w:val="20"/>
          <w:szCs w:val="20"/>
          <w:lang w:val="es-ES" w:eastAsia="es-ES"/>
        </w:rPr>
        <w:t>41.</w:t>
      </w:r>
      <w:r w:rsidRPr="00182C76">
        <w:rPr>
          <w:rFonts w:ascii="Arial" w:hAnsi="Arial" w:cs="Arial"/>
          <w:sz w:val="20"/>
          <w:szCs w:val="20"/>
          <w:lang w:val="es-ES" w:eastAsia="es-ES"/>
        </w:rPr>
        <w:tab/>
        <w:t xml:space="preserve"> Cargar en la plataforma SECOP II el </w:t>
      </w:r>
      <w:r w:rsidRPr="00182C76">
        <w:rPr>
          <w:rFonts w:ascii="Arial" w:hAnsi="Arial" w:cs="Arial" w:hint="eastAsia"/>
          <w:sz w:val="20"/>
          <w:szCs w:val="20"/>
          <w:lang w:val="es-ES" w:eastAsia="es-ES"/>
        </w:rPr>
        <w:t>ú</w:t>
      </w:r>
      <w:r w:rsidRPr="00182C76">
        <w:rPr>
          <w:rFonts w:ascii="Arial" w:hAnsi="Arial" w:cs="Arial"/>
          <w:sz w:val="20"/>
          <w:szCs w:val="20"/>
          <w:lang w:val="es-ES" w:eastAsia="es-ES"/>
        </w:rPr>
        <w:t>ltimo d</w:t>
      </w:r>
      <w:r w:rsidRPr="00182C76">
        <w:rPr>
          <w:rFonts w:ascii="Arial" w:hAnsi="Arial" w:cs="Arial" w:hint="eastAsia"/>
          <w:sz w:val="20"/>
          <w:szCs w:val="20"/>
          <w:lang w:val="es-ES" w:eastAsia="es-ES"/>
        </w:rPr>
        <w:t>í</w:t>
      </w:r>
      <w:r w:rsidRPr="00182C76">
        <w:rPr>
          <w:rFonts w:ascii="Arial" w:hAnsi="Arial" w:cs="Arial"/>
          <w:sz w:val="20"/>
          <w:szCs w:val="20"/>
          <w:lang w:val="es-ES" w:eastAsia="es-ES"/>
        </w:rPr>
        <w:t>a h</w:t>
      </w:r>
      <w:r w:rsidRPr="00182C76">
        <w:rPr>
          <w:rFonts w:ascii="Arial" w:hAnsi="Arial" w:cs="Arial" w:hint="eastAsia"/>
          <w:sz w:val="20"/>
          <w:szCs w:val="20"/>
          <w:lang w:val="es-ES" w:eastAsia="es-ES"/>
        </w:rPr>
        <w:t>á</w:t>
      </w:r>
      <w:r w:rsidRPr="00182C76">
        <w:rPr>
          <w:rFonts w:ascii="Arial" w:hAnsi="Arial" w:cs="Arial"/>
          <w:sz w:val="20"/>
          <w:szCs w:val="20"/>
          <w:lang w:val="es-ES" w:eastAsia="es-ES"/>
        </w:rPr>
        <w:t xml:space="preserve">bil de cada mes, los siguientes archivos: </w:t>
      </w:r>
      <w:r w:rsidRPr="00182C76">
        <w:rPr>
          <w:rFonts w:ascii="Arial" w:hAnsi="Arial" w:cs="Arial"/>
          <w:sz w:val="20"/>
          <w:szCs w:val="20"/>
          <w:lang w:val="es-ES" w:eastAsia="es-ES"/>
        </w:rPr>
        <w:lastRenderedPageBreak/>
        <w:t>Cuenta de cobro, Informe de gesti</w:t>
      </w:r>
      <w:r w:rsidRPr="00182C76">
        <w:rPr>
          <w:rFonts w:ascii="Arial" w:hAnsi="Arial" w:cs="Arial" w:hint="eastAsia"/>
          <w:sz w:val="20"/>
          <w:szCs w:val="20"/>
          <w:lang w:val="es-ES" w:eastAsia="es-ES"/>
        </w:rPr>
        <w:t>ó</w:t>
      </w:r>
      <w:r w:rsidRPr="00182C76">
        <w:rPr>
          <w:rFonts w:ascii="Arial" w:hAnsi="Arial" w:cs="Arial"/>
          <w:sz w:val="20"/>
          <w:szCs w:val="20"/>
          <w:lang w:val="es-ES" w:eastAsia="es-ES"/>
        </w:rPr>
        <w:t xml:space="preserve">n, Carta de parafiscales, planillas de pago aportes parafiscales y baucher de pago. </w:t>
      </w:r>
    </w:p>
    <w:p w14:paraId="1F6CDF7E" w14:textId="77777777" w:rsidR="00C25CD7" w:rsidRDefault="00C25CD7" w:rsidP="00182C76">
      <w:pPr>
        <w:pStyle w:val="Prrafodelista"/>
        <w:ind w:left="426" w:hanging="426"/>
        <w:jc w:val="both"/>
        <w:rPr>
          <w:rFonts w:ascii="Arial" w:hAnsi="Arial" w:cs="Arial"/>
          <w:sz w:val="20"/>
          <w:szCs w:val="20"/>
          <w:lang w:val="es-ES" w:eastAsia="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704DC60"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57AEF" w:rsidRPr="009D2123">
        <w:rPr>
          <w:rFonts w:ascii="Arial" w:hAnsi="Arial" w:cs="Arial"/>
          <w:b/>
          <w:bCs/>
          <w:noProof/>
          <w:sz w:val="20"/>
          <w:szCs w:val="20"/>
          <w:lang w:bidi="es-CO"/>
        </w:rPr>
        <w:t>VEINTI</w:t>
      </w:r>
      <w:r w:rsidR="00182C76">
        <w:rPr>
          <w:rFonts w:ascii="Arial" w:hAnsi="Arial" w:cs="Arial"/>
          <w:b/>
          <w:bCs/>
          <w:noProof/>
          <w:sz w:val="20"/>
          <w:szCs w:val="20"/>
          <w:lang w:bidi="es-CO"/>
        </w:rPr>
        <w:t>DOS</w:t>
      </w:r>
      <w:r w:rsidR="00C57AEF" w:rsidRPr="009D2123">
        <w:rPr>
          <w:rFonts w:ascii="Arial" w:hAnsi="Arial" w:cs="Arial"/>
          <w:b/>
          <w:bCs/>
          <w:noProof/>
          <w:sz w:val="20"/>
          <w:szCs w:val="20"/>
          <w:lang w:bidi="es-CO"/>
        </w:rPr>
        <w:t xml:space="preserve"> MILLONES</w:t>
      </w:r>
      <w:r w:rsidR="00182C76">
        <w:rPr>
          <w:rFonts w:ascii="Arial" w:hAnsi="Arial" w:cs="Arial"/>
          <w:b/>
          <w:bCs/>
          <w:noProof/>
          <w:sz w:val="20"/>
          <w:szCs w:val="20"/>
          <w:lang w:bidi="es-CO"/>
        </w:rPr>
        <w:t xml:space="preserve"> OCHOCIENTOS CINCUENTA Y OCHO MIL PESOS</w:t>
      </w:r>
      <w:r w:rsidR="00C57AEF" w:rsidRPr="009D2123">
        <w:rPr>
          <w:rFonts w:ascii="Arial" w:hAnsi="Arial" w:cs="Arial"/>
          <w:b/>
          <w:bCs/>
          <w:sz w:val="20"/>
          <w:szCs w:val="20"/>
          <w:lang w:bidi="es-CO"/>
        </w:rPr>
        <w:t xml:space="preserve">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C57AEF" w:rsidRPr="009D2123">
        <w:rPr>
          <w:rFonts w:ascii="Arial" w:hAnsi="Arial" w:cs="Arial"/>
          <w:b/>
          <w:bCs/>
          <w:noProof/>
          <w:sz w:val="20"/>
          <w:szCs w:val="20"/>
          <w:lang w:bidi="es-CO"/>
        </w:rPr>
        <w:t>2</w:t>
      </w:r>
      <w:r w:rsidR="00182C76">
        <w:rPr>
          <w:rFonts w:ascii="Arial" w:hAnsi="Arial" w:cs="Arial"/>
          <w:b/>
          <w:bCs/>
          <w:noProof/>
          <w:sz w:val="20"/>
          <w:szCs w:val="20"/>
          <w:lang w:bidi="es-CO"/>
        </w:rPr>
        <w:t>2.858.000</w:t>
      </w:r>
      <w:r w:rsidR="00C57AEF" w:rsidRPr="009D2123">
        <w:rPr>
          <w:rFonts w:ascii="Arial" w:hAnsi="Arial" w:cs="Arial"/>
          <w:b/>
          <w:bCs/>
          <w:noProof/>
          <w:sz w:val="20"/>
          <w:szCs w:val="20"/>
          <w:lang w:bidi="es-CO"/>
        </w:rPr>
        <w:t>,00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CellMar>
          <w:left w:w="70" w:type="dxa"/>
          <w:right w:w="70" w:type="dxa"/>
        </w:tblCellMar>
        <w:tblLook w:val="04A0" w:firstRow="1" w:lastRow="0" w:firstColumn="1" w:lastColumn="0" w:noHBand="0" w:noVBand="1"/>
      </w:tblPr>
      <w:tblGrid>
        <w:gridCol w:w="463"/>
        <w:gridCol w:w="2068"/>
        <w:gridCol w:w="2284"/>
      </w:tblGrid>
      <w:tr w:rsidR="007B1CFC" w:rsidRPr="00161ECA" w14:paraId="2EA71158" w14:textId="77777777" w:rsidTr="00C25CD7">
        <w:trPr>
          <w:trHeight w:val="20"/>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161ECA" w:rsidRDefault="007B1CFC" w:rsidP="00161ECA">
            <w:pPr>
              <w:widowControl/>
              <w:suppressAutoHyphens w:val="0"/>
              <w:spacing w:line="276" w:lineRule="auto"/>
              <w:jc w:val="center"/>
              <w:rPr>
                <w:rFonts w:ascii="Arial" w:eastAsia="Times New Roman" w:hAnsi="Arial" w:cs="Arial"/>
                <w:b/>
                <w:bCs/>
                <w:color w:val="000000"/>
                <w:kern w:val="0"/>
                <w:sz w:val="20"/>
                <w:szCs w:val="20"/>
                <w:lang w:eastAsia="es-MX"/>
              </w:rPr>
            </w:pPr>
            <w:r w:rsidRPr="00161ECA">
              <w:rPr>
                <w:rFonts w:ascii="Arial" w:eastAsia="Times New Roman" w:hAnsi="Arial" w:cs="Arial"/>
                <w:b/>
                <w:bCs/>
                <w:color w:val="000000"/>
                <w:kern w:val="0"/>
                <w:sz w:val="20"/>
                <w:szCs w:val="20"/>
                <w:lang w:eastAsia="es-MX"/>
              </w:rPr>
              <w:t>No.</w:t>
            </w:r>
          </w:p>
        </w:tc>
        <w:tc>
          <w:tcPr>
            <w:tcW w:w="2068"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161ECA" w:rsidRDefault="007B1CFC" w:rsidP="00161ECA">
            <w:pPr>
              <w:widowControl/>
              <w:suppressAutoHyphens w:val="0"/>
              <w:spacing w:line="276" w:lineRule="auto"/>
              <w:jc w:val="center"/>
              <w:rPr>
                <w:rFonts w:ascii="Arial" w:eastAsia="Times New Roman" w:hAnsi="Arial" w:cs="Arial"/>
                <w:b/>
                <w:bCs/>
                <w:color w:val="000000"/>
                <w:kern w:val="0"/>
                <w:sz w:val="20"/>
                <w:szCs w:val="20"/>
                <w:lang w:eastAsia="es-MX"/>
              </w:rPr>
            </w:pPr>
            <w:r w:rsidRPr="00161ECA">
              <w:rPr>
                <w:rFonts w:ascii="Arial" w:eastAsia="Times New Roman" w:hAnsi="Arial" w:cs="Arial"/>
                <w:b/>
                <w:bCs/>
                <w:color w:val="000000"/>
                <w:kern w:val="0"/>
                <w:sz w:val="20"/>
                <w:szCs w:val="20"/>
                <w:lang w:eastAsia="es-MX"/>
              </w:rPr>
              <w:t>MES/PORCENTAJE DE EJECUCION</w:t>
            </w:r>
          </w:p>
        </w:tc>
        <w:tc>
          <w:tcPr>
            <w:tcW w:w="2284"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161ECA" w:rsidRDefault="007B1CFC" w:rsidP="00161ECA">
            <w:pPr>
              <w:widowControl/>
              <w:suppressAutoHyphens w:val="0"/>
              <w:spacing w:line="276" w:lineRule="auto"/>
              <w:jc w:val="center"/>
              <w:rPr>
                <w:rFonts w:ascii="Arial" w:eastAsia="Times New Roman" w:hAnsi="Arial" w:cs="Arial"/>
                <w:b/>
                <w:bCs/>
                <w:color w:val="000000"/>
                <w:kern w:val="0"/>
                <w:sz w:val="20"/>
                <w:szCs w:val="20"/>
                <w:lang w:eastAsia="es-MX"/>
              </w:rPr>
            </w:pPr>
            <w:r w:rsidRPr="00161ECA">
              <w:rPr>
                <w:rFonts w:ascii="Arial" w:eastAsia="Times New Roman" w:hAnsi="Arial" w:cs="Arial"/>
                <w:b/>
                <w:bCs/>
                <w:color w:val="000000"/>
                <w:kern w:val="0"/>
                <w:sz w:val="20"/>
                <w:szCs w:val="20"/>
                <w:lang w:eastAsia="es-MX"/>
              </w:rPr>
              <w:t xml:space="preserve"> VALOR A PAGAR  </w:t>
            </w:r>
          </w:p>
        </w:tc>
      </w:tr>
      <w:tr w:rsidR="007B1CFC" w:rsidRPr="00161ECA" w14:paraId="57127D88"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5A511C22" w14:textId="77777777" w:rsidR="007B1CFC" w:rsidRPr="00161ECA" w:rsidRDefault="007B1CFC"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1</w:t>
            </w:r>
          </w:p>
        </w:tc>
        <w:tc>
          <w:tcPr>
            <w:tcW w:w="2068" w:type="dxa"/>
            <w:tcBorders>
              <w:top w:val="nil"/>
              <w:left w:val="nil"/>
              <w:bottom w:val="single" w:sz="4" w:space="0" w:color="auto"/>
              <w:right w:val="single" w:sz="4" w:space="0" w:color="auto"/>
            </w:tcBorders>
            <w:shd w:val="clear" w:color="auto" w:fill="auto"/>
            <w:vAlign w:val="center"/>
            <w:hideMark/>
          </w:tcPr>
          <w:p w14:paraId="74B122E8" w14:textId="77777777" w:rsidR="007B1CFC" w:rsidRPr="00161ECA" w:rsidRDefault="007B1CFC"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xml:space="preserve">ENERO 2025 </w:t>
            </w:r>
          </w:p>
        </w:tc>
        <w:tc>
          <w:tcPr>
            <w:tcW w:w="2284" w:type="dxa"/>
            <w:tcBorders>
              <w:top w:val="nil"/>
              <w:left w:val="nil"/>
              <w:bottom w:val="single" w:sz="4" w:space="0" w:color="auto"/>
              <w:right w:val="single" w:sz="4" w:space="0" w:color="auto"/>
            </w:tcBorders>
            <w:shd w:val="clear" w:color="auto" w:fill="auto"/>
            <w:vAlign w:val="center"/>
            <w:hideMark/>
          </w:tcPr>
          <w:p w14:paraId="4A952753" w14:textId="4BD2E853" w:rsidR="007B1CFC" w:rsidRPr="00161ECA" w:rsidRDefault="007B1CFC"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$1.039.000</w:t>
            </w:r>
            <w:r w:rsidR="00C57AEF" w:rsidRPr="00161ECA">
              <w:rPr>
                <w:rFonts w:ascii="Arial" w:eastAsia="Times New Roman" w:hAnsi="Arial" w:cs="Arial"/>
                <w:color w:val="000000"/>
                <w:kern w:val="0"/>
                <w:sz w:val="20"/>
                <w:szCs w:val="20"/>
                <w:lang w:eastAsia="es-MX"/>
              </w:rPr>
              <w:t>,00</w:t>
            </w:r>
          </w:p>
        </w:tc>
      </w:tr>
      <w:tr w:rsidR="00C57AEF" w:rsidRPr="00161ECA" w14:paraId="05DACC01"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7B66B733"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2</w:t>
            </w:r>
          </w:p>
        </w:tc>
        <w:tc>
          <w:tcPr>
            <w:tcW w:w="2068" w:type="dxa"/>
            <w:tcBorders>
              <w:top w:val="nil"/>
              <w:left w:val="nil"/>
              <w:bottom w:val="single" w:sz="4" w:space="0" w:color="auto"/>
              <w:right w:val="single" w:sz="4" w:space="0" w:color="auto"/>
            </w:tcBorders>
            <w:shd w:val="clear" w:color="auto" w:fill="auto"/>
            <w:vAlign w:val="center"/>
          </w:tcPr>
          <w:p w14:paraId="2E8F15D7"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FEBRERO 2025</w:t>
            </w:r>
          </w:p>
        </w:tc>
        <w:tc>
          <w:tcPr>
            <w:tcW w:w="2284" w:type="dxa"/>
            <w:tcBorders>
              <w:top w:val="nil"/>
              <w:left w:val="nil"/>
              <w:bottom w:val="single" w:sz="4" w:space="0" w:color="auto"/>
              <w:right w:val="single" w:sz="4" w:space="0" w:color="auto"/>
            </w:tcBorders>
            <w:shd w:val="clear" w:color="auto" w:fill="auto"/>
          </w:tcPr>
          <w:p w14:paraId="4245ABC0" w14:textId="0C58CFC8"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536F4006"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35D10161"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3</w:t>
            </w:r>
          </w:p>
        </w:tc>
        <w:tc>
          <w:tcPr>
            <w:tcW w:w="2068" w:type="dxa"/>
            <w:tcBorders>
              <w:top w:val="nil"/>
              <w:left w:val="nil"/>
              <w:bottom w:val="single" w:sz="4" w:space="0" w:color="auto"/>
              <w:right w:val="single" w:sz="4" w:space="0" w:color="auto"/>
            </w:tcBorders>
            <w:shd w:val="clear" w:color="auto" w:fill="auto"/>
            <w:vAlign w:val="center"/>
            <w:hideMark/>
          </w:tcPr>
          <w:p w14:paraId="2E2EB6DD"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MARZO 2025</w:t>
            </w:r>
          </w:p>
        </w:tc>
        <w:tc>
          <w:tcPr>
            <w:tcW w:w="2284" w:type="dxa"/>
            <w:tcBorders>
              <w:top w:val="nil"/>
              <w:left w:val="nil"/>
              <w:bottom w:val="single" w:sz="4" w:space="0" w:color="auto"/>
              <w:right w:val="single" w:sz="4" w:space="0" w:color="auto"/>
            </w:tcBorders>
            <w:shd w:val="clear" w:color="auto" w:fill="auto"/>
            <w:hideMark/>
          </w:tcPr>
          <w:p w14:paraId="512A00D8" w14:textId="00D0823D"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41DFB733"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6DF8130C"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4</w:t>
            </w:r>
          </w:p>
        </w:tc>
        <w:tc>
          <w:tcPr>
            <w:tcW w:w="2068" w:type="dxa"/>
            <w:tcBorders>
              <w:top w:val="nil"/>
              <w:left w:val="nil"/>
              <w:bottom w:val="single" w:sz="4" w:space="0" w:color="auto"/>
              <w:right w:val="single" w:sz="4" w:space="0" w:color="auto"/>
            </w:tcBorders>
            <w:shd w:val="clear" w:color="auto" w:fill="auto"/>
            <w:vAlign w:val="center"/>
            <w:hideMark/>
          </w:tcPr>
          <w:p w14:paraId="60FFB0A3"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ABRIL 2025</w:t>
            </w:r>
          </w:p>
        </w:tc>
        <w:tc>
          <w:tcPr>
            <w:tcW w:w="2284" w:type="dxa"/>
            <w:tcBorders>
              <w:top w:val="nil"/>
              <w:left w:val="nil"/>
              <w:bottom w:val="single" w:sz="4" w:space="0" w:color="auto"/>
              <w:right w:val="single" w:sz="4" w:space="0" w:color="auto"/>
            </w:tcBorders>
            <w:shd w:val="clear" w:color="auto" w:fill="auto"/>
            <w:hideMark/>
          </w:tcPr>
          <w:p w14:paraId="4C285207" w14:textId="3F69C603"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30574B49"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3E840581"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5</w:t>
            </w:r>
          </w:p>
        </w:tc>
        <w:tc>
          <w:tcPr>
            <w:tcW w:w="2068" w:type="dxa"/>
            <w:tcBorders>
              <w:top w:val="nil"/>
              <w:left w:val="nil"/>
              <w:bottom w:val="single" w:sz="4" w:space="0" w:color="auto"/>
              <w:right w:val="single" w:sz="4" w:space="0" w:color="auto"/>
            </w:tcBorders>
            <w:shd w:val="clear" w:color="auto" w:fill="auto"/>
            <w:vAlign w:val="center"/>
            <w:hideMark/>
          </w:tcPr>
          <w:p w14:paraId="69D407DE"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MAYO 2025</w:t>
            </w:r>
          </w:p>
        </w:tc>
        <w:tc>
          <w:tcPr>
            <w:tcW w:w="2284" w:type="dxa"/>
            <w:tcBorders>
              <w:top w:val="nil"/>
              <w:left w:val="nil"/>
              <w:bottom w:val="single" w:sz="4" w:space="0" w:color="auto"/>
              <w:right w:val="single" w:sz="4" w:space="0" w:color="auto"/>
            </w:tcBorders>
            <w:shd w:val="clear" w:color="auto" w:fill="auto"/>
            <w:hideMark/>
          </w:tcPr>
          <w:p w14:paraId="063EBFF8" w14:textId="03736F0B"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71A311A8"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1FF00038"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6</w:t>
            </w:r>
          </w:p>
        </w:tc>
        <w:tc>
          <w:tcPr>
            <w:tcW w:w="2068" w:type="dxa"/>
            <w:tcBorders>
              <w:top w:val="nil"/>
              <w:left w:val="nil"/>
              <w:bottom w:val="single" w:sz="4" w:space="0" w:color="auto"/>
              <w:right w:val="single" w:sz="4" w:space="0" w:color="auto"/>
            </w:tcBorders>
            <w:shd w:val="clear" w:color="auto" w:fill="auto"/>
            <w:vAlign w:val="center"/>
            <w:hideMark/>
          </w:tcPr>
          <w:p w14:paraId="55452FDF"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JUNIO 2025</w:t>
            </w:r>
          </w:p>
        </w:tc>
        <w:tc>
          <w:tcPr>
            <w:tcW w:w="2284" w:type="dxa"/>
            <w:tcBorders>
              <w:top w:val="nil"/>
              <w:left w:val="nil"/>
              <w:bottom w:val="single" w:sz="4" w:space="0" w:color="auto"/>
              <w:right w:val="single" w:sz="4" w:space="0" w:color="auto"/>
            </w:tcBorders>
            <w:shd w:val="clear" w:color="auto" w:fill="auto"/>
            <w:hideMark/>
          </w:tcPr>
          <w:p w14:paraId="5A4A5B72" w14:textId="4EA220D4"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1E52573A"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17E953CB"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7</w:t>
            </w:r>
          </w:p>
        </w:tc>
        <w:tc>
          <w:tcPr>
            <w:tcW w:w="2068" w:type="dxa"/>
            <w:tcBorders>
              <w:top w:val="nil"/>
              <w:left w:val="nil"/>
              <w:bottom w:val="single" w:sz="4" w:space="0" w:color="auto"/>
              <w:right w:val="single" w:sz="4" w:space="0" w:color="auto"/>
            </w:tcBorders>
            <w:shd w:val="clear" w:color="auto" w:fill="auto"/>
            <w:vAlign w:val="center"/>
            <w:hideMark/>
          </w:tcPr>
          <w:p w14:paraId="6D404CAA"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JULIO 2025</w:t>
            </w:r>
          </w:p>
        </w:tc>
        <w:tc>
          <w:tcPr>
            <w:tcW w:w="2284" w:type="dxa"/>
            <w:tcBorders>
              <w:top w:val="nil"/>
              <w:left w:val="nil"/>
              <w:bottom w:val="single" w:sz="4" w:space="0" w:color="auto"/>
              <w:right w:val="single" w:sz="4" w:space="0" w:color="auto"/>
            </w:tcBorders>
            <w:shd w:val="clear" w:color="auto" w:fill="auto"/>
            <w:hideMark/>
          </w:tcPr>
          <w:p w14:paraId="56C9FF41" w14:textId="6A5A56DD"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50BDC118"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57E91426"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8</w:t>
            </w:r>
          </w:p>
        </w:tc>
        <w:tc>
          <w:tcPr>
            <w:tcW w:w="2068" w:type="dxa"/>
            <w:tcBorders>
              <w:top w:val="nil"/>
              <w:left w:val="nil"/>
              <w:bottom w:val="single" w:sz="4" w:space="0" w:color="auto"/>
              <w:right w:val="single" w:sz="4" w:space="0" w:color="auto"/>
            </w:tcBorders>
            <w:shd w:val="clear" w:color="auto" w:fill="auto"/>
            <w:vAlign w:val="center"/>
            <w:hideMark/>
          </w:tcPr>
          <w:p w14:paraId="23B6EBF8"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AGOSTO 2025</w:t>
            </w:r>
          </w:p>
        </w:tc>
        <w:tc>
          <w:tcPr>
            <w:tcW w:w="2284" w:type="dxa"/>
            <w:tcBorders>
              <w:top w:val="nil"/>
              <w:left w:val="nil"/>
              <w:bottom w:val="single" w:sz="4" w:space="0" w:color="auto"/>
              <w:right w:val="single" w:sz="4" w:space="0" w:color="auto"/>
            </w:tcBorders>
            <w:shd w:val="clear" w:color="auto" w:fill="auto"/>
            <w:hideMark/>
          </w:tcPr>
          <w:p w14:paraId="3B874DBB" w14:textId="2E390AAC"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4AC019BE"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1AA59E79"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9</w:t>
            </w:r>
          </w:p>
        </w:tc>
        <w:tc>
          <w:tcPr>
            <w:tcW w:w="2068" w:type="dxa"/>
            <w:tcBorders>
              <w:top w:val="nil"/>
              <w:left w:val="nil"/>
              <w:bottom w:val="single" w:sz="4" w:space="0" w:color="auto"/>
              <w:right w:val="single" w:sz="4" w:space="0" w:color="auto"/>
            </w:tcBorders>
            <w:shd w:val="clear" w:color="auto" w:fill="auto"/>
            <w:vAlign w:val="center"/>
            <w:hideMark/>
          </w:tcPr>
          <w:p w14:paraId="5EBD38E2"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SEPTIEMBRE 2025</w:t>
            </w:r>
          </w:p>
        </w:tc>
        <w:tc>
          <w:tcPr>
            <w:tcW w:w="2284" w:type="dxa"/>
            <w:tcBorders>
              <w:top w:val="nil"/>
              <w:left w:val="nil"/>
              <w:bottom w:val="single" w:sz="4" w:space="0" w:color="auto"/>
              <w:right w:val="single" w:sz="4" w:space="0" w:color="auto"/>
            </w:tcBorders>
            <w:shd w:val="clear" w:color="auto" w:fill="auto"/>
            <w:hideMark/>
          </w:tcPr>
          <w:p w14:paraId="1C3C2765" w14:textId="0EBC1678"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288180D6"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46A875E0"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10</w:t>
            </w:r>
          </w:p>
        </w:tc>
        <w:tc>
          <w:tcPr>
            <w:tcW w:w="2068" w:type="dxa"/>
            <w:tcBorders>
              <w:top w:val="nil"/>
              <w:left w:val="nil"/>
              <w:bottom w:val="single" w:sz="4" w:space="0" w:color="auto"/>
              <w:right w:val="single" w:sz="4" w:space="0" w:color="auto"/>
            </w:tcBorders>
            <w:shd w:val="clear" w:color="auto" w:fill="auto"/>
            <w:vAlign w:val="center"/>
            <w:hideMark/>
          </w:tcPr>
          <w:p w14:paraId="47BEE2C6"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OCTUBRE 2025</w:t>
            </w:r>
          </w:p>
        </w:tc>
        <w:tc>
          <w:tcPr>
            <w:tcW w:w="2284" w:type="dxa"/>
            <w:tcBorders>
              <w:top w:val="nil"/>
              <w:left w:val="nil"/>
              <w:bottom w:val="single" w:sz="4" w:space="0" w:color="auto"/>
              <w:right w:val="single" w:sz="4" w:space="0" w:color="auto"/>
            </w:tcBorders>
            <w:shd w:val="clear" w:color="auto" w:fill="auto"/>
            <w:hideMark/>
          </w:tcPr>
          <w:p w14:paraId="010E9BF4" w14:textId="5BC6D573"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C57AEF" w:rsidRPr="00161ECA" w14:paraId="64F9B45F" w14:textId="77777777" w:rsidTr="00C25CD7">
        <w:trPr>
          <w:trHeight w:val="20"/>
          <w:jc w:val="center"/>
        </w:trPr>
        <w:tc>
          <w:tcPr>
            <w:tcW w:w="463" w:type="dxa"/>
            <w:tcBorders>
              <w:top w:val="nil"/>
              <w:left w:val="single" w:sz="4" w:space="0" w:color="auto"/>
              <w:bottom w:val="single" w:sz="4" w:space="0" w:color="auto"/>
              <w:right w:val="single" w:sz="4" w:space="0" w:color="auto"/>
            </w:tcBorders>
            <w:shd w:val="clear" w:color="auto" w:fill="auto"/>
            <w:vAlign w:val="center"/>
          </w:tcPr>
          <w:p w14:paraId="0B385721"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11</w:t>
            </w:r>
          </w:p>
        </w:tc>
        <w:tc>
          <w:tcPr>
            <w:tcW w:w="2068" w:type="dxa"/>
            <w:tcBorders>
              <w:top w:val="nil"/>
              <w:left w:val="nil"/>
              <w:bottom w:val="single" w:sz="4" w:space="0" w:color="auto"/>
              <w:right w:val="single" w:sz="4" w:space="0" w:color="auto"/>
            </w:tcBorders>
            <w:shd w:val="clear" w:color="auto" w:fill="auto"/>
            <w:vAlign w:val="center"/>
            <w:hideMark/>
          </w:tcPr>
          <w:p w14:paraId="0B73539D" w14:textId="77777777"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NOVIEMBRE 2025</w:t>
            </w:r>
          </w:p>
        </w:tc>
        <w:tc>
          <w:tcPr>
            <w:tcW w:w="2284" w:type="dxa"/>
            <w:tcBorders>
              <w:top w:val="nil"/>
              <w:left w:val="nil"/>
              <w:bottom w:val="single" w:sz="4" w:space="0" w:color="auto"/>
              <w:right w:val="single" w:sz="4" w:space="0" w:color="auto"/>
            </w:tcBorders>
            <w:shd w:val="clear" w:color="auto" w:fill="auto"/>
            <w:hideMark/>
          </w:tcPr>
          <w:p w14:paraId="625B55DC" w14:textId="34AD791E" w:rsidR="00C57AEF" w:rsidRPr="00161ECA" w:rsidRDefault="00C57AEF"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$ 2.078.000,00</w:t>
            </w:r>
          </w:p>
        </w:tc>
      </w:tr>
      <w:tr w:rsidR="007B1CFC" w:rsidRPr="00161ECA" w14:paraId="5923F36E" w14:textId="77777777" w:rsidTr="00C25CD7">
        <w:trPr>
          <w:trHeight w:val="20"/>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77777777" w:rsidR="007B1CFC" w:rsidRPr="00161ECA" w:rsidRDefault="007B1CFC"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12</w:t>
            </w:r>
          </w:p>
        </w:tc>
        <w:tc>
          <w:tcPr>
            <w:tcW w:w="2068"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161ECA" w:rsidRDefault="007B1CFC"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DICIEMBRE 2025</w:t>
            </w:r>
          </w:p>
        </w:tc>
        <w:tc>
          <w:tcPr>
            <w:tcW w:w="2284" w:type="dxa"/>
            <w:tcBorders>
              <w:top w:val="single" w:sz="4" w:space="0" w:color="auto"/>
              <w:left w:val="nil"/>
              <w:bottom w:val="single" w:sz="4" w:space="0" w:color="auto"/>
              <w:right w:val="single" w:sz="4" w:space="0" w:color="auto"/>
            </w:tcBorders>
            <w:shd w:val="clear" w:color="auto" w:fill="auto"/>
            <w:vAlign w:val="center"/>
            <w:hideMark/>
          </w:tcPr>
          <w:p w14:paraId="1B7B02B7" w14:textId="4122472D" w:rsidR="007B1CFC" w:rsidRPr="00161ECA" w:rsidRDefault="00182C76" w:rsidP="00161ECA">
            <w:pPr>
              <w:widowControl/>
              <w:suppressAutoHyphens w:val="0"/>
              <w:spacing w:line="276" w:lineRule="auto"/>
              <w:jc w:val="center"/>
              <w:rPr>
                <w:rFonts w:ascii="Arial" w:eastAsia="Times New Roman" w:hAnsi="Arial" w:cs="Arial"/>
                <w:color w:val="000000"/>
                <w:kern w:val="0"/>
                <w:sz w:val="20"/>
                <w:szCs w:val="20"/>
                <w:lang w:eastAsia="es-MX"/>
              </w:rPr>
            </w:pPr>
            <w:r w:rsidRPr="00161ECA">
              <w:rPr>
                <w:rFonts w:ascii="Arial" w:eastAsia="Times New Roman" w:hAnsi="Arial" w:cs="Arial"/>
                <w:color w:val="000000"/>
                <w:kern w:val="0"/>
                <w:sz w:val="20"/>
                <w:szCs w:val="20"/>
                <w:lang w:eastAsia="es-MX"/>
              </w:rPr>
              <w:t>$1.039.000,00</w:t>
            </w:r>
          </w:p>
        </w:tc>
      </w:tr>
      <w:tr w:rsidR="007B1CFC" w:rsidRPr="00161ECA" w14:paraId="18716A54" w14:textId="77777777" w:rsidTr="00C25CD7">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161ECA" w:rsidRDefault="007B1CFC" w:rsidP="00161ECA">
            <w:pPr>
              <w:widowControl/>
              <w:suppressAutoHyphens w:val="0"/>
              <w:spacing w:line="276" w:lineRule="auto"/>
              <w:jc w:val="center"/>
              <w:rPr>
                <w:rFonts w:ascii="Arial" w:eastAsia="Times New Roman" w:hAnsi="Arial" w:cs="Arial"/>
                <w:b/>
                <w:bCs/>
                <w:color w:val="000000"/>
                <w:kern w:val="0"/>
                <w:sz w:val="20"/>
                <w:szCs w:val="20"/>
                <w:lang w:eastAsia="es-MX"/>
              </w:rPr>
            </w:pPr>
            <w:r w:rsidRPr="00161ECA">
              <w:rPr>
                <w:rFonts w:ascii="Arial" w:eastAsia="Times New Roman" w:hAnsi="Arial" w:cs="Arial"/>
                <w:b/>
                <w:bCs/>
                <w:color w:val="000000"/>
                <w:kern w:val="0"/>
                <w:sz w:val="20"/>
                <w:szCs w:val="20"/>
                <w:lang w:eastAsia="es-MX"/>
              </w:rPr>
              <w:t xml:space="preserve">TOTAL </w:t>
            </w:r>
          </w:p>
        </w:tc>
        <w:tc>
          <w:tcPr>
            <w:tcW w:w="2284" w:type="dxa"/>
            <w:tcBorders>
              <w:top w:val="single" w:sz="4" w:space="0" w:color="auto"/>
              <w:left w:val="nil"/>
              <w:bottom w:val="single" w:sz="4" w:space="0" w:color="auto"/>
              <w:right w:val="single" w:sz="4" w:space="0" w:color="auto"/>
            </w:tcBorders>
            <w:shd w:val="clear" w:color="auto" w:fill="auto"/>
            <w:vAlign w:val="center"/>
          </w:tcPr>
          <w:p w14:paraId="27343210" w14:textId="79E6EB4F" w:rsidR="007B1CFC" w:rsidRPr="00161ECA" w:rsidRDefault="00182C76" w:rsidP="00161ECA">
            <w:pPr>
              <w:widowControl/>
              <w:suppressAutoHyphens w:val="0"/>
              <w:spacing w:line="276" w:lineRule="auto"/>
              <w:jc w:val="center"/>
              <w:rPr>
                <w:rFonts w:ascii="Arial" w:eastAsia="Times New Roman" w:hAnsi="Arial" w:cs="Arial"/>
                <w:b/>
                <w:bCs/>
                <w:color w:val="000000"/>
                <w:kern w:val="0"/>
                <w:sz w:val="20"/>
                <w:szCs w:val="20"/>
                <w:lang w:eastAsia="es-MX"/>
              </w:rPr>
            </w:pPr>
            <w:r w:rsidRPr="00161ECA">
              <w:rPr>
                <w:rFonts w:ascii="Arial" w:eastAsia="Times New Roman" w:hAnsi="Arial" w:cs="Arial"/>
                <w:b/>
                <w:bCs/>
                <w:color w:val="000000"/>
                <w:kern w:val="0"/>
                <w:sz w:val="20"/>
                <w:szCs w:val="20"/>
                <w:lang w:eastAsia="es-MX"/>
              </w:rPr>
              <w:t xml:space="preserve">$ </w:t>
            </w:r>
            <w:r w:rsidRPr="00161ECA">
              <w:rPr>
                <w:rFonts w:ascii="Arial" w:eastAsia="Times New Roman" w:hAnsi="Arial" w:cs="Arial"/>
                <w:b/>
                <w:bCs/>
                <w:color w:val="000000"/>
                <w:kern w:val="0"/>
                <w:sz w:val="20"/>
                <w:szCs w:val="20"/>
                <w:lang w:eastAsia="es-MX"/>
              </w:rPr>
              <w:fldChar w:fldCharType="begin"/>
            </w:r>
            <w:r w:rsidRPr="00161ECA">
              <w:rPr>
                <w:rFonts w:ascii="Arial" w:eastAsia="Times New Roman" w:hAnsi="Arial" w:cs="Arial"/>
                <w:b/>
                <w:bCs/>
                <w:color w:val="000000"/>
                <w:kern w:val="0"/>
                <w:sz w:val="20"/>
                <w:szCs w:val="20"/>
                <w:lang w:eastAsia="es-MX"/>
              </w:rPr>
              <w:instrText xml:space="preserve"> =SUM(ABOVE) </w:instrText>
            </w:r>
            <w:r w:rsidRPr="00161ECA">
              <w:rPr>
                <w:rFonts w:ascii="Arial" w:eastAsia="Times New Roman" w:hAnsi="Arial" w:cs="Arial"/>
                <w:b/>
                <w:bCs/>
                <w:color w:val="000000"/>
                <w:kern w:val="0"/>
                <w:sz w:val="20"/>
                <w:szCs w:val="20"/>
                <w:lang w:eastAsia="es-MX"/>
              </w:rPr>
              <w:fldChar w:fldCharType="separate"/>
            </w:r>
            <w:r w:rsidRPr="00161ECA">
              <w:rPr>
                <w:rFonts w:ascii="Arial" w:eastAsia="Times New Roman" w:hAnsi="Arial" w:cs="Arial"/>
                <w:b/>
                <w:bCs/>
                <w:noProof/>
                <w:color w:val="000000"/>
                <w:kern w:val="0"/>
                <w:sz w:val="20"/>
                <w:szCs w:val="20"/>
                <w:lang w:eastAsia="es-MX"/>
              </w:rPr>
              <w:t>22.858.000</w:t>
            </w:r>
            <w:r w:rsidRPr="00161ECA">
              <w:rPr>
                <w:rFonts w:ascii="Arial" w:eastAsia="Times New Roman" w:hAnsi="Arial" w:cs="Arial"/>
                <w:b/>
                <w:bCs/>
                <w:color w:val="000000"/>
                <w:kern w:val="0"/>
                <w:sz w:val="20"/>
                <w:szCs w:val="20"/>
                <w:lang w:eastAsia="es-MX"/>
              </w:rPr>
              <w:fldChar w:fldCharType="end"/>
            </w:r>
            <w:r w:rsidRPr="00161ECA">
              <w:rPr>
                <w:rFonts w:ascii="Arial" w:eastAsia="Times New Roman" w:hAnsi="Arial" w:cs="Arial"/>
                <w:b/>
                <w:bCs/>
                <w:color w:val="000000"/>
                <w:kern w:val="0"/>
                <w:sz w:val="20"/>
                <w:szCs w:val="20"/>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2D44CA3"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C25CD7">
        <w:rPr>
          <w:rFonts w:ascii="Arial" w:hAnsi="Arial" w:cs="Arial"/>
          <w:b/>
          <w:bCs/>
          <w:noProof/>
          <w:sz w:val="20"/>
          <w:szCs w:val="20"/>
          <w:lang w:val="es-ES" w:bidi="es-ES"/>
        </w:rPr>
        <w:t>Ahorros</w:t>
      </w:r>
      <w:r w:rsidR="00666ACC" w:rsidRPr="00C25CD7">
        <w:rPr>
          <w:rFonts w:ascii="Arial" w:hAnsi="Arial" w:cs="Arial"/>
          <w:b/>
          <w:bCs/>
          <w:sz w:val="20"/>
          <w:szCs w:val="20"/>
          <w:lang w:val="es-ES" w:bidi="es-ES"/>
        </w:rPr>
        <w:t xml:space="preserve"> </w:t>
      </w:r>
      <w:r w:rsidRPr="00C25CD7">
        <w:rPr>
          <w:rFonts w:ascii="Arial" w:hAnsi="Arial" w:cs="Arial"/>
          <w:b/>
          <w:bCs/>
          <w:sz w:val="20"/>
          <w:szCs w:val="20"/>
          <w:lang w:val="es-ES" w:bidi="es-ES"/>
        </w:rPr>
        <w:t>No.</w:t>
      </w:r>
      <w:r w:rsidR="00E2122F" w:rsidRPr="00C25CD7">
        <w:rPr>
          <w:rFonts w:ascii="Arial" w:hAnsi="Arial" w:cs="Arial"/>
          <w:b/>
          <w:bCs/>
          <w:sz w:val="20"/>
          <w:szCs w:val="20"/>
          <w:lang w:val="es-ES" w:bidi="es-ES"/>
        </w:rPr>
        <w:t xml:space="preserve"> </w:t>
      </w:r>
      <w:r w:rsidR="00C94D10" w:rsidRPr="00C25CD7">
        <w:rPr>
          <w:rFonts w:ascii="Arial" w:hAnsi="Arial" w:cs="Arial"/>
          <w:b/>
          <w:bCs/>
          <w:sz w:val="20"/>
          <w:szCs w:val="20"/>
          <w:lang w:val="es-ES" w:bidi="es-ES"/>
        </w:rPr>
        <w:t xml:space="preserve"> </w:t>
      </w:r>
      <w:r w:rsidR="00C25CD7" w:rsidRPr="00C25CD7">
        <w:rPr>
          <w:rFonts w:ascii="Arial" w:hAnsi="Arial" w:cs="Arial"/>
          <w:b/>
          <w:bCs/>
          <w:sz w:val="20"/>
          <w:szCs w:val="20"/>
          <w:lang w:val="es-ES" w:bidi="es-ES"/>
        </w:rPr>
        <w:t>0</w:t>
      </w:r>
      <w:r w:rsidR="00C94D10" w:rsidRPr="00C25CD7">
        <w:rPr>
          <w:rFonts w:ascii="Arial" w:hAnsi="Arial" w:cs="Arial"/>
          <w:b/>
          <w:bCs/>
          <w:sz w:val="20"/>
          <w:szCs w:val="20"/>
          <w:lang w:val="es-ES" w:bidi="es-ES"/>
        </w:rPr>
        <w:t xml:space="preserve">222000185 </w:t>
      </w:r>
      <w:r w:rsidRPr="00C25CD7">
        <w:rPr>
          <w:rFonts w:ascii="Arial" w:hAnsi="Arial" w:cs="Arial"/>
          <w:b/>
          <w:bCs/>
          <w:sz w:val="20"/>
          <w:szCs w:val="20"/>
          <w:lang w:val="es-ES" w:bidi="es-ES"/>
        </w:rPr>
        <w:t>de</w:t>
      </w:r>
      <w:r w:rsidR="00E93291" w:rsidRPr="00C25CD7">
        <w:rPr>
          <w:rFonts w:ascii="Arial" w:hAnsi="Arial" w:cs="Arial"/>
          <w:b/>
          <w:bCs/>
          <w:sz w:val="20"/>
          <w:szCs w:val="20"/>
          <w:lang w:val="es-ES" w:bidi="es-ES"/>
        </w:rPr>
        <w:t xml:space="preserve">l BANCO </w:t>
      </w:r>
      <w:r w:rsidR="00C94D10" w:rsidRPr="00C25CD7">
        <w:rPr>
          <w:rFonts w:ascii="Arial" w:hAnsi="Arial" w:cs="Arial"/>
          <w:b/>
          <w:bCs/>
          <w:sz w:val="20"/>
          <w:szCs w:val="20"/>
          <w:lang w:val="es-ES" w:bidi="es-ES"/>
        </w:rPr>
        <w:t>BBVA</w:t>
      </w:r>
      <w:r w:rsidRPr="00553BA5">
        <w:rPr>
          <w:rFonts w:ascii="Arial" w:hAnsi="Arial" w:cs="Arial"/>
          <w:sz w:val="20"/>
          <w:szCs w:val="20"/>
          <w:lang w:val="es-ES" w:bidi="es-ES"/>
        </w:rPr>
        <w:t xml:space="preserve">, señalada por EL CONTRATISTA en la plataforma </w:t>
      </w:r>
      <w:r w:rsidR="00C25CD7" w:rsidRPr="00553BA5">
        <w:rPr>
          <w:rFonts w:ascii="Arial" w:hAnsi="Arial" w:cs="Arial"/>
          <w:sz w:val="20"/>
          <w:szCs w:val="20"/>
          <w:lang w:val="es-ES" w:bidi="es-ES"/>
        </w:rPr>
        <w:t xml:space="preserve">SECOP </w:t>
      </w:r>
      <w:r w:rsidRPr="00553BA5">
        <w:rPr>
          <w:rFonts w:ascii="Arial" w:hAnsi="Arial" w:cs="Arial"/>
          <w:sz w:val="20"/>
          <w:szCs w:val="20"/>
          <w:lang w:val="es-ES" w:bidi="es-ES"/>
        </w:rPr>
        <w:t xml:space="preserve">ll, o en otro banco o cuenta que el </w:t>
      </w:r>
      <w:r w:rsidRPr="00553BA5">
        <w:rPr>
          <w:rFonts w:ascii="Arial" w:hAnsi="Arial" w:cs="Arial"/>
          <w:sz w:val="20"/>
          <w:szCs w:val="20"/>
          <w:lang w:val="es-ES" w:bidi="es-ES"/>
        </w:rPr>
        <w:lastRenderedPageBreak/>
        <w:t>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6F0343E6"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25CD7"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r w:rsidR="00C25CD7"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6FE7066"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w:t>
      </w:r>
      <w:r w:rsidRPr="00F04A14">
        <w:rPr>
          <w:rFonts w:ascii="Arial" w:hAnsi="Arial" w:cs="Arial"/>
          <w:bCs/>
          <w:sz w:val="20"/>
          <w:szCs w:val="20"/>
          <w:lang w:val="es-ES" w:bidi="es-ES"/>
        </w:rPr>
        <w:lastRenderedPageBreak/>
        <w:t xml:space="preserve">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C25CD7">
        <w:rPr>
          <w:rFonts w:ascii="Arial" w:hAnsi="Arial" w:cs="Arial"/>
          <w:b/>
          <w:sz w:val="20"/>
          <w:szCs w:val="20"/>
          <w:lang w:val="es-ES" w:bidi="es-ES"/>
        </w:rPr>
        <w:t xml:space="preserve">Certificado de Disponibilidad Presupuestal No. </w:t>
      </w:r>
      <w:r w:rsidR="00182C76" w:rsidRPr="00C25CD7">
        <w:rPr>
          <w:rFonts w:ascii="Arial" w:hAnsi="Arial" w:cs="Arial"/>
          <w:b/>
          <w:noProof/>
          <w:sz w:val="20"/>
          <w:szCs w:val="20"/>
          <w:lang w:val="es-ES" w:bidi="es-ES"/>
        </w:rPr>
        <w:t>16</w:t>
      </w:r>
      <w:r w:rsidR="00C94D10" w:rsidRPr="00C25CD7">
        <w:rPr>
          <w:rFonts w:ascii="Arial" w:hAnsi="Arial" w:cs="Arial"/>
          <w:b/>
          <w:noProof/>
          <w:sz w:val="20"/>
          <w:szCs w:val="20"/>
          <w:lang w:val="es-ES" w:bidi="es-ES"/>
        </w:rPr>
        <w:t>625</w:t>
      </w:r>
      <w:r w:rsidR="00E2122F" w:rsidRPr="00C25CD7">
        <w:rPr>
          <w:rFonts w:ascii="Arial" w:hAnsi="Arial" w:cs="Arial"/>
          <w:b/>
          <w:noProof/>
          <w:sz w:val="20"/>
          <w:szCs w:val="20"/>
          <w:lang w:val="es-ES" w:bidi="es-ES"/>
        </w:rPr>
        <w:t xml:space="preserve"> </w:t>
      </w:r>
      <w:r w:rsidR="00FB35FC" w:rsidRPr="00C25CD7">
        <w:rPr>
          <w:rFonts w:ascii="Arial" w:hAnsi="Arial" w:cs="Arial"/>
          <w:b/>
          <w:noProof/>
          <w:sz w:val="20"/>
          <w:szCs w:val="20"/>
          <w:lang w:val="es-ES" w:bidi="es-ES"/>
        </w:rPr>
        <w:t>de</w:t>
      </w:r>
      <w:r w:rsidR="009A155D" w:rsidRPr="00C25CD7">
        <w:rPr>
          <w:rFonts w:ascii="Arial" w:hAnsi="Arial" w:cs="Arial"/>
          <w:b/>
          <w:noProof/>
          <w:sz w:val="20"/>
          <w:szCs w:val="20"/>
          <w:lang w:val="es-ES" w:bidi="es-ES"/>
        </w:rPr>
        <w:t>l 1</w:t>
      </w:r>
      <w:r w:rsidR="00A40676" w:rsidRPr="00C25CD7">
        <w:rPr>
          <w:rFonts w:ascii="Arial" w:hAnsi="Arial" w:cs="Arial"/>
          <w:b/>
          <w:noProof/>
          <w:sz w:val="20"/>
          <w:szCs w:val="20"/>
          <w:lang w:val="es-ES" w:bidi="es-ES"/>
        </w:rPr>
        <w:t>1</w:t>
      </w:r>
      <w:r w:rsidR="009A155D" w:rsidRPr="00C25CD7">
        <w:rPr>
          <w:rFonts w:ascii="Arial" w:hAnsi="Arial" w:cs="Arial"/>
          <w:b/>
          <w:noProof/>
          <w:sz w:val="20"/>
          <w:szCs w:val="20"/>
          <w:lang w:val="es-ES" w:bidi="es-ES"/>
        </w:rPr>
        <w:t xml:space="preserve"> de enero de 2025</w:t>
      </w:r>
      <w:r w:rsidRPr="00C25CD7">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CAA2F1C"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C25CD7">
        <w:rPr>
          <w:rFonts w:ascii="Arial" w:hAnsi="Arial" w:cs="Arial"/>
          <w:b/>
          <w:sz w:val="20"/>
          <w:szCs w:val="20"/>
          <w:lang w:val="es-ES" w:bidi="es-ES"/>
        </w:rPr>
        <w:t>instalaciones del</w:t>
      </w:r>
      <w:r w:rsidR="009F68D8" w:rsidRPr="00C25CD7">
        <w:rPr>
          <w:rFonts w:ascii="Arial" w:hAnsi="Arial" w:cs="Arial"/>
          <w:b/>
          <w:sz w:val="20"/>
          <w:szCs w:val="20"/>
          <w:lang w:val="es-ES" w:bidi="es-ES"/>
        </w:rPr>
        <w:t xml:space="preserve"> Establecimiento de Sanidad Militar ESM </w:t>
      </w:r>
      <w:r w:rsidR="00E93291" w:rsidRPr="00C25CD7">
        <w:rPr>
          <w:rFonts w:ascii="Arial" w:hAnsi="Arial" w:cs="Arial"/>
          <w:b/>
          <w:sz w:val="20"/>
          <w:szCs w:val="20"/>
          <w:lang w:val="es-ES" w:bidi="es-ES"/>
        </w:rPr>
        <w:t>BIBOM42, Cantón Guasimal</w:t>
      </w:r>
      <w:r w:rsidR="0076649A" w:rsidRPr="00C25CD7">
        <w:rPr>
          <w:rFonts w:ascii="Arial" w:hAnsi="Arial" w:cs="Arial"/>
          <w:b/>
          <w:sz w:val="20"/>
          <w:szCs w:val="20"/>
          <w:lang w:val="es-ES" w:bidi="es-ES"/>
        </w:rPr>
        <w:t>,  ubicado</w:t>
      </w:r>
      <w:r w:rsidR="00EE0A6E" w:rsidRPr="00C25CD7">
        <w:rPr>
          <w:rFonts w:ascii="Arial" w:hAnsi="Arial" w:cs="Arial"/>
          <w:b/>
          <w:sz w:val="20"/>
          <w:szCs w:val="20"/>
          <w:lang w:val="es-ES" w:bidi="es-ES"/>
        </w:rPr>
        <w:t xml:space="preserve"> en </w:t>
      </w:r>
      <w:r w:rsidR="00E93291" w:rsidRPr="00C25CD7">
        <w:rPr>
          <w:rFonts w:ascii="Arial" w:hAnsi="Arial" w:cs="Arial"/>
          <w:b/>
          <w:sz w:val="20"/>
          <w:szCs w:val="20"/>
          <w:lang w:val="es-ES" w:bidi="es-ES"/>
        </w:rPr>
        <w:t xml:space="preserve">la Vereda las </w:t>
      </w:r>
      <w:proofErr w:type="spellStart"/>
      <w:r w:rsidR="00E93291" w:rsidRPr="00C25CD7">
        <w:rPr>
          <w:rFonts w:ascii="Arial" w:hAnsi="Arial" w:cs="Arial"/>
          <w:b/>
          <w:sz w:val="20"/>
          <w:szCs w:val="20"/>
          <w:lang w:val="es-ES" w:bidi="es-ES"/>
        </w:rPr>
        <w:t>Florez</w:t>
      </w:r>
      <w:proofErr w:type="spellEnd"/>
      <w:r w:rsidR="00E93291" w:rsidRPr="00C25CD7">
        <w:rPr>
          <w:rFonts w:ascii="Arial" w:hAnsi="Arial" w:cs="Arial"/>
          <w:b/>
          <w:sz w:val="20"/>
          <w:szCs w:val="20"/>
          <w:lang w:val="es-ES" w:bidi="es-ES"/>
        </w:rPr>
        <w:t>, Puerto Berrio (Antioquia)</w:t>
      </w:r>
      <w:r w:rsidR="00EE0A6E" w:rsidRPr="00C25CD7">
        <w:rPr>
          <w:rFonts w:ascii="Arial" w:hAnsi="Arial" w:cs="Arial"/>
          <w:b/>
          <w:sz w:val="20"/>
          <w:szCs w:val="20"/>
          <w:lang w:val="es-ES" w:bidi="es-ES"/>
        </w:rPr>
        <w:t xml:space="preserve"> </w:t>
      </w:r>
      <w:r w:rsidR="00B873AB" w:rsidRPr="00C25CD7">
        <w:rPr>
          <w:rFonts w:ascii="Arial" w:hAnsi="Arial" w:cs="Arial"/>
          <w:b/>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4486048"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182C76">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182C76">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3E246544" w:rsidR="005A3BE3" w:rsidRDefault="005A3BE3" w:rsidP="00B30604">
      <w:pPr>
        <w:jc w:val="both"/>
        <w:rPr>
          <w:rFonts w:ascii="Arial" w:hAnsi="Arial" w:cs="Arial"/>
          <w:bCs/>
          <w:sz w:val="20"/>
          <w:szCs w:val="20"/>
          <w:lang w:val="es-ES" w:bidi="es-ES"/>
        </w:rPr>
      </w:pPr>
    </w:p>
    <w:p w14:paraId="622C14A6" w14:textId="77777777" w:rsidR="00161ECA" w:rsidRPr="000D4AE4" w:rsidRDefault="00161ECA" w:rsidP="00161ECA">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50211393" w14:textId="77777777" w:rsidR="00161ECA" w:rsidRPr="000D4AE4" w:rsidRDefault="00161ECA" w:rsidP="00161ECA">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FF8BE21" w14:textId="77777777" w:rsidR="00161ECA" w:rsidRPr="000D4AE4" w:rsidRDefault="00161ECA" w:rsidP="00161ECA">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24A2B5A8" w14:textId="77777777" w:rsidR="00161ECA" w:rsidRPr="000D4AE4" w:rsidRDefault="00161ECA" w:rsidP="00161ECA">
      <w:pPr>
        <w:jc w:val="both"/>
        <w:rPr>
          <w:rFonts w:ascii="Arial" w:hAnsi="Arial" w:cs="Arial"/>
          <w:bCs/>
          <w:sz w:val="20"/>
          <w:szCs w:val="20"/>
          <w:lang w:bidi="es-ES"/>
        </w:rPr>
      </w:pPr>
    </w:p>
    <w:p w14:paraId="111FB451" w14:textId="77777777" w:rsidR="00161ECA" w:rsidRPr="000D4AE4" w:rsidRDefault="00161ECA" w:rsidP="00161ECA">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8554971" w14:textId="77777777" w:rsidR="00161ECA" w:rsidRPr="000D4AE4" w:rsidRDefault="00161ECA" w:rsidP="00161ECA">
      <w:pPr>
        <w:jc w:val="both"/>
        <w:rPr>
          <w:rFonts w:ascii="Arial" w:hAnsi="Arial" w:cs="Arial"/>
          <w:b/>
          <w:sz w:val="20"/>
          <w:szCs w:val="20"/>
          <w:u w:val="single"/>
          <w:lang w:val="es-ES" w:bidi="es-ES"/>
        </w:rPr>
      </w:pPr>
    </w:p>
    <w:p w14:paraId="4AEF2880" w14:textId="77777777" w:rsidR="00161ECA" w:rsidRPr="000D4AE4" w:rsidRDefault="00161ECA" w:rsidP="00161ECA">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53F19608" w14:textId="77777777" w:rsidR="00161ECA" w:rsidRPr="000D4AE4" w:rsidRDefault="00161ECA" w:rsidP="00161ECA">
      <w:pPr>
        <w:jc w:val="both"/>
        <w:rPr>
          <w:rFonts w:ascii="Arial" w:hAnsi="Arial" w:cs="Arial"/>
          <w:bCs/>
          <w:sz w:val="20"/>
          <w:szCs w:val="20"/>
          <w:lang w:val="es-ES" w:bidi="es-ES"/>
        </w:rPr>
      </w:pPr>
    </w:p>
    <w:p w14:paraId="7615A172" w14:textId="77777777" w:rsidR="00161ECA" w:rsidRPr="000D4AE4" w:rsidRDefault="00161ECA" w:rsidP="00161ECA">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36DF8BE0" w14:textId="77777777" w:rsidR="00161ECA" w:rsidRPr="000D4AE4" w:rsidRDefault="00161ECA" w:rsidP="00161ECA">
      <w:pPr>
        <w:jc w:val="both"/>
        <w:rPr>
          <w:rFonts w:ascii="Arial" w:hAnsi="Arial" w:cs="Arial"/>
          <w:bCs/>
          <w:sz w:val="20"/>
          <w:szCs w:val="20"/>
          <w:lang w:val="es-ES" w:bidi="es-ES"/>
        </w:rPr>
      </w:pPr>
    </w:p>
    <w:p w14:paraId="3905D4C9" w14:textId="77777777" w:rsidR="00161ECA" w:rsidRPr="000D4AE4" w:rsidRDefault="00161ECA" w:rsidP="00161ECA">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2FC0F6A4" w14:textId="77777777" w:rsidR="00161ECA" w:rsidRPr="000D4AE4" w:rsidRDefault="00161ECA" w:rsidP="00161ECA">
      <w:pPr>
        <w:jc w:val="both"/>
        <w:rPr>
          <w:rFonts w:ascii="Arial" w:hAnsi="Arial" w:cs="Arial"/>
          <w:bCs/>
          <w:sz w:val="20"/>
          <w:szCs w:val="20"/>
          <w:lang w:bidi="es-ES"/>
        </w:rPr>
      </w:pPr>
    </w:p>
    <w:p w14:paraId="18C2C055" w14:textId="77777777" w:rsidR="00161ECA" w:rsidRPr="000D4AE4" w:rsidRDefault="00161ECA" w:rsidP="00161ECA">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02592CB0" w14:textId="77777777" w:rsidR="00161ECA" w:rsidRPr="000D4AE4" w:rsidRDefault="00161ECA" w:rsidP="00161ECA">
      <w:pPr>
        <w:jc w:val="both"/>
        <w:rPr>
          <w:rFonts w:ascii="Arial" w:hAnsi="Arial" w:cs="Arial"/>
          <w:bCs/>
          <w:sz w:val="20"/>
          <w:szCs w:val="20"/>
          <w:lang w:bidi="es-ES"/>
        </w:rPr>
      </w:pPr>
    </w:p>
    <w:p w14:paraId="32140B12" w14:textId="77777777" w:rsidR="00161ECA" w:rsidRPr="000D4AE4" w:rsidRDefault="00161ECA" w:rsidP="00161ECA">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45F96EAF" w14:textId="77777777" w:rsidR="00161ECA" w:rsidRPr="000D4AE4" w:rsidRDefault="00161ECA" w:rsidP="00161ECA">
      <w:pPr>
        <w:jc w:val="both"/>
        <w:rPr>
          <w:rFonts w:ascii="Arial" w:hAnsi="Arial" w:cs="Arial"/>
          <w:bCs/>
          <w:sz w:val="20"/>
          <w:szCs w:val="20"/>
          <w:lang w:bidi="es-ES"/>
        </w:rPr>
      </w:pPr>
    </w:p>
    <w:p w14:paraId="0D180273" w14:textId="77777777" w:rsidR="00161ECA" w:rsidRDefault="00161ECA" w:rsidP="00161ECA">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154DBBD8" w14:textId="77777777" w:rsidR="00161ECA" w:rsidRPr="00F04A14" w:rsidRDefault="00161ECA" w:rsidP="00B30604">
      <w:pPr>
        <w:jc w:val="both"/>
        <w:rPr>
          <w:rFonts w:ascii="Arial" w:hAnsi="Arial" w:cs="Arial"/>
          <w:bCs/>
          <w:sz w:val="20"/>
          <w:szCs w:val="20"/>
          <w:lang w:val="es-ES"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68ED99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bookmarkStart w:id="1" w:name="_Hlk187938229"/>
      <w:r w:rsidR="00A66912">
        <w:rPr>
          <w:rFonts w:ascii="Arial" w:hAnsi="Arial" w:cs="Arial"/>
          <w:bCs/>
          <w:sz w:val="20"/>
          <w:szCs w:val="20"/>
          <w:lang w:bidi="es-ES"/>
        </w:rPr>
        <w:t xml:space="preserve"> </w:t>
      </w:r>
      <w:bookmarkEnd w:id="1"/>
      <w:r w:rsidR="00182C76" w:rsidRPr="00161ECA">
        <w:rPr>
          <w:rFonts w:ascii="Arial" w:hAnsi="Arial" w:cs="Arial"/>
          <w:b/>
          <w:sz w:val="20"/>
          <w:szCs w:val="20"/>
          <w:lang w:bidi="es-ES"/>
        </w:rPr>
        <w:t>SV.</w:t>
      </w:r>
      <w:r w:rsidR="00161ECA" w:rsidRPr="00161ECA">
        <w:rPr>
          <w:rFonts w:ascii="Arial" w:hAnsi="Arial" w:cs="Arial"/>
          <w:b/>
          <w:sz w:val="20"/>
          <w:szCs w:val="20"/>
          <w:lang w:bidi="es-ES"/>
        </w:rPr>
        <w:t>VENTURA</w:t>
      </w:r>
      <w:r w:rsidR="00161ECA" w:rsidRPr="00161ECA">
        <w:rPr>
          <w:rFonts w:ascii="Arial" w:hAnsi="Arial" w:cs="Arial"/>
          <w:b/>
          <w:sz w:val="20"/>
          <w:szCs w:val="20"/>
          <w:lang w:bidi="es-ES"/>
        </w:rPr>
        <w:t xml:space="preserve"> </w:t>
      </w:r>
      <w:r w:rsidR="00182C76" w:rsidRPr="00161ECA">
        <w:rPr>
          <w:rFonts w:ascii="Arial" w:hAnsi="Arial" w:cs="Arial"/>
          <w:b/>
          <w:sz w:val="20"/>
          <w:szCs w:val="20"/>
          <w:lang w:bidi="es-ES"/>
        </w:rPr>
        <w:t xml:space="preserve">VALOYES MENA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w:t>
      </w:r>
      <w:r w:rsidRPr="00F04A14">
        <w:rPr>
          <w:rFonts w:ascii="Arial" w:hAnsi="Arial" w:cs="Arial"/>
          <w:bCs/>
          <w:sz w:val="20"/>
          <w:szCs w:val="20"/>
          <w:lang w:bidi="es-ES"/>
        </w:rPr>
        <w:lastRenderedPageBreak/>
        <w:t xml:space="preserve">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w:t>
      </w:r>
      <w:r w:rsidRPr="00F04A14">
        <w:rPr>
          <w:rFonts w:ascii="Arial" w:hAnsi="Arial" w:cs="Arial"/>
          <w:sz w:val="20"/>
          <w:szCs w:val="20"/>
        </w:rPr>
        <w:lastRenderedPageBreak/>
        <w:t xml:space="preserve">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 xml:space="preserve">as calendario por la parte Interesada teniendo en </w:t>
      </w:r>
      <w:r w:rsidRPr="00F04A14">
        <w:rPr>
          <w:rFonts w:ascii="Arial" w:hAnsi="Arial" w:cs="Arial"/>
          <w:sz w:val="20"/>
          <w:szCs w:val="20"/>
        </w:rPr>
        <w:lastRenderedPageBreak/>
        <w:t>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 xml:space="preserve">culo 50 de la Ley 789 de </w:t>
      </w:r>
      <w:r w:rsidRPr="00F04A14">
        <w:rPr>
          <w:rFonts w:ascii="Arial" w:hAnsi="Arial" w:cs="Arial"/>
          <w:sz w:val="20"/>
          <w:szCs w:val="20"/>
        </w:rPr>
        <w:lastRenderedPageBreak/>
        <w:t>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w:t>
      </w:r>
      <w:r w:rsidRPr="000273C1">
        <w:rPr>
          <w:rFonts w:ascii="Arial" w:hAnsi="Arial" w:cs="Arial"/>
          <w:sz w:val="20"/>
          <w:szCs w:val="20"/>
        </w:rPr>
        <w:lastRenderedPageBreak/>
        <w:t>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389BD576" w:rsidR="005A3BE3" w:rsidRDefault="005A3BE3" w:rsidP="0025334A">
      <w:pPr>
        <w:jc w:val="both"/>
        <w:rPr>
          <w:rFonts w:ascii="Arial" w:hAnsi="Arial" w:cs="Arial"/>
          <w:sz w:val="20"/>
          <w:szCs w:val="20"/>
        </w:rPr>
      </w:pPr>
    </w:p>
    <w:p w14:paraId="4D58DE9E" w14:textId="65612990" w:rsidR="00161ECA" w:rsidRDefault="00161ECA" w:rsidP="0025334A">
      <w:pPr>
        <w:jc w:val="both"/>
        <w:rPr>
          <w:rFonts w:ascii="Arial" w:hAnsi="Arial" w:cs="Arial"/>
          <w:sz w:val="20"/>
          <w:szCs w:val="20"/>
        </w:rPr>
      </w:pPr>
    </w:p>
    <w:p w14:paraId="5B84752B" w14:textId="64B0D80A" w:rsidR="00161ECA" w:rsidRDefault="00161ECA" w:rsidP="0025334A">
      <w:pPr>
        <w:jc w:val="both"/>
        <w:rPr>
          <w:rFonts w:ascii="Arial" w:hAnsi="Arial" w:cs="Arial"/>
          <w:sz w:val="20"/>
          <w:szCs w:val="20"/>
        </w:rPr>
      </w:pPr>
    </w:p>
    <w:p w14:paraId="6F5CE4A7" w14:textId="77777777" w:rsidR="00161ECA" w:rsidRPr="00F04A14" w:rsidRDefault="00161ECA"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038FD621" w:rsidR="005A3BE3" w:rsidRDefault="005A3BE3" w:rsidP="008E61DC">
      <w:pPr>
        <w:jc w:val="both"/>
        <w:rPr>
          <w:rFonts w:ascii="Arial" w:hAnsi="Arial" w:cs="Arial"/>
          <w:sz w:val="20"/>
          <w:szCs w:val="20"/>
        </w:rPr>
      </w:pPr>
    </w:p>
    <w:p w14:paraId="40166BDB" w14:textId="37348F6B" w:rsidR="00161ECA" w:rsidRDefault="00161ECA" w:rsidP="008E61DC">
      <w:pPr>
        <w:jc w:val="both"/>
        <w:rPr>
          <w:rFonts w:ascii="Arial" w:hAnsi="Arial" w:cs="Arial"/>
          <w:sz w:val="20"/>
          <w:szCs w:val="20"/>
        </w:rPr>
      </w:pPr>
    </w:p>
    <w:p w14:paraId="766ED40F" w14:textId="0B825BAE" w:rsidR="00161ECA" w:rsidRDefault="00161ECA" w:rsidP="008E61DC">
      <w:pPr>
        <w:jc w:val="both"/>
        <w:rPr>
          <w:rFonts w:ascii="Arial" w:hAnsi="Arial" w:cs="Arial"/>
          <w:sz w:val="20"/>
          <w:szCs w:val="20"/>
        </w:rPr>
      </w:pPr>
    </w:p>
    <w:p w14:paraId="2303D28B" w14:textId="77777777" w:rsidR="00161ECA" w:rsidRPr="00F04A14" w:rsidRDefault="00161ECA"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EEA47DC" w14:textId="77777777" w:rsidR="00C94D10" w:rsidRDefault="00C94D10" w:rsidP="008E61DC">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 xml:space="preserve">DAHIANA VANESSA RIOS RESTREPO </w:t>
      </w:r>
    </w:p>
    <w:p w14:paraId="790CA9F4" w14:textId="221199A9" w:rsidR="000A4F73" w:rsidRDefault="005A3BE3" w:rsidP="00161ECA">
      <w:pPr>
        <w:ind w:left="708"/>
        <w:jc w:val="center"/>
        <w:rPr>
          <w:rFonts w:ascii="Arial" w:eastAsia="Arial MT" w:hAnsi="Arial" w:cs="Arial"/>
          <w:bCs/>
          <w:kern w:val="0"/>
          <w:sz w:val="20"/>
          <w:szCs w:val="20"/>
          <w:lang w:eastAsia="en-US"/>
        </w:rPr>
      </w:pPr>
      <w:r w:rsidRPr="009A155D">
        <w:rPr>
          <w:rFonts w:ascii="Arial" w:hAnsi="Arial" w:cs="Arial"/>
          <w:sz w:val="20"/>
          <w:szCs w:val="20"/>
        </w:rPr>
        <w:t>CC</w:t>
      </w:r>
      <w:r w:rsidR="00AB4456">
        <w:rPr>
          <w:rFonts w:ascii="Arial" w:hAnsi="Arial" w:cs="Arial"/>
          <w:sz w:val="20"/>
          <w:szCs w:val="20"/>
        </w:rPr>
        <w:t xml:space="preserve"> </w:t>
      </w:r>
      <w:r w:rsidR="00142C57" w:rsidRPr="00161ECA">
        <w:rPr>
          <w:rFonts w:ascii="Arial" w:eastAsia="Arial MT" w:hAnsi="Arial" w:cs="Arial"/>
          <w:bCs/>
          <w:noProof/>
          <w:kern w:val="0"/>
          <w:sz w:val="20"/>
          <w:szCs w:val="20"/>
          <w:lang w:eastAsia="en-US"/>
        </w:rPr>
        <w:t xml:space="preserve">1.037.670.695 </w:t>
      </w:r>
      <w:r w:rsidR="00142C57" w:rsidRPr="00161ECA">
        <w:rPr>
          <w:rFonts w:ascii="Arial" w:eastAsia="Arial MT" w:hAnsi="Arial" w:cs="Arial"/>
          <w:bCs/>
          <w:kern w:val="0"/>
          <w:sz w:val="20"/>
          <w:szCs w:val="20"/>
          <w:lang w:eastAsia="en-US"/>
        </w:rPr>
        <w:t>expedida</w:t>
      </w:r>
      <w:r w:rsidR="00142C57" w:rsidRPr="009A155D">
        <w:rPr>
          <w:rFonts w:ascii="Arial" w:eastAsia="Arial MT" w:hAnsi="Arial" w:cs="Arial"/>
          <w:bCs/>
          <w:kern w:val="0"/>
          <w:sz w:val="20"/>
          <w:szCs w:val="20"/>
          <w:lang w:eastAsia="en-US"/>
        </w:rPr>
        <w:t xml:space="preserve"> en</w:t>
      </w:r>
      <w:r w:rsidR="00142C57">
        <w:rPr>
          <w:rFonts w:ascii="Arial" w:eastAsia="Arial MT" w:hAnsi="Arial" w:cs="Arial"/>
          <w:bCs/>
          <w:kern w:val="0"/>
          <w:sz w:val="20"/>
          <w:szCs w:val="20"/>
          <w:lang w:eastAsia="en-US"/>
        </w:rPr>
        <w:t xml:space="preserve"> Envigado</w:t>
      </w:r>
    </w:p>
    <w:p w14:paraId="189C7554" w14:textId="77777777" w:rsidR="00142C57" w:rsidRDefault="00142C57" w:rsidP="00142C57">
      <w:pPr>
        <w:jc w:val="cente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1373285F" w14:textId="77777777" w:rsidR="00374947" w:rsidRPr="00F04A14" w:rsidRDefault="00374947" w:rsidP="008E61DC">
      <w:pPr>
        <w:rPr>
          <w:rFonts w:ascii="Arial" w:hAnsi="Arial" w:cs="Arial"/>
          <w:sz w:val="16"/>
          <w:szCs w:val="16"/>
        </w:rPr>
      </w:pPr>
    </w:p>
    <w:p w14:paraId="1418F7B5" w14:textId="77777777" w:rsidR="000A516C" w:rsidRPr="000A516C" w:rsidRDefault="000A516C" w:rsidP="000A516C">
      <w:pPr>
        <w:rPr>
          <w:rFonts w:ascii="Arial" w:hAnsi="Arial" w:cs="Arial"/>
          <w:sz w:val="16"/>
          <w:szCs w:val="16"/>
        </w:rPr>
      </w:pPr>
    </w:p>
    <w:p w14:paraId="10495568" w14:textId="505CC807" w:rsidR="005A3BE3" w:rsidRPr="00F04A14" w:rsidRDefault="000A516C" w:rsidP="000A516C">
      <w:pPr>
        <w:rPr>
          <w:rFonts w:ascii="Arial" w:hAnsi="Arial" w:cs="Arial"/>
          <w:sz w:val="16"/>
          <w:szCs w:val="16"/>
        </w:rPr>
      </w:pPr>
      <w:r w:rsidRPr="000A516C">
        <w:rPr>
          <w:rFonts w:ascii="Arial" w:hAnsi="Arial" w:cs="Arial"/>
          <w:sz w:val="16"/>
          <w:szCs w:val="16"/>
        </w:rPr>
        <w:t>SV. VALOYES MENA VENTURA</w:t>
      </w:r>
      <w:r>
        <w:rPr>
          <w:rFonts w:ascii="Arial" w:hAnsi="Arial" w:cs="Arial"/>
          <w:sz w:val="16"/>
          <w:szCs w:val="16"/>
        </w:rPr>
        <w:tab/>
      </w:r>
      <w:r>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6D13B15F"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0A516C" w:rsidRPr="000A516C">
        <w:rPr>
          <w:rFonts w:ascii="Arial" w:hAnsi="Arial" w:cs="Arial"/>
          <w:sz w:val="16"/>
          <w:szCs w:val="16"/>
        </w:rPr>
        <w:t>17</w:t>
      </w:r>
      <w:r w:rsidR="00C94D10">
        <w:rPr>
          <w:rFonts w:ascii="Arial" w:hAnsi="Arial" w:cs="Arial"/>
          <w:sz w:val="16"/>
          <w:szCs w:val="16"/>
        </w:rPr>
        <w:t>2</w:t>
      </w:r>
      <w:r w:rsidR="000A516C" w:rsidRPr="000A516C">
        <w:rPr>
          <w:rFonts w:ascii="Arial" w:hAnsi="Arial" w:cs="Arial"/>
          <w:sz w:val="16"/>
          <w:szCs w:val="16"/>
        </w:rPr>
        <w:t>-DMMED-BIBOM-2025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08CF9" w14:textId="77777777" w:rsidR="009F3F86" w:rsidRDefault="009F3F86" w:rsidP="00570E20">
      <w:r>
        <w:separator/>
      </w:r>
    </w:p>
  </w:endnote>
  <w:endnote w:type="continuationSeparator" w:id="0">
    <w:p w14:paraId="6AB3F67A" w14:textId="77777777" w:rsidR="009F3F86" w:rsidRDefault="009F3F86"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9F3F86"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F3F86"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DE86F" w14:textId="77777777" w:rsidR="009F3F86" w:rsidRDefault="009F3F86" w:rsidP="00570E20">
      <w:r>
        <w:separator/>
      </w:r>
    </w:p>
  </w:footnote>
  <w:footnote w:type="continuationSeparator" w:id="0">
    <w:p w14:paraId="5E737320" w14:textId="77777777" w:rsidR="009F3F86" w:rsidRDefault="009F3F86"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F3F86">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398F2C16"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E4866">
      <w:rPr>
        <w:rFonts w:ascii="Arial" w:hAnsi="Arial" w:cs="Arial"/>
        <w:noProof/>
        <w:sz w:val="16"/>
        <w:szCs w:val="16"/>
      </w:rPr>
      <w:t>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E4866">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26FE060" w:rsidR="005A3BE3" w:rsidRPr="00C25CD7" w:rsidRDefault="005A3BE3" w:rsidP="0079470C">
    <w:pPr>
      <w:jc w:val="both"/>
      <w:rPr>
        <w:rFonts w:ascii="Arial" w:hAnsi="Arial" w:cs="Arial"/>
        <w:sz w:val="11"/>
        <w:szCs w:val="11"/>
      </w:rPr>
    </w:pPr>
    <w:r w:rsidRPr="00C25CD7">
      <w:rPr>
        <w:rFonts w:ascii="Arial" w:hAnsi="Arial" w:cs="Arial"/>
        <w:sz w:val="11"/>
        <w:szCs w:val="11"/>
      </w:rPr>
      <w:t xml:space="preserve">CONTINUACION </w:t>
    </w:r>
    <w:r w:rsidRPr="00C25CD7">
      <w:rPr>
        <w:rFonts w:ascii="Arial" w:hAnsi="Arial" w:cs="Arial"/>
        <w:b/>
        <w:bCs/>
        <w:sz w:val="11"/>
        <w:szCs w:val="11"/>
      </w:rPr>
      <w:t>CLAUSULADO</w:t>
    </w:r>
    <w:r w:rsidR="007B1CFC" w:rsidRPr="00C25CD7">
      <w:rPr>
        <w:rFonts w:ascii="Arial" w:hAnsi="Arial" w:cs="Arial"/>
        <w:b/>
        <w:bCs/>
        <w:sz w:val="11"/>
        <w:szCs w:val="11"/>
      </w:rPr>
      <w:t xml:space="preserve"> </w:t>
    </w:r>
    <w:r w:rsidRPr="00C25CD7">
      <w:rPr>
        <w:rFonts w:ascii="Arial" w:hAnsi="Arial" w:cs="Arial"/>
        <w:b/>
        <w:bCs/>
        <w:sz w:val="11"/>
        <w:szCs w:val="11"/>
      </w:rPr>
      <w:t>NO.</w:t>
    </w:r>
    <w:r w:rsidR="007B1CFC" w:rsidRPr="00C25CD7">
      <w:rPr>
        <w:rFonts w:ascii="Arial" w:hAnsi="Arial" w:cs="Arial"/>
        <w:b/>
        <w:bCs/>
        <w:sz w:val="11"/>
        <w:szCs w:val="11"/>
      </w:rPr>
      <w:t xml:space="preserve"> </w:t>
    </w:r>
    <w:r w:rsidR="00F21FBB" w:rsidRPr="00C25CD7">
      <w:rPr>
        <w:rFonts w:ascii="Arial" w:hAnsi="Arial" w:cs="Arial"/>
        <w:b/>
        <w:bCs/>
        <w:sz w:val="11"/>
        <w:szCs w:val="11"/>
      </w:rPr>
      <w:t>17</w:t>
    </w:r>
    <w:r w:rsidR="00C94D10" w:rsidRPr="00C25CD7">
      <w:rPr>
        <w:rFonts w:ascii="Arial" w:hAnsi="Arial" w:cs="Arial"/>
        <w:b/>
        <w:bCs/>
        <w:sz w:val="11"/>
        <w:szCs w:val="11"/>
      </w:rPr>
      <w:t>2</w:t>
    </w:r>
    <w:r w:rsidR="00F21FBB" w:rsidRPr="00C25CD7">
      <w:rPr>
        <w:rFonts w:ascii="Arial" w:hAnsi="Arial" w:cs="Arial"/>
        <w:b/>
        <w:bCs/>
        <w:sz w:val="11"/>
        <w:szCs w:val="11"/>
      </w:rPr>
      <w:t>-DMMED-BIBOM-2025</w:t>
    </w:r>
    <w:r w:rsidRPr="00C25CD7">
      <w:rPr>
        <w:rFonts w:ascii="Arial" w:hAnsi="Arial" w:cs="Arial"/>
        <w:sz w:val="11"/>
        <w:szCs w:val="11"/>
      </w:rPr>
      <w:t>,</w:t>
    </w:r>
    <w:r w:rsidR="00F04A14" w:rsidRPr="00C25CD7">
      <w:rPr>
        <w:rFonts w:ascii="Arial" w:hAnsi="Arial" w:cs="Arial"/>
        <w:sz w:val="11"/>
        <w:szCs w:val="11"/>
      </w:rPr>
      <w:t xml:space="preserve"> </w:t>
    </w:r>
    <w:r w:rsidRPr="00C25CD7">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C25CD7">
      <w:rPr>
        <w:rFonts w:ascii="Arial" w:hAnsi="Arial" w:cs="Arial" w:hint="eastAsia"/>
        <w:sz w:val="11"/>
        <w:szCs w:val="11"/>
      </w:rPr>
      <w:t>“</w:t>
    </w:r>
    <w:r w:rsidR="00C738E9" w:rsidRPr="00C25CD7">
      <w:rPr>
        <w:rFonts w:ascii="Arial" w:hAnsi="Arial" w:cs="Arial"/>
        <w:sz w:val="11"/>
        <w:szCs w:val="11"/>
      </w:rPr>
      <w:t>PRESTACI</w:t>
    </w:r>
    <w:r w:rsidR="00C738E9" w:rsidRPr="00C25CD7">
      <w:rPr>
        <w:rFonts w:ascii="Arial" w:hAnsi="Arial" w:cs="Arial" w:hint="eastAsia"/>
        <w:sz w:val="11"/>
        <w:szCs w:val="11"/>
      </w:rPr>
      <w:t>Ó</w:t>
    </w:r>
    <w:r w:rsidR="00C738E9" w:rsidRPr="00C25CD7">
      <w:rPr>
        <w:rFonts w:ascii="Arial" w:hAnsi="Arial" w:cs="Arial"/>
        <w:sz w:val="11"/>
        <w:szCs w:val="11"/>
      </w:rPr>
      <w:t>N DE SERVICIOS PROFESIONALES</w:t>
    </w:r>
    <w:r w:rsidR="00C25CD7">
      <w:rPr>
        <w:rFonts w:ascii="Arial" w:hAnsi="Arial" w:cs="Arial"/>
        <w:sz w:val="11"/>
        <w:szCs w:val="11"/>
      </w:rPr>
      <w:t>, TECNICOS</w:t>
    </w:r>
    <w:r w:rsidR="00C738E9" w:rsidRPr="00C25CD7">
      <w:rPr>
        <w:rFonts w:ascii="Arial" w:hAnsi="Arial" w:cs="Arial"/>
        <w:sz w:val="11"/>
        <w:szCs w:val="11"/>
      </w:rPr>
      <w:t xml:space="preserve"> Y</w:t>
    </w:r>
    <w:r w:rsidR="00C25CD7">
      <w:rPr>
        <w:rFonts w:ascii="Arial" w:hAnsi="Arial" w:cs="Arial"/>
        <w:sz w:val="11"/>
        <w:szCs w:val="11"/>
      </w:rPr>
      <w:t>/O</w:t>
    </w:r>
    <w:r w:rsidR="00C738E9" w:rsidRPr="00C25CD7">
      <w:rPr>
        <w:rFonts w:ascii="Arial" w:hAnsi="Arial" w:cs="Arial"/>
        <w:sz w:val="11"/>
        <w:szCs w:val="11"/>
      </w:rPr>
      <w:t xml:space="preserve"> DE APOYO A LA GESTI</w:t>
    </w:r>
    <w:r w:rsidR="00C738E9" w:rsidRPr="00C25CD7">
      <w:rPr>
        <w:rFonts w:ascii="Arial" w:hAnsi="Arial" w:cs="Arial" w:hint="eastAsia"/>
        <w:sz w:val="11"/>
        <w:szCs w:val="11"/>
      </w:rPr>
      <w:t>Ó</w:t>
    </w:r>
    <w:r w:rsidR="00C738E9" w:rsidRPr="00C25CD7">
      <w:rPr>
        <w:rFonts w:ascii="Arial" w:hAnsi="Arial" w:cs="Arial"/>
        <w:sz w:val="11"/>
        <w:szCs w:val="11"/>
      </w:rPr>
      <w:t xml:space="preserve">N COMO </w:t>
    </w:r>
    <w:r w:rsidR="00954278" w:rsidRPr="00C25CD7">
      <w:rPr>
        <w:rFonts w:ascii="Arial" w:hAnsi="Arial" w:cs="Arial"/>
        <w:sz w:val="11"/>
        <w:szCs w:val="11"/>
      </w:rPr>
      <w:t>AUXILIAR DE ENFERMERIA</w:t>
    </w:r>
    <w:r w:rsidR="00C738E9" w:rsidRPr="00C25CD7">
      <w:rPr>
        <w:rFonts w:ascii="Arial" w:hAnsi="Arial" w:cs="Arial"/>
        <w:sz w:val="11"/>
        <w:szCs w:val="11"/>
      </w:rPr>
      <w:t xml:space="preserve"> QUE REQUIERE EL DISPENSARIO MEDICO DE MEDELLIN PARA LA REGIONAL No. 7 DE SANIDAD MILITAR Y SUS UNIDADES CENTRALIZADAS, VIGENCIA 2025</w:t>
    </w:r>
    <w:r w:rsidR="004778CC" w:rsidRPr="00C25CD7">
      <w:rPr>
        <w:rFonts w:ascii="Arial" w:hAnsi="Arial" w:cs="Arial"/>
        <w:sz w:val="11"/>
        <w:szCs w:val="11"/>
      </w:rPr>
      <w:t xml:space="preserve"> (BIBOM)</w:t>
    </w:r>
    <w:r w:rsidR="00C738E9" w:rsidRPr="00C25CD7">
      <w:rPr>
        <w:rFonts w:ascii="Arial" w:hAnsi="Arial" w:cs="Arial" w:hint="eastAsia"/>
        <w:sz w:val="11"/>
        <w:szCs w:val="11"/>
      </w:rPr>
      <w:t>”</w:t>
    </w:r>
    <w:r w:rsidR="00C738E9" w:rsidRPr="00C25CD7">
      <w:rPr>
        <w:rFonts w:ascii="Arial" w:hAnsi="Arial" w:cs="Arial"/>
        <w:sz w:val="11"/>
        <w:szCs w:val="11"/>
      </w:rPr>
      <w:t>.</w:t>
    </w:r>
  </w:p>
  <w:p w14:paraId="5119A1DD" w14:textId="449B0E5A" w:rsidR="005A3BE3" w:rsidRPr="00E56BF4" w:rsidRDefault="00161ECA"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0.1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F3F86"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F3F86">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F3F86"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F3F86"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B7E8C8FC"/>
    <w:lvl w:ilvl="0" w:tplc="FFFFFFFF">
      <w:start w:val="1"/>
      <w:numFmt w:val="decimal"/>
      <w:lvlText w:val="%1."/>
      <w:lvlJc w:val="left"/>
      <w:pPr>
        <w:ind w:left="720" w:hanging="360"/>
      </w:pPr>
      <w:rPr>
        <w:rFonts w:hint="default"/>
        <w:b w:val="0"/>
        <w:sz w:val="20"/>
        <w:szCs w:val="20"/>
      </w:rPr>
    </w:lvl>
    <w:lvl w:ilvl="1" w:tplc="F2FC4F9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E07B11"/>
    <w:multiLevelType w:val="hybridMultilevel"/>
    <w:tmpl w:val="89F2B238"/>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1"/>
  </w:num>
  <w:num w:numId="3">
    <w:abstractNumId w:val="7"/>
  </w:num>
  <w:num w:numId="4">
    <w:abstractNumId w:val="5"/>
  </w:num>
  <w:num w:numId="5">
    <w:abstractNumId w:val="20"/>
  </w:num>
  <w:num w:numId="6">
    <w:abstractNumId w:val="2"/>
  </w:num>
  <w:num w:numId="7">
    <w:abstractNumId w:val="14"/>
  </w:num>
  <w:num w:numId="8">
    <w:abstractNumId w:val="18"/>
  </w:num>
  <w:num w:numId="9">
    <w:abstractNumId w:val="11"/>
  </w:num>
  <w:num w:numId="10">
    <w:abstractNumId w:val="16"/>
  </w:num>
  <w:num w:numId="11">
    <w:abstractNumId w:val="15"/>
  </w:num>
  <w:num w:numId="12">
    <w:abstractNumId w:val="4"/>
  </w:num>
  <w:num w:numId="13">
    <w:abstractNumId w:val="12"/>
  </w:num>
  <w:num w:numId="14">
    <w:abstractNumId w:val="2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21A03"/>
    <w:rsid w:val="00066A40"/>
    <w:rsid w:val="000A42FE"/>
    <w:rsid w:val="000A4F73"/>
    <w:rsid w:val="000A516C"/>
    <w:rsid w:val="000B232F"/>
    <w:rsid w:val="000C6C88"/>
    <w:rsid w:val="000D746F"/>
    <w:rsid w:val="000F0D6C"/>
    <w:rsid w:val="001236D5"/>
    <w:rsid w:val="00125663"/>
    <w:rsid w:val="001332B3"/>
    <w:rsid w:val="00134D2A"/>
    <w:rsid w:val="00135D95"/>
    <w:rsid w:val="00142C57"/>
    <w:rsid w:val="00145D21"/>
    <w:rsid w:val="00161ECA"/>
    <w:rsid w:val="00182C76"/>
    <w:rsid w:val="00184714"/>
    <w:rsid w:val="00193875"/>
    <w:rsid w:val="001D02DF"/>
    <w:rsid w:val="001D452C"/>
    <w:rsid w:val="001E4767"/>
    <w:rsid w:val="001E79A3"/>
    <w:rsid w:val="00233BEE"/>
    <w:rsid w:val="00242494"/>
    <w:rsid w:val="00245DB8"/>
    <w:rsid w:val="00250F5A"/>
    <w:rsid w:val="0025334A"/>
    <w:rsid w:val="00282679"/>
    <w:rsid w:val="002C744C"/>
    <w:rsid w:val="002D0724"/>
    <w:rsid w:val="002D7C4F"/>
    <w:rsid w:val="002F5C65"/>
    <w:rsid w:val="00300B0B"/>
    <w:rsid w:val="003123B3"/>
    <w:rsid w:val="00321110"/>
    <w:rsid w:val="00330D93"/>
    <w:rsid w:val="003432F2"/>
    <w:rsid w:val="00374947"/>
    <w:rsid w:val="00386BAF"/>
    <w:rsid w:val="003A007F"/>
    <w:rsid w:val="003A65B3"/>
    <w:rsid w:val="003B1052"/>
    <w:rsid w:val="003C79B5"/>
    <w:rsid w:val="003D586C"/>
    <w:rsid w:val="003F67EC"/>
    <w:rsid w:val="0041038B"/>
    <w:rsid w:val="00423C89"/>
    <w:rsid w:val="004478EB"/>
    <w:rsid w:val="00451226"/>
    <w:rsid w:val="00462348"/>
    <w:rsid w:val="00475520"/>
    <w:rsid w:val="00475CFA"/>
    <w:rsid w:val="004778CC"/>
    <w:rsid w:val="00497136"/>
    <w:rsid w:val="004A1E98"/>
    <w:rsid w:val="004B01C7"/>
    <w:rsid w:val="004F026D"/>
    <w:rsid w:val="005027F7"/>
    <w:rsid w:val="00517C10"/>
    <w:rsid w:val="00532CD0"/>
    <w:rsid w:val="0055308C"/>
    <w:rsid w:val="00553BA5"/>
    <w:rsid w:val="005551C2"/>
    <w:rsid w:val="00556897"/>
    <w:rsid w:val="005646EB"/>
    <w:rsid w:val="005670C7"/>
    <w:rsid w:val="00570E20"/>
    <w:rsid w:val="005A3BE3"/>
    <w:rsid w:val="005B561A"/>
    <w:rsid w:val="005D6F96"/>
    <w:rsid w:val="00602B0E"/>
    <w:rsid w:val="0061319F"/>
    <w:rsid w:val="0066314D"/>
    <w:rsid w:val="00666ACC"/>
    <w:rsid w:val="00675F0B"/>
    <w:rsid w:val="00677707"/>
    <w:rsid w:val="006914E8"/>
    <w:rsid w:val="006A000D"/>
    <w:rsid w:val="006A5BD3"/>
    <w:rsid w:val="006A727D"/>
    <w:rsid w:val="006C1E99"/>
    <w:rsid w:val="006E36AF"/>
    <w:rsid w:val="006E7EFE"/>
    <w:rsid w:val="006F2499"/>
    <w:rsid w:val="00707DBF"/>
    <w:rsid w:val="00712972"/>
    <w:rsid w:val="007328F9"/>
    <w:rsid w:val="0075376C"/>
    <w:rsid w:val="007560E8"/>
    <w:rsid w:val="007605CF"/>
    <w:rsid w:val="0076649A"/>
    <w:rsid w:val="00790397"/>
    <w:rsid w:val="007945C5"/>
    <w:rsid w:val="0079470C"/>
    <w:rsid w:val="007A18AD"/>
    <w:rsid w:val="007B1CFC"/>
    <w:rsid w:val="007E3AFF"/>
    <w:rsid w:val="007E6345"/>
    <w:rsid w:val="0081284B"/>
    <w:rsid w:val="008171F2"/>
    <w:rsid w:val="0082349D"/>
    <w:rsid w:val="008305DF"/>
    <w:rsid w:val="00833FD6"/>
    <w:rsid w:val="00846261"/>
    <w:rsid w:val="0086766E"/>
    <w:rsid w:val="008748E2"/>
    <w:rsid w:val="008924F7"/>
    <w:rsid w:val="00894E90"/>
    <w:rsid w:val="008B4290"/>
    <w:rsid w:val="008B683E"/>
    <w:rsid w:val="008C200E"/>
    <w:rsid w:val="008D1808"/>
    <w:rsid w:val="008E61DC"/>
    <w:rsid w:val="00904FE9"/>
    <w:rsid w:val="00927794"/>
    <w:rsid w:val="00946660"/>
    <w:rsid w:val="00951F05"/>
    <w:rsid w:val="00952E30"/>
    <w:rsid w:val="00954278"/>
    <w:rsid w:val="009900C0"/>
    <w:rsid w:val="00993062"/>
    <w:rsid w:val="00995B71"/>
    <w:rsid w:val="009A155D"/>
    <w:rsid w:val="009B2D23"/>
    <w:rsid w:val="009C13EF"/>
    <w:rsid w:val="009F3F86"/>
    <w:rsid w:val="009F68D8"/>
    <w:rsid w:val="00A27E80"/>
    <w:rsid w:val="00A36ACE"/>
    <w:rsid w:val="00A40676"/>
    <w:rsid w:val="00A66912"/>
    <w:rsid w:val="00A706EA"/>
    <w:rsid w:val="00A91C61"/>
    <w:rsid w:val="00AA628B"/>
    <w:rsid w:val="00AB23C7"/>
    <w:rsid w:val="00AB4456"/>
    <w:rsid w:val="00AD07DE"/>
    <w:rsid w:val="00AE193E"/>
    <w:rsid w:val="00AE322C"/>
    <w:rsid w:val="00AE4866"/>
    <w:rsid w:val="00AF2E3C"/>
    <w:rsid w:val="00B02D1F"/>
    <w:rsid w:val="00B03D2A"/>
    <w:rsid w:val="00B11079"/>
    <w:rsid w:val="00B13E89"/>
    <w:rsid w:val="00B21E65"/>
    <w:rsid w:val="00B30604"/>
    <w:rsid w:val="00B35ABE"/>
    <w:rsid w:val="00B4004B"/>
    <w:rsid w:val="00B661B9"/>
    <w:rsid w:val="00B84590"/>
    <w:rsid w:val="00B873AB"/>
    <w:rsid w:val="00BA1B57"/>
    <w:rsid w:val="00BD14C7"/>
    <w:rsid w:val="00BD1683"/>
    <w:rsid w:val="00BD16BB"/>
    <w:rsid w:val="00C111C6"/>
    <w:rsid w:val="00C12773"/>
    <w:rsid w:val="00C25CD7"/>
    <w:rsid w:val="00C33CFC"/>
    <w:rsid w:val="00C34900"/>
    <w:rsid w:val="00C57AEF"/>
    <w:rsid w:val="00C6126A"/>
    <w:rsid w:val="00C738E9"/>
    <w:rsid w:val="00C8301F"/>
    <w:rsid w:val="00C94D10"/>
    <w:rsid w:val="00CE20F5"/>
    <w:rsid w:val="00CF4691"/>
    <w:rsid w:val="00CF7F76"/>
    <w:rsid w:val="00D012CB"/>
    <w:rsid w:val="00D076CA"/>
    <w:rsid w:val="00D10DAF"/>
    <w:rsid w:val="00D361E1"/>
    <w:rsid w:val="00D37866"/>
    <w:rsid w:val="00D52B10"/>
    <w:rsid w:val="00D7177E"/>
    <w:rsid w:val="00D772CF"/>
    <w:rsid w:val="00D83D65"/>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837D9"/>
    <w:rsid w:val="00E93291"/>
    <w:rsid w:val="00EA3266"/>
    <w:rsid w:val="00EA5B97"/>
    <w:rsid w:val="00EC1203"/>
    <w:rsid w:val="00EC4E34"/>
    <w:rsid w:val="00EE0A6E"/>
    <w:rsid w:val="00EE21FA"/>
    <w:rsid w:val="00EF3292"/>
    <w:rsid w:val="00F04A14"/>
    <w:rsid w:val="00F21FBB"/>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300C-B960-4B1E-8308-31627E91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10624</Words>
  <Characters>58434</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7</cp:revision>
  <cp:lastPrinted>2025-01-21T06:15:00Z</cp:lastPrinted>
  <dcterms:created xsi:type="dcterms:W3CDTF">2025-01-17T17:11:00Z</dcterms:created>
  <dcterms:modified xsi:type="dcterms:W3CDTF">2025-01-21T06:16:00Z</dcterms:modified>
</cp:coreProperties>
</file>