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Total</w:t>
      </w:r>
      <w:r>
        <w:t xml:space="preserve"> </w:t>
      </w:r>
      <w:r>
        <w:t xml:space="preserve">Household</w:t>
      </w:r>
      <w:r>
        <w:t xml:space="preserve"> </w:t>
      </w:r>
      <w:r>
        <w:t xml:space="preserve">Wealth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total household wealth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total household wealth</w:t>
      </w:r>
      <w:r>
        <w:t xml:space="preserve">: This is the basic bechmarking model utilzing</w:t>
      </w:r>
      <w:r>
        <w:t xml:space="preserve"> </w:t>
      </w:r>
      <w:r>
        <w:rPr>
          <w:rStyle w:val="VerbatimChar"/>
        </w:rPr>
        <w:t xml:space="preserve">brm()</w:t>
      </w:r>
      <w:r>
        <w:t xml:space="preserve"> </w:t>
      </w:r>
      <w:r>
        <w:t xml:space="preserve">default, uninformed priors</w:t>
      </w:r>
    </w:p>
    <w:p>
      <w:pPr>
        <w:pStyle w:val="SourceCode"/>
      </w:pPr>
      <w:r>
        <w:rPr>
          <w:rStyle w:val="NormalTok"/>
        </w:rPr>
        <w:t xml:space="preserve">hh_wealth_Bayesmodel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wealth_asinh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wealth_asinh_R1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Lowndwelling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hh_wealth_data,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Warning: Parts of the model have not converged (some Rhats are &gt; 1.05). Be</w:t>
      </w:r>
      <w:r>
        <w:br/>
      </w:r>
      <w:r>
        <w:rPr>
          <w:rStyle w:val="VerbatimChar"/>
        </w:rPr>
        <w:t xml:space="preserve">## careful when analysing the results! We recommend running more iterations and/or</w:t>
      </w:r>
      <w:r>
        <w:br/>
      </w:r>
      <w:r>
        <w:rPr>
          <w:rStyle w:val="VerbatimChar"/>
        </w:rPr>
        <w:t xml:space="preserve">## setting stronger priors.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wealth_asinh | weights(samp_wgt) ~ cost_deviation + treat_any + treat_GK + wealth_asinh_R1 + Lhh_wealth_asinh + Lvill_eligible_ratio + Lowndwelling + (1 | block) + (1 | vid) </w:t>
      </w:r>
      <w:r>
        <w:br/>
      </w:r>
      <w:r>
        <w:rPr>
          <w:rStyle w:val="VerbatimChar"/>
        </w:rPr>
        <w:t xml:space="preserve">##    Data: hh_wealth_data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0.55      0.16     0.26     0.90 1.37        9     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1.03      0.10     0.82     1.23 1.27       13 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7.89      0.32     7.28     8.52 1.19       15</w:t>
      </w:r>
      <w:r>
        <w:br/>
      </w:r>
      <w:r>
        <w:rPr>
          <w:rStyle w:val="VerbatimChar"/>
        </w:rPr>
        <w:t xml:space="preserve">## cost_deviation           0.00      0.00    -0.00     0.00 1.18       16</w:t>
      </w:r>
      <w:r>
        <w:br/>
      </w:r>
      <w:r>
        <w:rPr>
          <w:rStyle w:val="VerbatimChar"/>
        </w:rPr>
        <w:t xml:space="preserve">## treat_any                0.01      0.18    -0.32     0.41 1.13       22</w:t>
      </w:r>
      <w:r>
        <w:br/>
      </w:r>
      <w:r>
        <w:rPr>
          <w:rStyle w:val="VerbatimChar"/>
        </w:rPr>
        <w:t xml:space="preserve">## treat_GK                -0.01      0.22    -0.45     0.38 1.24       14</w:t>
      </w:r>
      <w:r>
        <w:br/>
      </w:r>
      <w:r>
        <w:rPr>
          <w:rStyle w:val="VerbatimChar"/>
        </w:rPr>
        <w:t xml:space="preserve">## wealth_asinh_R1         18.16    106.16  -124.72   224.89 2.62        5</w:t>
      </w:r>
      <w:r>
        <w:br/>
      </w:r>
      <w:r>
        <w:rPr>
          <w:rStyle w:val="VerbatimChar"/>
        </w:rPr>
        <w:t xml:space="preserve">## Lhh_wealth_asinh       -17.98    106.15  -224.71   124.94 2.62        5</w:t>
      </w:r>
      <w:r>
        <w:br/>
      </w:r>
      <w:r>
        <w:rPr>
          <w:rStyle w:val="VerbatimChar"/>
        </w:rPr>
        <w:t xml:space="preserve">## Lvill_eligible_ratio    -0.28      0.89    -1.91     1.71 1.60        7</w:t>
      </w:r>
      <w:r>
        <w:br/>
      </w:r>
      <w:r>
        <w:rPr>
          <w:rStyle w:val="VerbatimChar"/>
        </w:rPr>
        <w:t xml:space="preserve">## Lowndwelling             3.45      0.22     2.98     3.85 1.16       21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  46</w:t>
      </w:r>
      <w:r>
        <w:br/>
      </w:r>
      <w:r>
        <w:rPr>
          <w:rStyle w:val="VerbatimChar"/>
        </w:rPr>
        <w:t xml:space="preserve">## cost_deviation             38</w:t>
      </w:r>
      <w:r>
        <w:br/>
      </w:r>
      <w:r>
        <w:rPr>
          <w:rStyle w:val="VerbatimChar"/>
        </w:rPr>
        <w:t xml:space="preserve">## treat_any                  52</w:t>
      </w:r>
      <w:r>
        <w:br/>
      </w:r>
      <w:r>
        <w:rPr>
          <w:rStyle w:val="VerbatimChar"/>
        </w:rPr>
        <w:t xml:space="preserve">## treat_GK                   21</w:t>
      </w:r>
      <w:r>
        <w:br/>
      </w:r>
      <w:r>
        <w:rPr>
          <w:rStyle w:val="VerbatimChar"/>
        </w:rPr>
        <w:t xml:space="preserve">## wealth_asinh_R1            12</w:t>
      </w:r>
      <w:r>
        <w:br/>
      </w:r>
      <w:r>
        <w:rPr>
          <w:rStyle w:val="VerbatimChar"/>
        </w:rPr>
        <w:t xml:space="preserve">## Lhh_wealth_asinh           12</w:t>
      </w:r>
      <w:r>
        <w:br/>
      </w:r>
      <w:r>
        <w:rPr>
          <w:rStyle w:val="VerbatimChar"/>
        </w:rPr>
        <w:t xml:space="preserve">## Lvill_eligible_ratio       16</w:t>
      </w:r>
      <w:r>
        <w:br/>
      </w:r>
      <w:r>
        <w:rPr>
          <w:rStyle w:val="VerbatimChar"/>
        </w:rPr>
        <w:t xml:space="preserve">## Lowndwelling               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3.43      0.04     3.33     3.50 1.21       14       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 (flat)         b         Lowndwelling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                 (flat)         b      wealth_asinh_R1                      </w:t>
      </w:r>
      <w:r>
        <w:br/>
      </w:r>
      <w:r>
        <w:rPr>
          <w:rStyle w:val="VerbatimChar"/>
        </w:rPr>
        <w:t xml:space="preserve">##  student_t(3, 13.9,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uninformative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     b_wealth_asinh_R1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  <w:r>
        <w:br/>
      </w:r>
      <w:r>
        <w:rPr>
          <w:rStyle w:val="VerbatimChar"/>
        </w:rPr>
        <w:t xml:space="preserve">## 8         b_Lowndwelling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Total Household Wealth</dc:title>
  <dc:creator/>
  <cp:keywords/>
  <dcterms:created xsi:type="dcterms:W3CDTF">2022-03-15T05:12:13Z</dcterms:created>
  <dcterms:modified xsi:type="dcterms:W3CDTF">2022-03-15T05:12:13Z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