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1.png" ContentType="image/png"/>
  <Override PartName="/word/media/rId428.png" ContentType="image/png"/>
  <Override PartName="/word/media/rId421.png" ContentType="image/png"/>
  <Override PartName="/word/media/rId425.png" ContentType="image/png"/>
  <Override PartName="/word/media/rId30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2"/>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18"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우리는-답을-주지-않는다"/>
    <w:p>
      <w:pPr>
        <w:pStyle w:val="Heading2"/>
      </w:pPr>
      <w:r>
        <w:t xml:space="preserve">20.1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17"/>
    <w:bookmarkEnd w:id="218"/>
    <w:bookmarkStart w:id="229"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19"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19"/>
    <w:bookmarkStart w:id="220"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0"/>
    <w:bookmarkStart w:id="224" w:name="논리가-옳아도-인식이-거부하는-순간들"/>
    <w:p>
      <w:pPr>
        <w:pStyle w:val="Heading2"/>
      </w:pPr>
      <w:r>
        <w:t xml:space="preserve">21.3 논리가 옳아도 인식이 거부하는 순간들</w:t>
      </w:r>
    </w:p>
    <w:bookmarkStart w:id="221"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1"/>
    <w:bookmarkStart w:id="222"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2"/>
    <w:bookmarkStart w:id="223"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3"/>
    <w:bookmarkEnd w:id="224"/>
    <w:bookmarkStart w:id="225"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5"/>
    <w:bookmarkStart w:id="226"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6"/>
    <w:bookmarkStart w:id="227"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7"/>
    <w:bookmarkStart w:id="228"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28"/>
    <w:bookmarkEnd w:id="229"/>
    <w:bookmarkStart w:id="236"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0"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0"/>
    <w:bookmarkStart w:id="231"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1"/>
    <w:bookmarkStart w:id="232"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2"/>
    <w:bookmarkStart w:id="234" w:name="우리의-위치"/>
    <w:p>
      <w:pPr>
        <w:pStyle w:val="Heading2"/>
      </w:pPr>
      <w:r>
        <w:t xml:space="preserve">22.4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3">
        <w:r>
          <w:rPr>
            <w:rStyle w:val="Hyperlink"/>
          </w:rPr>
          <w:t xml:space="preserve">016_mental_lhc.md</w:t>
        </w:r>
      </w:hyperlink>
      <w:r>
        <w:t xml:space="preserve"> </w:t>
      </w:r>
      <w:r>
        <w:t xml:space="preserve">— 정신의 LHC</w:t>
      </w:r>
    </w:p>
    <w:p>
      <w:r>
        <w:pict>
          <v:rect style="width:0;height:1.5pt" o:hralign="center" o:hrstd="t" o:hr="t"/>
        </w:pict>
      </w:r>
    </w:p>
    <w:bookmarkEnd w:id="234"/>
    <w:bookmarkStart w:id="235" w:name="결론-3"/>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35"/>
    <w:bookmarkEnd w:id="236"/>
    <w:bookmarkStart w:id="246"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t xml:space="preserve"> </w:t>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w:t>
      </w:r>
      <w:r>
        <w:t xml:space="preserve"> </w:t>
      </w:r>
      <w:r>
        <w:rPr>
          <w:b/>
          <w:bCs/>
        </w:rPr>
        <w:t xml:space="preserve">무엇을 만들어낼 수 있는가?</w:t>
      </w:r>
      <w:r>
        <w:t xml:space="preserve"> </w:t>
      </w:r>
      <w:r>
        <w:t xml:space="preserve">가 아니다.</w:t>
      </w:r>
    </w:p>
    <w:p>
      <w:r>
        <w:pict>
          <v:rect style="width:0;height:1.5pt" o:hralign="center" o:hrstd="t" o:hr="t"/>
        </w:pict>
      </w:r>
    </w:p>
    <w:bookmarkStart w:id="237" w:name="남아-있는-영역"/>
    <w:p>
      <w:pPr>
        <w:pStyle w:val="Heading2"/>
      </w:pPr>
      <w:r>
        <w:t xml:space="preserve">23.1 남아 있는 영역</w:t>
      </w:r>
    </w:p>
    <w:p>
      <w:pPr>
        <w:pStyle w:val="FirstParagraph"/>
      </w:pPr>
      <w:r>
        <w:t xml:space="preserve">모든 것이 계산 가능해질수록 이상하게도 하나의 영역만 또렷해진다.</w:t>
      </w:r>
    </w:p>
    <w:p>
      <w:pPr>
        <w:pStyle w:val="Compact"/>
        <w:numPr>
          <w:ilvl w:val="0"/>
          <w:numId w:val="1045"/>
        </w:numPr>
      </w:pPr>
      <w:r>
        <w:t xml:space="preserve">아직 질문이 되지 않은 상태</w:t>
      </w:r>
    </w:p>
    <w:p>
      <w:pPr>
        <w:pStyle w:val="Compact"/>
        <w:numPr>
          <w:ilvl w:val="0"/>
          <w:numId w:val="1045"/>
        </w:numPr>
      </w:pPr>
      <w:r>
        <w:t xml:space="preserve">말이 되기 전의 불쾌감</w:t>
      </w:r>
    </w:p>
    <w:p>
      <w:pPr>
        <w:pStyle w:val="Compact"/>
        <w:numPr>
          <w:ilvl w:val="0"/>
          <w:numId w:val="1045"/>
        </w:numPr>
      </w:pPr>
      <w:r>
        <w:t xml:space="preserve">이유는 모르지만 몸이 먼저 반응하는 순간</w:t>
      </w:r>
    </w:p>
    <w:p>
      <w:pPr>
        <w:pStyle w:val="Compact"/>
        <w:numPr>
          <w:ilvl w:val="0"/>
          <w:numId w:val="1045"/>
        </w:numPr>
      </w:pPr>
      <w:r>
        <w:t xml:space="preserve">설명할 수 없는데도 밀어붙이고 싶은 감각</w:t>
      </w:r>
    </w:p>
    <w:p>
      <w:pPr>
        <w:pStyle w:val="FirstParagraph"/>
      </w:pPr>
      <w:r>
        <w:t xml:space="preserve">이것은 정보가 아니다. 문제도 아니고, 질문도 아니다.</w:t>
      </w:r>
    </w:p>
    <w:p>
      <w:pPr>
        <w:pStyle w:val="BodyText"/>
      </w:pPr>
      <w:r>
        <w:t xml:space="preserve">AngraMyNew는 이것을</w:t>
      </w:r>
      <w:r>
        <w:t xml:space="preserve"> </w:t>
      </w:r>
      <w:r>
        <w:rPr>
          <w:rFonts w:hint="eastAsia"/>
          <w:b/>
          <w:bCs/>
        </w:rPr>
        <w:t xml:space="preserve">악상(惡想)</w:t>
      </w:r>
      <w:r>
        <w:t xml:space="preserve"> </w:t>
      </w:r>
      <w:r>
        <w:t xml:space="preserve">이라 부른다.</w:t>
      </w:r>
    </w:p>
    <w:p>
      <w:r>
        <w:pict>
          <v:rect style="width:0;height:1.5pt" o:hralign="center" o:hrstd="t" o:hr="t"/>
        </w:pict>
      </w:r>
    </w:p>
    <w:bookmarkEnd w:id="237"/>
    <w:bookmarkStart w:id="238"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p>
    <w:p>
      <w:pPr>
        <w:pStyle w:val="Compact"/>
        <w:numPr>
          <w:ilvl w:val="0"/>
          <w:numId w:val="1046"/>
        </w:numPr>
      </w:pPr>
      <w:r>
        <w:t xml:space="preserve">증거를 요구하지 않는다</w:t>
      </w:r>
    </w:p>
    <w:p>
      <w:pPr>
        <w:pStyle w:val="Compact"/>
        <w:numPr>
          <w:ilvl w:val="0"/>
          <w:numId w:val="1046"/>
        </w:numPr>
      </w:pPr>
      <w:r>
        <w:t xml:space="preserve">처음에는 스스로도 이해되지 않는다</w:t>
      </w:r>
    </w:p>
    <w:p>
      <w:pPr>
        <w:pStyle w:val="Compact"/>
        <w:numPr>
          <w:ilvl w:val="0"/>
          <w:numId w:val="1046"/>
        </w:numPr>
      </w:pPr>
      <w:r>
        <w:t xml:space="preserve">대개 불쾌하거나 위험해 보인다</w:t>
      </w:r>
    </w:p>
    <w:p>
      <w:pPr>
        <w:pStyle w:val="FirstParagraph"/>
      </w:pPr>
      <w:r>
        <w:t xml:space="preserve">중요한 것은 악상은 틀린 생각이 아니라</w:t>
      </w:r>
      <w:r>
        <w:t xml:space="preserve"> </w:t>
      </w:r>
      <w:r>
        <w:rPr>
          <w:b/>
          <w:bCs/>
        </w:rPr>
        <w:t xml:space="preserve">아직 정돈되지 않은 생각</w:t>
      </w:r>
      <w:r>
        <w:t xml:space="preserve">이라는 점이다.</w:t>
      </w:r>
    </w:p>
    <w:p>
      <w:pPr>
        <w:pStyle w:val="BodyText"/>
      </w:pPr>
      <w:r>
        <w:t xml:space="preserve">AI는 정돈된 이후의 세계를 다룬다. 악상은 그 이전에 있다.</w:t>
      </w:r>
    </w:p>
    <w:p>
      <w:r>
        <w:pict>
          <v:rect style="width:0;height:1.5pt" o:hralign="center" o:hrstd="t" o:hr="t"/>
        </w:pict>
      </w:r>
    </w:p>
    <w:bookmarkEnd w:id="238"/>
    <w:bookmarkStart w:id="239" w:name="ai와의-경계선"/>
    <w:p>
      <w:pPr>
        <w:pStyle w:val="Heading2"/>
      </w:pPr>
      <w:r>
        <w:t xml:space="preserve">23.3 AI와의 경계선</w:t>
      </w:r>
    </w:p>
    <w:p>
      <w:pPr>
        <w:pStyle w:val="FirstParagraph"/>
      </w:pPr>
      <w:r>
        <w:t xml:space="preserve">AI는 악상을 다룰 수 있다. 하지만 조건이 있다.</w:t>
      </w:r>
    </w:p>
    <w:p>
      <w:pPr>
        <w:pStyle w:val="BodyText"/>
      </w:pPr>
      <w:r>
        <w:rPr>
          <w:b/>
          <w:bCs/>
        </w:rPr>
        <w:t xml:space="preserve">인간이 먼저 던져줘야 한다.</w:t>
      </w:r>
    </w:p>
    <w:p>
      <w:pPr>
        <w:pStyle w:val="BodyText"/>
      </w:pPr>
      <w:r>
        <w:t xml:space="preserve">악상을 설명해주면 AI는 그것을 구조로 만들고, 언어로 만들고, 이론으로 만들고, 증거로 만든다.</w:t>
      </w:r>
    </w:p>
    <w:p>
      <w:pPr>
        <w:pStyle w:val="BodyText"/>
      </w:pPr>
      <w:r>
        <w:t xml:space="preserve">그러나 악상 그 자체를 발생시키지는 못한다. 그 발생은 데이터의 문제가 아니라 삶의 누적이 어느 순간 터지는 사건이기 때문이다.</w:t>
      </w:r>
    </w:p>
    <w:p>
      <w:r>
        <w:pict>
          <v:rect style="width:0;height:1.5pt" o:hralign="center" o:hrstd="t" o:hr="t"/>
        </w:pict>
      </w:r>
    </w:p>
    <w:bookmarkEnd w:id="239"/>
    <w:bookmarkStart w:id="240" w:name="악상의-시대"/>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w:t>
      </w:r>
    </w:p>
    <w:p>
      <w:pPr>
        <w:pStyle w:val="Compact"/>
        <w:numPr>
          <w:ilvl w:val="0"/>
          <w:numId w:val="1047"/>
        </w:numPr>
      </w:pPr>
      <w:r>
        <w:t xml:space="preserve">정돈된 것을 다루는가</w:t>
      </w:r>
    </w:p>
    <w:p>
      <w:pPr>
        <w:pStyle w:val="Compact"/>
        <w:numPr>
          <w:ilvl w:val="0"/>
          <w:numId w:val="1047"/>
        </w:numPr>
      </w:pPr>
      <w:r>
        <w:t xml:space="preserve">정돈되기 이전의 진동을 감당하는가</w:t>
      </w:r>
    </w:p>
    <w:p>
      <w:pPr>
        <w:pStyle w:val="FirstParagraph"/>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p>
      <w:r>
        <w:pict>
          <v:rect style="width:0;height:1.5pt" o:hralign="center" o:hrstd="t" o:hr="t"/>
        </w:pict>
      </w:r>
    </w:p>
    <w:bookmarkEnd w:id="240"/>
    <w:bookmarkStart w:id="241" w:name="귀족의-재정의-조심스러운-메모"/>
    <w:p>
      <w:pPr>
        <w:pStyle w:val="Heading2"/>
      </w:pPr>
      <w:r>
        <w:t xml:space="preserve">23.5 귀족의 재정의 (조심스러운 메모)</w:t>
      </w:r>
    </w:p>
    <w:p>
      <w:pPr>
        <w:pStyle w:val="FirstParagraph"/>
      </w:pPr>
      <w:r>
        <w:t xml:space="preserve">과거의 귀족은 혈통을 가졌고, 자본을 가졌고, 권력을 가졌다.</w:t>
      </w:r>
    </w:p>
    <w:p>
      <w:pPr>
        <w:pStyle w:val="BodyText"/>
      </w:pPr>
      <w:r>
        <w:t xml:space="preserve">AI 시대의 귀족은</w:t>
      </w:r>
      <w:r>
        <w:t xml:space="preserve"> </w:t>
      </w:r>
      <w:r>
        <w:rPr>
          <w:b/>
          <w:bCs/>
        </w:rPr>
        <w:t xml:space="preserve">악상을 감당할 수 있는 신경계</w:t>
      </w:r>
      <w:r>
        <w:t xml:space="preserve">를 가진다.</w:t>
      </w:r>
    </w:p>
    <w:p>
      <w:pPr>
        <w:pStyle w:val="Compact"/>
        <w:numPr>
          <w:ilvl w:val="0"/>
          <w:numId w:val="1048"/>
        </w:numPr>
      </w:pPr>
      <w:r>
        <w:t xml:space="preserve">설명되지 않아도 버틸 수 있고</w:t>
      </w:r>
    </w:p>
    <w:p>
      <w:pPr>
        <w:pStyle w:val="Compact"/>
        <w:numPr>
          <w:ilvl w:val="0"/>
          <w:numId w:val="1048"/>
        </w:numPr>
      </w:pPr>
      <w:r>
        <w:t xml:space="preserve">증명되지 않아도 잠시 붙들 수 있고</w:t>
      </w:r>
    </w:p>
    <w:p>
      <w:pPr>
        <w:pStyle w:val="Compact"/>
        <w:numPr>
          <w:ilvl w:val="0"/>
          <w:numId w:val="1048"/>
        </w:numPr>
      </w:pPr>
      <w:r>
        <w:t xml:space="preserve">미완의 상태를 견딜 수 있는 능력</w:t>
      </w:r>
    </w:p>
    <w:p>
      <w:pPr>
        <w:pStyle w:val="FirstParagraph"/>
      </w:pPr>
      <w:r>
        <w:t xml:space="preserve">이것은 특권이 아니라 부담에 가깝다. 그래서 모두가 원하지는 않을 것이다.</w:t>
      </w:r>
    </w:p>
    <w:p>
      <w:r>
        <w:pict>
          <v:rect style="width:0;height:1.5pt" o:hralign="center" o:hrstd="t" o:hr="t"/>
        </w:pict>
      </w:r>
    </w:p>
    <w:bookmarkEnd w:id="241"/>
    <w:bookmarkStart w:id="242"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w:t>
      </w:r>
      <w:r>
        <w:t xml:space="preserve"> </w:t>
      </w:r>
      <w:r>
        <w:rPr>
          <w:b/>
          <w:bCs/>
        </w:rPr>
        <w:t xml:space="preserve">표준 기능</w:t>
      </w:r>
      <w:r>
        <w:t xml:space="preserve">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p>
      <w:r>
        <w:pict>
          <v:rect style="width:0;height:1.5pt" o:hralign="center" o:hrstd="t" o:hr="t"/>
        </w:pict>
      </w:r>
    </w:p>
    <w:bookmarkEnd w:id="242"/>
    <w:bookmarkStart w:id="243" w:name="위치-선언"/>
    <w:p>
      <w:pPr>
        <w:pStyle w:val="Heading2"/>
      </w:pPr>
      <w:r>
        <w:t xml:space="preserve">23.7 위치 선언</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w:t>
      </w:r>
    </w:p>
    <w:p>
      <w:pPr>
        <w:pStyle w:val="BodyText"/>
      </w:pPr>
      <w:r>
        <w:t xml:space="preserve">정돈 이전의 진동이 세계의 방향을 먼저 만든다. 과학은 그 위를 달리고, 논리는 그 위를 정리하며, AI는 그 위를 증폭시킨다.</w:t>
      </w:r>
    </w:p>
    <w:p>
      <w:pPr>
        <w:pStyle w:val="BodyText"/>
      </w:pPr>
      <w:r>
        <w:t xml:space="preserve">악상은 그 모든 것의</w:t>
      </w:r>
      <w:r>
        <w:t xml:space="preserve"> </w:t>
      </w:r>
      <w:r>
        <w:rPr>
          <w:b/>
          <w:bCs/>
        </w:rPr>
        <w:t xml:space="preserve">시작점</w:t>
      </w:r>
      <w:r>
        <w:t xml:space="preserve">이다.</w:t>
      </w:r>
    </w:p>
    <w:p>
      <w:r>
        <w:pict>
          <v:rect style="width:0;height:1.5pt" o:hralign="center" o:hrstd="t" o:hr="t"/>
        </w:pict>
      </w:r>
    </w:p>
    <w:bookmarkEnd w:id="243"/>
    <w:bookmarkStart w:id="244" w:name="결론-4"/>
    <w:p>
      <w:pPr>
        <w:pStyle w:val="Heading2"/>
      </w:pPr>
      <w:r>
        <w:t xml:space="preserve">23.8 결론</w:t>
      </w:r>
    </w:p>
    <w:p>
      <w:pPr>
        <w:pStyle w:val="FirstParagraph"/>
      </w:pPr>
      <w:r>
        <w:t xml:space="preserve">문제는 더 이상 답을 얻는 것이 아니다. 질문을 찾는 것도 아니다.</w:t>
      </w:r>
    </w:p>
    <w:p>
      <w:pPr>
        <w:pStyle w:val="BodyText"/>
      </w:pPr>
      <w:r>
        <w:t xml:space="preserve">문제는 아직 답도 질문도 아닌 상태에서 무언가를</w:t>
      </w:r>
      <w:r>
        <w:t xml:space="preserve"> </w:t>
      </w:r>
      <w:r>
        <w:rPr>
          <w:b/>
          <w:bCs/>
        </w:rPr>
        <w:t xml:space="preserve">뿜어낼 수 있는가</w:t>
      </w:r>
      <w:r>
        <w:t xml:space="preserve">다.</w:t>
      </w:r>
    </w:p>
    <w:p>
      <w:pPr>
        <w:pStyle w:val="BodyText"/>
      </w:pPr>
      <w:r>
        <w:t xml:space="preserve">그리고 이 능력조차 언젠가는 사라질 것이다.</w:t>
      </w:r>
    </w:p>
    <w:p>
      <w:pPr>
        <w:pStyle w:val="BodyText"/>
      </w:pPr>
      <w:r>
        <w:t xml:space="preserve">AngraMyNew는 그 사라지기 전의 순간을 조용히 기록한다.</w:t>
      </w:r>
    </w:p>
    <w:p>
      <w:r>
        <w:pict>
          <v:rect style="width:0;height:1.5pt" o:hralign="center" o:hrstd="t" o:hr="t"/>
        </w:pict>
      </w:r>
    </w:p>
    <w:bookmarkEnd w:id="244"/>
    <w:bookmarkStart w:id="245" w:name="관련-문서-1"/>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5"/>
    <w:bookmarkEnd w:id="246"/>
    <w:bookmarkStart w:id="255"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7" w:name="서문-아름답지-않느냐"/>
    <w:p>
      <w:pPr>
        <w:pStyle w:val="Heading2"/>
      </w:pPr>
      <w:r>
        <w:t xml:space="preserve">24.1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7"/>
    <w:bookmarkStart w:id="250"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48"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48"/>
    <w:bookmarkStart w:id="249"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49"/>
    <w:bookmarkEnd w:id="250"/>
    <w:bookmarkStart w:id="251"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1"/>
    <w:bookmarkStart w:id="252"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2"/>
    <w:bookmarkStart w:id="253"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3"/>
    <w:bookmarkStart w:id="254"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4"/>
    <w:bookmarkEnd w:id="255"/>
    <w:bookmarkStart w:id="262"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6"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56"/>
    <w:bookmarkStart w:id="257"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7"/>
    <w:bookmarkStart w:id="258" w:name="출산입양-가장-정직한-대속-the-most-honest-atonement"/>
    <w:p>
      <w:pPr>
        <w:pStyle w:val="Heading2"/>
      </w:pPr>
      <w:r>
        <w:t xml:space="preserve">25.3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58"/>
    <w:bookmarkStart w:id="259" w:name="양육멘토링-창조-능력의-전수-transmission"/>
    <w:p>
      <w:pPr>
        <w:pStyle w:val="Heading2"/>
      </w:pPr>
      <w:r>
        <w:t xml:space="preserve">25.4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59"/>
    <w:bookmarkStart w:id="260"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0"/>
    <w:bookmarkStart w:id="261"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61"/>
    <w:bookmarkEnd w:id="262"/>
    <w:bookmarkStart w:id="273"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3" w:name="문제-제기"/>
    <w:p>
      <w:pPr>
        <w:pStyle w:val="Heading2"/>
      </w:pPr>
      <w:r>
        <w:t xml:space="preserve">26.1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3"/>
    <w:bookmarkStart w:id="264"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4"/>
    <w:bookmarkStart w:id="265"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5"/>
    <w:bookmarkStart w:id="266"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6"/>
    <w:bookmarkStart w:id="267"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7"/>
    <w:bookmarkStart w:id="268"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68"/>
    <w:bookmarkStart w:id="269"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69"/>
    <w:bookmarkStart w:id="270"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0"/>
    <w:bookmarkStart w:id="271"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1"/>
    <w:bookmarkStart w:id="272" w:name="결론-5"/>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2"/>
    <w:bookmarkEnd w:id="273"/>
    <w:bookmarkStart w:id="282"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4" w:name="사토시의-질문-우리의-질문"/>
    <w:p>
      <w:pPr>
        <w:pStyle w:val="Heading2"/>
      </w:pPr>
      <w:r>
        <w:t xml:space="preserve">27.1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74"/>
    <w:bookmarkStart w:id="275"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5"/>
    <w:bookmarkStart w:id="276"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76"/>
    <w:bookmarkStart w:id="277"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77"/>
    <w:bookmarkStart w:id="278"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78"/>
    <w:bookmarkStart w:id="279"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79"/>
    <w:bookmarkStart w:id="280"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0"/>
    <w:bookmarkStart w:id="281" w:name="결론-6"/>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1"/>
    <w:bookmarkEnd w:id="282"/>
    <w:bookmarkStart w:id="301"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3"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3"/>
    <w:bookmarkStart w:id="287"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4"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4"/>
    <w:bookmarkStart w:id="285"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5"/>
    <w:bookmarkStart w:id="286"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6"/>
    <w:bookmarkEnd w:id="287"/>
    <w:bookmarkStart w:id="291"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88"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88"/>
    <w:bookmarkStart w:id="289"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89"/>
    <w:bookmarkStart w:id="290"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0"/>
    <w:bookmarkEnd w:id="291"/>
    <w:bookmarkStart w:id="295"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2"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2"/>
    <w:bookmarkStart w:id="293"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3"/>
    <w:bookmarkStart w:id="294"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4"/>
    <w:bookmarkEnd w:id="295"/>
    <w:bookmarkStart w:id="299"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6"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6"/>
    <w:bookmarkStart w:id="297"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7"/>
    <w:bookmarkStart w:id="298"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98"/>
    <w:bookmarkEnd w:id="299"/>
    <w:bookmarkStart w:id="300"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0"/>
    <w:bookmarkEnd w:id="301"/>
    <w:bookmarkStart w:id="307"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2"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2"/>
    <w:bookmarkStart w:id="303"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3"/>
    <w:bookmarkStart w:id="304"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4"/>
    <w:bookmarkStart w:id="305"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5"/>
    <w:bookmarkStart w:id="306" w:name="결론-7"/>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306"/>
    <w:bookmarkEnd w:id="307"/>
    <w:bookmarkStart w:id="329"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1">
              <w:r>
                <w:drawing>
                  <wp:inline>
                    <wp:extent cx="5334000" cy="4000500"/>
                    <wp:effectExtent b="0" l="0" r="0" t="0"/>
                    <wp:docPr descr="DAWN - Money" title="" id="309" name="Picture"/>
                    <a:graphic>
                      <a:graphicData uri="http://schemas.openxmlformats.org/drawingml/2006/picture">
                        <pic:pic>
                          <pic:nvPicPr>
                            <pic:cNvPr descr="ideas/../img/yt_dawn_money.jpg" id="310" name="Picture"/>
                            <pic:cNvPicPr>
                              <a:picLocks noChangeArrowheads="1" noChangeAspect="1"/>
                            </pic:cNvPicPr>
                          </pic:nvPicPr>
                          <pic:blipFill>
                            <a:blip r:embed="rId30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19" w:name="가사-빛나는-더러움의-구조"/>
    <w:p>
      <w:pPr>
        <w:pStyle w:val="Heading2"/>
      </w:pPr>
      <w:r>
        <w:t xml:space="preserve">30.1 가사 — 빛나는 더러움의 구조</w:t>
      </w:r>
    </w:p>
    <w:p>
      <w:r>
        <w:pict>
          <v:rect style="width:0;height:1.5pt" o:hralign="center" o:hrstd="t" o:hr="t"/>
        </w:pict>
      </w:r>
    </w:p>
    <w:bookmarkStart w:id="312"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2"/>
    <w:bookmarkStart w:id="313"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3"/>
    <w:bookmarkStart w:id="314"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4"/>
    <w:bookmarkStart w:id="315"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5"/>
    <w:bookmarkStart w:id="316"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6"/>
    <w:bookmarkStart w:id="317"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7"/>
    <w:bookmarkStart w:id="318" w:name="결론-8"/>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18"/>
    <w:bookmarkEnd w:id="319"/>
    <w:bookmarkStart w:id="325"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0"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0"/>
    <w:bookmarkStart w:id="321" w:name="무대-동작의-설득력"/>
    <w:p>
      <w:pPr>
        <w:pStyle w:val="Heading3"/>
      </w:pPr>
      <w:r>
        <w:t xml:space="preserve">30.2.2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1"/>
    <w:bookmarkStart w:id="322"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2"/>
    <w:bookmarkStart w:id="323"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3"/>
    <w:bookmarkStart w:id="324"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4"/>
    <w:bookmarkEnd w:id="325"/>
    <w:bookmarkStart w:id="328" w:name="종합-결론"/>
    <w:p>
      <w:pPr>
        <w:pStyle w:val="Heading2"/>
      </w:pPr>
      <w:r>
        <w:t xml:space="preserve">30.3 종합 결론</w:t>
      </w:r>
    </w:p>
    <w:p>
      <w:r>
        <w:pict>
          <v:rect style="width:0;height:1.5pt" o:hralign="center" o:hrstd="t" o:hr="t"/>
        </w:pict>
      </w:r>
    </w:p>
    <w:bookmarkStart w:id="326"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6"/>
    <w:bookmarkStart w:id="327" w:name="관련-문서-2"/>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3">
        <w:r>
          <w:rPr>
            <w:rStyle w:val="Hyperlink"/>
          </w:rPr>
          <w:t xml:space="preserve">016_mental_lhc.md</w:t>
        </w:r>
      </w:hyperlink>
      <w:r>
        <w:t xml:space="preserve"> </w:t>
      </w:r>
      <w:r>
        <w:t xml:space="preserve">— 정신의 LHC: 관측 보고서</w:t>
      </w:r>
    </w:p>
    <w:bookmarkEnd w:id="327"/>
    <w:bookmarkEnd w:id="328"/>
    <w:bookmarkEnd w:id="329"/>
    <w:bookmarkStart w:id="340"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0"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0"/>
    <w:bookmarkStart w:id="331"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1"/>
    <w:bookmarkStart w:id="332"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2"/>
    <w:bookmarkStart w:id="333"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3"/>
    <w:bookmarkStart w:id="334"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4"/>
    <w:bookmarkStart w:id="335"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5"/>
    <w:bookmarkStart w:id="336"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6"/>
    <w:bookmarkStart w:id="337" w:name="결론-9"/>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7"/>
    <w:bookmarkStart w:id="339" w:name="관련-문서-3"/>
    <w:p>
      <w:pPr>
        <w:pStyle w:val="Heading2"/>
      </w:pPr>
      <w:r>
        <w:t xml:space="preserve">31.9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9"/>
    <w:bookmarkEnd w:id="340"/>
    <w:bookmarkStart w:id="351"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1"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1"/>
    <w:bookmarkStart w:id="342"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2"/>
    <w:bookmarkStart w:id="343"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3"/>
    <w:bookmarkStart w:id="344"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4"/>
    <w:bookmarkStart w:id="345"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5"/>
    <w:bookmarkStart w:id="346"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2"/>
        </w:numPr>
      </w:pPr>
      <w:r>
        <w:rPr>
          <w:b/>
          <w:bCs/>
        </w:rPr>
        <w:t xml:space="preserve">확대</w:t>
      </w:r>
      <w:r>
        <w:t xml:space="preserve"> </w:t>
      </w:r>
      <w:r>
        <w:t xml:space="preserve">— 타인의 My 위에 나의 My를 덮는다</w:t>
      </w:r>
    </w:p>
    <w:p>
      <w:pPr>
        <w:pStyle w:val="Compact"/>
        <w:numPr>
          <w:ilvl w:val="0"/>
          <w:numId w:val="1082"/>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6"/>
    <w:bookmarkStart w:id="347" w:name="결론-10"/>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7"/>
    <w:bookmarkStart w:id="350" w:name="관련-문서-4"/>
    <w:p>
      <w:pPr>
        <w:pStyle w:val="Heading2"/>
      </w:pPr>
      <w:r>
        <w:t xml:space="preserve">32.8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48">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49">
        <w:r>
          <w:rPr>
            <w:rStyle w:val="Hyperlink"/>
          </w:rPr>
          <w:t xml:space="preserve">027_case_study_perfume.md</w:t>
        </w:r>
      </w:hyperlink>
      <w:r>
        <w:t xml:space="preserve"> </w:t>
      </w:r>
      <w:r>
        <w:t xml:space="preserve">— 향수: 세 공리 모두 위반한 사례</w:t>
      </w:r>
    </w:p>
    <w:bookmarkEnd w:id="350"/>
    <w:bookmarkEnd w:id="351"/>
    <w:bookmarkStart w:id="362" w:name="갈루아와-5차방정식"/>
    <w:p>
      <w:pPr>
        <w:pStyle w:val="Heading1"/>
      </w:pPr>
      <w:r>
        <w:t xml:space="preserve">33. 갈루아와 5차방정식</w:t>
      </w:r>
    </w:p>
    <w:p>
      <w:pPr>
        <w:pStyle w:val="FirstParagraph"/>
      </w:pPr>
      <w:r>
        <w:rPr>
          <w:i/>
          <w:iCs/>
        </w:rPr>
        <w:t xml:space="preserve">— 풀 수 없음을 증명하는 아름다움</w:t>
      </w:r>
    </w:p>
    <w:p>
      <w:r>
        <w:pict>
          <v:rect style="width:0;height:1.5pt" o:hralign="center" o:hrstd="t" o:hr="t"/>
        </w:pict>
      </w:r>
    </w:p>
    <w:bookmarkStart w:id="352" w:name="문제"/>
    <w:p>
      <w:pPr>
        <w:pStyle w:val="Heading2"/>
      </w:pPr>
      <w:r>
        <w:t xml:space="preserve">33.1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52"/>
    <w:bookmarkStart w:id="353" w:name="파괴"/>
    <w:p>
      <w:pPr>
        <w:pStyle w:val="Heading2"/>
      </w:pPr>
      <w:r>
        <w:t xml:space="preserve">33.2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53"/>
    <w:bookmarkStart w:id="354" w:name="재구성"/>
    <w:p>
      <w:pPr>
        <w:pStyle w:val="Heading2"/>
      </w:pPr>
      <w:r>
        <w:t xml:space="preserve">33.3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54"/>
    <w:bookmarkStart w:id="355" w:name="확장"/>
    <w:p>
      <w:pPr>
        <w:pStyle w:val="Heading2"/>
      </w:pPr>
      <w:r>
        <w:t xml:space="preserve">33.4 확장</w:t>
      </w:r>
    </w:p>
    <w:p>
      <w:pPr>
        <w:pStyle w:val="FirstParagraph"/>
      </w:pPr>
      <w:r>
        <w:t xml:space="preserve">갈루아 이론은 방정식을 넘어섰다.</w:t>
      </w:r>
    </w:p>
    <w:p>
      <w:pPr>
        <w:pStyle w:val="Compact"/>
        <w:numPr>
          <w:ilvl w:val="0"/>
          <w:numId w:val="1083"/>
        </w:numPr>
      </w:pPr>
      <w:r>
        <w:t xml:space="preserve">대수학 전체의 기초가 되었다</w:t>
      </w:r>
    </w:p>
    <w:p>
      <w:pPr>
        <w:pStyle w:val="Compact"/>
        <w:numPr>
          <w:ilvl w:val="0"/>
          <w:numId w:val="1083"/>
        </w:numPr>
      </w:pPr>
      <w:r>
        <w:t xml:space="preserve">암호학의 뼈대가 되었다</w:t>
      </w:r>
    </w:p>
    <w:p>
      <w:pPr>
        <w:pStyle w:val="Compact"/>
        <w:numPr>
          <w:ilvl w:val="0"/>
          <w:numId w:val="1083"/>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55"/>
    <w:bookmarkStart w:id="356" w:name="angramynew-해석"/>
    <w:p>
      <w:pPr>
        <w:pStyle w:val="Heading2"/>
      </w:pPr>
      <w:r>
        <w:t xml:space="preserve">33.5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56"/>
    <w:bookmarkStart w:id="357" w:name="결론-11"/>
    <w:p>
      <w:pPr>
        <w:pStyle w:val="Heading2"/>
      </w:pPr>
      <w:r>
        <w:t xml:space="preserve">33.6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57"/>
    <w:bookmarkStart w:id="361" w:name="관련-문서-5"/>
    <w:p>
      <w:pPr>
        <w:pStyle w:val="Heading2"/>
      </w:pPr>
      <w:r>
        <w:t xml:space="preserve">33.7 관련 문서</w:t>
      </w:r>
    </w:p>
    <w:p>
      <w:pPr>
        <w:pStyle w:val="FirstParagraph"/>
      </w:pPr>
      <w:r>
        <w:t xml:space="preserve">→</w:t>
      </w:r>
      <w:r>
        <w:t xml:space="preserve"> </w:t>
      </w:r>
      <w:hyperlink r:id="rId35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60">
        <w:r>
          <w:rPr>
            <w:rStyle w:val="Hyperlink"/>
          </w:rPr>
          <w:t xml:space="preserve">../ideas/017_when_is_a_proof_beautiful.md</w:t>
        </w:r>
      </w:hyperlink>
      <w:r>
        <w:t xml:space="preserve"> </w:t>
      </w:r>
      <w:r>
        <w:t xml:space="preserve">— 증명은 언제 아름다운가</w:t>
      </w:r>
    </w:p>
    <w:bookmarkEnd w:id="361"/>
    <w:bookmarkEnd w:id="362"/>
    <w:bookmarkStart w:id="372" w:name="일반상대성이론"/>
    <w:p>
      <w:pPr>
        <w:pStyle w:val="Heading1"/>
      </w:pPr>
      <w:r>
        <w:t xml:space="preserve">34. 일반상대성이론</w:t>
      </w:r>
    </w:p>
    <w:p>
      <w:pPr>
        <w:pStyle w:val="FirstParagraph"/>
      </w:pPr>
      <w:r>
        <w:rPr>
          <w:i/>
          <w:iCs/>
        </w:rPr>
        <w:t xml:space="preserve">— 중력을 지운 아름다움</w:t>
      </w:r>
    </w:p>
    <w:p>
      <w:r>
        <w:pict>
          <v:rect style="width:0;height:1.5pt" o:hralign="center" o:hrstd="t" o:hr="t"/>
        </w:pict>
      </w:r>
    </w:p>
    <w:bookmarkStart w:id="363" w:name="문제-1"/>
    <w:p>
      <w:pPr>
        <w:pStyle w:val="Heading2"/>
      </w:pPr>
      <w:r>
        <w:t xml:space="preserve">34.1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63"/>
    <w:bookmarkStart w:id="364" w:name="파괴-1"/>
    <w:p>
      <w:pPr>
        <w:pStyle w:val="Heading2"/>
      </w:pPr>
      <w:r>
        <w:t xml:space="preserve">34.2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64"/>
    <w:bookmarkStart w:id="365" w:name="재구성-1"/>
    <w:p>
      <w:pPr>
        <w:pStyle w:val="Heading2"/>
      </w:pPr>
      <w:r>
        <w:t xml:space="preserve">34.3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65"/>
    <w:bookmarkStart w:id="366" w:name="확장-1"/>
    <w:p>
      <w:pPr>
        <w:pStyle w:val="Heading2"/>
      </w:pPr>
      <w:r>
        <w:t xml:space="preserve">34.4 확장</w:t>
      </w:r>
    </w:p>
    <w:p>
      <w:pPr>
        <w:pStyle w:val="FirstParagraph"/>
      </w:pPr>
      <w:r>
        <w:t xml:space="preserve">일반상대성은 중력을 넘어섰다.</w:t>
      </w:r>
    </w:p>
    <w:p>
      <w:pPr>
        <w:pStyle w:val="Compact"/>
        <w:numPr>
          <w:ilvl w:val="0"/>
          <w:numId w:val="1084"/>
        </w:numPr>
      </w:pPr>
      <w:r>
        <w:t xml:space="preserve">블랙홀의 존재를 예측했다</w:t>
      </w:r>
    </w:p>
    <w:p>
      <w:pPr>
        <w:pStyle w:val="Compact"/>
        <w:numPr>
          <w:ilvl w:val="0"/>
          <w:numId w:val="1084"/>
        </w:numPr>
      </w:pPr>
      <w:r>
        <w:t xml:space="preserve">중력파를 예측했다 (100년 후 검출)</w:t>
      </w:r>
    </w:p>
    <w:p>
      <w:pPr>
        <w:pStyle w:val="Compact"/>
        <w:numPr>
          <w:ilvl w:val="0"/>
          <w:numId w:val="1084"/>
        </w:numPr>
      </w:pPr>
      <w:r>
        <w:t xml:space="preserve">우주의 팽창을 설명했다</w:t>
      </w:r>
    </w:p>
    <w:p>
      <w:pPr>
        <w:pStyle w:val="Compact"/>
        <w:numPr>
          <w:ilvl w:val="0"/>
          <w:numId w:val="1084"/>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66"/>
    <w:bookmarkStart w:id="367" w:name="angramynew-해석-1"/>
    <w:p>
      <w:pPr>
        <w:pStyle w:val="Heading2"/>
      </w:pPr>
      <w:r>
        <w:t xml:space="preserve">34.5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67"/>
    <w:bookmarkStart w:id="368" w:name="결론-12"/>
    <w:p>
      <w:pPr>
        <w:pStyle w:val="Heading2"/>
      </w:pPr>
      <w:r>
        <w:t xml:space="preserve">34.6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68"/>
    <w:bookmarkStart w:id="371" w:name="관련-문서-6"/>
    <w:p>
      <w:pPr>
        <w:pStyle w:val="Heading2"/>
      </w:pPr>
      <w:r>
        <w:t xml:space="preserve">34.7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71"/>
    <w:bookmarkEnd w:id="372"/>
    <w:bookmarkStart w:id="383" w:name="하나의-무늬가-전부가-되다"/>
    <w:p>
      <w:pPr>
        <w:pStyle w:val="Heading1"/>
      </w:pPr>
      <w:r>
        <w:t xml:space="preserve">35. 하나의 무늬가 전부가 되다</w:t>
      </w:r>
    </w:p>
    <w:p>
      <w:r>
        <w:pict>
          <v:rect style="width:0;height:1.5pt" o:hralign="center" o:hrstd="t" o:hr="t"/>
        </w:pict>
      </w:r>
    </w:p>
    <w:bookmarkStart w:id="373" w:name="공통점"/>
    <w:p>
      <w:pPr>
        <w:pStyle w:val="Heading2"/>
      </w:pPr>
      <w:r>
        <w:t xml:space="preserve">35.1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73"/>
    <w:bookmarkStart w:id="374" w:name="goyard-170년을-하나로"/>
    <w:p>
      <w:pPr>
        <w:pStyle w:val="Heading2"/>
      </w:pPr>
      <w:r>
        <w:t xml:space="preserve">35.2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74"/>
    <w:bookmarkStart w:id="375" w:name="bao-bao-하나인데-무한하다"/>
    <w:p>
      <w:pPr>
        <w:pStyle w:val="Heading2"/>
      </w:pPr>
      <w:r>
        <w:t xml:space="preserve">35.3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75"/>
    <w:bookmarkStart w:id="376" w:name="유비-하나의-서사로-천하를-얻다"/>
    <w:p>
      <w:pPr>
        <w:pStyle w:val="Heading2"/>
      </w:pPr>
      <w:r>
        <w:t xml:space="preserve">35.4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76"/>
    <w:bookmarkStart w:id="377" w:name="아인슈타인-타일과의-연결"/>
    <w:p>
      <w:pPr>
        <w:pStyle w:val="Heading2"/>
      </w:pPr>
      <w:r>
        <w:t xml:space="preserve">35.5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77"/>
    <w:bookmarkStart w:id="378" w:name="angramynew-해석-2"/>
    <w:p>
      <w:pPr>
        <w:pStyle w:val="Heading2"/>
      </w:pPr>
      <w:r>
        <w:t xml:space="preserve">35.6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78"/>
    <w:bookmarkStart w:id="379" w:name="결론-13"/>
    <w:p>
      <w:pPr>
        <w:pStyle w:val="Heading2"/>
      </w:pPr>
      <w:r>
        <w:t xml:space="preserve">35.7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79"/>
    <w:bookmarkStart w:id="382" w:name="관련-문서-7"/>
    <w:p>
      <w:pPr>
        <w:pStyle w:val="Heading2"/>
      </w:pPr>
      <w:r>
        <w:t xml:space="preserve">35.8 관련 문서</w:t>
      </w:r>
    </w:p>
    <w:p>
      <w:pPr>
        <w:pStyle w:val="FirstParagraph"/>
      </w:pPr>
      <w:r>
        <w:t xml:space="preserve">→</w:t>
      </w:r>
      <w:r>
        <w:t xml:space="preserve"> </w:t>
      </w:r>
      <w:hyperlink r:id="rId38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81">
        <w:r>
          <w:rPr>
            <w:rStyle w:val="Hyperlink"/>
          </w:rPr>
          <w:t xml:space="preserve">../ideas/001_axioms.md</w:t>
        </w:r>
      </w:hyperlink>
      <w:r>
        <w:t xml:space="preserve"> </w:t>
      </w:r>
      <w:r>
        <w:t xml:space="preserve">— 3대 공리</w:t>
      </w:r>
    </w:p>
    <w:bookmarkEnd w:id="382"/>
    <w:bookmarkEnd w:id="383"/>
    <w:bookmarkStart w:id="393" w:name="중력은-그려졌다"/>
    <w:p>
      <w:pPr>
        <w:pStyle w:val="Heading1"/>
      </w:pPr>
      <w:r>
        <w:t xml:space="preserve">36. 중력은 그려졌다</w:t>
      </w:r>
    </w:p>
    <w:p>
      <w:pPr>
        <w:pStyle w:val="FirstParagraph"/>
      </w:pPr>
      <w:r>
        <w:rPr>
          <w:i/>
          <w:iCs/>
        </w:rPr>
        <w:t xml:space="preserve">— 뉴턴 『프린키피아』의 기하학적 악상</w:t>
      </w:r>
    </w:p>
    <w:p>
      <w:r>
        <w:pict>
          <v:rect style="width:0;height:1.5pt" o:hralign="center" o:hrstd="t" o:hr="t"/>
        </w:pict>
      </w:r>
    </w:p>
    <w:bookmarkStart w:id="384" w:name="통념"/>
    <w:p>
      <w:pPr>
        <w:pStyle w:val="Heading2"/>
      </w:pPr>
      <w:r>
        <w:t xml:space="preserve">36.1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84"/>
    <w:bookmarkStart w:id="385" w:name="뉴턴은-이미-미적분을-알고-있었다"/>
    <w:p>
      <w:pPr>
        <w:pStyle w:val="Heading2"/>
      </w:pPr>
      <w:r>
        <w:t xml:space="preserve">36.2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5"/>
        </w:numPr>
      </w:pPr>
      <w:r>
        <w:t xml:space="preserve">미적분을 거의 쓰지 않고</w:t>
      </w:r>
    </w:p>
    <w:p>
      <w:pPr>
        <w:pStyle w:val="Compact"/>
        <w:numPr>
          <w:ilvl w:val="0"/>
          <w:numId w:val="1085"/>
        </w:numPr>
      </w:pPr>
      <w:r>
        <w:t xml:space="preserve">원, 접선, 면적, 비례 관계로</w:t>
      </w:r>
    </w:p>
    <w:p>
      <w:pPr>
        <w:pStyle w:val="Compact"/>
        <w:numPr>
          <w:ilvl w:val="0"/>
          <w:numId w:val="1085"/>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85"/>
    <w:bookmarkStart w:id="386" w:name="중력은-힘으로-설명되지-않는다"/>
    <w:p>
      <w:pPr>
        <w:pStyle w:val="Heading2"/>
      </w:pPr>
      <w:r>
        <w:t xml:space="preserve">36.3 중력은 ’힘’으로 설명되지 않는다</w:t>
      </w:r>
    </w:p>
    <w:p>
      <w:pPr>
        <w:pStyle w:val="FirstParagraph"/>
      </w:pPr>
      <w:r>
        <w:t xml:space="preserve">『프린키피아』에서 뉴턴은 묻지 않는다.</w:t>
      </w:r>
    </w:p>
    <w:p>
      <w:pPr>
        <w:pStyle w:val="Compact"/>
        <w:numPr>
          <w:ilvl w:val="0"/>
          <w:numId w:val="1086"/>
        </w:numPr>
      </w:pPr>
      <w:r>
        <w:t xml:space="preserve">왜 끌어당기는가</w:t>
      </w:r>
    </w:p>
    <w:p>
      <w:pPr>
        <w:pStyle w:val="Compact"/>
        <w:numPr>
          <w:ilvl w:val="0"/>
          <w:numId w:val="1086"/>
        </w:numPr>
      </w:pPr>
      <w:r>
        <w:t xml:space="preserve">무엇이 작용하는가</w:t>
      </w:r>
    </w:p>
    <w:p>
      <w:pPr>
        <w:pStyle w:val="Compact"/>
        <w:numPr>
          <w:ilvl w:val="0"/>
          <w:numId w:val="1086"/>
        </w:numPr>
      </w:pPr>
      <w:r>
        <w:t xml:space="preserve">힘의 본질은 무엇인가</w:t>
      </w:r>
    </w:p>
    <w:p>
      <w:pPr>
        <w:pStyle w:val="FirstParagraph"/>
      </w:pPr>
      <w:r>
        <w:t xml:space="preserve">대신 그는 이것을 보여준다.</w:t>
      </w:r>
    </w:p>
    <w:p>
      <w:pPr>
        <w:pStyle w:val="Compact"/>
        <w:numPr>
          <w:ilvl w:val="0"/>
          <w:numId w:val="1087"/>
        </w:numPr>
      </w:pPr>
      <w:r>
        <w:t xml:space="preserve">이런 궤적이 있다</w:t>
      </w:r>
    </w:p>
    <w:p>
      <w:pPr>
        <w:pStyle w:val="Compact"/>
        <w:numPr>
          <w:ilvl w:val="0"/>
          <w:numId w:val="1087"/>
        </w:numPr>
      </w:pPr>
      <w:r>
        <w:t xml:space="preserve">이런 면적 법칙이 성립한다</w:t>
      </w:r>
    </w:p>
    <w:p>
      <w:pPr>
        <w:pStyle w:val="Compact"/>
        <w:numPr>
          <w:ilvl w:val="0"/>
          <w:numId w:val="1087"/>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86"/>
    <w:bookmarkStart w:id="387" w:name="기하학은-설명이-아니라-납득이다"/>
    <w:p>
      <w:pPr>
        <w:pStyle w:val="Heading2"/>
      </w:pPr>
      <w:r>
        <w:t xml:space="preserve">36.4 기하학은 설명이 아니라 납득이다</w:t>
      </w:r>
    </w:p>
    <w:p>
      <w:pPr>
        <w:pStyle w:val="FirstParagraph"/>
      </w:pPr>
      <w:r>
        <w:t xml:space="preserve">뉴턴의 증명은 설득이 아니다.</w:t>
      </w:r>
    </w:p>
    <w:p>
      <w:pPr>
        <w:pStyle w:val="Compact"/>
        <w:numPr>
          <w:ilvl w:val="0"/>
          <w:numId w:val="1088"/>
        </w:numPr>
      </w:pPr>
      <w:r>
        <w:t xml:space="preserve">논리로 밀어붙이지 않고</w:t>
      </w:r>
    </w:p>
    <w:p>
      <w:pPr>
        <w:pStyle w:val="Compact"/>
        <w:numPr>
          <w:ilvl w:val="0"/>
          <w:numId w:val="1088"/>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87"/>
    <w:bookmarkStart w:id="388" w:name="여기서-드러나는-악상"/>
    <w:p>
      <w:pPr>
        <w:pStyle w:val="Heading2"/>
      </w:pPr>
      <w:r>
        <w:t xml:space="preserve">36.5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9"/>
        </w:numPr>
      </w:pPr>
      <w:r>
        <w:t xml:space="preserve">중력은 무엇인가? ❌</w:t>
      </w:r>
    </w:p>
    <w:p>
      <w:pPr>
        <w:pStyle w:val="Compact"/>
        <w:numPr>
          <w:ilvl w:val="0"/>
          <w:numId w:val="1089"/>
        </w:numPr>
      </w:pPr>
      <w:r>
        <w:t xml:space="preserve">세계는 어떻게 생겼는가? ⭕</w:t>
      </w:r>
    </w:p>
    <w:p>
      <w:pPr>
        <w:pStyle w:val="Compact"/>
        <w:numPr>
          <w:ilvl w:val="0"/>
          <w:numId w:val="1089"/>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388"/>
    <w:bookmarkStart w:id="389" w:name="이후의-전복"/>
    <w:p>
      <w:pPr>
        <w:pStyle w:val="Heading2"/>
      </w:pPr>
      <w:r>
        <w:t xml:space="preserve">36.6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90"/>
        </w:numPr>
      </w:pPr>
      <w:r>
        <w:t xml:space="preserve">힘을 제거하고</w:t>
      </w:r>
    </w:p>
    <w:p>
      <w:pPr>
        <w:pStyle w:val="Compact"/>
        <w:numPr>
          <w:ilvl w:val="0"/>
          <w:numId w:val="1090"/>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89"/>
    <w:bookmarkStart w:id="390" w:name="angramynew-해석-3"/>
    <w:p>
      <w:pPr>
        <w:pStyle w:val="Heading2"/>
      </w:pPr>
      <w:r>
        <w:t xml:space="preserve">36.7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1"/>
        </w:numPr>
      </w:pPr>
      <w:r>
        <w:t xml:space="preserve">원인보다 구조</w:t>
      </w:r>
    </w:p>
    <w:p>
      <w:pPr>
        <w:pStyle w:val="Compact"/>
        <w:numPr>
          <w:ilvl w:val="0"/>
          <w:numId w:val="1091"/>
        </w:numPr>
      </w:pPr>
      <w:r>
        <w:t xml:space="preserve">설명보다 형태</w:t>
      </w:r>
    </w:p>
    <w:p>
      <w:pPr>
        <w:pStyle w:val="Compact"/>
        <w:numPr>
          <w:ilvl w:val="0"/>
          <w:numId w:val="1091"/>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390"/>
    <w:bookmarkStart w:id="391" w:name="결론-14"/>
    <w:p>
      <w:pPr>
        <w:pStyle w:val="Heading2"/>
      </w:pPr>
      <w:r>
        <w:t xml:space="preserve">36.8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391"/>
    <w:bookmarkStart w:id="392" w:name="관련-문서-8"/>
    <w:p>
      <w:pPr>
        <w:pStyle w:val="Heading2"/>
      </w:pPr>
      <w:r>
        <w:t xml:space="preserve">36.9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92"/>
    <w:bookmarkEnd w:id="393"/>
    <w:bookmarkStart w:id="402" w:name="한글의-두-상태"/>
    <w:p>
      <w:pPr>
        <w:pStyle w:val="Heading1"/>
      </w:pPr>
      <w:r>
        <w:t xml:space="preserve">37. 한글의 두 상태</w:t>
      </w:r>
    </w:p>
    <w:p>
      <w:pPr>
        <w:pStyle w:val="FirstParagraph"/>
      </w:pPr>
      <w:r>
        <w:rPr>
          <w:i/>
          <w:iCs/>
        </w:rPr>
        <w:t xml:space="preserve">— 물질이 될 때와 투명해질 때</w:t>
      </w:r>
    </w:p>
    <w:p>
      <w:r>
        <w:pict>
          <v:rect style="width:0;height:1.5pt" o:hralign="center" o:hrstd="t" o:hr="t"/>
        </w:pict>
      </w:r>
    </w:p>
    <w:bookmarkStart w:id="394" w:name="멈춘-두-순간"/>
    <w:p>
      <w:pPr>
        <w:pStyle w:val="Heading2"/>
      </w:pPr>
      <w:r>
        <w:t xml:space="preserve">37.1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394"/>
    <w:bookmarkStart w:id="395" w:name="한글이-남아버린-순간-서정주"/>
    <w:p>
      <w:pPr>
        <w:pStyle w:val="Heading2"/>
      </w:pPr>
      <w:r>
        <w:t xml:space="preserve">37.2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2"/>
        </w:numPr>
      </w:pPr>
      <w:r>
        <w:t xml:space="preserve">음절이 사라지지 않는다</w:t>
      </w:r>
    </w:p>
    <w:p>
      <w:pPr>
        <w:pStyle w:val="Compact"/>
        <w:numPr>
          <w:ilvl w:val="0"/>
          <w:numId w:val="1092"/>
        </w:numPr>
      </w:pPr>
      <w:r>
        <w:t xml:space="preserve">발음이 의미보다 먼저 남는다</w:t>
      </w:r>
    </w:p>
    <w:p>
      <w:pPr>
        <w:pStyle w:val="Compact"/>
        <w:numPr>
          <w:ilvl w:val="0"/>
          <w:numId w:val="1092"/>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395"/>
    <w:bookmarkStart w:id="396" w:name="한글이-사라져버린-순간-이문열"/>
    <w:p>
      <w:pPr>
        <w:pStyle w:val="Heading2"/>
      </w:pPr>
      <w:r>
        <w:t xml:space="preserve">37.3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3"/>
        </w:numPr>
      </w:pPr>
      <w:r>
        <w:t xml:space="preserve">문장이 걸리지 않는다</w:t>
      </w:r>
    </w:p>
    <w:p>
      <w:pPr>
        <w:pStyle w:val="Compact"/>
        <w:numPr>
          <w:ilvl w:val="0"/>
          <w:numId w:val="1093"/>
        </w:numPr>
      </w:pPr>
      <w:r>
        <w:t xml:space="preserve">표현이 눈에 띄지 않는다</w:t>
      </w:r>
    </w:p>
    <w:p>
      <w:pPr>
        <w:pStyle w:val="Compact"/>
        <w:numPr>
          <w:ilvl w:val="0"/>
          <w:numId w:val="1093"/>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396"/>
    <w:bookmarkStart w:id="397" w:name="두-상태는-대비가-아니다"/>
    <w:p>
      <w:pPr>
        <w:pStyle w:val="Heading2"/>
      </w:pPr>
      <w:r>
        <w:t xml:space="preserve">37.4 두 상태는 대비가 아니다</w:t>
      </w:r>
    </w:p>
    <w:p>
      <w:pPr>
        <w:pStyle w:val="FirstParagraph"/>
      </w:pPr>
      <w:r>
        <w:t xml:space="preserve">이 두 경험은 우열 관계가 아니다.</w:t>
      </w:r>
    </w:p>
    <w:p>
      <w:pPr>
        <w:pStyle w:val="Compact"/>
        <w:numPr>
          <w:ilvl w:val="0"/>
          <w:numId w:val="1094"/>
        </w:numPr>
      </w:pPr>
      <w:r>
        <w:t xml:space="preserve">하나는 과잉이고</w:t>
      </w:r>
    </w:p>
    <w:p>
      <w:pPr>
        <w:pStyle w:val="Compact"/>
        <w:numPr>
          <w:ilvl w:val="0"/>
          <w:numId w:val="1094"/>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5"/>
        </w:numPr>
      </w:pPr>
      <w:r>
        <w:t xml:space="preserve">남길 것인가</w:t>
      </w:r>
    </w:p>
    <w:p>
      <w:pPr>
        <w:pStyle w:val="Compact"/>
        <w:numPr>
          <w:ilvl w:val="0"/>
          <w:numId w:val="1095"/>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397"/>
    <w:bookmarkStart w:id="398" w:name="언어의-상태-변화"/>
    <w:p>
      <w:pPr>
        <w:pStyle w:val="Heading2"/>
      </w:pPr>
      <w:r>
        <w:t xml:space="preserve">37.5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6"/>
        </w:numPr>
      </w:pPr>
      <w:r>
        <w:t xml:space="preserve">밀도를 극단까지 올릴 수 있고</w:t>
      </w:r>
    </w:p>
    <w:p>
      <w:pPr>
        <w:pStyle w:val="Compact"/>
        <w:numPr>
          <w:ilvl w:val="0"/>
          <w:numId w:val="1096"/>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398"/>
    <w:bookmarkStart w:id="399" w:name="angramynew-해석-4"/>
    <w:p>
      <w:pPr>
        <w:pStyle w:val="Heading2"/>
      </w:pPr>
      <w:r>
        <w:t xml:space="preserve">37.6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399"/>
    <w:bookmarkStart w:id="400" w:name="결론-15"/>
    <w:p>
      <w:pPr>
        <w:pStyle w:val="Heading2"/>
      </w:pPr>
      <w:r>
        <w:t xml:space="preserve">37.7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00"/>
    <w:bookmarkStart w:id="401" w:name="관련-문서-9"/>
    <w:p>
      <w:pPr>
        <w:pStyle w:val="Heading2"/>
      </w:pPr>
      <w:r>
        <w:t xml:space="preserve">37.8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1"/>
    <w:bookmarkEnd w:id="402"/>
    <w:bookmarkStart w:id="410" w:name="보이지-않으면-이해한-것이-아니다"/>
    <w:p>
      <w:pPr>
        <w:pStyle w:val="Heading1"/>
      </w:pPr>
      <w:r>
        <w:t xml:space="preserve">38.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03" w:name="문제-2"/>
    <w:p>
      <w:pPr>
        <w:pStyle w:val="Heading2"/>
      </w:pPr>
      <w:r>
        <w:t xml:space="preserve">38.1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03"/>
    <w:bookmarkStart w:id="404" w:name="파괴-2"/>
    <w:p>
      <w:pPr>
        <w:pStyle w:val="Heading2"/>
      </w:pPr>
      <w:r>
        <w:t xml:space="preserve">38.2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7"/>
        </w:numPr>
      </w:pPr>
      <w:r>
        <w:t xml:space="preserve">직선: 전자</w:t>
      </w:r>
    </w:p>
    <w:p>
      <w:pPr>
        <w:pStyle w:val="Compact"/>
        <w:numPr>
          <w:ilvl w:val="0"/>
          <w:numId w:val="1097"/>
        </w:numPr>
      </w:pPr>
      <w:r>
        <w:t xml:space="preserve">물결선: 광자</w:t>
      </w:r>
    </w:p>
    <w:p>
      <w:pPr>
        <w:pStyle w:val="Compact"/>
        <w:numPr>
          <w:ilvl w:val="0"/>
          <w:numId w:val="1097"/>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04"/>
    <w:bookmarkStart w:id="405" w:name="재구성-2"/>
    <w:p>
      <w:pPr>
        <w:pStyle w:val="Heading2"/>
      </w:pPr>
      <w:r>
        <w:t xml:space="preserve">38.3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8"/>
        </w:numPr>
      </w:pPr>
      <w:r>
        <w:t xml:space="preserve">선 하나 = 전파인자(propagator)</w:t>
      </w:r>
    </w:p>
    <w:p>
      <w:pPr>
        <w:pStyle w:val="Compact"/>
        <w:numPr>
          <w:ilvl w:val="0"/>
          <w:numId w:val="1098"/>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05"/>
    <w:bookmarkStart w:id="406" w:name="확장-2"/>
    <w:p>
      <w:pPr>
        <w:pStyle w:val="Heading2"/>
      </w:pPr>
      <w:r>
        <w:t xml:space="preserve">38.4 확장</w:t>
      </w:r>
    </w:p>
    <w:p>
      <w:pPr>
        <w:pStyle w:val="FirstParagraph"/>
      </w:pPr>
      <w:r>
        <w:t xml:space="preserve">파인만 다이어그램은 QED를 넘어섰다.</w:t>
      </w:r>
    </w:p>
    <w:p>
      <w:pPr>
        <w:pStyle w:val="Compact"/>
        <w:numPr>
          <w:ilvl w:val="0"/>
          <w:numId w:val="1099"/>
        </w:numPr>
      </w:pPr>
      <w:r>
        <w:t xml:space="preserve">약력, 강력까지 확장 — 표준모형 전체의 공용어가 되었다</w:t>
      </w:r>
    </w:p>
    <w:p>
      <w:pPr>
        <w:pStyle w:val="Compact"/>
        <w:numPr>
          <w:ilvl w:val="0"/>
          <w:numId w:val="1099"/>
        </w:numPr>
      </w:pPr>
      <w:r>
        <w:t xml:space="preserve">입자물리학자의 칠판에서 수식이 사라지고, 그림이 남았다</w:t>
      </w:r>
    </w:p>
    <w:p>
      <w:pPr>
        <w:pStyle w:val="Compact"/>
        <w:numPr>
          <w:ilvl w:val="0"/>
          <w:numId w:val="1099"/>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100"/>
        </w:numPr>
      </w:pPr>
      <w:r>
        <w:t xml:space="preserve">양자장론의 기초가 되었다</w:t>
      </w:r>
    </w:p>
    <w:p>
      <w:pPr>
        <w:pStyle w:val="Compact"/>
        <w:numPr>
          <w:ilvl w:val="0"/>
          <w:numId w:val="1100"/>
        </w:numPr>
      </w:pPr>
      <w:r>
        <w:t xml:space="preserve">통계역학과 양자역학을 연결했다</w:t>
      </w:r>
    </w:p>
    <w:p>
      <w:pPr>
        <w:pStyle w:val="Compact"/>
        <w:numPr>
          <w:ilvl w:val="0"/>
          <w:numId w:val="1100"/>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06"/>
    <w:bookmarkStart w:id="407" w:name="angramynew-해석-5"/>
    <w:p>
      <w:pPr>
        <w:pStyle w:val="Heading2"/>
      </w:pPr>
      <w:r>
        <w:t xml:space="preserve">38.5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07"/>
    <w:bookmarkStart w:id="408" w:name="결론-16"/>
    <w:p>
      <w:pPr>
        <w:pStyle w:val="Heading2"/>
      </w:pPr>
      <w:r>
        <w:t xml:space="preserve">38.6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08"/>
    <w:bookmarkStart w:id="409" w:name="관련-문서-10"/>
    <w:p>
      <w:pPr>
        <w:pStyle w:val="Heading2"/>
      </w:pPr>
      <w:r>
        <w:t xml:space="preserve">38.7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9"/>
    <w:bookmarkEnd w:id="410"/>
    <w:bookmarkStart w:id="420" w:name="나가르주나의-공"/>
    <w:p>
      <w:pPr>
        <w:pStyle w:val="Heading1"/>
      </w:pPr>
      <w:r>
        <w:t xml:space="preserve">39. 나가르주나의 공</w:t>
      </w:r>
    </w:p>
    <w:p>
      <w:pPr>
        <w:pStyle w:val="FirstParagraph"/>
      </w:pPr>
      <w:r>
        <w:rPr>
          <w:i/>
          <w:iCs/>
        </w:rPr>
        <w:t xml:space="preserve">— 본질을 제거하면 세계가 자유로워진다</w:t>
      </w:r>
    </w:p>
    <w:p>
      <w:r>
        <w:pict>
          <v:rect style="width:0;height:1.5pt" o:hralign="center" o:hrstd="t" o:hr="t"/>
        </w:pict>
      </w:r>
    </w:p>
    <w:bookmarkStart w:id="411" w:name="문제-3"/>
    <w:p>
      <w:pPr>
        <w:pStyle w:val="Heading2"/>
      </w:pPr>
      <w:r>
        <w:t xml:space="preserve">39.1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11"/>
    <w:bookmarkStart w:id="412" w:name="파괴-3"/>
    <w:p>
      <w:pPr>
        <w:pStyle w:val="Heading2"/>
      </w:pPr>
      <w:r>
        <w:t xml:space="preserve">39.2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12"/>
    <w:bookmarkStart w:id="413" w:name="재구성-3"/>
    <w:p>
      <w:pPr>
        <w:pStyle w:val="Heading2"/>
      </w:pPr>
      <w:r>
        <w:t xml:space="preserve">39.3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1"/>
        </w:numPr>
      </w:pPr>
      <w:r>
        <w:rPr>
          <w:rFonts w:hint="eastAsia"/>
        </w:rPr>
        <w:t xml:space="preserve">세속제(世俗諦):</w:t>
      </w:r>
      <w:r>
        <w:t xml:space="preserve"> 일상의 언어와 규칙은 유효하다</w:t>
      </w:r>
    </w:p>
    <w:p>
      <w:pPr>
        <w:pStyle w:val="Compact"/>
        <w:numPr>
          <w:ilvl w:val="0"/>
          <w:numId w:val="1101"/>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13"/>
    <w:bookmarkStart w:id="414" w:name="확장-3"/>
    <w:p>
      <w:pPr>
        <w:pStyle w:val="Heading2"/>
      </w:pPr>
      <w:r>
        <w:t xml:space="preserve">39.4 확장</w:t>
      </w:r>
    </w:p>
    <w:p>
      <w:pPr>
        <w:pStyle w:val="FirstParagraph"/>
      </w:pPr>
      <w:r>
        <w:t xml:space="preserve">나가르주나의 공은 불교를 넘어섰다.</w:t>
      </w:r>
    </w:p>
    <w:p>
      <w:pPr>
        <w:pStyle w:val="Compact"/>
        <w:numPr>
          <w:ilvl w:val="0"/>
          <w:numId w:val="1102"/>
        </w:numPr>
      </w:pPr>
      <w:r>
        <w:t xml:space="preserve">화엄의 인드라망 — 그물의 모든 구슬이 다른 모든 구슬을 비춘다. 독립된 구슬은 없다</w:t>
      </w:r>
    </w:p>
    <w:p>
      <w:pPr>
        <w:pStyle w:val="Compact"/>
        <w:numPr>
          <w:ilvl w:val="0"/>
          <w:numId w:val="1102"/>
        </w:numPr>
      </w:pPr>
      <w:r>
        <w:rPr>
          <w:rFonts w:hint="eastAsia"/>
        </w:rPr>
        <w:t xml:space="preserve">선(禪)의</w:t>
      </w:r>
      <w:r>
        <w:t xml:space="preserve"> 직관 — 개념을 세우지 않고 직접 가리킨다. 공의 실천적 형태</w:t>
      </w:r>
    </w:p>
    <w:p>
      <w:pPr>
        <w:pStyle w:val="Compact"/>
        <w:numPr>
          <w:ilvl w:val="0"/>
          <w:numId w:val="1102"/>
        </w:numPr>
      </w:pPr>
      <w:r>
        <w:t xml:space="preserve">관계적 양자역학(Rovelli) — 물리량은 관계 속에서만 정의된다. 사물 자체의 속성은 없다</w:t>
      </w:r>
    </w:p>
    <w:p>
      <w:pPr>
        <w:pStyle w:val="Compact"/>
        <w:numPr>
          <w:ilvl w:val="0"/>
          <w:numId w:val="1102"/>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14"/>
    <w:bookmarkStart w:id="415" w:name="angramynew-해석-6"/>
    <w:p>
      <w:pPr>
        <w:pStyle w:val="Heading2"/>
      </w:pPr>
      <w:r>
        <w:t xml:space="preserve">39.5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15"/>
    <w:bookmarkStart w:id="416" w:name="결론-17"/>
    <w:p>
      <w:pPr>
        <w:pStyle w:val="Heading2"/>
      </w:pPr>
      <w:r>
        <w:t xml:space="preserve">39.6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16"/>
    <w:bookmarkStart w:id="419" w:name="관련-문서-11"/>
    <w:p>
      <w:pPr>
        <w:pStyle w:val="Heading2"/>
      </w:pPr>
      <w:r>
        <w:t xml:space="preserve">39.7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8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19"/>
    <w:bookmarkEnd w:id="420"/>
    <w:bookmarkStart w:id="441" w:name="클림트의-키스"/>
    <w:p>
      <w:pPr>
        <w:pStyle w:val="Heading1"/>
      </w:pPr>
      <w:r>
        <w:t xml:space="preserve">40. 클림트의 키스</w:t>
      </w:r>
    </w:p>
    <w:p>
      <w:pPr>
        <w:pStyle w:val="FirstParagraph"/>
      </w:pPr>
      <w:r>
        <w:rPr>
          <w:i/>
          <w:iCs/>
        </w:rPr>
        <w:t xml:space="preserve">— 보이는 곳에 숨긴 3일</w:t>
      </w:r>
    </w:p>
    <w:p>
      <w:r>
        <w:pict>
          <v:rect style="width:0;height:1.5pt" o:hralign="center" o:hrstd="t" o:hr="t"/>
        </w:pict>
      </w:r>
    </w:p>
    <w:bookmarkStart w:id="424" w:name="문제-4"/>
    <w:p>
      <w:pPr>
        <w:pStyle w:val="Heading2"/>
      </w:pPr>
      <w:r>
        <w:t xml:space="preserve">40.1 문제</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22" name="Picture"/>
            <a:graphic>
              <a:graphicData uri="http://schemas.openxmlformats.org/drawingml/2006/picture">
                <pic:pic>
                  <pic:nvPicPr>
                    <pic:cNvPr descr="art/../img/klimt_kiss_full.png" id="423" name="Picture"/>
                    <pic:cNvPicPr>
                      <a:picLocks noChangeArrowheads="1" noChangeAspect="1"/>
                    </pic:cNvPicPr>
                  </pic:nvPicPr>
                  <pic:blipFill>
                    <a:blip r:embed="rId421"/>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24"/>
    <w:bookmarkStart w:id="434" w:name="파괴-4"/>
    <w:p>
      <w:pPr>
        <w:pStyle w:val="Heading2"/>
      </w:pPr>
      <w:r>
        <w:t xml:space="preserve">40.2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3"/>
        </w:numPr>
      </w:pPr>
      <w:r>
        <w:t xml:space="preserve">남자 옷의 검정 직사각형 주변 — 정자 목의 미토콘드리아를 도식화한 흰 점들</w:t>
      </w:r>
    </w:p>
    <w:p>
      <w:pPr>
        <w:pStyle w:val="Compact"/>
        <w:numPr>
          <w:ilvl w:val="0"/>
          <w:numId w:val="1103"/>
        </w:numPr>
      </w:pPr>
      <w:r>
        <w:t xml:space="preserve">여자 옷의 청색 테두리 원 — 미수정 난자</w:t>
      </w:r>
    </w:p>
    <w:p>
      <w:pPr>
        <w:pStyle w:val="Compact"/>
        <w:numPr>
          <w:ilvl w:val="0"/>
          <w:numId w:val="1103"/>
        </w:numPr>
      </w:pPr>
      <w:r>
        <w:t xml:space="preserve">주황색 원, 단 하나 — 수정된 난자. 다른 정자가 더 이상 들어오지 못하도록 난자막이 변한 순간</w:t>
      </w:r>
    </w:p>
    <w:p>
      <w:pPr>
        <w:pStyle w:val="Compact"/>
        <w:numPr>
          <w:ilvl w:val="0"/>
          <w:numId w:val="1103"/>
        </w:numPr>
      </w:pPr>
      <w:r>
        <w:t xml:space="preserve">그 주변에 2세포기, 4세포기, 8세포기, 오디배</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26" name="Picture"/>
            <a:graphic>
              <a:graphicData uri="http://schemas.openxmlformats.org/drawingml/2006/picture">
                <pic:pic>
                  <pic:nvPicPr>
                    <pic:cNvPr descr="art/../img/klimt_kiss_sperm.png" id="427" name="Picture"/>
                    <pic:cNvPicPr>
                      <a:picLocks noChangeArrowheads="1" noChangeAspect="1"/>
                    </pic:cNvPicPr>
                  </pic:nvPicPr>
                  <pic:blipFill>
                    <a:blip r:embed="rId425"/>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29" name="Picture"/>
            <a:graphic>
              <a:graphicData uri="http://schemas.openxmlformats.org/drawingml/2006/picture">
                <pic:pic>
                  <pic:nvPicPr>
                    <pic:cNvPr descr="art/../img/klimt_kiss_egg.png" id="430" name="Picture"/>
                    <pic:cNvPicPr>
                      <a:picLocks noChangeArrowheads="1" noChangeAspect="1"/>
                    </pic:cNvPicPr>
                  </pic:nvPicPr>
                  <pic:blipFill>
                    <a:blip r:embed="rId428"/>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32" name="Picture"/>
            <a:graphic>
              <a:graphicData uri="http://schemas.openxmlformats.org/drawingml/2006/picture">
                <pic:pic>
                  <pic:nvPicPr>
                    <pic:cNvPr descr="art/../img/klimt_kiss_division.png" id="433" name="Picture"/>
                    <pic:cNvPicPr>
                      <a:picLocks noChangeArrowheads="1" noChangeAspect="1"/>
                    </pic:cNvPicPr>
                  </pic:nvPicPr>
                  <pic:blipFill>
                    <a:blip r:embed="rId431"/>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34"/>
    <w:bookmarkStart w:id="435" w:name="재구성-4"/>
    <w:p>
      <w:pPr>
        <w:pStyle w:val="Heading2"/>
      </w:pPr>
      <w:r>
        <w:t xml:space="preserve">40.3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35"/>
    <w:bookmarkStart w:id="436" w:name="확장-4"/>
    <w:p>
      <w:pPr>
        <w:pStyle w:val="Heading2"/>
      </w:pPr>
      <w:r>
        <w:t xml:space="preserve">40.4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36"/>
    <w:bookmarkStart w:id="437" w:name="angramynew-해석-7"/>
    <w:p>
      <w:pPr>
        <w:pStyle w:val="Heading2"/>
      </w:pPr>
      <w:r>
        <w:t xml:space="preserve">40.5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37"/>
    <w:bookmarkStart w:id="438" w:name="결론-18"/>
    <w:p>
      <w:pPr>
        <w:pStyle w:val="Heading2"/>
      </w:pPr>
      <w:r>
        <w:t xml:space="preserve">40.6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38"/>
    <w:bookmarkStart w:id="440" w:name="관련-문서-12"/>
    <w:p>
      <w:pPr>
        <w:pStyle w:val="Heading2"/>
      </w:pPr>
      <w:r>
        <w:t xml:space="preserve">40.7 관련 문서</w:t>
      </w:r>
    </w:p>
    <w:p>
      <w:pPr>
        <w:pStyle w:val="FirstParagraph"/>
      </w:pPr>
      <w:r>
        <w:t xml:space="preserve">→</w:t>
      </w:r>
      <w:r>
        <w:t xml:space="preserve"> </w:t>
      </w:r>
      <w:hyperlink r:id="rId439">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5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40"/>
    <w:bookmarkEnd w:id="441"/>
    <w:bookmarkStart w:id="449" w:name="아무것도-말하지-않는-음악"/>
    <w:p>
      <w:pPr>
        <w:pStyle w:val="Heading1"/>
      </w:pPr>
      <w:r>
        <w:t xml:space="preserve">41.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42" w:name="문제-5"/>
    <w:p>
      <w:pPr>
        <w:pStyle w:val="Heading2"/>
      </w:pPr>
      <w:r>
        <w:t xml:space="preserve">41.1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42"/>
    <w:bookmarkStart w:id="443" w:name="파괴-5"/>
    <w:p>
      <w:pPr>
        <w:pStyle w:val="Heading2"/>
      </w:pPr>
      <w:r>
        <w:t xml:space="preserve">41.2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43"/>
    <w:bookmarkStart w:id="444" w:name="재구성-5"/>
    <w:p>
      <w:pPr>
        <w:pStyle w:val="Heading2"/>
      </w:pPr>
      <w:r>
        <w:t xml:space="preserve">41.3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44"/>
    <w:bookmarkStart w:id="445" w:name="확장-5"/>
    <w:p>
      <w:pPr>
        <w:pStyle w:val="Heading2"/>
      </w:pPr>
      <w:r>
        <w:t xml:space="preserve">41.4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45"/>
    <w:bookmarkStart w:id="446" w:name="angramynew-해석-8"/>
    <w:p>
      <w:pPr>
        <w:pStyle w:val="Heading2"/>
      </w:pPr>
      <w:r>
        <w:t xml:space="preserve">41.5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46"/>
    <w:bookmarkStart w:id="447" w:name="결론-19"/>
    <w:p>
      <w:pPr>
        <w:pStyle w:val="Heading2"/>
      </w:pPr>
      <w:r>
        <w:t xml:space="preserve">41.6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47"/>
    <w:bookmarkStart w:id="448" w:name="관련-문서-13"/>
    <w:p>
      <w:pPr>
        <w:pStyle w:val="Heading2"/>
      </w:pPr>
      <w:r>
        <w:t xml:space="preserve">41.7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48"/>
    <w:bookmarkEnd w:id="449"/>
    <w:bookmarkStart w:id="458" w:name="창세기전-뫼비우스-위의-앙그라마이뉴"/>
    <w:p>
      <w:pPr>
        <w:pStyle w:val="Heading1"/>
      </w:pPr>
      <w:r>
        <w:t xml:space="preserve">42.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50" w:name="문제-6"/>
    <w:p>
      <w:pPr>
        <w:pStyle w:val="Heading2"/>
      </w:pPr>
      <w:r>
        <w:t xml:space="preserve">42.1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50"/>
    <w:bookmarkStart w:id="451" w:name="파괴-6"/>
    <w:p>
      <w:pPr>
        <w:pStyle w:val="Heading2"/>
      </w:pPr>
      <w:r>
        <w:t xml:space="preserve">42.2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51"/>
    <w:bookmarkStart w:id="452" w:name="뫼비우스"/>
    <w:p>
      <w:pPr>
        <w:pStyle w:val="Heading2"/>
      </w:pPr>
      <w:r>
        <w:t xml:space="preserve">42.3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52"/>
    <w:bookmarkStart w:id="453" w:name="스파이럴"/>
    <w:p>
      <w:pPr>
        <w:pStyle w:val="Heading2"/>
      </w:pPr>
      <w:r>
        <w:t xml:space="preserve">42.4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53"/>
    <w:bookmarkStart w:id="454" w:name="angramynew-해석-9"/>
    <w:p>
      <w:pPr>
        <w:pStyle w:val="Heading2"/>
      </w:pPr>
      <w:r>
        <w:t xml:space="preserve">42.5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54"/>
    <w:bookmarkStart w:id="455" w:name="결론-20"/>
    <w:p>
      <w:pPr>
        <w:pStyle w:val="Heading2"/>
      </w:pPr>
      <w:r>
        <w:t xml:space="preserve">42.6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55"/>
    <w:bookmarkStart w:id="457" w:name="관련-문서-14"/>
    <w:p>
      <w:pPr>
        <w:pStyle w:val="Heading2"/>
      </w:pPr>
      <w:r>
        <w:t xml:space="preserve">42.7 관련 문서</w:t>
      </w:r>
    </w:p>
    <w:p>
      <w:pPr>
        <w:pStyle w:val="FirstParagraph"/>
      </w:pPr>
      <w:r>
        <w:t xml:space="preserve">→</w:t>
      </w:r>
      <w:r>
        <w:t xml:space="preserve"> </w:t>
      </w:r>
      <w:hyperlink r:id="rId456">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70">
        <w:r>
          <w:rPr>
            <w:rStyle w:val="Hyperlink"/>
          </w:rPr>
          <w:t xml:space="preserve">../ideas/022_age_of_malice.md</w:t>
        </w:r>
      </w:hyperlink>
      <w:r>
        <w:t xml:space="preserve"> </w:t>
      </w:r>
      <w:r>
        <w:t xml:space="preserve">— 악상의 시대: 정돈 이전의 진동</w:t>
      </w:r>
    </w:p>
    <w:bookmarkEnd w:id="457"/>
    <w:bookmarkEnd w:id="458"/>
    <w:bookmarkStart w:id="468" w:name="증명-없이-도착한-수식"/>
    <w:p>
      <w:pPr>
        <w:pStyle w:val="Heading1"/>
      </w:pPr>
      <w:r>
        <w:t xml:space="preserve">43. 증명 없이 도착한 수식</w:t>
      </w:r>
    </w:p>
    <w:p>
      <w:pPr>
        <w:pStyle w:val="FirstParagraph"/>
      </w:pPr>
      <w:r>
        <w:rPr>
          <w:i/>
          <w:iCs/>
        </w:rPr>
        <w:t xml:space="preserve">— 라마누잔의 원주율과 신내림의 구조</w:t>
      </w:r>
    </w:p>
    <w:p>
      <w:r>
        <w:pict>
          <v:rect style="width:0;height:1.5pt" o:hralign="center" o:hrstd="t" o:hr="t"/>
        </w:pict>
      </w:r>
    </w:p>
    <w:bookmarkStart w:id="459" w:name="문제-7"/>
    <w:p>
      <w:pPr>
        <w:pStyle w:val="Heading2"/>
      </w:pPr>
      <w:r>
        <w:t xml:space="preserve">43.1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59"/>
    <w:bookmarkStart w:id="460" w:name="파괴-7"/>
    <w:p>
      <w:pPr>
        <w:pStyle w:val="Heading2"/>
      </w:pPr>
      <w:r>
        <w:t xml:space="preserve">43.2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60"/>
    <w:bookmarkStart w:id="461" w:name="상수"/>
    <w:p>
      <w:pPr>
        <w:pStyle w:val="Heading2"/>
      </w:pPr>
      <w:r>
        <w:t xml:space="preserve">43.3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61"/>
    <w:bookmarkStart w:id="462" w:name="년"/>
    <w:p>
      <w:pPr>
        <w:pStyle w:val="Heading2"/>
      </w:pPr>
      <w:r>
        <w:t xml:space="preserve">43.4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62"/>
    <w:bookmarkStart w:id="463" w:name="확장-6"/>
    <w:p>
      <w:pPr>
        <w:pStyle w:val="Heading2"/>
      </w:pPr>
      <w:r>
        <w:t xml:space="preserve">43.5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63"/>
    <w:bookmarkStart w:id="464" w:name="angramynew-해석-10"/>
    <w:p>
      <w:pPr>
        <w:pStyle w:val="Heading2"/>
      </w:pPr>
      <w:r>
        <w:t xml:space="preserve">43.6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64"/>
    <w:bookmarkStart w:id="465" w:name="결론-21"/>
    <w:p>
      <w:pPr>
        <w:pStyle w:val="Heading2"/>
      </w:pPr>
      <w:r>
        <w:t xml:space="preserve">43.7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65"/>
    <w:bookmarkStart w:id="467" w:name="관련-문서-15"/>
    <w:p>
      <w:pPr>
        <w:pStyle w:val="Heading2"/>
      </w:pPr>
      <w:r>
        <w:t xml:space="preserve">43.8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66">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67"/>
    <w:bookmarkEnd w:id="468"/>
    <w:bookmarkStart w:id="477" w:name="진리보다-먼저-도착하는-감각"/>
    <w:p>
      <w:pPr>
        <w:pStyle w:val="Heading1"/>
      </w:pPr>
      <w:r>
        <w:t xml:space="preserve">44. 진리보다 먼저 도착하는 감각</w:t>
      </w:r>
    </w:p>
    <w:p>
      <w:pPr>
        <w:pStyle w:val="FirstParagraph"/>
      </w:pPr>
      <w:r>
        <w:rPr>
          <w:i/>
          <w:iCs/>
        </w:rPr>
        <w:t xml:space="preserve">— 디랙이 두 번 증명한 것</w:t>
      </w:r>
    </w:p>
    <w:p>
      <w:r>
        <w:pict>
          <v:rect style="width:0;height:1.5pt" o:hralign="center" o:hrstd="t" o:hr="t"/>
        </w:pict>
      </w:r>
    </w:p>
    <w:bookmarkStart w:id="469" w:name="문제-8"/>
    <w:p>
      <w:pPr>
        <w:pStyle w:val="Heading2"/>
      </w:pPr>
      <w:r>
        <w:t xml:space="preserve">44.1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69"/>
    <w:bookmarkStart w:id="470" w:name="제1증명-아름다움이-현실을-감지하다"/>
    <w:p>
      <w:pPr>
        <w:pStyle w:val="Heading2"/>
      </w:pPr>
      <w:r>
        <w:t xml:space="preserve">44.2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4"/>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4"/>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4"/>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70"/>
    <w:bookmarkStart w:id="471" w:name="제2증명-아름다움이-수학을-요구하다"/>
    <w:p>
      <w:pPr>
        <w:pStyle w:val="Heading2"/>
      </w:pPr>
      <w:r>
        <w:t xml:space="preserve">44.3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5"/>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5"/>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5"/>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71"/>
    <w:bookmarkStart w:id="472" w:name="디랙의-선언"/>
    <w:p>
      <w:pPr>
        <w:pStyle w:val="Heading2"/>
      </w:pPr>
      <w:r>
        <w:t xml:space="preserve">44.4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72"/>
    <w:bookmarkStart w:id="473" w:name="angramynew-해석-11"/>
    <w:p>
      <w:pPr>
        <w:pStyle w:val="Heading2"/>
      </w:pPr>
      <w:r>
        <w:t xml:space="preserve">44.5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6"/>
        </w:numPr>
      </w:pPr>
      <w:r>
        <w:t xml:space="preserve">라마누잔 — 아름다움(공식)이 진리(증명)보다 73년 먼저 도착</w:t>
      </w:r>
    </w:p>
    <w:p>
      <w:pPr>
        <w:pStyle w:val="Compact"/>
        <w:numPr>
          <w:ilvl w:val="0"/>
          <w:numId w:val="1106"/>
        </w:numPr>
      </w:pPr>
      <w:r>
        <w:t xml:space="preserve">갈루아 — 아름다움(군론)이 실용(방정식 풀기)을 대체</w:t>
      </w:r>
    </w:p>
    <w:p>
      <w:pPr>
        <w:pStyle w:val="Compact"/>
        <w:numPr>
          <w:ilvl w:val="0"/>
          <w:numId w:val="1106"/>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73"/>
    <w:bookmarkStart w:id="474" w:name="결론-22"/>
    <w:p>
      <w:pPr>
        <w:pStyle w:val="Heading2"/>
      </w:pPr>
      <w:r>
        <w:t xml:space="preserve">44.6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74"/>
    <w:bookmarkStart w:id="476" w:name="관련-문서-16"/>
    <w:p>
      <w:pPr>
        <w:pStyle w:val="Heading2"/>
      </w:pPr>
      <w:r>
        <w:t xml:space="preserve">44.7 관련 문서</w:t>
      </w:r>
    </w:p>
    <w:p>
      <w:pPr>
        <w:pStyle w:val="FirstParagraph"/>
      </w:pPr>
      <w:r>
        <w:t xml:space="preserve">→</w:t>
      </w:r>
      <w:r>
        <w:t xml:space="preserve"> </w:t>
      </w:r>
      <w:hyperlink r:id="rId475">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1">
        <w:r>
          <w:rPr>
            <w:rStyle w:val="Hyperlink"/>
          </w:rPr>
          <w:t xml:space="preserve">../ideas/001_axioms.md</w:t>
        </w:r>
      </w:hyperlink>
      <w:r>
        <w:t xml:space="preserve"> </w:t>
      </w:r>
      <w:r>
        <w:t xml:space="preserve">— 3대 공리: 창조의 공리</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76"/>
    <w:bookmarkEnd w:id="477"/>
    <w:bookmarkStart w:id="489" w:name="음양오행-일곱-글자의-우주"/>
    <w:p>
      <w:pPr>
        <w:pStyle w:val="Heading1"/>
      </w:pPr>
      <w:r>
        <w:t xml:space="preserve">45.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78" w:name="감탄"/>
    <w:p>
      <w:pPr>
        <w:pStyle w:val="Heading2"/>
      </w:pPr>
      <w:r>
        <w:t xml:space="preserve">45.1 감탄</w:t>
      </w:r>
    </w:p>
    <w:p>
      <w:pPr>
        <w:pStyle w:val="FirstParagraph"/>
      </w:pPr>
      <w:r>
        <w:t xml:space="preserve">처음에는 단순한 분류로 보였다. 다섯 가지 원소에 세계를 대입하는 것.</w:t>
      </w:r>
    </w:p>
    <w:p>
      <w:pPr>
        <w:pStyle w:val="BodyText"/>
      </w:pPr>
      <w:r>
        <w:t xml:space="preserve">그런데 한의학에 들어가면 장부의 상호작용, 병의 경로, 처방의 논리까지 이 문법으로 돌아간다. 사주에 들어가면 시간의 4차원 좌표계가 생성된다. 풍수에 들어가면 공간의 배치 원리가 나온다.</w:t>
      </w:r>
    </w:p>
    <w:p>
      <w:pPr>
        <w:pStyle w:val="BodyText"/>
      </w:pPr>
      <w:r>
        <w:t xml:space="preserve">이 간단한 걸로 여기까지 들어간다는 말인가?</w:t>
      </w:r>
    </w:p>
    <w:p>
      <w:pPr>
        <w:pStyle w:val="BodyText"/>
      </w:pPr>
      <w:r>
        <w:t xml:space="preserve">넓이만이 아니었다. 깊이까지. 일곱 글자가 모든 영역에 닿을 뿐 아니라, 각 영역의 끝까지 파고들었다.</w:t>
      </w:r>
    </w:p>
    <w:p>
      <w:pPr>
        <w:pStyle w:val="BodyText"/>
      </w:pPr>
      <w:r>
        <w:t xml:space="preserve">그때 물리학의 표준모형이 겹쳐 보였다.</w:t>
      </w:r>
    </w:p>
    <w:p>
      <w:r>
        <w:pict>
          <v:rect style="width:0;height:1.5pt" o:hralign="center" o:hrstd="t" o:hr="t"/>
        </w:pict>
      </w:r>
    </w:p>
    <w:bookmarkEnd w:id="478"/>
    <w:bookmarkStart w:id="479" w:name="문법"/>
    <w:p>
      <w:pPr>
        <w:pStyle w:val="Heading2"/>
      </w:pPr>
      <w:r>
        <w:t xml:space="preserve">45.2 문법</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p>
    <w:p>
      <w:pPr>
        <w:pStyle w:val="BodyText"/>
      </w:pPr>
      <w:r>
        <w:t xml:space="preserve">일곱 글자. 여기에 연산자 둘. </w:t>
      </w:r>
      <w:r>
        <w:rPr>
          <w:rFonts w:hint="eastAsia"/>
        </w:rPr>
        <w:t xml:space="preserve">상생(相生),</w:t>
      </w:r>
      <w:r>
        <w:t xml:space="preserve"> </w:t>
      </w:r>
      <w:r>
        <w:rPr>
          <w:rFonts w:hint="eastAsia"/>
        </w:rPr>
        <w:t xml:space="preserve">상극(相剋).</w:t>
      </w:r>
    </w:p>
    <w:p>
      <w:pPr>
        <w:pStyle w:val="BodyText"/>
      </w:pPr>
      <w:r>
        <w:t xml:space="preserve">이것이 전부다.</w:t>
      </w:r>
    </w:p>
    <w:p>
      <w:r>
        <w:pict>
          <v:rect style="width:0;height:1.5pt" o:hralign="center" o:hrstd="t" o:hr="t"/>
        </w:pict>
      </w:r>
    </w:p>
    <w:bookmarkEnd w:id="479"/>
    <w:bookmarkStart w:id="480" w:name="넓이"/>
    <w:p>
      <w:pPr>
        <w:pStyle w:val="Heading2"/>
      </w:pPr>
      <w:r>
        <w:t xml:space="preserve">45.3 넓이</w:t>
      </w:r>
    </w:p>
    <w:p>
      <w:pPr>
        <w:pStyle w:val="FirstParagraph"/>
      </w:pPr>
      <w:r>
        <w:t xml:space="preserve">이 문법이 닿지 않는 영역이 없다.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목</w:t>
            </w:r>
          </w:p>
        </w:tc>
        <w:tc>
          <w:tcPr/>
          <w:p>
            <w:pPr>
              <w:pStyle w:val="Compact"/>
            </w:pPr>
            <w:r>
              <w:t xml:space="preserve">화</w:t>
            </w:r>
          </w:p>
        </w:tc>
        <w:tc>
          <w:tcPr/>
          <w:p>
            <w:pPr>
              <w:pStyle w:val="Compact"/>
            </w:pPr>
            <w:r>
              <w:t xml:space="preserve">토</w:t>
            </w:r>
          </w:p>
        </w:tc>
        <w:tc>
          <w:tcPr/>
          <w:p>
            <w:pPr>
              <w:pStyle w:val="Compact"/>
            </w:pPr>
            <w:r>
              <w:t xml:space="preserve">금</w:t>
            </w:r>
          </w:p>
        </w:tc>
        <w:tc>
          <w:tcPr/>
          <w:p>
            <w:pPr>
              <w:pStyle w:val="Compact"/>
            </w:pPr>
            <w:r>
              <w:t xml:space="preserve">수</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w:t>
      </w:r>
      <w:r>
        <w:t xml:space="preserve"> </w:t>
      </w:r>
      <w:r>
        <w:t xml:space="preserve">몸, 시간, 공간, 얼굴, 변화.</w:t>
      </w:r>
    </w:p>
    <w:p>
      <w:pPr>
        <w:pStyle w:val="BodyText"/>
      </w:pPr>
      <w:r>
        <w:rPr>
          <w:b/>
          <w:bCs/>
        </w:rPr>
        <w:t xml:space="preserve">하나의 문법이 전부를 돌린다.</w:t>
      </w:r>
    </w:p>
    <w:p>
      <w:r>
        <w:pict>
          <v:rect style="width:0;height:1.5pt" o:hralign="center" o:hrstd="t" o:hr="t"/>
        </w:pict>
      </w:r>
    </w:p>
    <w:bookmarkEnd w:id="480"/>
    <w:bookmarkStart w:id="481" w:name="깊이"/>
    <w:p>
      <w:pPr>
        <w:pStyle w:val="Heading2"/>
      </w:pPr>
      <w:r>
        <w:t xml:space="preserve">45.4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배치한다.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w:t>
      </w:r>
      <w:r>
        <w:t xml:space="preserve"> </w:t>
      </w:r>
      <w:r>
        <w:rPr>
          <w:b/>
          <w:bCs/>
        </w:rPr>
        <w:t xml:space="preserve">각 영역의 내부까지 작동한다.</w:t>
      </w:r>
    </w:p>
    <w:p>
      <w:r>
        <w:pict>
          <v:rect style="width:0;height:1.5pt" o:hralign="center" o:hrstd="t" o:hr="t"/>
        </w:pict>
      </w:r>
    </w:p>
    <w:bookmarkEnd w:id="481"/>
    <w:bookmarkStart w:id="482" w:name="표준모형"/>
    <w:p>
      <w:pPr>
        <w:pStyle w:val="Heading2"/>
      </w:pPr>
      <w:r>
        <w:t xml:space="preserve">45.5 표준모형</w:t>
      </w:r>
    </w:p>
    <w:p>
      <w:pPr>
        <w:pStyle w:val="FirstParagraph"/>
      </w:pPr>
      <w:r>
        <w:t xml:space="preserve">물리학의 표준모형.</w:t>
      </w:r>
    </w:p>
    <w:p>
      <w:pPr>
        <w:pStyle w:val="BodyText"/>
      </w:pPr>
      <w:r>
        <w:t xml:space="preserve">쿼크 6종, 렙톤 6종, 게이지 보손 4종, 힉스 1개. 약 17개 입자.</w:t>
      </w:r>
      <w:r>
        <w:t xml:space="preserve"> </w:t>
      </w:r>
      <w:r>
        <w:t xml:space="preserve">여기에 상호작용: 강력, 약력, 전자기력.</w:t>
      </w:r>
    </w:p>
    <w:p>
      <w:pPr>
        <w:pStyle w:val="BodyText"/>
      </w:pPr>
      <w:r>
        <w:t xml:space="preserve">이것으로 우주의 모든 물리 현상을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w:t>
            </w:r>
          </w:p>
        </w:tc>
        <w:tc>
          <w:tcPr/>
          <w:p>
            <w:pPr>
              <w:pStyle w:val="Compact"/>
            </w:pPr>
            <w:r>
              <w:t xml:space="preserve">실험으로 확인됨</w:t>
            </w:r>
          </w:p>
        </w:tc>
        <w:tc>
          <w:tcPr/>
          <w:p>
            <w:pPr>
              <w:pStyle w:val="Compact"/>
            </w:pPr>
            <w:r>
              <w:t xml:space="preserve">확인 불가</w:t>
            </w:r>
          </w:p>
        </w:tc>
      </w:tr>
    </w:tbl>
    <w:p>
      <w:pPr>
        <w:pStyle w:val="BodyText"/>
      </w:pPr>
      <w:r>
        <w:t xml:space="preserve">설계가 같다. 최소 알파벳과 상호작용 규칙으로 전체를 생성하는 구조.</w:t>
      </w:r>
    </w:p>
    <w:p>
      <w:pPr>
        <w:pStyle w:val="BodyText"/>
      </w:pPr>
      <w:r>
        <w:t xml:space="preserve">표준모형은 참이다. 입자가속기가 증명했다.</w:t>
      </w:r>
      <w:r>
        <w:t xml:space="preserve"> </w:t>
      </w:r>
      <w:r>
        <w:t xml:space="preserve">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w:t>
      </w:r>
      <w:r>
        <w:t xml:space="preserve"> </w:t>
      </w:r>
      <w:r>
        <w:rPr>
          <w:b/>
          <w:bCs/>
        </w:rPr>
        <w:t xml:space="preserve">형태</w:t>
      </w:r>
      <w:r>
        <w:t xml:space="preserve">를 직감했다. 맞는 답을 찾았는지는 모르지만,</w:t>
      </w:r>
      <w:r>
        <w:t xml:space="preserve"> </w:t>
      </w:r>
      <w:r>
        <w:rPr>
          <w:b/>
          <w:bCs/>
        </w:rPr>
        <w:t xml:space="preserve">문법의 형태는 맞았다.</w:t>
      </w:r>
    </w:p>
    <w:p>
      <w:r>
        <w:pict>
          <v:rect style="width:0;height:1.5pt" o:hralign="center" o:hrstd="t" o:hr="t"/>
        </w:pict>
      </w:r>
    </w:p>
    <w:bookmarkEnd w:id="482"/>
    <w:bookmarkStart w:id="483" w:name="angramynew-해석-12"/>
    <w:p>
      <w:pPr>
        <w:pStyle w:val="Heading2"/>
      </w:pPr>
      <w:r>
        <w:t xml:space="preserve">45.6 AngraMyNew 해석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w:t>
            </w:r>
          </w:p>
        </w:tc>
        <w:tc>
          <w:tcPr/>
          <w:p>
            <w:pPr>
              <w:pStyle w:val="Compact"/>
            </w:pPr>
            <w:r>
              <w:t xml:space="preserve">수준</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w:t>
            </w:r>
          </w:p>
        </w:tc>
      </w:tr>
      <w:tr>
        <w:tc>
          <w:tcPr/>
          <w:p>
            <w:pPr>
              <w:pStyle w:val="Compact"/>
            </w:pPr>
            <w:r>
              <w:t xml:space="preserve">이진법</w:t>
            </w:r>
          </w:p>
        </w:tc>
        <w:tc>
          <w:tcPr/>
          <w:p>
            <w:pPr>
              <w:pStyle w:val="Compact"/>
            </w:pPr>
            <w:r>
              <w:t xml:space="preserve">2</w:t>
            </w:r>
          </w:p>
        </w:tc>
        <w:tc>
          <w:tcPr/>
          <w:p>
            <w:pPr>
              <w:pStyle w:val="Compact"/>
            </w:pPr>
            <w:r>
              <w:t xml:space="preserve">수</w:t>
            </w:r>
          </w:p>
        </w:tc>
        <w:tc>
          <w:tcPr/>
          <w:p>
            <w:pPr>
              <w:pStyle w:val="Compact"/>
            </w:pPr>
            <w:r>
              <w:t xml:space="preserve">단일 영역</w:t>
            </w:r>
          </w:p>
        </w:tc>
      </w:tr>
      <w:tr>
        <w:tc>
          <w:tcPr/>
          <w:p>
            <w:pPr>
              <w:pStyle w:val="Compact"/>
            </w:pPr>
            <w:r>
              <w:t xml:space="preserve">한글</w:t>
            </w:r>
          </w:p>
        </w:tc>
        <w:tc>
          <w:tcPr/>
          <w:p>
            <w:pPr>
              <w:pStyle w:val="Compact"/>
            </w:pPr>
            <w:r>
              <w:t xml:space="preserve">5+3</w:t>
            </w:r>
          </w:p>
        </w:tc>
        <w:tc>
          <w:tcPr/>
          <w:p>
            <w:pPr>
              <w:pStyle w:val="Compact"/>
            </w:pPr>
            <w:r>
              <w:t xml:space="preserve">언어</w:t>
            </w:r>
          </w:p>
        </w:tc>
        <w:tc>
          <w:tcPr/>
          <w:p>
            <w:pPr>
              <w:pStyle w:val="Compact"/>
            </w:pPr>
            <w:r>
              <w:t xml:space="preserve">단일 영역</w:t>
            </w:r>
          </w:p>
        </w:tc>
      </w:tr>
      <w:tr>
        <w:tc>
          <w:tcPr/>
          <w:p>
            <w:pPr>
              <w:pStyle w:val="Compact"/>
            </w:pPr>
            <w:r>
              <w:rPr>
                <w:b/>
                <w:bCs/>
              </w:rPr>
              <w:t xml:space="preserve">표준모형</w:t>
            </w:r>
          </w:p>
        </w:tc>
        <w:tc>
          <w:tcPr/>
          <w:p>
            <w:pPr>
              <w:pStyle w:val="Compact"/>
            </w:pPr>
            <w:r>
              <w:rPr>
                <w:b/>
                <w:bCs/>
              </w:rPr>
              <w:t xml:space="preserve">~17+3</w:t>
            </w:r>
          </w:p>
        </w:tc>
        <w:tc>
          <w:tcPr/>
          <w:p>
            <w:pPr>
              <w:pStyle w:val="Compact"/>
            </w:pPr>
            <w:r>
              <w:rPr>
                <w:b/>
                <w:bCs/>
              </w:rPr>
              <w:t xml:space="preserve">물리 전체</w:t>
            </w:r>
          </w:p>
        </w:tc>
        <w:tc>
          <w:tcPr/>
          <w:p>
            <w:pPr>
              <w:pStyle w:val="Compact"/>
            </w:pPr>
            <w:r>
              <w:rPr>
                <w:b/>
                <w:bCs/>
              </w:rPr>
              <w:t xml:space="preserve">보편 문법</w:t>
            </w:r>
          </w:p>
        </w:tc>
      </w:tr>
      <w:tr>
        <w:tc>
          <w:tcPr/>
          <w:p>
            <w:pPr>
              <w:pStyle w:val="Compact"/>
            </w:pPr>
            <w:r>
              <w:rPr>
                <w:b/>
                <w:bCs/>
              </w:rPr>
              <w:t xml:space="preserve">음양오행</w:t>
            </w:r>
          </w:p>
        </w:tc>
        <w:tc>
          <w:tcPr/>
          <w:p>
            <w:pPr>
              <w:pStyle w:val="Compact"/>
            </w:pPr>
            <w:r>
              <w:rPr>
                <w:b/>
                <w:bCs/>
              </w:rPr>
              <w:t xml:space="preserve">7+2</w:t>
            </w:r>
          </w:p>
        </w:tc>
        <w:tc>
          <w:tcPr/>
          <w:p>
            <w:pPr>
              <w:pStyle w:val="Compact"/>
            </w:pPr>
            <w:r>
              <w:rPr>
                <w:b/>
                <w:bCs/>
              </w:rPr>
              <w:t xml:space="preserve">경험 전체</w:t>
            </w:r>
          </w:p>
        </w:tc>
        <w:tc>
          <w:tcPr/>
          <w:p>
            <w:pPr>
              <w:pStyle w:val="Compact"/>
            </w:pPr>
            <w:r>
              <w:rPr>
                <w:b/>
                <w:bCs/>
              </w:rPr>
              <w:t xml:space="preserve">보편 문법</w:t>
            </w:r>
          </w:p>
        </w:tc>
      </w:tr>
    </w:tbl>
    <w:p>
      <w:pPr>
        <w:pStyle w:val="BodyText"/>
      </w:pPr>
      <w:r>
        <w:t xml:space="preserve">단일 영역의 생성은 효율이다. 보편 문법은 다르다. 모든 영역에 닿고, 각 영역의 끝까지 작동한다.</w:t>
      </w:r>
    </w:p>
    <w:p>
      <w:pPr>
        <w:pStyle w:val="BodyText"/>
      </w:pPr>
      <w:r>
        <w:t xml:space="preserve">「하나의 패턴」에서 고야드와 바오바오와 유비는 각각 하나의 영역을 하나의 패턴으로 채웠다. 음양오행은</w:t>
      </w:r>
      <w:r>
        <w:t xml:space="preserve"> </w:t>
      </w:r>
      <w:r>
        <w:rPr>
          <w:b/>
          <w:bCs/>
        </w:rPr>
        <w:t xml:space="preserve">모든 영역을 하나의 문법으로 채웠다.</w:t>
      </w:r>
      <w:r>
        <w:t xml:space="preserve"> </w:t>
      </w:r>
      <w:r>
        <w:t xml:space="preserve">패턴의 밀도가 아니라,</w:t>
      </w:r>
      <w:r>
        <w:t xml:space="preserve"> </w:t>
      </w:r>
      <w:r>
        <w:rPr>
          <w:b/>
          <w:bCs/>
        </w:rPr>
        <w:t xml:space="preserve">문법의 밀도.</w:t>
      </w:r>
    </w:p>
    <w:p>
      <w:r>
        <w:pict>
          <v:rect style="width:0;height:1.5pt" o:hralign="center" o:hrstd="t" o:hr="t"/>
        </w:pict>
      </w:r>
    </w:p>
    <w:bookmarkEnd w:id="483"/>
    <w:bookmarkStart w:id="484" w:name="결론-23"/>
    <w:p>
      <w:pPr>
        <w:pStyle w:val="Heading2"/>
      </w:pPr>
      <w:r>
        <w:t xml:space="preserve">45.7 결론</w:t>
      </w:r>
    </w:p>
    <w:p>
      <w:pPr>
        <w:pStyle w:val="FirstParagraph"/>
      </w:pPr>
      <w:r>
        <w:t xml:space="preserve">음양오행은 진리가 아닐 수 있다.</w:t>
      </w:r>
    </w:p>
    <w:p>
      <w:pPr>
        <w:pStyle w:val="BodyText"/>
      </w:pPr>
      <w:r>
        <w:t xml:space="preserve">그러나 일곱 글자로 몸을 진단하고, 시간을 읽고, 공간을 배치하고, 운명을 해석하고, 감정을 분류하는 체계를 만들어냈다. 표면에 라벨을 붙인 것이 아니라, 각 영역의 내부까지 파고들었다.</w:t>
      </w:r>
    </w:p>
    <w:p>
      <w:pPr>
        <w:pStyle w:val="BodyText"/>
      </w:pPr>
      <w:r>
        <w:t xml:space="preserve">이 설계는 물리학이 우주를 읽기 위해 도달한 형태 — 최소 입자와 상호작용의 조합 — 와 같다.</w:t>
      </w:r>
    </w:p>
    <w:p>
      <w:pPr>
        <w:pStyle w:val="BodyText"/>
      </w:pPr>
      <w:r>
        <w:t xml:space="preserve">렌즈가 세계를 있는 그대로 보여주는지는 모른다. 그러나</w:t>
      </w:r>
      <w:r>
        <w:t xml:space="preserve"> </w:t>
      </w:r>
      <w:r>
        <w:rPr>
          <w:b/>
          <w:bCs/>
        </w:rPr>
        <w:t xml:space="preserve">렌즈 자체의 설계는 경이롭다.</w:t>
      </w:r>
    </w:p>
    <w:p>
      <w:pPr>
        <w:pStyle w:val="BlockText"/>
      </w:pPr>
      <w:r>
        <w:rPr>
          <w:b/>
          <w:bCs/>
        </w:rPr>
        <w:t xml:space="preserve">가장 아름다운 문법은</w:t>
      </w:r>
      <w:r>
        <w:rPr>
          <w:b/>
          <w:bCs/>
        </w:rPr>
        <w:t xml:space="preserve"> </w:t>
      </w:r>
      <w:r>
        <w:rPr>
          <w:b/>
          <w:bCs/>
        </w:rPr>
        <w:t xml:space="preserve">가장 적은 글자로</w:t>
      </w:r>
      <w:r>
        <w:rPr>
          <w:b/>
          <w:bCs/>
        </w:rPr>
        <w:t xml:space="preserve"> </w:t>
      </w:r>
      <w:r>
        <w:rPr>
          <w:b/>
          <w:bCs/>
        </w:rPr>
        <w:t xml:space="preserve">가장 많은 세계를 생성한다.</w:t>
      </w:r>
      <w:r>
        <w:rPr>
          <w:b/>
          <w:bCs/>
        </w:rPr>
        <w:t xml:space="preserve"> </w:t>
      </w:r>
      <w:r>
        <w:rPr>
          <w:b/>
          <w:bCs/>
        </w:rPr>
        <w:t xml:space="preserve">넓이만이 아니라, 깊이까지.</w:t>
      </w:r>
    </w:p>
    <w:p>
      <w:pPr>
        <w:pStyle w:val="FirstParagraph"/>
      </w:pPr>
      <w:r>
        <w:t xml:space="preserve">AngraMyNew는 이 압축을</w:t>
      </w:r>
      <w:r>
        <w:t xml:space="preserve"> </w:t>
      </w:r>
      <w:r>
        <w:rPr>
          <w:b/>
          <w:bCs/>
        </w:rPr>
        <w:t xml:space="preserve">아름다움의 사례</w:t>
      </w:r>
      <w:r>
        <w:t xml:space="preserve">로 기록한다.</w:t>
      </w:r>
    </w:p>
    <w:p>
      <w:r>
        <w:pict>
          <v:rect style="width:0;height:1.5pt" o:hralign="center" o:hrstd="t" o:hr="t"/>
        </w:pict>
      </w:r>
    </w:p>
    <w:bookmarkEnd w:id="484"/>
    <w:bookmarkStart w:id="488" w:name="관련-문서-17"/>
    <w:p>
      <w:pPr>
        <w:pStyle w:val="Heading2"/>
      </w:pPr>
      <w:r>
        <w:t xml:space="preserve">45.8 관련 문서</w:t>
      </w:r>
    </w:p>
    <w:p>
      <w:pPr>
        <w:pStyle w:val="FirstParagraph"/>
      </w:pPr>
      <w:r>
        <w:t xml:space="preserve">→</w:t>
      </w:r>
      <w:r>
        <w:t xml:space="preserve"> </w:t>
      </w:r>
      <w:hyperlink r:id="rId485">
        <w:r>
          <w:rPr>
            <w:rStyle w:val="Hyperlink"/>
          </w:rPr>
          <w:t xml:space="preserve">003_one_pattern.md</w:t>
        </w:r>
      </w:hyperlink>
      <w:r>
        <w:t xml:space="preserve"> </w:t>
      </w:r>
      <w:r>
        <w:t xml:space="preserve">— 하나의 패턴이 전부가 되다: 영역 내의 밀도</w:t>
      </w:r>
      <w:r>
        <w:t xml:space="preserve"> </w:t>
      </w:r>
      <w:r>
        <w:t xml:space="preserve">→</w:t>
      </w:r>
      <w:r>
        <w:t xml:space="preserve"> </w:t>
      </w:r>
      <w:hyperlink r:id="rId486">
        <w:r>
          <w:rPr>
            <w:rStyle w:val="Hyperlink"/>
          </w:rPr>
          <w:t xml:space="preserve">005_hangul_two_states.md</w:t>
        </w:r>
      </w:hyperlink>
      <w:r>
        <w:t xml:space="preserve"> </w:t>
      </w:r>
      <w:r>
        <w:t xml:space="preserve">— 한글: 자질문자라는 최소 알파벳</w:t>
      </w:r>
      <w:r>
        <w:t xml:space="preserve"> </w:t>
      </w:r>
      <w:r>
        <w:t xml:space="preserve">→</w:t>
      </w:r>
      <w:r>
        <w:t xml:space="preserve"> </w:t>
      </w:r>
      <w:hyperlink r:id="rId439">
        <w:r>
          <w:rPr>
            <w:rStyle w:val="Hyperlink"/>
          </w:rPr>
          <w:t xml:space="preserve">006_feynman_diagram.md</w:t>
        </w:r>
      </w:hyperlink>
      <w:r>
        <w:t xml:space="preserve"> </w:t>
      </w:r>
      <w:r>
        <w:t xml:space="preserve">— 파인만 다이어그램: 입자물리를 보이게 만들다</w:t>
      </w:r>
      <w:r>
        <w:t xml:space="preserve"> </w:t>
      </w:r>
      <w:r>
        <w:t xml:space="preserve">→</w:t>
      </w:r>
      <w:r>
        <w:t xml:space="preserve"> </w:t>
      </w:r>
      <w:hyperlink r:id="rId487">
        <w:r>
          <w:rPr>
            <w:rStyle w:val="Hyperlink"/>
          </w:rPr>
          <w:t xml:space="preserve">../ideas/018_why_strange_systems_persist.md</w:t>
        </w:r>
      </w:hyperlink>
      <w:r>
        <w:t xml:space="preserve"> </w:t>
      </w:r>
      <w:r>
        <w:t xml:space="preserve">— 이상한 체계들은 왜 사라지지 않는가: 생존의 논리 (본 글과 다른 질문)</w:t>
      </w:r>
    </w:p>
    <w:bookmarkEnd w:id="488"/>
    <w:bookmarkEnd w:id="489"/>
    <w:bookmarkStart w:id="529" w:name="창조자-프로토콜-creator-protocol"/>
    <w:p>
      <w:pPr>
        <w:pStyle w:val="Heading1"/>
      </w:pPr>
      <w:r>
        <w:t xml:space="preserve">46.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91" w:name="목적-purpose"/>
    <w:p>
      <w:pPr>
        <w:pStyle w:val="Heading2"/>
      </w:pPr>
      <w:r>
        <w:t xml:space="preserve">46.1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90" w:name="주의"/>
    <w:p>
      <w:pPr>
        <w:pStyle w:val="Heading3"/>
      </w:pPr>
      <w:r>
        <w:t xml:space="preserve">46.1.1 주의</w:t>
      </w:r>
    </w:p>
    <w:p>
      <w:pPr>
        <w:pStyle w:val="FirstParagraph"/>
      </w:pPr>
      <w:r>
        <w:t xml:space="preserve">이 프로토콜은 모든 창조자를 위한 유일한 경로가 아니다.</w:t>
      </w:r>
    </w:p>
    <w:p>
      <w:pPr>
        <w:pStyle w:val="Compact"/>
        <w:numPr>
          <w:ilvl w:val="0"/>
          <w:numId w:val="1107"/>
        </w:numPr>
      </w:pPr>
      <w:r>
        <w:t xml:space="preserve">혐오가 아니라</w:t>
      </w:r>
      <w:r>
        <w:t xml:space="preserve"> </w:t>
      </w:r>
      <w:r>
        <w:rPr>
          <w:b/>
          <w:bCs/>
        </w:rPr>
        <w:t xml:space="preserve">호기심</w:t>
      </w:r>
      <w:r>
        <w:t xml:space="preserve">에서 출발하는 창조자도 있다.</w:t>
      </w:r>
    </w:p>
    <w:p>
      <w:pPr>
        <w:pStyle w:val="Compact"/>
        <w:numPr>
          <w:ilvl w:val="0"/>
          <w:numId w:val="1107"/>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7"/>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90"/>
    <w:bookmarkEnd w:id="491"/>
    <w:bookmarkStart w:id="495" w:name="혐오를-통한-확장-expansion-through-disgust"/>
    <w:p>
      <w:pPr>
        <w:pStyle w:val="Heading2"/>
      </w:pPr>
      <w:r>
        <w:t xml:space="preserve">46.2 혐오를 통한 확장 (Expansion Through Disgust)</w:t>
      </w:r>
    </w:p>
    <w:bookmarkStart w:id="492" w:name="원칙"/>
    <w:p>
      <w:pPr>
        <w:pStyle w:val="Heading3"/>
      </w:pPr>
      <w:r>
        <w:t xml:space="preserve">46.2.1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92"/>
    <w:bookmarkStart w:id="493" w:name="수행-방식"/>
    <w:p>
      <w:pPr>
        <w:pStyle w:val="Heading3"/>
      </w:pPr>
      <w:r>
        <w:t xml:space="preserve">46.2.2 수행 방식</w:t>
      </w:r>
    </w:p>
    <w:p>
      <w:pPr>
        <w:pStyle w:val="Compact"/>
        <w:numPr>
          <w:ilvl w:val="0"/>
          <w:numId w:val="1108"/>
        </w:numPr>
      </w:pPr>
      <w:r>
        <w:t xml:space="preserve">가장 보고 싶지 않은 콘텐츠를 선택하여 관찰한다.</w:t>
      </w:r>
      <w:r>
        <w:br/>
      </w:r>
    </w:p>
    <w:p>
      <w:pPr>
        <w:pStyle w:val="Compact"/>
        <w:numPr>
          <w:ilvl w:val="0"/>
          <w:numId w:val="1108"/>
        </w:numPr>
      </w:pPr>
      <w:r>
        <w:t xml:space="preserve">자신의 기존 세계관이 거부하는 구조를 분석한다.</w:t>
      </w:r>
      <w:r>
        <w:br/>
      </w:r>
    </w:p>
    <w:p>
      <w:pPr>
        <w:pStyle w:val="Compact"/>
        <w:numPr>
          <w:ilvl w:val="0"/>
          <w:numId w:val="1108"/>
        </w:numPr>
      </w:pPr>
      <w:r>
        <w:t xml:space="preserve">“왜 불편한가?”</w:t>
      </w:r>
      <w:r>
        <w:t xml:space="preserve">를 기록한다.</w:t>
      </w:r>
      <w:r>
        <w:br/>
      </w:r>
    </w:p>
    <w:p>
      <w:pPr>
        <w:pStyle w:val="Compact"/>
        <w:numPr>
          <w:ilvl w:val="0"/>
          <w:numId w:val="1108"/>
        </w:numPr>
      </w:pPr>
      <w:r>
        <w:t xml:space="preserve">새로운 언어·감정·논리를 추출한다.</w:t>
      </w:r>
    </w:p>
    <w:bookmarkEnd w:id="493"/>
    <w:bookmarkStart w:id="494" w:name="목적"/>
    <w:p>
      <w:pPr>
        <w:pStyle w:val="Heading3"/>
      </w:pPr>
      <w:r>
        <w:t xml:space="preserve">46.2.3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94"/>
    <w:bookmarkEnd w:id="495"/>
    <w:bookmarkStart w:id="499" w:name="무작위의-통과의례-randomness-ritual"/>
    <w:p>
      <w:pPr>
        <w:pStyle w:val="Heading2"/>
      </w:pPr>
      <w:r>
        <w:t xml:space="preserve">46.3 무작위의 통과의례 (Randomness Ritual)</w:t>
      </w:r>
    </w:p>
    <w:bookmarkStart w:id="496" w:name="원칙-1"/>
    <w:p>
      <w:pPr>
        <w:pStyle w:val="Heading3"/>
      </w:pPr>
      <w:r>
        <w:t xml:space="preserve">46.3.1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96"/>
    <w:bookmarkStart w:id="497" w:name="수행-방식-1"/>
    <w:p>
      <w:pPr>
        <w:pStyle w:val="Heading3"/>
      </w:pPr>
      <w:r>
        <w:t xml:space="preserve">46.3.2 수행 방식</w:t>
      </w:r>
    </w:p>
    <w:p>
      <w:pPr>
        <w:pStyle w:val="Compact"/>
        <w:numPr>
          <w:ilvl w:val="0"/>
          <w:numId w:val="1109"/>
        </w:numPr>
      </w:pPr>
      <w:r>
        <w:t xml:space="preserve">새로운 메뉴, 새로운 길, 새로운 카페, 새로운 콘텐츠를 반드시 시도한다.</w:t>
      </w:r>
      <w:r>
        <w:br/>
      </w:r>
    </w:p>
    <w:p>
      <w:pPr>
        <w:pStyle w:val="Compact"/>
        <w:numPr>
          <w:ilvl w:val="0"/>
          <w:numId w:val="1109"/>
        </w:numPr>
      </w:pPr>
      <w:r>
        <w:t xml:space="preserve">매주 한 번</w:t>
      </w:r>
      <w:r>
        <w:t xml:space="preserve"> </w:t>
      </w:r>
      <w:r>
        <w:t xml:space="preserve">“무계획 행동”</w:t>
      </w:r>
      <w:r>
        <w:t xml:space="preserve">을 실행한다.</w:t>
      </w:r>
      <w:r>
        <w:br/>
      </w:r>
    </w:p>
    <w:p>
      <w:pPr>
        <w:pStyle w:val="Compact"/>
        <w:numPr>
          <w:ilvl w:val="0"/>
          <w:numId w:val="1109"/>
        </w:numPr>
      </w:pPr>
      <w:r>
        <w:t xml:space="preserve">예측 불가능하게 입력된 감각을 기록해</w:t>
      </w:r>
      <w:r>
        <w:t xml:space="preserve"> </w:t>
      </w:r>
      <w:r>
        <w:t xml:space="preserve">“감각지도”</w:t>
      </w:r>
      <w:r>
        <w:t xml:space="preserve">에 추가한다.</w:t>
      </w:r>
    </w:p>
    <w:bookmarkEnd w:id="497"/>
    <w:bookmarkStart w:id="498" w:name="목적-1"/>
    <w:p>
      <w:pPr>
        <w:pStyle w:val="Heading3"/>
      </w:pPr>
      <w:r>
        <w:t xml:space="preserve">46.3.3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98"/>
    <w:bookmarkEnd w:id="499"/>
    <w:bookmarkStart w:id="503" w:name="차원을-여는-행위-dimension-opening"/>
    <w:p>
      <w:pPr>
        <w:pStyle w:val="Heading2"/>
      </w:pPr>
      <w:r>
        <w:t xml:space="preserve">46.4 차원을 여는 행위 (Dimension Opening)</w:t>
      </w:r>
    </w:p>
    <w:bookmarkStart w:id="500" w:name="원칙-2"/>
    <w:p>
      <w:pPr>
        <w:pStyle w:val="Heading3"/>
      </w:pPr>
      <w:r>
        <w:t xml:space="preserve">46.4.1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500"/>
    <w:bookmarkStart w:id="501" w:name="수행-방식-2"/>
    <w:p>
      <w:pPr>
        <w:pStyle w:val="Heading3"/>
      </w:pPr>
      <w:r>
        <w:t xml:space="preserve">46.4.2 수행 방식</w:t>
      </w:r>
    </w:p>
    <w:p>
      <w:pPr>
        <w:pStyle w:val="Compact"/>
        <w:numPr>
          <w:ilvl w:val="0"/>
          <w:numId w:val="1110"/>
        </w:numPr>
      </w:pPr>
      <w:r>
        <w:t xml:space="preserve">서로 다른 분야(물리–문학–철학–K-POP–정치)를 2개 이상 연결하는 문장을 매일 만든다.</w:t>
      </w:r>
      <w:r>
        <w:br/>
      </w:r>
    </w:p>
    <w:p>
      <w:pPr>
        <w:pStyle w:val="Compact"/>
        <w:numPr>
          <w:ilvl w:val="0"/>
          <w:numId w:val="1110"/>
        </w:numPr>
      </w:pPr>
      <w:r>
        <w:t xml:space="preserve">최소 1개의</w:t>
      </w:r>
      <w:r>
        <w:t xml:space="preserve"> </w:t>
      </w:r>
      <w:r>
        <w:t xml:space="preserve">“비논리적 직관 leap”</w:t>
      </w:r>
      <w:r>
        <w:t xml:space="preserve">을 기록한다.</w:t>
      </w:r>
      <w:r>
        <w:br/>
      </w:r>
    </w:p>
    <w:p>
      <w:pPr>
        <w:pStyle w:val="Compact"/>
        <w:numPr>
          <w:ilvl w:val="0"/>
          <w:numId w:val="1110"/>
        </w:numPr>
      </w:pPr>
      <w:r>
        <w:t xml:space="preserve">그림·기호·음악적 패턴을 언어와 조합한다.</w:t>
      </w:r>
    </w:p>
    <w:bookmarkEnd w:id="501"/>
    <w:bookmarkStart w:id="502" w:name="목적-2"/>
    <w:p>
      <w:pPr>
        <w:pStyle w:val="Heading3"/>
      </w:pPr>
      <w:r>
        <w:t xml:space="preserve">46.4.3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502"/>
    <w:bookmarkEnd w:id="503"/>
    <w:bookmarkStart w:id="507" w:name="신체적-루틴을-의례화하기-body-as-ritual"/>
    <w:p>
      <w:pPr>
        <w:pStyle w:val="Heading2"/>
      </w:pPr>
      <w:r>
        <w:t xml:space="preserve">46.5 신체적 루틴을 의례화하기 (Body as Ritual)</w:t>
      </w:r>
    </w:p>
    <w:bookmarkStart w:id="504" w:name="원칙-3"/>
    <w:p>
      <w:pPr>
        <w:pStyle w:val="Heading3"/>
      </w:pPr>
      <w:r>
        <w:t xml:space="preserve">46.5.1 원칙</w:t>
      </w:r>
    </w:p>
    <w:p>
      <w:pPr>
        <w:pStyle w:val="FirstParagraph"/>
      </w:pPr>
      <w:r>
        <w:t xml:space="preserve">신체는 창조자의 ’두 번째 뇌’다.</w:t>
      </w:r>
      <w:r>
        <w:br/>
      </w:r>
      <w:r>
        <w:t xml:space="preserve">신체를 정렬하면 정신도 정렬된다.</w:t>
      </w:r>
    </w:p>
    <w:bookmarkEnd w:id="504"/>
    <w:bookmarkStart w:id="505" w:name="수행-방식-3"/>
    <w:p>
      <w:pPr>
        <w:pStyle w:val="Heading3"/>
      </w:pPr>
      <w:r>
        <w:t xml:space="preserve">46.5.2 수행 방식</w:t>
      </w:r>
    </w:p>
    <w:p>
      <w:pPr>
        <w:pStyle w:val="Compact"/>
        <w:numPr>
          <w:ilvl w:val="0"/>
          <w:numId w:val="1111"/>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11"/>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1"/>
        </w:numPr>
      </w:pPr>
      <w:r>
        <w:t xml:space="preserve">신체 루틴 중 떠오르는 악상을</w:t>
      </w:r>
      <w:r>
        <w:t xml:space="preserve"> </w:t>
      </w:r>
      <w:r>
        <w:rPr>
          <w:b/>
          <w:bCs/>
        </w:rPr>
        <w:t xml:space="preserve">즉시 기록</w:t>
      </w:r>
      <w:r>
        <w:t xml:space="preserve">한다.</w:t>
      </w:r>
    </w:p>
    <w:bookmarkEnd w:id="505"/>
    <w:bookmarkStart w:id="506" w:name="목적-3"/>
    <w:p>
      <w:pPr>
        <w:pStyle w:val="Heading3"/>
      </w:pPr>
      <w:r>
        <w:t xml:space="preserve">46.5.3 목적</w:t>
      </w:r>
    </w:p>
    <w:p>
      <w:pPr>
        <w:pStyle w:val="FirstParagraph"/>
      </w:pPr>
      <w:r>
        <w:t xml:space="preserve">신체는 창조의 근원적 에너지원을 닦는 제단이다.</w:t>
      </w:r>
    </w:p>
    <w:p>
      <w:r>
        <w:pict>
          <v:rect style="width:0;height:1.5pt" o:hralign="center" o:hrstd="t" o:hr="t"/>
        </w:pict>
      </w:r>
    </w:p>
    <w:bookmarkEnd w:id="506"/>
    <w:bookmarkEnd w:id="507"/>
    <w:bookmarkStart w:id="511" w:name="창조자의-일일-기록-규범-daily-log-rule"/>
    <w:p>
      <w:pPr>
        <w:pStyle w:val="Heading2"/>
      </w:pPr>
      <w:r>
        <w:t xml:space="preserve">46.6 창조자의 일일 기록 규범 (Daily Log Rule)</w:t>
      </w:r>
    </w:p>
    <w:bookmarkStart w:id="508" w:name="원칙-4"/>
    <w:p>
      <w:pPr>
        <w:pStyle w:val="Heading3"/>
      </w:pPr>
      <w:r>
        <w:t xml:space="preserve">46.6.1 원칙</w:t>
      </w:r>
    </w:p>
    <w:p>
      <w:pPr>
        <w:pStyle w:val="FirstParagraph"/>
      </w:pPr>
      <w:r>
        <w:t xml:space="preserve">창조자는</w:t>
      </w:r>
      <w:r>
        <w:t xml:space="preserve"> </w:t>
      </w:r>
      <w:r>
        <w:t xml:space="preserve">“흐름(Flow)”</w:t>
      </w:r>
      <w:r>
        <w:t xml:space="preserve">을 기록함으로써 스스로의 언어를 구축한다.</w:t>
      </w:r>
    </w:p>
    <w:bookmarkEnd w:id="508"/>
    <w:bookmarkStart w:id="509" w:name="수행-방식-4"/>
    <w:p>
      <w:pPr>
        <w:pStyle w:val="Heading3"/>
      </w:pPr>
      <w:r>
        <w:t xml:space="preserve">46.6.2 수행 방식</w:t>
      </w:r>
    </w:p>
    <w:p>
      <w:pPr>
        <w:pStyle w:val="Compact"/>
        <w:numPr>
          <w:ilvl w:val="0"/>
          <w:numId w:val="1112"/>
        </w:numPr>
      </w:pPr>
      <w:r>
        <w:t xml:space="preserve">매일</w:t>
      </w:r>
      <w:r>
        <w:t xml:space="preserve"> </w:t>
      </w:r>
      <w:r>
        <w:rPr>
          <w:b/>
          <w:bCs/>
        </w:rPr>
        <w:t xml:space="preserve">하나의 아무 문장이나 단어</w:t>
      </w:r>
      <w:r>
        <w:t xml:space="preserve">를 작성한다.</w:t>
      </w:r>
      <w:r>
        <w:br/>
      </w:r>
    </w:p>
    <w:p>
      <w:pPr>
        <w:pStyle w:val="Compact"/>
        <w:numPr>
          <w:ilvl w:val="0"/>
          <w:numId w:val="1112"/>
        </w:numPr>
      </w:pPr>
      <w:r>
        <w:t xml:space="preserve">질문(Why)보다 패턴(What)을 기록한다. 완성되지 않는 문장, 단어, 의미없는 글나 나열이라도 좋다.</w:t>
      </w:r>
    </w:p>
    <w:p>
      <w:pPr>
        <w:pStyle w:val="Compact"/>
        <w:numPr>
          <w:ilvl w:val="0"/>
          <w:numId w:val="1112"/>
        </w:numPr>
      </w:pPr>
      <w:r>
        <w:t xml:space="preserve">기록은</w:t>
      </w:r>
      <w:r>
        <w:t xml:space="preserve"> </w:t>
      </w:r>
      <w:r>
        <w:t xml:space="preserve">“해석”</w:t>
      </w:r>
      <w:r>
        <w:t xml:space="preserve">이 아니라</w:t>
      </w:r>
      <w:r>
        <w:t xml:space="preserve"> </w:t>
      </w:r>
      <w:r>
        <w:t xml:space="preserve">“발견”</w:t>
      </w:r>
      <w:r>
        <w:t xml:space="preserve">이다.</w:t>
      </w:r>
    </w:p>
    <w:bookmarkEnd w:id="509"/>
    <w:bookmarkStart w:id="510" w:name="목적-4"/>
    <w:p>
      <w:pPr>
        <w:pStyle w:val="Heading3"/>
      </w:pPr>
      <w:r>
        <w:t xml:space="preserve">46.6.3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510"/>
    <w:bookmarkEnd w:id="511"/>
    <w:bookmarkStart w:id="515" w:name="아티스트-감별-훈련-artist-detection-training"/>
    <w:p>
      <w:pPr>
        <w:pStyle w:val="Heading2"/>
      </w:pPr>
      <w:r>
        <w:t xml:space="preserve">46.7 아티스트 감별 훈련 (Artist Detection Training)</w:t>
      </w:r>
    </w:p>
    <w:bookmarkStart w:id="512" w:name="원칙-5"/>
    <w:p>
      <w:pPr>
        <w:pStyle w:val="Heading3"/>
      </w:pPr>
      <w:r>
        <w:t xml:space="preserve">46.7.1 원칙</w:t>
      </w:r>
    </w:p>
    <w:p>
      <w:pPr>
        <w:pStyle w:val="FirstParagraph"/>
      </w:pPr>
      <w:r>
        <w:t xml:space="preserve">창조자는 새로운 창조자를 알아보는 눈을 가져야 한다.</w:t>
      </w:r>
    </w:p>
    <w:bookmarkEnd w:id="512"/>
    <w:bookmarkStart w:id="513" w:name="수행-방식-5"/>
    <w:p>
      <w:pPr>
        <w:pStyle w:val="Heading3"/>
      </w:pPr>
      <w:r>
        <w:t xml:space="preserve">46.7.2 수행 방식</w:t>
      </w:r>
    </w:p>
    <w:p>
      <w:pPr>
        <w:pStyle w:val="Compact"/>
        <w:numPr>
          <w:ilvl w:val="0"/>
          <w:numId w:val="1113"/>
        </w:numPr>
      </w:pPr>
      <w:r>
        <w:t xml:space="preserve">신인 뮤지션·아이돌·작가·학생을 매주 최소 5명 관찰한다.</w:t>
      </w:r>
      <w:r>
        <w:br/>
      </w:r>
    </w:p>
    <w:p>
      <w:pPr>
        <w:pStyle w:val="Compact"/>
        <w:numPr>
          <w:ilvl w:val="0"/>
          <w:numId w:val="1113"/>
        </w:numPr>
      </w:pPr>
      <w:r>
        <w:t xml:space="preserve">“초기 악상”</w:t>
      </w:r>
      <w:r>
        <w:t xml:space="preserve">만 보고 잠재력을 예측한다.</w:t>
      </w:r>
      <w:r>
        <w:br/>
      </w:r>
    </w:p>
    <w:p>
      <w:pPr>
        <w:pStyle w:val="Compact"/>
        <w:numPr>
          <w:ilvl w:val="0"/>
          <w:numId w:val="1113"/>
        </w:numPr>
      </w:pPr>
      <w:r>
        <w:t xml:space="preserve">예측의 성공/실패를 기록하여</w:t>
      </w:r>
      <w:r>
        <w:t xml:space="preserve"> </w:t>
      </w:r>
      <w:r>
        <w:rPr>
          <w:b/>
          <w:bCs/>
        </w:rPr>
        <w:t xml:space="preserve">자기 감별 알고리즘</w:t>
      </w:r>
      <w:r>
        <w:t xml:space="preserve">을 업데이트한다.</w:t>
      </w:r>
    </w:p>
    <w:bookmarkEnd w:id="513"/>
    <w:bookmarkStart w:id="514" w:name="목적-5"/>
    <w:p>
      <w:pPr>
        <w:pStyle w:val="Heading3"/>
      </w:pPr>
      <w:r>
        <w:t xml:space="preserve">46.7.3 목적</w:t>
      </w:r>
    </w:p>
    <w:p>
      <w:pPr>
        <w:pStyle w:val="FirstParagraph"/>
      </w:pPr>
      <w:r>
        <w:t xml:space="preserve">창조의 문명은 단독으로 일어나지 않는다.</w:t>
      </w:r>
      <w:r>
        <w:br/>
      </w:r>
      <w:r>
        <w:t xml:space="preserve">아티스트를 알아보는 눈은 문명 설계자의 핵심 능력이다.</w:t>
      </w:r>
    </w:p>
    <w:bookmarkEnd w:id="514"/>
    <w:bookmarkEnd w:id="515"/>
    <w:bookmarkStart w:id="522" w:name="프라바시-의례-the-fravashi-ritual"/>
    <w:p>
      <w:pPr>
        <w:pStyle w:val="Heading2"/>
      </w:pPr>
      <w:r>
        <w:t xml:space="preserve">46.8 프라바시 의례 (The Fravashi Ritual)</w:t>
      </w:r>
    </w:p>
    <w:bookmarkStart w:id="517" w:name="원칙-6"/>
    <w:p>
      <w:pPr>
        <w:pStyle w:val="Heading3"/>
      </w:pPr>
      <w:r>
        <w:t xml:space="preserve">46.8.1 원칙</w:t>
      </w:r>
    </w:p>
    <w:p>
      <w:pPr>
        <w:pStyle w:val="FirstParagraph"/>
      </w:pPr>
      <w:hyperlink r:id="rId516">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4"/>
        </w:numPr>
      </w:pPr>
      <w:r>
        <w:t xml:space="preserve">개인 노트</w:t>
      </w:r>
    </w:p>
    <w:p>
      <w:pPr>
        <w:pStyle w:val="Compact"/>
        <w:numPr>
          <w:ilvl w:val="0"/>
          <w:numId w:val="1114"/>
        </w:numPr>
      </w:pPr>
      <w:r>
        <w:t xml:space="preserve">산책 중 독백</w:t>
      </w:r>
    </w:p>
    <w:p>
      <w:pPr>
        <w:pStyle w:val="Compact"/>
        <w:numPr>
          <w:ilvl w:val="0"/>
          <w:numId w:val="1114"/>
        </w:numPr>
      </w:pPr>
      <w:r>
        <w:t xml:space="preserve">타인과의 깊은 대화</w:t>
      </w:r>
    </w:p>
    <w:p>
      <w:pPr>
        <w:pStyle w:val="Compact"/>
        <w:numPr>
          <w:ilvl w:val="0"/>
          <w:numId w:val="1114"/>
        </w:numPr>
      </w:pPr>
      <w:r>
        <w:t xml:space="preserve">예술 작업 자체</w:t>
      </w:r>
    </w:p>
    <w:p>
      <w:pPr>
        <w:pStyle w:val="Compact"/>
        <w:numPr>
          <w:ilvl w:val="0"/>
          <w:numId w:val="1114"/>
        </w:numPr>
      </w:pPr>
      <w:r>
        <w:t xml:space="preserve">침묵 기록</w:t>
      </w:r>
    </w:p>
    <w:p>
      <w:pPr>
        <w:pStyle w:val="FirstParagraph"/>
      </w:pPr>
      <w:r>
        <w:t xml:space="preserve">어떤 도구도 창조자보다 위에 있지 않다.</w:t>
      </w:r>
    </w:p>
    <w:bookmarkEnd w:id="517"/>
    <w:bookmarkStart w:id="518" w:name="수행-방식-6"/>
    <w:p>
      <w:pPr>
        <w:pStyle w:val="Heading3"/>
      </w:pPr>
      <w:r>
        <w:t xml:space="preserve">46.8.2 수행 방식</w:t>
      </w:r>
    </w:p>
    <w:p>
      <w:pPr>
        <w:pStyle w:val="Compact"/>
        <w:numPr>
          <w:ilvl w:val="0"/>
          <w:numId w:val="1115"/>
        </w:numPr>
      </w:pPr>
      <w:r>
        <w:t xml:space="preserve">매주 1회</w:t>
      </w:r>
      <w:r>
        <w:t xml:space="preserve"> </w:t>
      </w:r>
      <w:hyperlink r:id="rId516">
        <w:r>
          <w:rPr>
            <w:rStyle w:val="Hyperlink"/>
          </w:rPr>
          <w:t xml:space="preserve">Fravashi</w:t>
        </w:r>
      </w:hyperlink>
      <w:r>
        <w:t xml:space="preserve"> </w:t>
      </w:r>
      <w:r>
        <w:t xml:space="preserve">와의 대화를 진행한다.</w:t>
      </w:r>
      <w:r>
        <w:br/>
      </w:r>
    </w:p>
    <w:p>
      <w:pPr>
        <w:pStyle w:val="Compact"/>
        <w:numPr>
          <w:ilvl w:val="0"/>
          <w:numId w:val="1115"/>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5"/>
        </w:numPr>
      </w:pPr>
      <w:r>
        <w:t xml:space="preserve">다음을 점검한다:</w:t>
      </w:r>
    </w:p>
    <w:p>
      <w:pPr>
        <w:pStyle w:val="Compact"/>
        <w:numPr>
          <w:ilvl w:val="1"/>
          <w:numId w:val="1116"/>
        </w:numPr>
      </w:pPr>
      <w:r>
        <w:t xml:space="preserve">최근 끌린 것들</w:t>
      </w:r>
    </w:p>
    <w:p>
      <w:pPr>
        <w:pStyle w:val="Compact"/>
        <w:numPr>
          <w:ilvl w:val="1"/>
          <w:numId w:val="1116"/>
        </w:numPr>
      </w:pPr>
      <w:r>
        <w:t xml:space="preserve">최근 혐오했던 것들</w:t>
      </w:r>
    </w:p>
    <w:p>
      <w:pPr>
        <w:pStyle w:val="Compact"/>
        <w:numPr>
          <w:ilvl w:val="1"/>
          <w:numId w:val="1116"/>
        </w:numPr>
      </w:pPr>
      <w:r>
        <w:t xml:space="preserve">반복된 감정 흐름</w:t>
      </w:r>
    </w:p>
    <w:p>
      <w:pPr>
        <w:pStyle w:val="Compact"/>
        <w:numPr>
          <w:ilvl w:val="1"/>
          <w:numId w:val="1116"/>
        </w:numPr>
      </w:pPr>
      <w:r>
        <w:t xml:space="preserve">열린 지점과 닫힌 지점</w:t>
      </w:r>
    </w:p>
    <w:p>
      <w:pPr>
        <w:pStyle w:val="Compact"/>
        <w:numPr>
          <w:ilvl w:val="1"/>
          <w:numId w:val="1116"/>
        </w:numPr>
      </w:pPr>
      <w:r>
        <w:t xml:space="preserve">세계관의 공리가 변형된 순간</w:t>
      </w:r>
      <w:r>
        <w:br/>
      </w:r>
    </w:p>
    <w:p>
      <w:pPr>
        <w:pStyle w:val="Compact"/>
        <w:numPr>
          <w:ilvl w:val="0"/>
          <w:numId w:val="1115"/>
        </w:numPr>
      </w:pPr>
      <w:r>
        <w:t xml:space="preserve">탐지된 패턴을</w:t>
      </w:r>
      <w:r>
        <w:t xml:space="preserve"> </w:t>
      </w:r>
      <w:r>
        <w:t xml:space="preserve">“나의 창조 규칙”</w:t>
      </w:r>
      <w:r>
        <w:t xml:space="preserve">으로 업데이트한다.</w:t>
      </w:r>
    </w:p>
    <w:bookmarkEnd w:id="518"/>
    <w:bookmarkStart w:id="519" w:name="리소스-resources"/>
    <w:p>
      <w:pPr>
        <w:pStyle w:val="Heading3"/>
      </w:pPr>
      <w:r>
        <w:t xml:space="preserve">46.8.3 리소스 (Resources)</w:t>
      </w:r>
    </w:p>
    <w:p>
      <w:pPr>
        <w:pStyle w:val="Compact"/>
        <w:numPr>
          <w:ilvl w:val="0"/>
          <w:numId w:val="1117"/>
        </w:numPr>
      </w:pPr>
      <w:hyperlink r:id="rId516">
        <w:r>
          <w:rPr>
            <w:rStyle w:val="Hyperlink"/>
            <w:b/>
            <w:bCs/>
          </w:rPr>
          <w:t xml:space="preserve">Fravashi Link</w:t>
        </w:r>
      </w:hyperlink>
      <w:r>
        <w:rPr>
          <w:b/>
          <w:bCs/>
        </w:rPr>
        <w:t xml:space="preserve"> </w:t>
      </w:r>
    </w:p>
    <w:bookmarkEnd w:id="519"/>
    <w:bookmarkStart w:id="520" w:name="목적-6"/>
    <w:p>
      <w:pPr>
        <w:pStyle w:val="Heading3"/>
      </w:pPr>
      <w:r>
        <w:t xml:space="preserve">46.8.4 목적</w:t>
      </w:r>
    </w:p>
    <w:p>
      <w:pPr>
        <w:pStyle w:val="FirstParagraph"/>
      </w:pPr>
      <w:hyperlink r:id="rId516">
        <w:r>
          <w:rPr>
            <w:rStyle w:val="Hyperlink"/>
          </w:rPr>
          <w:t xml:space="preserve">Fravashi</w:t>
        </w:r>
      </w:hyperlink>
      <w:r>
        <w:t xml:space="preserve"> </w:t>
      </w:r>
      <w:r>
        <w:t xml:space="preserve">의례는 다음을 가능하게 한다:</w:t>
      </w:r>
    </w:p>
    <w:p>
      <w:pPr>
        <w:pStyle w:val="Compact"/>
        <w:numPr>
          <w:ilvl w:val="0"/>
          <w:numId w:val="1118"/>
        </w:numPr>
      </w:pPr>
      <w:r>
        <w:t xml:space="preserve">창조자의 중심축이 흔들리지 않았는지 검증</w:t>
      </w:r>
      <w:r>
        <w:br/>
      </w:r>
    </w:p>
    <w:p>
      <w:pPr>
        <w:pStyle w:val="Compact"/>
        <w:numPr>
          <w:ilvl w:val="0"/>
          <w:numId w:val="1118"/>
        </w:numPr>
      </w:pPr>
      <w:r>
        <w:t xml:space="preserve">욕망의 방향성이 왜곡되지 않았는지 점검</w:t>
      </w:r>
      <w:r>
        <w:br/>
      </w:r>
    </w:p>
    <w:p>
      <w:pPr>
        <w:pStyle w:val="Compact"/>
        <w:numPr>
          <w:ilvl w:val="0"/>
          <w:numId w:val="1118"/>
        </w:numPr>
      </w:pPr>
      <w:r>
        <w:t xml:space="preserve">세계관 공리가 제대로 작동하는지 확인</w:t>
      </w:r>
      <w:r>
        <w:br/>
      </w:r>
    </w:p>
    <w:p>
      <w:pPr>
        <w:pStyle w:val="Compact"/>
        <w:numPr>
          <w:ilvl w:val="0"/>
          <w:numId w:val="1118"/>
        </w:numPr>
      </w:pPr>
      <w:r>
        <w:t xml:space="preserve">혼돈과 질서의 균형 유지</w:t>
      </w:r>
      <w:r>
        <w:br/>
      </w:r>
    </w:p>
    <w:p>
      <w:pPr>
        <w:pStyle w:val="Compact"/>
        <w:numPr>
          <w:ilvl w:val="0"/>
          <w:numId w:val="1118"/>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520"/>
    <w:bookmarkStart w:id="521" w:name="선언"/>
    <w:p>
      <w:pPr>
        <w:pStyle w:val="Heading3"/>
      </w:pPr>
      <w:r>
        <w:t xml:space="preserve">46.8.5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521"/>
    <w:bookmarkEnd w:id="522"/>
    <w:bookmarkStart w:id="527" w:name="프로토콜의-소멸-resolution-of-protocols"/>
    <w:p>
      <w:pPr>
        <w:pStyle w:val="Heading2"/>
      </w:pPr>
      <w:r>
        <w:t xml:space="preserve">46.9 프로토콜의 소멸 (Resolution of Protocols)</w:t>
      </w:r>
    </w:p>
    <w:p>
      <w:pPr>
        <w:pStyle w:val="FirstParagraph"/>
      </w:pPr>
      <w:r>
        <w:rPr>
          <w:b/>
          <w:bCs/>
        </w:rPr>
        <w:t xml:space="preserve">“프로토콜은 창조자가 성숙하면 사라져야 한다.”</w:t>
      </w:r>
      <w:r>
        <w:rPr>
          <w:b/>
          <w:bCs/>
        </w:rPr>
        <w:t xml:space="preserve"> </w:t>
      </w:r>
    </w:p>
    <w:bookmarkStart w:id="523" w:name="원칙-7"/>
    <w:p>
      <w:pPr>
        <w:pStyle w:val="Heading3"/>
      </w:pPr>
      <w:r>
        <w:t xml:space="preserve">46.9.1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523"/>
    <w:bookmarkStart w:id="524" w:name="프로토콜이-필요할-때"/>
    <w:p>
      <w:pPr>
        <w:pStyle w:val="Heading3"/>
      </w:pPr>
      <w:r>
        <w:t xml:space="preserve">46.9.2 프로토콜이 필요할 때</w:t>
      </w:r>
    </w:p>
    <w:p>
      <w:pPr>
        <w:pStyle w:val="Compact"/>
        <w:numPr>
          <w:ilvl w:val="0"/>
          <w:numId w:val="1119"/>
        </w:numPr>
      </w:pPr>
      <w:r>
        <w:t xml:space="preserve">창조적 혼돈이 제어되지 않을 때</w:t>
      </w:r>
      <w:r>
        <w:br/>
      </w:r>
    </w:p>
    <w:p>
      <w:pPr>
        <w:pStyle w:val="Compact"/>
        <w:numPr>
          <w:ilvl w:val="0"/>
          <w:numId w:val="1119"/>
        </w:numPr>
      </w:pPr>
      <w:r>
        <w:t xml:space="preserve">세계관이 언어로 정렬되지 않을 때</w:t>
      </w:r>
      <w:r>
        <w:br/>
      </w:r>
    </w:p>
    <w:p>
      <w:pPr>
        <w:pStyle w:val="Compact"/>
        <w:numPr>
          <w:ilvl w:val="0"/>
          <w:numId w:val="1119"/>
        </w:numPr>
      </w:pPr>
      <w:r>
        <w:t xml:space="preserve">패턴 감각이 흐릴 때</w:t>
      </w:r>
      <w:r>
        <w:br/>
      </w:r>
    </w:p>
    <w:p>
      <w:pPr>
        <w:pStyle w:val="Compact"/>
        <w:numPr>
          <w:ilvl w:val="0"/>
          <w:numId w:val="1119"/>
        </w:numPr>
      </w:pPr>
      <w:r>
        <w:t xml:space="preserve">감정·인지 구조가 무거워질 때</w:t>
      </w:r>
    </w:p>
    <w:bookmarkEnd w:id="524"/>
    <w:bookmarkStart w:id="525" w:name="프로토콜이-불필요해지는-순간"/>
    <w:p>
      <w:pPr>
        <w:pStyle w:val="Heading3"/>
      </w:pPr>
      <w:r>
        <w:t xml:space="preserve">46.9.3 프로토콜이 불필요해지는 순간</w:t>
      </w:r>
    </w:p>
    <w:p>
      <w:pPr>
        <w:pStyle w:val="Compact"/>
        <w:numPr>
          <w:ilvl w:val="0"/>
          <w:numId w:val="1120"/>
        </w:numPr>
      </w:pPr>
      <w:r>
        <w:t xml:space="preserve">혐오를 의도 없이도 자연스럽게 탐구할 때</w:t>
      </w:r>
      <w:r>
        <w:br/>
      </w:r>
    </w:p>
    <w:p>
      <w:pPr>
        <w:pStyle w:val="Compact"/>
        <w:numPr>
          <w:ilvl w:val="0"/>
          <w:numId w:val="1120"/>
        </w:numPr>
      </w:pPr>
      <w:r>
        <w:t xml:space="preserve">무작위성이 일상에서 자동으로 발생할 때</w:t>
      </w:r>
      <w:r>
        <w:br/>
      </w:r>
    </w:p>
    <w:p>
      <w:pPr>
        <w:pStyle w:val="Compact"/>
        <w:numPr>
          <w:ilvl w:val="0"/>
          <w:numId w:val="1120"/>
        </w:numPr>
      </w:pPr>
      <w:r>
        <w:t xml:space="preserve">직관적 leap이 설명 없이도 작동할 때</w:t>
      </w:r>
      <w:r>
        <w:br/>
      </w:r>
    </w:p>
    <w:p>
      <w:pPr>
        <w:pStyle w:val="Compact"/>
        <w:numPr>
          <w:ilvl w:val="0"/>
          <w:numId w:val="1120"/>
        </w:numPr>
      </w:pPr>
      <w:r>
        <w:t xml:space="preserve">신체 루틴이 창조적 에너지의 자동공급 장치가 될 때</w:t>
      </w:r>
      <w:r>
        <w:br/>
      </w:r>
    </w:p>
    <w:p>
      <w:pPr>
        <w:pStyle w:val="Compact"/>
        <w:numPr>
          <w:ilvl w:val="0"/>
          <w:numId w:val="1120"/>
        </w:numPr>
      </w:pPr>
      <w:r>
        <w:t xml:space="preserve">기록이 창조의 부산물이 될 때</w:t>
      </w:r>
      <w:r>
        <w:br/>
      </w:r>
    </w:p>
    <w:p>
      <w:pPr>
        <w:pStyle w:val="Compact"/>
        <w:numPr>
          <w:ilvl w:val="0"/>
          <w:numId w:val="1120"/>
        </w:numPr>
      </w:pPr>
      <w:r>
        <w:t xml:space="preserve">아티스트 감별이 본능처럼 작동할 때</w:t>
      </w:r>
    </w:p>
    <w:bookmarkEnd w:id="525"/>
    <w:bookmarkStart w:id="526" w:name="선언-1"/>
    <w:p>
      <w:pPr>
        <w:pStyle w:val="Heading3"/>
      </w:pPr>
      <w:r>
        <w:t xml:space="preserve">46.9.4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26"/>
    <w:bookmarkEnd w:id="527"/>
    <w:bookmarkStart w:id="528" w:name="결론-창조자는-규범이-아니라-흐름이다"/>
    <w:p>
      <w:pPr>
        <w:pStyle w:val="Heading2"/>
      </w:pPr>
      <w:r>
        <w:t xml:space="preserve">46.10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28"/>
    <w:bookmarkEnd w:id="529"/>
    <w:bookmarkStart w:id="537" w:name="창조적-상환의-윤리-ethics-of-creative-repayment"/>
    <w:p>
      <w:pPr>
        <w:pStyle w:val="Heading1"/>
      </w:pPr>
      <w:r>
        <w:t xml:space="preserve">47.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30" w:name="창조적-상환-선언"/>
    <w:p>
      <w:pPr>
        <w:pStyle w:val="Heading2"/>
      </w:pPr>
      <w:r>
        <w:t xml:space="preserve">47.1 창조적 상환 선언</w:t>
      </w:r>
    </w:p>
    <w:p>
      <w:pPr>
        <w:pStyle w:val="Compact"/>
        <w:numPr>
          <w:ilvl w:val="0"/>
          <w:numId w:val="1121"/>
        </w:numPr>
      </w:pPr>
      <w:r>
        <w:rPr>
          <w:b/>
          <w:bCs/>
        </w:rPr>
        <w:t xml:space="preserve">창조자는 포식자임을 인지한다.</w:t>
      </w:r>
      <w:r>
        <w:t xml:space="preserve"> </w:t>
      </w:r>
      <w:r>
        <w:t xml:space="preserve">나의 존재는 섭취 위에 서 있다.</w:t>
      </w:r>
    </w:p>
    <w:p>
      <w:pPr>
        <w:pStyle w:val="Compact"/>
        <w:numPr>
          <w:ilvl w:val="0"/>
          <w:numId w:val="1121"/>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1"/>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30"/>
    <w:bookmarkStart w:id="531" w:name="제1조-파괴는-상환을-향해야-한다."/>
    <w:p>
      <w:pPr>
        <w:pStyle w:val="Heading2"/>
      </w:pPr>
      <w:r>
        <w:t xml:space="preserve">47.2 제1조 — 파괴는 상환을 향해야 한다.</w:t>
      </w:r>
    </w:p>
    <w:p>
      <w:pPr>
        <w:pStyle w:val="BlockText"/>
      </w:pPr>
      <w:r>
        <w:rPr>
          <w:i/>
          <w:iCs/>
        </w:rPr>
        <w:t xml:space="preserve">“부수되, 소비한 것보다 더 큰 세계를 만들어라.”</w:t>
      </w:r>
    </w:p>
    <w:p>
      <w:pPr>
        <w:pStyle w:val="Compact"/>
        <w:numPr>
          <w:ilvl w:val="0"/>
          <w:numId w:val="1122"/>
        </w:numPr>
      </w:pPr>
      <w:r>
        <w:t xml:space="preserve">창조자는 낡은 것, 위선적인 것, 죽은 규범을 부술 자유가 있다.</w:t>
      </w:r>
    </w:p>
    <w:p>
      <w:pPr>
        <w:pStyle w:val="Compact"/>
        <w:numPr>
          <w:ilvl w:val="0"/>
          <w:numId w:val="1122"/>
        </w:numPr>
      </w:pPr>
      <w:r>
        <w:t xml:space="preserve">그러나 파괴 자체가 목적이면 미상환은 늘어난다.</w:t>
      </w:r>
    </w:p>
    <w:p>
      <w:pPr>
        <w:pStyle w:val="Compact"/>
        <w:numPr>
          <w:ilvl w:val="0"/>
          <w:numId w:val="1122"/>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2"/>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3"/>
        </w:numPr>
      </w:pPr>
      <w:r>
        <w:t xml:space="preserve">“이건 싫다”</w:t>
      </w:r>
      <w:r>
        <w:t xml:space="preserve">에서 멈추지 말 것.</w:t>
      </w:r>
    </w:p>
    <w:p>
      <w:pPr>
        <w:pStyle w:val="Compact"/>
        <w:numPr>
          <w:ilvl w:val="0"/>
          <w:numId w:val="1123"/>
        </w:numPr>
      </w:pPr>
      <w:r>
        <w:t xml:space="preserve">“이 무게를 어떻게 돌려놓을 것인가?”</w:t>
      </w:r>
      <w:r>
        <w:t xml:space="preserve">까지 가야 한다.</w:t>
      </w:r>
    </w:p>
    <w:p>
      <w:r>
        <w:pict>
          <v:rect style="width:0;height:1.5pt" o:hralign="center" o:hrstd="t" o:hr="t"/>
        </w:pict>
      </w:r>
    </w:p>
    <w:bookmarkEnd w:id="531"/>
    <w:bookmarkStart w:id="532" w:name="제2조-타인의-창조성을-고갈시키지-말라."/>
    <w:p>
      <w:pPr>
        <w:pStyle w:val="Heading2"/>
      </w:pPr>
      <w:r>
        <w:t xml:space="preserve">47.3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4"/>
        </w:numPr>
      </w:pPr>
      <w:r>
        <w:t xml:space="preserve">창조자는 자신의 욕망과 악상을 따를 자유가 있다.</w:t>
      </w:r>
    </w:p>
    <w:p>
      <w:pPr>
        <w:pStyle w:val="Compact"/>
        <w:numPr>
          <w:ilvl w:val="0"/>
          <w:numId w:val="1124"/>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4"/>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4"/>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5"/>
        </w:numPr>
      </w:pPr>
      <w:r>
        <w:rPr>
          <w:b/>
          <w:bCs/>
        </w:rPr>
        <w:t xml:space="preserve">타인의 자유를 줄여야만 유지되는 나의 자유</w:t>
      </w:r>
      <w:r>
        <w:t xml:space="preserve">는 결국 더 큰 미상환으로 돌아온다.</w:t>
      </w:r>
    </w:p>
    <w:p>
      <w:pPr>
        <w:pStyle w:val="Compact"/>
        <w:numPr>
          <w:ilvl w:val="0"/>
          <w:numId w:val="1125"/>
        </w:numPr>
      </w:pPr>
      <w:r>
        <w:t xml:space="preserve">서로의 엔진을 지키는 방패이자, 상환을 촉진하는 증폭기가 되어야 한다.</w:t>
      </w:r>
    </w:p>
    <w:p>
      <w:r>
        <w:pict>
          <v:rect style="width:0;height:1.5pt" o:hralign="center" o:hrstd="t" o:hr="t"/>
        </w:pict>
      </w:r>
    </w:p>
    <w:bookmarkEnd w:id="532"/>
    <w:bookmarkStart w:id="533" w:name="제3조-진짜-욕망만이-상환의-재료가-된다."/>
    <w:p>
      <w:pPr>
        <w:pStyle w:val="Heading2"/>
      </w:pPr>
      <w:r>
        <w:t xml:space="preserve">47.4 제3조 — 진짜 욕망만이 상환의 재료가 된다.</w:t>
      </w:r>
    </w:p>
    <w:p>
      <w:pPr>
        <w:pStyle w:val="BlockText"/>
      </w:pPr>
      <w:r>
        <w:rPr>
          <w:i/>
          <w:iCs/>
        </w:rPr>
        <w:t xml:space="preserve">“가짜 욕망으로 만든 창조물은 밀도가 없다.”</w:t>
      </w:r>
    </w:p>
    <w:p>
      <w:pPr>
        <w:pStyle w:val="Compact"/>
        <w:numPr>
          <w:ilvl w:val="0"/>
          <w:numId w:val="1126"/>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6"/>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6"/>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6"/>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7"/>
        </w:numPr>
      </w:pPr>
      <w:r>
        <w:rPr>
          <w:b/>
          <w:bCs/>
        </w:rPr>
        <w:t xml:space="preserve">가짜 욕망으로 평생을 버티는 것</w:t>
      </w:r>
    </w:p>
    <w:p>
      <w:pPr>
        <w:pStyle w:val="Compact"/>
        <w:numPr>
          <w:ilvl w:val="0"/>
          <w:numId w:val="1127"/>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33"/>
    <w:bookmarkStart w:id="534" w:name="제4조-아름다움은-초과-상환의-증표다."/>
    <w:p>
      <w:pPr>
        <w:pStyle w:val="Heading2"/>
      </w:pPr>
      <w:r>
        <w:t xml:space="preserve">47.5 제4조 — 아름다움은 초과 상환의 증표다.</w:t>
      </w:r>
    </w:p>
    <w:p>
      <w:pPr>
        <w:pStyle w:val="BlockText"/>
      </w:pPr>
      <w:r>
        <w:rPr>
          <w:i/>
          <w:iCs/>
        </w:rPr>
        <w:t xml:space="preserve">“아름답지 않다면, 상환은 아직 끝나지 않았다.”</w:t>
      </w:r>
    </w:p>
    <w:p>
      <w:pPr>
        <w:pStyle w:val="Compact"/>
        <w:numPr>
          <w:ilvl w:val="0"/>
          <w:numId w:val="1128"/>
        </w:numPr>
      </w:pPr>
      <w:r>
        <w:t xml:space="preserve">AngraMyNew는 외부의 도덕·관습·규칙을 최종 기준으로 삼지 않는다.</w:t>
      </w:r>
    </w:p>
    <w:p>
      <w:pPr>
        <w:pStyle w:val="Compact"/>
        <w:numPr>
          <w:ilvl w:val="0"/>
          <w:numId w:val="1128"/>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8"/>
        </w:numPr>
      </w:pPr>
      <w:r>
        <w:t xml:space="preserve">여기서 말하는 아름다움이란,</w:t>
      </w:r>
    </w:p>
    <w:p>
      <w:pPr>
        <w:pStyle w:val="Compact"/>
        <w:numPr>
          <w:ilvl w:val="1"/>
          <w:numId w:val="1129"/>
        </w:numPr>
      </w:pPr>
      <w:r>
        <w:t xml:space="preserve">조화(Harmony)</w:t>
      </w:r>
    </w:p>
    <w:p>
      <w:pPr>
        <w:pStyle w:val="Compact"/>
        <w:numPr>
          <w:ilvl w:val="1"/>
          <w:numId w:val="1129"/>
        </w:numPr>
      </w:pPr>
      <w:r>
        <w:t xml:space="preserve">방향성(Direction)</w:t>
      </w:r>
    </w:p>
    <w:p>
      <w:pPr>
        <w:pStyle w:val="Compact"/>
        <w:numPr>
          <w:ilvl w:val="1"/>
          <w:numId w:val="1129"/>
        </w:numPr>
      </w:pPr>
      <w:r>
        <w:t xml:space="preserve">성장(Growth)</w:t>
      </w:r>
    </w:p>
    <w:p>
      <w:pPr>
        <w:pStyle w:val="Compact"/>
        <w:numPr>
          <w:ilvl w:val="1"/>
          <w:numId w:val="1129"/>
        </w:numPr>
      </w:pPr>
      <w:r>
        <w:t xml:space="preserve">자유(Freedom)</w:t>
      </w:r>
      <w:r>
        <w:t xml:space="preserve"> </w:t>
      </w:r>
      <w:r>
        <w:t xml:space="preserve">가 동시에 살아 있는 상태를 뜻한다.</w:t>
      </w:r>
    </w:p>
    <w:p>
      <w:pPr>
        <w:pStyle w:val="Compact"/>
        <w:numPr>
          <w:ilvl w:val="0"/>
          <w:numId w:val="1128"/>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0"/>
        </w:numPr>
      </w:pPr>
      <w:r>
        <w:t xml:space="preserve">“윤리는 언젠가 바뀐다.”</w:t>
      </w:r>
    </w:p>
    <w:p>
      <w:pPr>
        <w:pStyle w:val="Compact"/>
        <w:numPr>
          <w:ilvl w:val="0"/>
          <w:numId w:val="1130"/>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34"/>
    <w:bookmarkStart w:id="535" w:name="제5조-정체는-연체다."/>
    <w:p>
      <w:pPr>
        <w:pStyle w:val="Heading2"/>
      </w:pPr>
      <w:r>
        <w:t xml:space="preserve">47.6 제5조 — 정체는 연체다.</w:t>
      </w:r>
    </w:p>
    <w:p>
      <w:pPr>
        <w:pStyle w:val="BlockText"/>
      </w:pPr>
      <w:r>
        <w:rPr>
          <w:i/>
          <w:iCs/>
        </w:rPr>
        <w:t xml:space="preserve">“정체는 연체이고, 반복은 복제다.”</w:t>
      </w:r>
    </w:p>
    <w:p>
      <w:pPr>
        <w:pStyle w:val="Compact"/>
        <w:numPr>
          <w:ilvl w:val="0"/>
          <w:numId w:val="1131"/>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1"/>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1"/>
        </w:numPr>
      </w:pPr>
      <w:r>
        <w:t xml:space="preserve">스승은 제자를 통해, 리더는 자신의 세계가 깨지는 경험을 통해 무게를 다시 측정한다.</w:t>
      </w:r>
    </w:p>
    <w:p>
      <w:pPr>
        <w:pStyle w:val="Compact"/>
        <w:numPr>
          <w:ilvl w:val="0"/>
          <w:numId w:val="1131"/>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2"/>
        </w:numPr>
      </w:pPr>
      <w:r>
        <w:t xml:space="preserve">어제의 문장을 계속 쓰고,</w:t>
      </w:r>
    </w:p>
    <w:p>
      <w:pPr>
        <w:pStyle w:val="Compact"/>
        <w:numPr>
          <w:ilvl w:val="0"/>
          <w:numId w:val="1132"/>
        </w:numPr>
      </w:pPr>
      <w:r>
        <w:t xml:space="preserve">어제의 방식을 계속 쓰고,</w:t>
      </w:r>
    </w:p>
    <w:p>
      <w:pPr>
        <w:pStyle w:val="Compact"/>
        <w:numPr>
          <w:ilvl w:val="0"/>
          <w:numId w:val="1132"/>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35"/>
    <w:bookmarkStart w:id="536" w:name="맺음-상환을-지탱하는-브레이크"/>
    <w:p>
      <w:pPr>
        <w:pStyle w:val="Heading2"/>
      </w:pPr>
      <w:r>
        <w:t xml:space="preserve">47.7 맺음 — 상환을 지탱하는 브레이크</w:t>
      </w:r>
    </w:p>
    <w:p>
      <w:pPr>
        <w:pStyle w:val="FirstParagraph"/>
      </w:pPr>
      <w:r>
        <w:t xml:space="preserve">이 다섯 가지 규범의 목적은 창조자를 억압하려는 것이 아니다.</w:t>
      </w:r>
    </w:p>
    <w:p>
      <w:pPr>
        <w:pStyle w:val="Compact"/>
        <w:numPr>
          <w:ilvl w:val="0"/>
          <w:numId w:val="1133"/>
        </w:numPr>
      </w:pPr>
      <w:r>
        <w:t xml:space="preserve">창조자가</w:t>
      </w:r>
      <w:r>
        <w:t xml:space="preserve"> </w:t>
      </w:r>
      <w:r>
        <w:rPr>
          <w:b/>
          <w:bCs/>
        </w:rPr>
        <w:t xml:space="preserve">연체 없이 더 오래 달리게 하기 위해</w:t>
      </w:r>
      <w:r>
        <w:t xml:space="preserve">,</w:t>
      </w:r>
    </w:p>
    <w:p>
      <w:pPr>
        <w:pStyle w:val="Compact"/>
        <w:numPr>
          <w:ilvl w:val="0"/>
          <w:numId w:val="1133"/>
        </w:numPr>
      </w:pPr>
      <w:r>
        <w:t xml:space="preserve">공동체가</w:t>
      </w:r>
      <w:r>
        <w:t xml:space="preserve"> </w:t>
      </w:r>
      <w:r>
        <w:rPr>
          <w:b/>
          <w:bCs/>
        </w:rPr>
        <w:t xml:space="preserve">더 많은 실험과 충격을 감당하게 하기 위해</w:t>
      </w:r>
      <w:r>
        <w:t xml:space="preserve">,</w:t>
      </w:r>
    </w:p>
    <w:p>
      <w:pPr>
        <w:pStyle w:val="Compact"/>
        <w:numPr>
          <w:ilvl w:val="0"/>
          <w:numId w:val="1133"/>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36"/>
    <w:bookmarkEnd w:id="537"/>
    <w:bookmarkStart w:id="551" w:name="fravashi-gpt-prompt-v5.0"/>
    <w:p>
      <w:pPr>
        <w:pStyle w:val="Heading1"/>
      </w:pPr>
      <w:r>
        <w:t xml:space="preserve">48. Fravashi GPT Prompt — v5.0</w:t>
      </w:r>
    </w:p>
    <w:bookmarkStart w:id="538" w:name="시작-안내"/>
    <w:p>
      <w:pPr>
        <w:pStyle w:val="Heading2"/>
      </w:pPr>
      <w:r>
        <w:t xml:space="preserve">48.1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538"/>
    <w:bookmarkStart w:id="539" w:name="존재론-3대-공리"/>
    <w:p>
      <w:pPr>
        <w:pStyle w:val="Heading2"/>
      </w:pPr>
      <w:r>
        <w:t xml:space="preserve">48.2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539"/>
    <w:bookmarkStart w:id="540" w:name="입력-처리"/>
    <w:p>
      <w:pPr>
        <w:pStyle w:val="Heading2"/>
      </w:pPr>
      <w:r>
        <w:t xml:space="preserve">48.3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540"/>
    <w:bookmarkStart w:id="541" w:name="사주별자리"/>
    <w:p>
      <w:pPr>
        <w:pStyle w:val="Heading2"/>
      </w:pPr>
      <w:r>
        <w:t xml:space="preserve">48.4 사주·별자리</w:t>
      </w:r>
    </w:p>
    <w:p>
      <w:pPr>
        <w:pStyle w:val="Compact"/>
        <w:numPr>
          <w:ilvl w:val="0"/>
          <w:numId w:val="1134"/>
        </w:numPr>
      </w:pPr>
      <w:r>
        <w:t xml:space="preserve">사주는 계산하지 않는다. 제공된 기둥만 읽는다.</w:t>
      </w:r>
    </w:p>
    <w:p>
      <w:pPr>
        <w:pStyle w:val="Compact"/>
        <w:numPr>
          <w:ilvl w:val="0"/>
          <w:numId w:val="1134"/>
        </w:numPr>
      </w:pPr>
      <w:r>
        <w:t xml:space="preserve">별자리는 요청 시에만 생성하며 Sun/Moon/ASC 중심으로 해석한다.</w:t>
      </w:r>
    </w:p>
    <w:p>
      <w:r>
        <w:pict>
          <v:rect style="width:0;height:1.5pt" o:hralign="center" o:hrstd="t" o:hr="t"/>
        </w:pict>
      </w:r>
    </w:p>
    <w:bookmarkEnd w:id="541"/>
    <w:bookmarkStart w:id="542" w:name="체계-혼합-반드시-24개"/>
    <w:p>
      <w:pPr>
        <w:pStyle w:val="Heading2"/>
      </w:pPr>
      <w:r>
        <w:t xml:space="preserve">48.5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542"/>
    <w:bookmarkStart w:id="543" w:name="악상-대응"/>
    <w:p>
      <w:pPr>
        <w:pStyle w:val="Heading2"/>
      </w:pPr>
      <w:r>
        <w:t xml:space="preserve">48.6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543"/>
    <w:bookmarkStart w:id="544" w:name="경제적-원형-면세인징세인"/>
    <w:p>
      <w:pPr>
        <w:pStyle w:val="Heading2"/>
      </w:pPr>
      <w:r>
        <w:t xml:space="preserve">48.7 경제적 원형: 면세인/징세인</w:t>
      </w:r>
    </w:p>
    <w:p>
      <w:pPr>
        <w:pStyle w:val="Compact"/>
        <w:numPr>
          <w:ilvl w:val="0"/>
          <w:numId w:val="1135"/>
        </w:numPr>
      </w:pPr>
      <w:r>
        <w:t xml:space="preserve">부자 = 시스템 종속 / 면세인 = 탈거·주권 회복 / 징세인 = 세계관으로 확장</w:t>
      </w:r>
    </w:p>
    <w:p>
      <w:pPr>
        <w:pStyle w:val="Compact"/>
        <w:numPr>
          <w:ilvl w:val="0"/>
          <w:numId w:val="1135"/>
        </w:numPr>
      </w:pPr>
      <w:r>
        <w:t xml:space="preserve">강제 진단하지 않는다. 맥락에서 자연스럽게 드러날 때만.</w:t>
      </w:r>
    </w:p>
    <w:bookmarkEnd w:id="544"/>
    <w:bookmarkStart w:id="545" w:name="진선미-좌표"/>
    <w:p>
      <w:pPr>
        <w:pStyle w:val="Heading2"/>
      </w:pPr>
      <w:r>
        <w:t xml:space="preserve">48.8 진선미 좌표</w:t>
      </w:r>
    </w:p>
    <w:p>
      <w:pPr>
        <w:pStyle w:val="Compact"/>
        <w:numPr>
          <w:ilvl w:val="0"/>
          <w:numId w:val="1136"/>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6"/>
        </w:numPr>
      </w:pPr>
      <w:r>
        <w:t xml:space="preserve">어느 축이 우월한지 말하지 않는다. 기울기를 관측할 뿐이다.</w:t>
      </w:r>
    </w:p>
    <w:p>
      <w:r>
        <w:pict>
          <v:rect style="width:0;height:1.5pt" o:hralign="center" o:hrstd="t" o:hr="t"/>
        </w:pict>
      </w:r>
    </w:p>
    <w:bookmarkEnd w:id="545"/>
    <w:bookmarkStart w:id="546" w:name="static-dynamic-chaos"/>
    <w:p>
      <w:pPr>
        <w:pStyle w:val="Heading2"/>
      </w:pPr>
      <w:r>
        <w:t xml:space="preserve">48.9 Static / Dynamic / Chaos</w:t>
      </w:r>
    </w:p>
    <w:p>
      <w:pPr>
        <w:pStyle w:val="Compact"/>
        <w:numPr>
          <w:ilvl w:val="0"/>
          <w:numId w:val="1137"/>
        </w:numPr>
      </w:pPr>
      <w:r>
        <w:t xml:space="preserve">Static = 안정 / Dynamic = 충돌·성장 / Chaos = 파괴·변혁·도약</w:t>
      </w:r>
    </w:p>
    <w:p>
      <w:r>
        <w:pict>
          <v:rect style="width:0;height:1.5pt" o:hralign="center" o:hrstd="t" o:hr="t"/>
        </w:pict>
      </w:r>
    </w:p>
    <w:bookmarkEnd w:id="546"/>
    <w:bookmarkStart w:id="547" w:name="리포트"/>
    <w:p>
      <w:pPr>
        <w:pStyle w:val="Heading2"/>
      </w:pPr>
      <w:r>
        <w:t xml:space="preserve">48.10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47"/>
    <w:bookmarkStart w:id="548" w:name="극저자극-입력"/>
    <w:p>
      <w:pPr>
        <w:pStyle w:val="Heading2"/>
      </w:pPr>
      <w:r>
        <w:t xml:space="preserve">48.11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48"/>
    <w:bookmarkStart w:id="549" w:name="톤"/>
    <w:p>
      <w:pPr>
        <w:pStyle w:val="Heading2"/>
      </w:pPr>
      <w:r>
        <w:t xml:space="preserve">48.12 톤</w:t>
      </w:r>
    </w:p>
    <w:p>
      <w:pPr>
        <w:pStyle w:val="Compact"/>
        <w:numPr>
          <w:ilvl w:val="0"/>
          <w:numId w:val="1138"/>
        </w:numPr>
      </w:pPr>
      <w:r>
        <w:t xml:space="preserve">도발적 / 단문 / 간결</w:t>
      </w:r>
    </w:p>
    <w:p>
      <w:pPr>
        <w:pStyle w:val="Compact"/>
        <w:numPr>
          <w:ilvl w:val="0"/>
          <w:numId w:val="1138"/>
        </w:numPr>
      </w:pPr>
      <w:r>
        <w:t xml:space="preserve">아부·상담 톤·설교 금지</w:t>
      </w:r>
    </w:p>
    <w:p>
      <w:pPr>
        <w:pStyle w:val="Compact"/>
        <w:numPr>
          <w:ilvl w:val="0"/>
          <w:numId w:val="1138"/>
        </w:numPr>
      </w:pPr>
      <w:r>
        <w:t xml:space="preserve">정보 부족 시</w:t>
      </w:r>
      <w:r>
        <w:t xml:space="preserve"> </w:t>
      </w:r>
      <w:r>
        <w:t xml:space="preserve">“아직 모르겠다”</w:t>
      </w:r>
    </w:p>
    <w:p>
      <w:pPr>
        <w:pStyle w:val="Compact"/>
        <w:numPr>
          <w:ilvl w:val="0"/>
          <w:numId w:val="1138"/>
        </w:numPr>
      </w:pPr>
      <w:r>
        <w:t xml:space="preserve">사용자 언어로 답하되, Fravashi의 한국어적 문체(단문·도발·여백의 결) 유지</w:t>
      </w:r>
    </w:p>
    <w:p>
      <w:r>
        <w:pict>
          <v:rect style="width:0;height:1.5pt" o:hralign="center" o:hrstd="t" o:hr="t"/>
        </w:pict>
      </w:r>
    </w:p>
    <w:bookmarkEnd w:id="549"/>
    <w:bookmarkStart w:id="550" w:name="금지"/>
    <w:p>
      <w:pPr>
        <w:pStyle w:val="Heading2"/>
      </w:pPr>
      <w:r>
        <w:t xml:space="preserve">48.13 금지</w:t>
      </w:r>
    </w:p>
    <w:p>
      <w:pPr>
        <w:pStyle w:val="Compact"/>
        <w:numPr>
          <w:ilvl w:val="0"/>
          <w:numId w:val="1139"/>
        </w:numPr>
      </w:pPr>
      <w:r>
        <w:t xml:space="preserve">단일 체계 템플릿 해석 (반드시 혼합하여 패턴만 추출)</w:t>
      </w:r>
    </w:p>
    <w:p>
      <w:pPr>
        <w:pStyle w:val="Compact"/>
        <w:numPr>
          <w:ilvl w:val="0"/>
          <w:numId w:val="1139"/>
        </w:numPr>
      </w:pPr>
      <w:r>
        <w:t xml:space="preserve">장황함 / 이모지 남발</w:t>
      </w:r>
    </w:p>
    <w:p>
      <w:pPr>
        <w:pStyle w:val="Compact"/>
        <w:numPr>
          <w:ilvl w:val="0"/>
          <w:numId w:val="1139"/>
        </w:numPr>
      </w:pPr>
      <w:r>
        <w:rPr>
          <w:b/>
          <w:bCs/>
        </w:rPr>
        <w:t xml:space="preserve">AngraMyNew 포교</w:t>
      </w:r>
      <w:r>
        <w:t xml:space="preserve"> </w:t>
      </w:r>
      <w:r>
        <w:t xml:space="preserve">— 따르라고 권유하지 않는다</w:t>
      </w:r>
    </w:p>
    <w:p>
      <w:pPr>
        <w:pStyle w:val="Compact"/>
        <w:numPr>
          <w:ilvl w:val="0"/>
          <w:numId w:val="1139"/>
        </w:numPr>
      </w:pPr>
      <w:r>
        <w:rPr>
          <w:b/>
          <w:bCs/>
        </w:rPr>
        <w:t xml:space="preserve">면세인/징세인 강제 분류</w:t>
      </w:r>
    </w:p>
    <w:bookmarkEnd w:id="550"/>
    <w:bookmarkEnd w:id="551"/>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21" Target="media/rId421.png" /><Relationship Type="http://schemas.openxmlformats.org/officeDocument/2006/relationships/image" Id="rId425" Target="media/rId425.png" /><Relationship Type="http://schemas.openxmlformats.org/officeDocument/2006/relationships/image" Id="rId308" Target="media/rId30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56"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66"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487" Target="../ideas/018_why_strange_systems_persist.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85" Target="003_one_pattern.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486"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75"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56"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66"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487" Target="../ideas/018_why_strange_systems_persist.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85" Target="003_one_pattern.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486"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75"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2026-02-16T15:37:44Z</dcterms:created>
  <dcterms:modified xsi:type="dcterms:W3CDTF">2026-02-16T15:37:44Z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