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RT-5D CPS Save File (.dat)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color w:val="666666"/>
          <w:sz w:val="32"/>
          <w:szCs w:val="32"/>
        </w:rPr>
        <w:t xml:space="preserve">File Format Reference</w:t>
      </w:r>
    </w:p>
    <w:p>
      <w:pPr>
        <w:pBdr>
          <w:bottom w:val="single" w:color="2E75B6" w:sz="6" w:space="1"/>
        </w:pBdr>
        <w:spacing w:before="80" w:after="3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JJCC-888DMR_CPS v1.0.0.0  •  Analysed from sample: RT-5D_CPS_RadioData20260220163842.dat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RT-5D CPS save file (extension .dat) stores a complete snapshot of all radio programming data. The file is produced by the JJCC-888DMR_CPS Windows application when a user selects File → Save. It is a standard .NET BinaryFormatter binary serialisation stream and can be loaded back via File → Open to restore the full programming state without needing a connected radio.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file is not a raw radio image — it stores CPS application objects and their field values, which the CPS then translates into the correct wire format when programming a connected radio. Frequencies are stored as human-readable decimal strings (e.g. "443.70000"), not as packed binary integers.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Sample file statistics:</w:t>
      </w:r>
    </w:p>
    <w:p>
      <w:pPr>
        <w:spacing w:before="40" w:after="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120"/>
      </w:tblGrid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tcW w:type="dxa" w:w="7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 name</w:t>
            </w:r>
          </w:p>
        </w:tc>
        <w:tc>
          <w:tcPr>
            <w:tcW w:type="dxa" w:w="7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RT-5D_CPS_RadioData20260220163842.dat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 size</w:t>
            </w:r>
          </w:p>
        </w:tc>
        <w:tc>
          <w:tcPr>
            <w:tcW w:type="dxa" w:w="7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12,567 bytes (0x3117)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Serializer</w:t>
            </w:r>
          </w:p>
        </w:tc>
        <w:tc>
          <w:tcPr>
            <w:tcW w:type="dxa" w:w="7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.NET BinaryFormatter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Root assembly</w:t>
            </w:r>
          </w:p>
        </w:tc>
        <w:tc>
          <w:tcPr>
            <w:tcW w:type="dxa" w:w="7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JJCC-888DMR_CPS, Version=1.0.0.0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Root class</w:t>
            </w:r>
          </w:p>
        </w:tc>
        <w:tc>
          <w:tcPr>
            <w:tcW w:type="dxa" w:w="7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KDH.RadioData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serialized objects</w:t>
            </w:r>
          </w:p>
        </w:tc>
        <w:tc>
          <w:tcPr>
            <w:tcW w:type="dxa" w:w="7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~43 class instances + 31 object references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Areas defined</w:t>
            </w:r>
          </w:p>
        </w:tc>
        <w:tc>
          <w:tcPr>
            <w:tcW w:type="dxa" w:w="7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16 (Area 0 has 14 channels; Areas 1–15 empty)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Channels in sample</w:t>
            </w:r>
          </w:p>
        </w:tc>
        <w:tc>
          <w:tcPr>
            <w:tcW w:type="dxa" w:w="7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14 (Area 0 only)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VFO banks</w:t>
            </w:r>
          </w:p>
        </w:tc>
        <w:tc>
          <w:tcPr>
            <w:tcW w:type="dxa" w:w="7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 (A: 443.7/449.7 MHz; B: 145.125 MHz simplex)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 book contacts</w:t>
            </w:r>
          </w:p>
        </w:tc>
        <w:tc>
          <w:tcPr>
            <w:tcW w:type="dxa" w:w="7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 (Call.All + Call.1)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Receive groups</w:t>
            </w:r>
          </w:p>
        </w:tc>
        <w:tc>
          <w:tcPr>
            <w:tcW w:type="dxa" w:w="7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 (Group.1 with 1 member)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Encryption keys</w:t>
            </w:r>
          </w:p>
        </w:tc>
        <w:tc>
          <w:tcPr>
            <w:tcW w:type="dxa" w:w="7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8 (Key 0: ARC4 '1234567890'; Keys 1–7: '0000000000')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DTMF code groups</w:t>
            </w:r>
          </w:p>
        </w:tc>
        <w:tc>
          <w:tcPr>
            <w:tcW w:type="dxa" w:w="7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15 (Group 0: '101010'; Groups 1–14: empty)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name / ID</w:t>
            </w:r>
          </w:p>
        </w:tc>
        <w:tc>
          <w:tcPr>
            <w:tcW w:type="dxa" w:w="7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DMR / RT-5D</w:t>
            </w:r>
          </w:p>
        </w:tc>
      </w:tr>
    </w:tbl>
    <w:p>
      <w:pPr>
        <w:spacing w:before="160" w:after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Binary Format — .NET BinaryFormatter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file is a .NET BinaryFormatter serialisation stream as defined in the MS-NRBF (Microsoft .NET Remoting: Binary Format Data Structure) specification. The format is a flat sequence of typed records, each beginning with a single-byte record type tag.</w:t>
      </w:r>
    </w:p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Stream Header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Every file begins with a fixed 17-byte SerializedStreamHeader record:</w:t>
      </w:r>
    </w:p>
    <w:p>
      <w:pPr>
        <w:spacing w:before="40" w:after="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6720"/>
      </w:tblGrid>
      <w:tr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Bytes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 in this file</w:t>
            </w:r>
          </w:p>
        </w:tc>
      </w:tr>
      <w:tr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0x00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 type</w:t>
            </w:r>
          </w:p>
        </w:tc>
        <w:tc>
          <w:tcPr>
            <w:tcW w:type="dxa" w:w="6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0x00 = SerializedStreamHeader</w:t>
            </w:r>
          </w:p>
        </w:tc>
      </w:tr>
      <w:tr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0x01–0x04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Root object ID</w:t>
            </w:r>
          </w:p>
        </w:tc>
        <w:tc>
          <w:tcPr>
            <w:tcW w:type="dxa" w:w="6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0x01 0x00 0x00 0x00 = 1 (Int32 LE)</w:t>
            </w:r>
          </w:p>
        </w:tc>
      </w:tr>
      <w:tr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0x05–0x08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Header object ID</w:t>
            </w:r>
          </w:p>
        </w:tc>
        <w:tc>
          <w:tcPr>
            <w:tcW w:type="dxa" w:w="6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0xFF 0xFF 0xFF 0xFF = −1 (unused)</w:t>
            </w:r>
          </w:p>
        </w:tc>
      </w:tr>
      <w:tr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0x09–0x0C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Major version</w:t>
            </w:r>
          </w:p>
        </w:tc>
        <w:tc>
          <w:tcPr>
            <w:tcW w:type="dxa" w:w="6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0x01 0x00 0x00 0x00 = 1</w:t>
            </w:r>
          </w:p>
        </w:tc>
      </w:tr>
      <w:tr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0x0D–0x10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Minor version</w:t>
            </w:r>
          </w:p>
        </w:tc>
        <w:tc>
          <w:tcPr>
            <w:tcW w:type="dxa" w:w="6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0x00 0x00 0x00 0x00 = 0</w:t>
            </w:r>
          </w:p>
        </w:tc>
      </w:tr>
    </w:tbl>
    <w:p>
      <w:pPr>
        <w:spacing w:before="12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Record Types Used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Every record after the header begins with one of the following type bytes:</w:t>
      </w:r>
    </w:p>
    <w:p>
      <w:pPr>
        <w:spacing w:before="40" w:after="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6720"/>
      </w:tblGrid>
      <w:tr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Record Type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0x00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SerializedStreamHeader</w:t>
            </w:r>
          </w:p>
        </w:tc>
        <w:tc>
          <w:tcPr>
            <w:tcW w:type="dxa" w:w="6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First record — stream header with root and header object IDs</w:t>
            </w:r>
          </w:p>
        </w:tc>
      </w:tr>
      <w:tr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0x01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ClassWithMembersAndTypes</w:t>
            </w:r>
          </w:p>
        </w:tc>
        <w:tc>
          <w:tcPr>
            <w:tcW w:type="dxa" w:w="6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Unused in this file</w:t>
            </w:r>
          </w:p>
        </w:tc>
      </w:tr>
      <w:tr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0x02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SystemClassWithMembers</w:t>
            </w:r>
          </w:p>
        </w:tc>
        <w:tc>
          <w:tcPr>
            <w:tcW w:type="dxa" w:w="6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Unused in this file</w:t>
            </w:r>
          </w:p>
        </w:tc>
      </w:tr>
      <w:tr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0x03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ClassWithMembers</w:t>
            </w:r>
          </w:p>
        </w:tc>
        <w:tc>
          <w:tcPr>
            <w:tcW w:type="dxa" w:w="6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Unused in this file</w:t>
            </w:r>
          </w:p>
        </w:tc>
      </w:tr>
      <w:tr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0x04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SystemClassWithMembersAndTypes</w:t>
            </w:r>
          </w:p>
        </w:tc>
        <w:tc>
          <w:tcPr>
            <w:tcW w:type="dxa" w:w="6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class definition (e.g. Boolean, Int32)</w:t>
            </w:r>
          </w:p>
        </w:tc>
      </w:tr>
      <w:tr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0x05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ClassWithMembersAndTypes</w:t>
            </w:r>
          </w:p>
        </w:tc>
        <w:tc>
          <w:tcPr>
            <w:tcW w:type="dxa" w:w="6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User-defined class definition with full type metadata</w:t>
            </w:r>
          </w:p>
        </w:tc>
      </w:tr>
      <w:tr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0x06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BinaryObjectString</w:t>
            </w:r>
          </w:p>
        </w:tc>
        <w:tc>
          <w:tcPr>
            <w:tcW w:type="dxa" w:w="6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Inline UTF-8 string value</w:t>
            </w:r>
          </w:p>
        </w:tc>
      </w:tr>
      <w:tr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0x07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BinaryObject (by reference)</w:t>
            </w:r>
          </w:p>
        </w:tc>
        <w:tc>
          <w:tcPr>
            <w:tcW w:type="dxa" w:w="6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Back-reference to a previously defined object by ID</w:t>
            </w:r>
          </w:p>
        </w:tc>
      </w:tr>
      <w:tr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0x08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MemberPrimitiveTyped</w:t>
            </w:r>
          </w:p>
        </w:tc>
        <w:tc>
          <w:tcPr>
            <w:tcW w:type="dxa" w:w="6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named primitive member (Int32, Boolean, Byte, etc.)</w:t>
            </w:r>
          </w:p>
        </w:tc>
      </w:tr>
      <w:tr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0x09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MemberReference</w:t>
            </w:r>
          </w:p>
        </w:tc>
        <w:tc>
          <w:tcPr>
            <w:tcW w:type="dxa" w:w="6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 to a previously serialized object</w:t>
            </w:r>
          </w:p>
        </w:tc>
      </w:tr>
      <w:tr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0x0A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ObjectNull</w:t>
            </w:r>
          </w:p>
        </w:tc>
        <w:tc>
          <w:tcPr>
            <w:tcW w:type="dxa" w:w="6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 value</w:t>
            </w:r>
          </w:p>
        </w:tc>
      </w:tr>
      <w:tr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0x0B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MessageEnd</w:t>
            </w:r>
          </w:p>
        </w:tc>
        <w:tc>
          <w:tcPr>
            <w:tcW w:type="dxa" w:w="6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 of stream marker</w:t>
            </w:r>
          </w:p>
        </w:tc>
      </w:tr>
      <w:tr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0x0C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BinaryLibrary</w:t>
            </w:r>
          </w:p>
        </w:tc>
        <w:tc>
          <w:tcPr>
            <w:tcW w:type="dxa" w:w="6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Assembly name / library definition record</w:t>
            </w:r>
          </w:p>
        </w:tc>
      </w:tr>
      <w:tr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0x0D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ObjectNullMultiple256</w:t>
            </w:r>
          </w:p>
        </w:tc>
        <w:tc>
          <w:tcPr>
            <w:tcW w:type="dxa" w:w="6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 of N null values (N stored in next byte)</w:t>
            </w:r>
          </w:p>
        </w:tc>
      </w:tr>
      <w:tr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0x0E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ArraySingleObject</w:t>
            </w:r>
          </w:p>
        </w:tc>
        <w:tc>
          <w:tcPr>
            <w:tcW w:type="dxa" w:w="6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Single-dimension object array</w:t>
            </w:r>
          </w:p>
        </w:tc>
      </w:tr>
      <w:tr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0x0F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ArraySingleString</w:t>
            </w:r>
          </w:p>
        </w:tc>
        <w:tc>
          <w:tcPr>
            <w:tcW w:type="dxa" w:w="6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Single-dimension string array</w:t>
            </w:r>
          </w:p>
        </w:tc>
      </w:tr>
      <w:tr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0x10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ArraySinglePrimitive</w:t>
            </w:r>
          </w:p>
        </w:tc>
        <w:tc>
          <w:tcPr>
            <w:tcW w:type="dxa" w:w="6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Unused in this file</w:t>
            </w:r>
          </w:p>
        </w:tc>
      </w:tr>
      <w:tr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0x11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ArrayOfValueWithCode</w:t>
            </w:r>
          </w:p>
        </w:tc>
        <w:tc>
          <w:tcPr>
            <w:tcW w:type="dxa" w:w="6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Unused in this file</w:t>
            </w:r>
          </w:p>
        </w:tc>
      </w:tr>
    </w:tbl>
    <w:p>
      <w:pPr>
        <w:spacing w:before="12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Primitive Type Codes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When a class member is declared as a primitive, its type is identified by a one-byte primitive type code embedded in the ClassInfo member-type array:</w:t>
      </w:r>
    </w:p>
    <w:p>
      <w:pPr>
        <w:spacing w:before="40" w:after="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6720"/>
      </w:tblGrid>
      <w:tr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Code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Name</w:t>
            </w:r>
          </w:p>
        </w:tc>
        <w:tc>
          <w:tcPr>
            <w:tcW w:type="dxa" w:w="6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Encoding</w:t>
            </w:r>
          </w:p>
        </w:tc>
      </w:tr>
      <w:tr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0x01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6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byte: 0x00 = false, 0x01 = true</w:t>
            </w:r>
          </w:p>
        </w:tc>
      </w:tr>
      <w:tr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0x02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Byte</w:t>
            </w:r>
          </w:p>
        </w:tc>
        <w:tc>
          <w:tcPr>
            <w:tcW w:type="dxa" w:w="6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byte unsigned integer</w:t>
            </w:r>
          </w:p>
        </w:tc>
      </w:tr>
      <w:tr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0x03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</w:t>
            </w:r>
          </w:p>
        </w:tc>
        <w:tc>
          <w:tcPr>
            <w:tcW w:type="dxa" w:w="6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bytes UTF-16 character</w:t>
            </w:r>
          </w:p>
        </w:tc>
      </w:tr>
      <w:tr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0x06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Double</w:t>
            </w:r>
          </w:p>
        </w:tc>
        <w:tc>
          <w:tcPr>
            <w:tcW w:type="dxa" w:w="6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bytes IEEE 754 double-precision float</w:t>
            </w:r>
          </w:p>
        </w:tc>
      </w:tr>
      <w:tr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0x07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Int16</w:t>
            </w:r>
          </w:p>
        </w:tc>
        <w:tc>
          <w:tcPr>
            <w:tcW w:type="dxa" w:w="6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bytes signed little-endian integer</w:t>
            </w:r>
          </w:p>
        </w:tc>
      </w:tr>
      <w:tr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0x08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6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bytes signed little-endian integer</w:t>
            </w:r>
          </w:p>
        </w:tc>
      </w:tr>
      <w:tr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0x09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Int64</w:t>
            </w:r>
          </w:p>
        </w:tc>
        <w:tc>
          <w:tcPr>
            <w:tcW w:type="dxa" w:w="6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bytes signed little-endian integer</w:t>
            </w:r>
          </w:p>
        </w:tc>
      </w:tr>
      <w:tr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0x0A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SByte</w:t>
            </w:r>
          </w:p>
        </w:tc>
        <w:tc>
          <w:tcPr>
            <w:tcW w:type="dxa" w:w="6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byte signed integer</w:t>
            </w:r>
          </w:p>
        </w:tc>
      </w:tr>
      <w:tr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0x0B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</w:t>
            </w:r>
          </w:p>
        </w:tc>
        <w:tc>
          <w:tcPr>
            <w:tcW w:type="dxa" w:w="6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bytes IEEE 754 single-precision float</w:t>
            </w:r>
          </w:p>
        </w:tc>
      </w:tr>
      <w:tr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0x0E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6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Length-prefixed UTF-8 string (7-bit encoded length)</w:t>
            </w:r>
          </w:p>
        </w:tc>
      </w:tr>
    </w:tbl>
    <w:p>
      <w:pPr>
        <w:spacing w:before="12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String Encoding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String values and object/class names use .NET's 7-bit variable-length length prefix, followed by the string bytes in UTF-8. All multi-byte text in this application uses UTF-8; there is no GB2312 encoding in the .dat file (GB2312 only appears in the on-wire radio protocol).</w:t>
      </w:r>
    </w:p>
    <w:p>
      <w:pPr>
        <w:spacing w:before="40" w:after="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520"/>
      </w:tblGrid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Encoding Rule</w:t>
            </w:r>
          </w:p>
        </w:tc>
        <w:tc>
          <w:tcPr>
            <w:tcW w:type="dxa" w:w="75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Single-byte length (N &lt; 0x80)</w:t>
            </w:r>
          </w:p>
        </w:tc>
        <w:tc>
          <w:tcPr>
            <w:tcW w:type="dxa" w:w="75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length byte is the string length directly. Followed by N bytes of UTF-8 text.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Multi-byte 7-bit encoded length</w:t>
            </w:r>
          </w:p>
        </w:tc>
        <w:tc>
          <w:tcPr>
            <w:tcW w:type="dxa" w:w="75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If the length &gt;= 0x80, it is encoded as a variable-length 7-bit integer. Each byte contributes 7 bits, with the MSB set on all bytes except the last. E.g. 0x82 0x01 = 130.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Object ID encoding</w:t>
            </w:r>
          </w:p>
        </w:tc>
        <w:tc>
          <w:tcPr>
            <w:tcW w:type="dxa" w:w="75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Object IDs are stored as 4-byte little-endian Int32 values immediately following the record type byte.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Member reference (0x09)</w:t>
            </w:r>
          </w:p>
        </w:tc>
        <w:tc>
          <w:tcPr>
            <w:tcW w:type="dxa" w:w="75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Followed by 4-byte little-endian Int32 object ID referring to a previously serialized object.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Null runs (0x0D)</w:t>
            </w:r>
          </w:p>
        </w:tc>
        <w:tc>
          <w:tcPr>
            <w:tcW w:type="dxa" w:w="75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Followed by a single byte N; represents N consecutive null member values.</w:t>
            </w:r>
          </w:p>
        </w:tc>
      </w:tr>
    </w:tbl>
    <w:p>
      <w:pPr>
        <w:spacing w:before="12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Object Identity and References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Every serialised object is assigned a unique 32-bit object ID when it first appears in the stream. Subsequent references to the same object use a MemberReference (0x09) or BinaryObject (0x07) record containing just that ID — the object data itself is not repeated. This allows the collection lists to reference ContactItem objects from both AddrBookData and RxGroupData without duplicating data.</w:t>
      </w:r>
    </w:p>
    <w:p>
      <w:pPr>
        <w:spacing w:before="160" w:after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Overall File Layout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records appear in the following approximate sequence. Because BinaryFormatter serialises an object graph depth-first, the layout is determined by field declaration order within each class:</w:t>
      </w:r>
    </w:p>
    <w:p>
      <w:pPr>
        <w:spacing w:before="40" w:after="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  <w:gridCol w:w="3520"/>
      </w:tblGrid>
      <w:tr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Approx. Offset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Content</w:t>
            </w:r>
          </w:p>
        </w:tc>
        <w:tc>
          <w:tcPr>
            <w:tcW w:type="dxa" w:w="35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0x0000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Stream Header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SerializedStreamHeader (record 0x00)</w:t>
            </w:r>
          </w:p>
        </w:tc>
        <w:tc>
          <w:tcPr>
            <w:tcW w:type="dxa" w:w="35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rootId=1, headerId=−1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0x000E–0x005E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Library Record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BinaryLibrary (0x0C), lib ID=2</w:t>
            </w:r>
          </w:p>
        </w:tc>
        <w:tc>
          <w:tcPr>
            <w:tcW w:type="dxa" w:w="35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"JJCC-888DMR_CPS, Version=1.0.0.0..."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0x005F–0x00D5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Root Object Header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ClassWithMembersAndTypes (0x05), obj ID=1</w:t>
            </w:r>
          </w:p>
        </w:tc>
        <w:tc>
          <w:tcPr>
            <w:tcW w:type="dxa" w:w="35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KDH.RadioData — 8 member names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0x00D6–0x01D2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Member Type Definitions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 IDs and class name strings for 8 members</w:t>
            </w:r>
          </w:p>
        </w:tc>
        <w:tc>
          <w:tcPr>
            <w:tcW w:type="dxa" w:w="35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Per-member ClassInfo records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0x01D3–0x01FF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Member Object ID List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Eight 0x09 MemberReference records</w:t>
            </w:r>
          </w:p>
        </w:tc>
        <w:tc>
          <w:tcPr>
            <w:tcW w:type="dxa" w:w="35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Object IDs 3–10 assigned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0x0200–0x02FF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BasicInfoData object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record ID=3, 5 fields</w:t>
            </w:r>
          </w:p>
        </w:tc>
        <w:tc>
          <w:tcPr>
            <w:tcW w:type="dxa" w:w="35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modelType, modelName, modelId, flags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0x02E5–0x040F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ChModeData object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record ID=4, 8 fields + AreaItem list</w:t>
            </w:r>
          </w:p>
        </w:tc>
        <w:tc>
          <w:tcPr>
            <w:tcW w:type="dxa" w:w="35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curArea, curChannel, bAreaList...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0x0420–0x04E5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VfoModeData object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record ID=5, 1 field: bVfoModeList</w:t>
            </w:r>
          </w:p>
        </w:tc>
        <w:tc>
          <w:tcPr>
            <w:tcW w:type="dxa" w:w="35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BindingList of 2 VfoItem objects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0x04E6–0x05B5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AddrBookData object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record ID=6, 1 field: bAddrBookList</w:t>
            </w:r>
          </w:p>
        </w:tc>
        <w:tc>
          <w:tcPr>
            <w:tcW w:type="dxa" w:w="35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BindingList of 2 ContactItem objects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0x05B6–0x069B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RxGroupData object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record ID=7, 2 fields</w:t>
            </w:r>
          </w:p>
        </w:tc>
        <w:tc>
          <w:tcPr>
            <w:tcW w:type="dxa" w:w="35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bRxGroupList + autoSelectNextContact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0x069C–0x075E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EncKeyData object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record ID=8, 1 field: bEncKeyList</w:t>
            </w:r>
          </w:p>
        </w:tc>
        <w:tc>
          <w:tcPr>
            <w:tcW w:type="dxa" w:w="35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BindingList of 8 EncKeyItem objects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0x075F–0x0A33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OptionalFunData object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record ID=9, 43 fields</w:t>
            </w:r>
          </w:p>
        </w:tc>
        <w:tc>
          <w:tcPr>
            <w:tcW w:type="dxa" w:w="35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radio global settings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0x0A34–0x0B30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DtmfData object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record ID=10, 5 fields</w:t>
            </w:r>
          </w:p>
        </w:tc>
        <w:tc>
          <w:tcPr>
            <w:tcW w:type="dxa" w:w="35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dtmfCurId, pttId, duration, interval, groups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0x0B31–0x1ACF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Collection internals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BindingList/List backing store records</w:t>
            </w:r>
          </w:p>
        </w:tc>
        <w:tc>
          <w:tcPr>
            <w:tcW w:type="dxa" w:w="35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Object arrays for each list type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0x1AD0–0x3116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 object records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AreaItem, ChannelItem, VfoItem, ContactItem, etc.</w:t>
            </w:r>
          </w:p>
        </w:tc>
        <w:tc>
          <w:tcPr>
            <w:tcW w:type="dxa" w:w="35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 record per item in each collection</w:t>
            </w:r>
          </w:p>
        </w:tc>
      </w:tr>
    </w:tbl>
    <w:p>
      <w:pPr>
        <w:spacing w:before="160" w:after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Object Hierarchy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root object KDH.RadioData contains eight named member fields, each referencing one of the top-level parameter objects. Those objects in turn contain BindingList collections of item objects. The complete hierarchy is:</w:t>
      </w:r>
    </w:p>
    <w:p>
      <w:pPr>
        <w:spacing w:before="40" w:after="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120"/>
      </w:tblGrid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Object / Class</w:t>
            </w:r>
          </w:p>
        </w:tc>
        <w:tc>
          <w:tcPr>
            <w:tcW w:type="dxa" w:w="7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KDH.RadioData (root, ID=1)</w:t>
            </w:r>
          </w:p>
        </w:tc>
        <w:tc>
          <w:tcPr>
            <w:tcW w:type="dxa" w:w="7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Top-level container; 8 named member fields linking to all data objects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  KDH.Parameters.BasicInfoData (ID=3)</w:t>
            </w:r>
          </w:p>
        </w:tc>
        <w:tc>
          <w:tcPr>
            <w:tcW w:type="dxa" w:w="7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 identity: 5 fields (modelType, modelName, modelId, 2 flags)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  KDH.Parameters.ChModeData (ID=4)</w:t>
            </w:r>
          </w:p>
        </w:tc>
        <w:tc>
          <w:tcPr>
            <w:tcW w:type="dxa" w:w="7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Channel memory: 8 fields including bAreaList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    AreaItem × 16 (IDs 0x22–0x31)</w:t>
            </w:r>
          </w:p>
        </w:tc>
        <w:tc>
          <w:tcPr>
            <w:tcW w:type="dxa" w:w="7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holds one bChannelList BindingList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      ChannelItem × N per area</w:t>
            </w:r>
          </w:p>
        </w:tc>
        <w:tc>
          <w:tcPr>
            <w:tcW w:type="dxa" w:w="7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channel definition: 21 fields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  KDH.Parameters.VfoModeData (ID=5)</w:t>
            </w:r>
          </w:p>
        </w:tc>
        <w:tc>
          <w:tcPr>
            <w:tcW w:type="dxa" w:w="7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VFO state: 1 field bVfoModeList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    VfoItem × 2 (A and B)</w:t>
            </w:r>
          </w:p>
        </w:tc>
        <w:tc>
          <w:tcPr>
            <w:tcW w:type="dxa" w:w="7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VFO definition: 17 fields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  KDH.Parameters.AddrBookData (ID=6)</w:t>
            </w:r>
          </w:p>
        </w:tc>
        <w:tc>
          <w:tcPr>
            <w:tcW w:type="dxa" w:w="7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Address book: 1 field bAddrBookList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    ContactItem × N</w:t>
            </w:r>
          </w:p>
        </w:tc>
        <w:tc>
          <w:tcPr>
            <w:tcW w:type="dxa" w:w="7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Contact: callType, callId, contactName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  KDH.Parameters.RxGroupData (ID=7)</w:t>
            </w:r>
          </w:p>
        </w:tc>
        <w:tc>
          <w:tcPr>
            <w:tcW w:type="dxa" w:w="7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Receive groups: bRxGroupList + autoSelectNextContact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    RxGroupItem × N</w:t>
            </w:r>
          </w:p>
        </w:tc>
        <w:tc>
          <w:tcPr>
            <w:tcW w:type="dxa" w:w="7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Group name + bRxGroupMemberList (refs to ContactItems)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  KDH.Parameters.EncKeyData (ID=8)</w:t>
            </w:r>
          </w:p>
        </w:tc>
        <w:tc>
          <w:tcPr>
            <w:tcW w:type="dxa" w:w="7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Encryption keys: 1 field bEncKeyList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    EncKeyItem × 8</w:t>
            </w:r>
          </w:p>
        </w:tc>
        <w:tc>
          <w:tcPr>
            <w:tcW w:type="dxa" w:w="7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encAlgo + encKey string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  KDH.Parameters.OptionalFunData (ID=9)</w:t>
            </w:r>
          </w:p>
        </w:tc>
        <w:tc>
          <w:tcPr>
            <w:tcW w:type="dxa" w:w="7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43 global radio settings (all primitives — no sub-objects)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  KDH.Parameters.DtmfData (ID=10)</w:t>
            </w:r>
          </w:p>
        </w:tc>
        <w:tc>
          <w:tcPr>
            <w:tcW w:type="dxa" w:w="7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DTMF settings: 4 primitives + bDtmfCodeGroupList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    DtmfCodeGroupItem × 15</w:t>
            </w:r>
          </w:p>
        </w:tc>
        <w:tc>
          <w:tcPr>
            <w:tcW w:type="dxa" w:w="7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dtmfCode string per group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BinaryLibrary record at the start of the stream declares assembly ID 2, name "JJCC-888DMR_CPS, Version=1.0.0.0, Culture=neutral, PublicKeyToken=null". A second library record for "System, Version=4.0.0.0" appears inline when the first System class type is encountered.</w:t>
      </w:r>
    </w:p>
    <w:p>
      <w:pPr>
        <w:spacing w:before="160" w:after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Top-Level Data Objects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Each of the following sections describes one top-level parameter object and its field set. Sample values are taken from the analysed .dat file.</w:t>
      </w:r>
    </w:p>
    <w:p>
      <w:pPr>
        <w:spacing w:before="12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BasicInfoData  (KDH.Parameters.BasicInfoData)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Stores radio model identification. Only written to the radio hardware if writeModelNameAndId is true.</w:t>
      </w:r>
    </w:p>
    <w:p>
      <w:pPr>
        <w:spacing w:before="40" w:after="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3720"/>
      </w:tblGrid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 Name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Sample Value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modelType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Byte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Internal model type code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0x01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modelName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Short model family name (e.g. 'DMR')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DMR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modelId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Specific model identifier string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RT-5D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writeModelNameAndId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If true, CPS writes modelName/modelId to radio on program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selfIncrementModelId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If true, CPS auto-increments modelId on each write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</w:tr>
    </w:tbl>
    <w:p>
      <w:pPr>
        <w:spacing w:before="12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ChModeData  (KDH.Parameters.ChModeData)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channel memory container. Holds the active area/channel selection and a list of 16 AreaItem objects. Each AreaItem contains a BindingList of up to 64 ChannelItem objects.</w:t>
      </w:r>
    </w:p>
    <w:p>
      <w:pPr>
        <w:spacing w:before="40" w:after="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3720"/>
      </w:tblGrid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 Name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Sample Value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curArea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Currently selected area index (0–15)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curChannel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Currently selected channel within area (0–63)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bAreaList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BindingList&lt;AreaItem&gt;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Ordered list of up to 16 AreaItem objects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(16 areas)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addArea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 state: allow adding new areas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channelType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type for newly-generated channels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startFreq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Start frequency for channel auto-generation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400.12500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stepFreq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Step size for auto-generation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generateCount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 of channels to generate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AreaItem — one field:</w:t>
      </w:r>
    </w:p>
    <w:p>
      <w:pPr>
        <w:spacing w:before="20" w:after="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6120"/>
      </w:tblGrid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6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bChannelList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BindingList&lt;ChannelItem&gt;</w:t>
            </w:r>
          </w:p>
        </w:tc>
        <w:tc>
          <w:tcPr>
            <w:tcW w:type="dxa" w:w="6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Ordered list of up to 64 ChannelItem objects for this area</w:t>
            </w:r>
          </w:p>
        </w:tc>
      </w:tr>
    </w:tbl>
    <w:p>
      <w:pPr>
        <w:spacing w:before="12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VfoModeData  (KDH.Parameters.VfoModeData)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Stores the two VFO bank states (A and B) as a BindingList of exactly 2 VfoItem objects.</w:t>
      </w:r>
    </w:p>
    <w:p>
      <w:pPr>
        <w:spacing w:before="4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VfoItem fields:</w:t>
      </w:r>
    </w:p>
    <w:p>
      <w:pPr>
        <w:spacing w:before="20" w:after="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3720"/>
      </w:tblGrid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 Name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Sample Value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rxFreq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Receive frequency, 5 decimal places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443.70000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txFreq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Transmit frequency, 5 decimal places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449.70000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rxSubaudio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RX tone squelch (same format as channel)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OFF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txSubaudio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TX tone (same format as channel)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OFF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signalingCode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Signaling protocol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channelType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0=Analog, 1=DMR Tier I, 2=DMR Tier II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txPower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Transmit power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scramble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Analog scramble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encryption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Encryption type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busyLockout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Busy channel lockout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timeSlot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DMR time slot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colorCode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DMR colour code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rxGroup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Receive group index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contact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Object ref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 to ContactItem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(null)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encKey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Object ref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 to EncKeyItem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(Key 0)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dmrMode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DMR network mode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stepFreq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Tuning step (0=2.5kHz, 1=5kHz, 2=6.25kHz, 3=10kHz, 4=12.5kHz, 5=20kHz, 6=25kHz, 7=50kHz)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</w:tbl>
    <w:p>
      <w:pPr>
        <w:spacing w:before="12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AddrBookData  (KDH.Parameters.AddrBookData)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DMR address book. Contains a single BindingList of ContactItem objects (up to 4000 entries). ContactItem objects are also referenced by RxGroupItem members, so the same object instance appears in both collections.</w:t>
      </w:r>
    </w:p>
    <w:p>
      <w:pPr>
        <w:spacing w:before="4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ContactItem fields:</w:t>
      </w:r>
    </w:p>
    <w:p>
      <w:pPr>
        <w:spacing w:before="20" w:after="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3720"/>
      </w:tblGrid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 Name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Sample Value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callType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0=Group Call, 1=Private Call, 2=All Call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callId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DMR ID 1–16,777,215. 0xFFFFFF for All Call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16777215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contactName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Display name for the contact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Call.All</w:t>
            </w:r>
          </w:p>
        </w:tc>
      </w:tr>
    </w:tbl>
    <w:p>
      <w:pPr>
        <w:spacing w:before="12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 RxGroupData  (KDH.Parameters.RxGroupData)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Defines receive scan groups. Each RxGroupItem holds a name and a BindingList of ContactItem references (shared objects from AddrBookData — not duplicated).</w:t>
      </w:r>
    </w:p>
    <w:p>
      <w:pPr>
        <w:spacing w:before="40" w:after="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3720"/>
      </w:tblGrid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 Name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Sample Value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bRxGroupList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BindingList&lt;RxGroupItem&gt;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 to 32 receive group definitions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(1 group)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autoSelectNextContact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Automatically advance to next contact on receive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</w:tr>
    </w:tbl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RxGroupItem fields:</w:t>
      </w:r>
    </w:p>
    <w:p>
      <w:pPr>
        <w:spacing w:before="20" w:after="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3720"/>
      </w:tblGrid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 Name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Sample Value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rxGroupName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Display name for the receive group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Group.1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bRxGroupMemberList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BindingList&lt;ContactItem&gt;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Ordered list of ContactItem references forming the scan group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(1 member)</w:t>
            </w:r>
          </w:p>
        </w:tc>
      </w:tr>
    </w:tbl>
    <w:p>
      <w:pPr>
        <w:spacing w:before="12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 EncKeyData  (KDH.Parameters.EncKeyData)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Stores exactly 8 encryption key slots. All 8 are always present; unused slots contain the default value.</w:t>
      </w:r>
    </w:p>
    <w:p>
      <w:pPr>
        <w:spacing w:before="4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EncKeyItem fields:</w:t>
      </w:r>
    </w:p>
    <w:p>
      <w:pPr>
        <w:spacing w:before="20" w:after="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3720"/>
      </w:tblGrid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 Name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Sample Value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encAlgo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Algorithm: 0=ARC4 (5 hex chars), 1=AES-128 (16 hex chars), 2=AES-256 (32 hex chars)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encKey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material as a hex-digit string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1234567890</w:t>
            </w:r>
          </w:p>
        </w:tc>
      </w:tr>
    </w:tbl>
    <w:p>
      <w:pPr>
        <w:spacing w:before="12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 OptionalFunData  (KDH.Parameters.OptionalFunData)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43 global radio settings stored as a flat list of primitive members. There are no sub-objects.</w:t>
      </w:r>
    </w:p>
    <w:p>
      <w:pPr>
        <w:spacing w:before="40" w:after="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3720"/>
      </w:tblGrid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 Name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Sample Value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analogSql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Analog squelch level 0–9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powerSave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 save mode (0=Off, 1–4=modes)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vox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VOX sensitivity 0–9 (0=Off)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autoBacklight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Display backlight timeout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tdr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Dual-watch mode (0=Off, 1=TDR-A, 2=TDR-B)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tot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Transmit time-out timer in seconds (0=Off)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beep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Keypad beep enable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voice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Voice announcement enable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language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 language (0=Chinese, 1=English)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sideTone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DTMF side tone (0=Off, 1=On)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scanMode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Scan resume mode (0=Time, 1=Carrier, 2=Search)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pttId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PTT ID type (0=DTMF, 1=MDC)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idDelayTime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PTT ID delay time index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displayModeA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Channel A display mode (0=Freq, 1=Name, 2=Number)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displayModeB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Channel B display mode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autoLock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 keylock delay (0=Off)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sosMode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SOS alarm mode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alarmSound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SOS alarm sound enable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tdrTx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Dual-watch transmit side (0=A, 1=B)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tailClear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Squelch tail clear enable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rptClearTail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Repeater tail clear time index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rptDetectTail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Repeater tone detect time index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txOverSound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TX-over alert tone enable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curWorkMode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Current work mode (0=VFO, 1=MR, 2=CALL, etc.)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fmRadio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FM radio receiver enable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workModeA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Channel A work mode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workModeB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Channel B work mode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keyLock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lock state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bootScreen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Power-on boot screen type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rTone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Roger tone mode (0=Off)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txStartSound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TX start beep enable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voxDelayTime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VOX hold delay index (0=0.5s … 15=2.0s)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menuAutoQuit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Menu auto-exit timeout index (0=5s … 10=60s)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digitalSql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DMR digital squelch level 0–9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steFreq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Squelch tail eliminate frequency index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weatherCh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NOAA weather channel index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topKey1S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 key short-press function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sideKey2S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Side key 2 short-press function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sideKey2L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Side key 2 long-press function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sideKey3S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Side key 3 short-press function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sideKey3L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Side key 3 long-press function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keepCallTime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Hold call display time index (0=1s … 19=20s)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tdrRecoveryTime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Dual-watch recovery time index (0=0.5s … 10=10s)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</w:tbl>
    <w:p>
      <w:pPr>
        <w:spacing w:before="12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5.8  DtmfData  (KDH.Parameters.DtmfData)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DTMF configuration including the radio's own identity string, global timing settings, and a list of 15 programmable code groups.</w:t>
      </w:r>
    </w:p>
    <w:p>
      <w:pPr>
        <w:spacing w:before="40" w:after="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3720"/>
      </w:tblGrid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 Name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Sample Value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dtmfCurId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Radio's own DTMF identity string (digits 0–9, A–D, *, #)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12345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dtmfPttId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to send ID: 0=Off, 1=BOT, 2=EOT, 3=Both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dtmfDuration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Tone on-time in units (index into duration table)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dtmfInterval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Inter-tone gap in units (index into interval table)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bDtmfCodeGroupList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BindingList&lt;DtmfCodeGroupItem&gt;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 to 15 programmable DTMF code sequences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(15 groups)</w:t>
            </w:r>
          </w:p>
        </w:tc>
      </w:tr>
    </w:tbl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DtmfCodeGroupItem — one field:</w:t>
      </w:r>
    </w:p>
    <w:p>
      <w:pPr>
        <w:spacing w:before="20" w:after="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3720"/>
      </w:tblGrid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 Name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Sample Value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dtmfCode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DTMF digit sequence using characters 0–9, A–D, *, #. Empty string = unused.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101010</w:t>
            </w:r>
          </w:p>
        </w:tc>
      </w:tr>
    </w:tbl>
    <w:p>
      <w:pPr>
        <w:spacing w:before="160" w:after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ChannelItem Field Reference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ChannelItem is the most complex object in the file. Each channel stored in an AreaItem's bChannelList is one ChannelItem with the following 21 fields:</w:t>
      </w:r>
    </w:p>
    <w:p>
      <w:pPr>
        <w:spacing w:before="40" w:after="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3720"/>
      </w:tblGrid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 Name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Sample Value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rxFreq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Receive frequency in MHz, 5 decimal places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443.70000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txFreq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Transmit frequency in MHz, 5 decimal places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448.70000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rxSubaudio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Receive tone/code squelch. 'OFF', CTCSS freq, or 'D023N'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OFF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txSubaudio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Transmit tone/code. Same format as rxSubaudio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OFF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signalingCode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Signaling protocol (0=None, 1=DTMF, 2=MDC, 3=2-Tone, 4=5-Tone)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chPttId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PTT ID timing (0=Off, 1=BOT, 2=EOT, 3=Both)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channelType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0=Analog, 1=DMR Tier I, 2=DMR Tier II (Conventional)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txPower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Transmit power (0=Low, 1=Medium, 2=High)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scramble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Analog scramble code 0–8 (0=Off)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encryption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Encryption type (0=None, 1=ARC4, 2=AES-128, 3=AES-256)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busyLockout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Busy channel lockout enable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scanAdd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Include channel in scan list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timeSlot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DMR time slot (1 or 2)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colorCode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DMR colour code 0–15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rxGroup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Receive group list index (0=None, 1–32=group)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contact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Object ref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 to ContactItem in AddrBookData list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(Call.All)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encKey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Object ref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 to EncKeyItem in EncKeyData list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(Key 0)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dmrMode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DMR network mode (0=None, 1=Repeater)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learnFhss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Enable FHSS frequency learning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fhssCode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6-hex-digit FHSS code (empty if FHSS not used)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channelName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Channel label, up to 6 CJK or 12 ASCII characters</w:t>
            </w:r>
          </w:p>
        </w:tc>
        <w:tc>
          <w:tcPr>
            <w:tcW w:type="dxa" w:w="37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160" w:after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Collection Internals (BindingList / List)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Each BindingList&lt;T&gt; in the CPS is backed by .NET's ComponentModel.BindingList`1. When serialised, it emits two objects: the BindingList wrapper itself, and the inner System.Collections.Generic.List`1 that stores the actual elements.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BindingList wrapper object contains 8 fields:</w:t>
      </w:r>
    </w:p>
    <w:p>
      <w:pPr>
        <w:spacing w:before="40" w:after="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5920"/>
      </w:tblGrid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9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addNewPos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59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Position at which new items are inserted (always −1 = append)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raiseListChangedEvents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59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 propagation flag (always true)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raiseItemChangedEvents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59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change event flag (always true)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allowNew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59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Allow adding new items (always true)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allowEdit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59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Allow editing items (always true)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allowRemove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59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Allow deleting items (always true)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userSetAllowNew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59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Whether user explicitly set allowNew (always false)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Collection`1+items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Object ref</w:t>
            </w:r>
          </w:p>
        </w:tc>
        <w:tc>
          <w:tcPr>
            <w:tcW w:type="dxa" w:w="59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 to the inner Generic.List`1 object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inner Generic.List`1 object contains 3 fields:</w:t>
      </w:r>
    </w:p>
    <w:p>
      <w:pPr>
        <w:spacing w:before="40" w:after="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5920"/>
      </w:tblGrid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9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_items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T[]</w:t>
            </w:r>
          </w:p>
        </w:tc>
        <w:tc>
          <w:tcPr>
            <w:tcW w:type="dxa" w:w="59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Object array containing the actual item references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_size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59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 of items currently in use in the array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_version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</w:t>
            </w:r>
          </w:p>
        </w:tc>
        <w:tc>
          <w:tcPr>
            <w:tcW w:type="dxa" w:w="59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Modification counter (used to detect concurrent changes)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_items array is itself a serialised ArraySingleObject (record 0x0E) containing MemberReference (0x09) entries pointing to each item object. The array may be larger than _size — unused trailing slots are serialised as MemberReference records pointing to a shared ObjectNull or as ObjectNullMultiple256 (0x0D) runs.</w:t>
      </w:r>
    </w:p>
    <w:p>
      <w:pPr>
        <w:spacing w:before="160" w:after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Reading and Writing the File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simplest way to read this file format on .NET is to use BinaryFormatter.Deserialize(). On non-.NET platforms, implement the MS-NRBF parser directly. The following points are important:</w:t>
      </w:r>
    </w:p>
    <w:p>
      <w:pPr>
        <w:spacing w:before="60" w:after="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 Object IDs are global across the entire stream. Maintain a dictionary of ID→object.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 String lengths use 7-bit variable-length encoding — read bytes while MSB set, accumulate 7 bits each.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 Class definitions (0x05) include the full field name and type arrays; subsequent instances of the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same class reuse the definition via a ClassWithId (0x01) record.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 ContactItems appearing in RxGroupItem.bRxGroupMemberList are object references (0x09) to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objects already defined in AddrBookData — they are NOT re-serialised.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 Frequencies are plain decimal strings ('443.70000'), not IEEE floats or integer Hz values.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6.  Boolean fields are stored as the member primitive type 0x08 with primitive type code 0x01.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7.  The file ends with a MessageEnd record (0x0B) at offset 0x3116.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To construct a new file, serialise a KDH.RadioData object with .NET BinaryFormatter and all eight member objects populated with default values. The CPS does not encrypt, compress, or checksum the file in any way.</w:t>
      </w:r>
    </w:p>
    <w:p>
      <w:pPr>
        <w:spacing w:before="160" w:after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9. Key Differences vs. the Radio Wire Protocol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.dat file format differs significantly from the binary protocol used to program the radio over USB. Developers should be aware of the following:</w:t>
      </w:r>
    </w:p>
    <w:p>
      <w:pPr>
        <w:spacing w:before="40" w:after="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60"/>
        <w:gridCol w:w="3560"/>
      </w:tblGrid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Aspect</w:t>
            </w:r>
          </w:p>
        </w:tc>
        <w:tc>
          <w:tcPr>
            <w:tcW w:type="dxa" w:w="3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.dat File Format</w:t>
            </w:r>
          </w:p>
        </w:tc>
        <w:tc>
          <w:tcPr>
            <w:tcW w:type="dxa" w:w="3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Wire Protocol Format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Frequencies</w:t>
            </w:r>
          </w:p>
        </w:tc>
        <w:tc>
          <w:tcPr>
            <w:tcW w:type="dxa" w:w="3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 strings (e.g. '443.70000')</w:t>
            </w:r>
          </w:p>
        </w:tc>
        <w:tc>
          <w:tcPr>
            <w:tcW w:type="dxa" w:w="3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32-bit LE integer × 10 Hz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Sub-audio / CTCSS</w:t>
            </w:r>
          </w:p>
        </w:tc>
        <w:tc>
          <w:tcPr>
            <w:tcW w:type="dxa" w:w="3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 (e.g. 'OFF', '88.5', 'D023N')</w:t>
            </w:r>
          </w:p>
        </w:tc>
        <w:tc>
          <w:tcPr>
            <w:tcW w:type="dxa" w:w="3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16-bit LE or 2-byte DCS encoding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Channel name</w:t>
            </w:r>
          </w:p>
        </w:tc>
        <w:tc>
          <w:tcPr>
            <w:tcW w:type="dxa" w:w="3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Unicode string (UTF-8)</w:t>
            </w:r>
          </w:p>
        </w:tc>
        <w:tc>
          <w:tcPr>
            <w:tcW w:type="dxa" w:w="3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GB2312 bytes, null-padded to 12 bytes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 / RxGroup refs</w:t>
            </w:r>
          </w:p>
        </w:tc>
        <w:tc>
          <w:tcPr>
            <w:tcW w:type="dxa" w:w="3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Object graph references (ID-based)</w:t>
            </w:r>
          </w:p>
        </w:tc>
        <w:tc>
          <w:tcPr>
            <w:tcW w:type="dxa" w:w="3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16-bit LE index into address book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DMR contact ID (callId)</w:t>
            </w:r>
          </w:p>
        </w:tc>
        <w:tc>
          <w:tcPr>
            <w:tcW w:type="dxa" w:w="3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Int32 stored as 4-byte LE</w:t>
            </w:r>
          </w:p>
        </w:tc>
        <w:tc>
          <w:tcPr>
            <w:tcW w:type="dxa" w:w="3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3-byte big-endian in wire packet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Encryption key</w:t>
            </w:r>
          </w:p>
        </w:tc>
        <w:tc>
          <w:tcPr>
            <w:tcW w:type="dxa" w:w="3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Hex digit string</w:t>
            </w:r>
          </w:p>
        </w:tc>
        <w:tc>
          <w:tcPr>
            <w:tcW w:type="dxa" w:w="3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Nibble-indexed bytes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DTMF code</w:t>
            </w:r>
          </w:p>
        </w:tc>
        <w:tc>
          <w:tcPr>
            <w:tcW w:type="dxa" w:w="3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Digit character string</w:t>
            </w:r>
          </w:p>
        </w:tc>
        <w:tc>
          <w:tcPr>
            <w:tcW w:type="dxa" w:w="3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Nibble-indexed bytes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 structure</w:t>
            </w:r>
          </w:p>
        </w:tc>
        <w:tc>
          <w:tcPr>
            <w:tcW w:type="dxa" w:w="3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.NET BinaryFormatter object graph</w:t>
            </w:r>
          </w:p>
        </w:tc>
        <w:tc>
          <w:tcPr>
            <w:tcW w:type="dxa" w:w="3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 binary block, 64 bytes/channel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Checksums / framing</w:t>
            </w:r>
          </w:p>
        </w:tc>
        <w:tc>
          <w:tcPr>
            <w:tcW w:type="dxa" w:w="3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3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XOR checksum per packet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String encoding</w:t>
            </w:r>
          </w:p>
        </w:tc>
        <w:tc>
          <w:tcPr>
            <w:tcW w:type="dxa" w:w="3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UTF-8 with 7-bit length prefix</w:t>
            </w:r>
          </w:p>
        </w:tc>
        <w:tc>
          <w:tcPr>
            <w:tcW w:type="dxa" w:w="3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GB2312 fixed-length null-padded</w:t>
            </w:r>
          </w:p>
        </w:tc>
      </w:tr>
    </w:tbl>
    <w:p>
      <w:pPr>
        <w:spacing w:before="160" w:after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Appendix A: File Identification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.dat file produced by this CPS can be identified by the following byte sequence at offset 0x00:</w:t>
      </w:r>
    </w:p>
    <w:p>
      <w:pPr>
        <w:spacing w:before="40" w:after="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00 01 00 00 00  FF FF FF FF  01 00 00 00  00 00 00 00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\─── 0x00 SerializedStreamHeader record type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\──────────── rootId = 1 (Int32 LE)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\──────────── headerId = −1 (Int32 LE)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\──────────── major = 1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       \──────────── minor = 0</w:t>
      </w:r>
    </w:p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BinaryLibrary record immediately follows and contains the assembly string "JJCC-888DMR_CPS" at offset 0x16 (after the 0x0C record type, 4-byte library ID, and 1-byte string length 0x46).</w:t>
      </w:r>
    </w:p>
    <w:p>
      <w:pPr>
        <w:spacing w:before="80" w:after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Appendix B: Filename Convention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CPS generates save file names in the pattern:</w:t>
      </w:r>
    </w:p>
    <w:p>
      <w:pPr>
        <w:spacing w:before="40" w:after="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RT-5D_CPS_RadioData&lt;YYYYMMDDHHmmss&gt;.dat</w:t>
      </w:r>
    </w:p>
    <w:p>
      <w:pPr>
        <w:spacing w:before="40" w:after="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Where the timestamp suffix is the local date/time at the moment of saving. This naming is purely cosmetic and is not validated on load.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2026-02-21T17:58:42.481Z</dcterms:created>
  <dcterms:modified xsi:type="dcterms:W3CDTF">2026-02-21T17:58:42.482Z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