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behindDoc="0" distT="6985" distB="7620" distL="6985" distR="6985" simplePos="0" locked="0" layoutInCell="1" allowOverlap="1" relativeHeight="3" wp14:anchorId="294DD3B7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Rounded Rectangle 3" path="l-2147483642,-2147483642l-2147483631,-2147483630l-2147483641,0l-2147483642,-2147483642l-2147483629,-2147483628l-2147483632,-2147483640l-2147483642,-2147483642xe" fillcolor="white" stroked="t" o:allowincell="f" style="position:absolute;margin-left:192.55pt;margin-top:7.3pt;width:133.05pt;height:30.55pt;mso-wrap-style:square;v-text-anchor:middle" wp14:anchorId="294DD3B7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CSE-3104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Computer Network Laboratory</w:t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 xml:space="preserve">: </w:t>
      </w:r>
      <w:r>
        <w:rPr>
          <w:rFonts w:cs="Times New Roman" w:ascii="Liberation Serif" w:hAnsi="Liberation Serif"/>
          <w:sz w:val="32"/>
          <w:szCs w:val="32"/>
        </w:rPr>
        <w:t>10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 xml:space="preserve">: Configuration and Remote Access of Network Devices </w:t>
        <w:tab/>
        <w:tab/>
        <w:tab/>
        <w:tab/>
        <w:t xml:space="preserve">  Using Telnet and SSH in Cisco Packet Tracer.</w:t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ind w:firstLine="9" w:left="2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04-11-2025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 xml:space="preserve">: </w:t>
      </w:r>
      <w:r>
        <w:rPr>
          <w:rFonts w:cs="Times New Roman" w:ascii="Liberation Serif" w:hAnsi="Liberation Serif"/>
          <w:sz w:val="32"/>
          <w:szCs w:val="32"/>
        </w:rPr>
        <w:t>12-11-2025</w:t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lef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</w:t>
      </w:r>
      <w:r>
        <w:rPr>
          <w:rFonts w:cs="Times New Roman" w:ascii="Liberation Serif" w:hAnsi="Liberation Serif"/>
          <w:sz w:val="30"/>
          <w:szCs w:val="30"/>
        </w:rPr>
        <w:tab/>
        <w:tab/>
      </w:r>
      <w:r>
        <w:rPr>
          <w:rFonts w:cs="Times New Roman" w:ascii="Liberation Serif" w:hAnsi="Liberation Serif"/>
          <w:sz w:val="32"/>
          <w:szCs w:val="32"/>
        </w:rPr>
        <w:tab/>
        <w:t xml:space="preserve">  </w:t>
      </w:r>
      <w:r>
        <w:rPr>
          <w:rFonts w:cs="Times New Roman" w:ascii="Liberation Serif" w:hAnsi="Liberation Serif"/>
          <w:b/>
          <w:bCs/>
          <w:sz w:val="30"/>
          <w:szCs w:val="30"/>
        </w:rPr>
        <w:t>Md Rafiqul Islam (Rafiq)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 </w:t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1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st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r>
        <w:rPr>
          <w:rFonts w:cs="Times New Roman" w:ascii="Liberation Serif" w:hAnsi="Liberation Serif"/>
          <w:b/>
          <w:bCs/>
          <w:sz w:val="30"/>
          <w:szCs w:val="30"/>
        </w:rPr>
        <w:t>Md. Atikur Rahman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left="720"/>
      <w:contextualSpacing/>
    </w:pPr>
    <w:rPr/>
  </w:style>
  <w:style w:type="paragraph" w:styleId="FrameContents" w:customStyle="1">
    <w:name w:val="Frame Contents"/>
    <w:basedOn w:val="Normal"/>
    <w:qFormat/>
    <w:rsid w:val="005a355f"/>
    <w:pPr>
      <w:suppressAutoHyphens w:val="true"/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LibreOffice/25.8.2.2$Windows_X86_64 LibreOffice_project/d401f2107ccab8f924a8e2df40f573aab7605b6f</Application>
  <AppVersion>15.0000</AppVersion>
  <Pages>1</Pages>
  <Words>106</Words>
  <Characters>574</Characters>
  <CharactersWithSpaces>797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2025-04-03T10:52:00Z</cp:lastPrinted>
  <dcterms:modified xsi:type="dcterms:W3CDTF">2025-11-12T04:14:16Z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