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ADB" w:rsidRDefault="00BC32C9">
      <w:pPr>
        <w:contextualSpacing w:val="0"/>
        <w:jc w:val="center"/>
        <w:rPr>
          <w:b/>
          <w:sz w:val="36"/>
          <w:szCs w:val="36"/>
        </w:rPr>
      </w:pPr>
      <w:proofErr w:type="spellStart"/>
      <w:r>
        <w:rPr>
          <w:b/>
          <w:sz w:val="36"/>
          <w:szCs w:val="36"/>
        </w:rPr>
        <w:t>Wumpus</w:t>
      </w:r>
      <w:proofErr w:type="spellEnd"/>
      <w:r>
        <w:rPr>
          <w:b/>
          <w:sz w:val="36"/>
          <w:szCs w:val="36"/>
        </w:rPr>
        <w:t xml:space="preserve"> World</w:t>
      </w:r>
    </w:p>
    <w:p w:rsidR="00082ADB" w:rsidRDefault="00082ADB">
      <w:pPr>
        <w:contextualSpacing w:val="0"/>
      </w:pPr>
    </w:p>
    <w:p w:rsidR="00082ADB" w:rsidRDefault="00BC32C9">
      <w:pPr>
        <w:contextualSpacing w:val="0"/>
        <w:jc w:val="center"/>
      </w:pPr>
      <w:r>
        <w:rPr>
          <w:noProof/>
          <w:lang w:val="en-US"/>
        </w:rPr>
        <w:drawing>
          <wp:inline distT="114300" distB="114300" distL="114300" distR="114300">
            <wp:extent cx="3557588" cy="35575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557588" cy="3557588"/>
                    </a:xfrm>
                    <a:prstGeom prst="rect">
                      <a:avLst/>
                    </a:prstGeom>
                    <a:ln/>
                  </pic:spPr>
                </pic:pic>
              </a:graphicData>
            </a:graphic>
          </wp:inline>
        </w:drawing>
      </w:r>
    </w:p>
    <w:p w:rsidR="00082ADB" w:rsidRDefault="00082ADB">
      <w:pPr>
        <w:contextualSpacing w:val="0"/>
      </w:pPr>
    </w:p>
    <w:p w:rsidR="00082ADB" w:rsidRDefault="00BC32C9">
      <w:pPr>
        <w:contextualSpacing w:val="0"/>
        <w:jc w:val="both"/>
      </w:pPr>
      <w:proofErr w:type="spellStart"/>
      <w:r>
        <w:t>Wumpus</w:t>
      </w:r>
      <w:proofErr w:type="spellEnd"/>
      <w:r>
        <w:t xml:space="preserve"> world is a popular grid game. The grid is a 4x4 array of cells. The bottom left cell is [0,0] and the top right cell is [3,3]. In any of these 16 cells, there can be:</w:t>
      </w:r>
    </w:p>
    <w:p w:rsidR="00082ADB" w:rsidRDefault="00082ADB">
      <w:pPr>
        <w:contextualSpacing w:val="0"/>
        <w:jc w:val="both"/>
      </w:pPr>
    </w:p>
    <w:p w:rsidR="00082ADB" w:rsidRDefault="00BC32C9">
      <w:pPr>
        <w:numPr>
          <w:ilvl w:val="0"/>
          <w:numId w:val="3"/>
        </w:numPr>
        <w:jc w:val="both"/>
      </w:pPr>
      <w:proofErr w:type="spellStart"/>
      <w:r>
        <w:t>Wumpus</w:t>
      </w:r>
      <w:proofErr w:type="spellEnd"/>
    </w:p>
    <w:p w:rsidR="00082ADB" w:rsidRDefault="00BC32C9">
      <w:pPr>
        <w:numPr>
          <w:ilvl w:val="0"/>
          <w:numId w:val="3"/>
        </w:numPr>
        <w:jc w:val="both"/>
      </w:pPr>
      <w:r>
        <w:t>Pit</w:t>
      </w:r>
    </w:p>
    <w:p w:rsidR="00082ADB" w:rsidRDefault="00BC32C9">
      <w:pPr>
        <w:numPr>
          <w:ilvl w:val="0"/>
          <w:numId w:val="3"/>
        </w:numPr>
        <w:jc w:val="both"/>
      </w:pPr>
      <w:r>
        <w:t>Gold</w:t>
      </w:r>
    </w:p>
    <w:p w:rsidR="00082ADB" w:rsidRDefault="00082ADB">
      <w:pPr>
        <w:ind w:left="720"/>
        <w:contextualSpacing w:val="0"/>
        <w:jc w:val="both"/>
      </w:pPr>
    </w:p>
    <w:p w:rsidR="00082ADB" w:rsidRDefault="00BC32C9">
      <w:pPr>
        <w:contextualSpacing w:val="0"/>
        <w:jc w:val="both"/>
      </w:pPr>
      <w:r>
        <w:t xml:space="preserve">If you want to survive in this world, you have to get to the gold and hold it above your head to announce your victory. You do not know where the gold is. You may think scanning the whole grid would suffice to win, but the </w:t>
      </w:r>
      <w:proofErr w:type="spellStart"/>
      <w:r>
        <w:t>Wumpus</w:t>
      </w:r>
      <w:proofErr w:type="spellEnd"/>
      <w:r>
        <w:t xml:space="preserve"> and the Pit are there to s</w:t>
      </w:r>
      <w:r>
        <w:t>top you.</w:t>
      </w:r>
    </w:p>
    <w:p w:rsidR="00082ADB" w:rsidRDefault="00082ADB">
      <w:pPr>
        <w:contextualSpacing w:val="0"/>
        <w:jc w:val="both"/>
      </w:pPr>
    </w:p>
    <w:p w:rsidR="00082ADB" w:rsidRDefault="00BC32C9">
      <w:pPr>
        <w:contextualSpacing w:val="0"/>
        <w:jc w:val="both"/>
      </w:pPr>
      <w:r>
        <w:t xml:space="preserve">There is a </w:t>
      </w:r>
      <w:proofErr w:type="spellStart"/>
      <w:r>
        <w:t>Wumpus</w:t>
      </w:r>
      <w:proofErr w:type="spellEnd"/>
      <w:r>
        <w:t xml:space="preserve"> in the grid. The </w:t>
      </w:r>
      <w:proofErr w:type="spellStart"/>
      <w:r>
        <w:t>Wumpus</w:t>
      </w:r>
      <w:proofErr w:type="spellEnd"/>
      <w:r>
        <w:t xml:space="preserve"> is a smelly blind creature that devours souls when someone is in the same cell with it. It gives away a terrible smell, and if you are right by its cell, you will experience a stench.</w:t>
      </w:r>
    </w:p>
    <w:p w:rsidR="00082ADB" w:rsidRDefault="00082ADB">
      <w:pPr>
        <w:contextualSpacing w:val="0"/>
        <w:jc w:val="both"/>
      </w:pPr>
    </w:p>
    <w:p w:rsidR="00082ADB" w:rsidRDefault="00BC32C9">
      <w:pPr>
        <w:contextualSpacing w:val="0"/>
        <w:jc w:val="both"/>
      </w:pPr>
      <w:r>
        <w:t>There is a Pit in t</w:t>
      </w:r>
      <w:r>
        <w:t>he grid. (The original version of the game can have any number of pits. For simplicity, we assume that there is only one pit). If you step in the Pit, you will have to rot there forever! However, you can always feel a breeze if you are right by the Pit.</w:t>
      </w:r>
    </w:p>
    <w:p w:rsidR="00082ADB" w:rsidRDefault="00082ADB">
      <w:pPr>
        <w:contextualSpacing w:val="0"/>
        <w:jc w:val="both"/>
      </w:pPr>
    </w:p>
    <w:p w:rsidR="00082ADB" w:rsidRDefault="00BC32C9">
      <w:pPr>
        <w:contextualSpacing w:val="0"/>
        <w:jc w:val="both"/>
      </w:pPr>
      <w:r>
        <w:t>A</w:t>
      </w:r>
      <w:r>
        <w:t>s a player, you start from [0,0], moving upwards. You have the following moves:</w:t>
      </w:r>
    </w:p>
    <w:p w:rsidR="00082ADB" w:rsidRDefault="00082ADB">
      <w:pPr>
        <w:contextualSpacing w:val="0"/>
        <w:jc w:val="both"/>
      </w:pPr>
    </w:p>
    <w:p w:rsidR="00082ADB" w:rsidRDefault="00BC32C9">
      <w:pPr>
        <w:numPr>
          <w:ilvl w:val="0"/>
          <w:numId w:val="1"/>
        </w:numPr>
        <w:jc w:val="both"/>
      </w:pPr>
      <w:r>
        <w:lastRenderedPageBreak/>
        <w:t>Turn Right: Changes your moving direction</w:t>
      </w:r>
    </w:p>
    <w:p w:rsidR="00082ADB" w:rsidRDefault="00BC32C9">
      <w:pPr>
        <w:numPr>
          <w:ilvl w:val="0"/>
          <w:numId w:val="1"/>
        </w:numPr>
        <w:jc w:val="both"/>
      </w:pPr>
      <w:r>
        <w:t>Turn Left: Changes your moving direction</w:t>
      </w:r>
    </w:p>
    <w:p w:rsidR="00082ADB" w:rsidRDefault="00BC32C9">
      <w:pPr>
        <w:numPr>
          <w:ilvl w:val="0"/>
          <w:numId w:val="1"/>
        </w:numPr>
        <w:jc w:val="both"/>
      </w:pPr>
      <w:r>
        <w:t>Move Forward: Move to the next cell along the moving direction</w:t>
      </w:r>
    </w:p>
    <w:p w:rsidR="00082ADB" w:rsidRDefault="00BC32C9">
      <w:pPr>
        <w:numPr>
          <w:ilvl w:val="0"/>
          <w:numId w:val="1"/>
        </w:numPr>
        <w:jc w:val="both"/>
      </w:pPr>
      <w:r>
        <w:t>Shoot: You have 3 arrows with</w:t>
      </w:r>
      <w:r>
        <w:t xml:space="preserve"> you. You can shoot the arrow at your moving direction. If the </w:t>
      </w:r>
      <w:proofErr w:type="spellStart"/>
      <w:r>
        <w:t>Wumpus</w:t>
      </w:r>
      <w:proofErr w:type="spellEnd"/>
      <w:r>
        <w:t xml:space="preserve"> is in that direction, it will scream loudly in pain and die. But if it is behind you, you cannot touch it. You have to turn around before shooting to kill it.</w:t>
      </w:r>
    </w:p>
    <w:p w:rsidR="00082ADB" w:rsidRDefault="00082ADB">
      <w:pPr>
        <w:ind w:left="720"/>
        <w:contextualSpacing w:val="0"/>
        <w:jc w:val="both"/>
      </w:pPr>
    </w:p>
    <w:p w:rsidR="00082ADB" w:rsidRDefault="00BC32C9">
      <w:pPr>
        <w:contextualSpacing w:val="0"/>
        <w:jc w:val="both"/>
      </w:pPr>
      <w:r>
        <w:t>You are given a C++ skelet</w:t>
      </w:r>
      <w:r>
        <w:t>on code that (nearly) implements the above scenario. You have to complete the code.</w:t>
      </w:r>
    </w:p>
    <w:p w:rsidR="00082ADB" w:rsidRDefault="00082ADB">
      <w:pPr>
        <w:contextualSpacing w:val="0"/>
        <w:jc w:val="both"/>
      </w:pPr>
    </w:p>
    <w:p w:rsidR="00082ADB" w:rsidRDefault="00082ADB">
      <w:pPr>
        <w:contextualSpacing w:val="0"/>
        <w:jc w:val="both"/>
      </w:pPr>
    </w:p>
    <w:p w:rsidR="00082ADB" w:rsidRDefault="00082ADB">
      <w:pPr>
        <w:contextualSpacing w:val="0"/>
        <w:jc w:val="both"/>
      </w:pPr>
    </w:p>
    <w:p w:rsidR="00082ADB" w:rsidRDefault="00082ADB">
      <w:pPr>
        <w:contextualSpacing w:val="0"/>
        <w:jc w:val="both"/>
      </w:pPr>
    </w:p>
    <w:p w:rsidR="00082ADB" w:rsidRDefault="00BC32C9">
      <w:pPr>
        <w:contextualSpacing w:val="0"/>
        <w:jc w:val="both"/>
        <w:rPr>
          <w:b/>
          <w:sz w:val="30"/>
          <w:szCs w:val="30"/>
        </w:rPr>
      </w:pPr>
      <w:r>
        <w:rPr>
          <w:b/>
          <w:sz w:val="30"/>
          <w:szCs w:val="30"/>
        </w:rPr>
        <w:t>Tasks:</w:t>
      </w:r>
    </w:p>
    <w:p w:rsidR="00082ADB" w:rsidRDefault="00082ADB">
      <w:pPr>
        <w:contextualSpacing w:val="0"/>
        <w:jc w:val="both"/>
      </w:pPr>
    </w:p>
    <w:p w:rsidR="00082ADB" w:rsidRDefault="00BC32C9">
      <w:pPr>
        <w:contextualSpacing w:val="0"/>
        <w:jc w:val="both"/>
        <w:rPr>
          <w:b/>
          <w:sz w:val="26"/>
          <w:szCs w:val="26"/>
        </w:rPr>
      </w:pPr>
      <w:r>
        <w:rPr>
          <w:b/>
          <w:sz w:val="26"/>
          <w:szCs w:val="26"/>
        </w:rPr>
        <w:t>Part A:</w:t>
      </w:r>
    </w:p>
    <w:p w:rsidR="00082ADB" w:rsidRDefault="00082ADB">
      <w:pPr>
        <w:contextualSpacing w:val="0"/>
        <w:jc w:val="both"/>
      </w:pPr>
    </w:p>
    <w:p w:rsidR="00082ADB" w:rsidRDefault="00BC32C9">
      <w:pPr>
        <w:contextualSpacing w:val="0"/>
        <w:jc w:val="both"/>
      </w:pPr>
      <w:r>
        <w:t>Study the given skeleton carefully before going into the following tasks.</w:t>
      </w:r>
    </w:p>
    <w:p w:rsidR="00082ADB" w:rsidRDefault="00082ADB">
      <w:pPr>
        <w:contextualSpacing w:val="0"/>
        <w:jc w:val="both"/>
      </w:pPr>
    </w:p>
    <w:p w:rsidR="00082ADB" w:rsidRDefault="00BC32C9">
      <w:pPr>
        <w:numPr>
          <w:ilvl w:val="0"/>
          <w:numId w:val="2"/>
        </w:numPr>
        <w:jc w:val="both"/>
      </w:pPr>
      <w:r>
        <w:t xml:space="preserve">void </w:t>
      </w:r>
      <w:proofErr w:type="gramStart"/>
      <w:r>
        <w:t>Position::</w:t>
      </w:r>
      <w:proofErr w:type="spellStart"/>
      <w:proofErr w:type="gramEnd"/>
      <w:r>
        <w:t>moveRight</w:t>
      </w:r>
      <w:proofErr w:type="spellEnd"/>
      <w:r>
        <w:t>() : moves a certain position to the cell immediately to its right. Modify it so that the position cannot go beyond the grid.</w:t>
      </w:r>
    </w:p>
    <w:p w:rsidR="00082ADB" w:rsidRDefault="00BC32C9">
      <w:pPr>
        <w:numPr>
          <w:ilvl w:val="0"/>
          <w:numId w:val="2"/>
        </w:numPr>
        <w:jc w:val="both"/>
      </w:pPr>
      <w:r>
        <w:t xml:space="preserve">void </w:t>
      </w:r>
      <w:proofErr w:type="gramStart"/>
      <w:r>
        <w:t>Position::</w:t>
      </w:r>
      <w:proofErr w:type="spellStart"/>
      <w:proofErr w:type="gramEnd"/>
      <w:r>
        <w:t>moveLeft</w:t>
      </w:r>
      <w:proofErr w:type="spellEnd"/>
      <w:r>
        <w:t>() : moves a certain position to the cell immediately to its left. Modify it so tha</w:t>
      </w:r>
      <w:r>
        <w:t>t the position cannot go beyond the grid.</w:t>
      </w:r>
    </w:p>
    <w:p w:rsidR="00082ADB" w:rsidRDefault="00BC32C9">
      <w:pPr>
        <w:numPr>
          <w:ilvl w:val="0"/>
          <w:numId w:val="2"/>
        </w:numPr>
        <w:jc w:val="both"/>
      </w:pPr>
      <w:r>
        <w:t xml:space="preserve">void </w:t>
      </w:r>
      <w:proofErr w:type="gramStart"/>
      <w:r>
        <w:t>Position::</w:t>
      </w:r>
      <w:proofErr w:type="spellStart"/>
      <w:proofErr w:type="gramEnd"/>
      <w:r>
        <w:t>moveUp</w:t>
      </w:r>
      <w:proofErr w:type="spellEnd"/>
      <w:r>
        <w:t>() : moves a certain position to the cell immediately above it. Modify it so that the position cannot go beyond the grid.</w:t>
      </w:r>
    </w:p>
    <w:p w:rsidR="00082ADB" w:rsidRDefault="00BC32C9">
      <w:pPr>
        <w:numPr>
          <w:ilvl w:val="0"/>
          <w:numId w:val="2"/>
        </w:numPr>
        <w:jc w:val="both"/>
      </w:pPr>
      <w:r>
        <w:t xml:space="preserve">void </w:t>
      </w:r>
      <w:proofErr w:type="gramStart"/>
      <w:r>
        <w:t>Position::</w:t>
      </w:r>
      <w:proofErr w:type="spellStart"/>
      <w:proofErr w:type="gramEnd"/>
      <w:r>
        <w:t>moveDown</w:t>
      </w:r>
      <w:proofErr w:type="spellEnd"/>
      <w:r>
        <w:t>() : moves a certain position to the cell immedi</w:t>
      </w:r>
      <w:r>
        <w:t>ately below it. Modify it so that the position cannot go beyond the grid.</w:t>
      </w:r>
    </w:p>
    <w:p w:rsidR="00082ADB" w:rsidRDefault="00BC32C9">
      <w:pPr>
        <w:numPr>
          <w:ilvl w:val="0"/>
          <w:numId w:val="2"/>
        </w:numPr>
        <w:jc w:val="both"/>
      </w:pPr>
      <w:r>
        <w:t xml:space="preserve">bool </w:t>
      </w:r>
      <w:proofErr w:type="gramStart"/>
      <w:r>
        <w:t>Position::</w:t>
      </w:r>
      <w:proofErr w:type="spellStart"/>
      <w:proofErr w:type="gramEnd"/>
      <w:r>
        <w:t>isAdjacent</w:t>
      </w:r>
      <w:proofErr w:type="spellEnd"/>
      <w:r>
        <w:t>(Position p) : implement the function. It returns true if two are adjacent. Two cells are adjacent if they are side by side. Note that [0,0] and [1,1] are no</w:t>
      </w:r>
      <w:r>
        <w:t>t adjacent.</w:t>
      </w:r>
    </w:p>
    <w:p w:rsidR="00082ADB" w:rsidRDefault="00BC32C9">
      <w:pPr>
        <w:numPr>
          <w:ilvl w:val="0"/>
          <w:numId w:val="2"/>
        </w:numPr>
        <w:jc w:val="both"/>
      </w:pPr>
      <w:r>
        <w:t xml:space="preserve">bool </w:t>
      </w:r>
      <w:proofErr w:type="spellStart"/>
      <w:proofErr w:type="gramStart"/>
      <w:r>
        <w:t>isSamePoint</w:t>
      </w:r>
      <w:proofErr w:type="spellEnd"/>
      <w:r>
        <w:t>(</w:t>
      </w:r>
      <w:proofErr w:type="gramEnd"/>
      <w:r>
        <w:t>Position p) : implement the function. It returns true if two cells are the same.</w:t>
      </w:r>
    </w:p>
    <w:p w:rsidR="00082ADB" w:rsidRDefault="00BC32C9">
      <w:pPr>
        <w:numPr>
          <w:ilvl w:val="0"/>
          <w:numId w:val="2"/>
        </w:numPr>
        <w:jc w:val="both"/>
      </w:pPr>
      <w:proofErr w:type="spellStart"/>
      <w:proofErr w:type="gramStart"/>
      <w:r>
        <w:t>Wumpus</w:t>
      </w:r>
      <w:proofErr w:type="spellEnd"/>
      <w:r>
        <w:t>::</w:t>
      </w:r>
      <w:proofErr w:type="spellStart"/>
      <w:proofErr w:type="gramEnd"/>
      <w:r>
        <w:t>Wumpus</w:t>
      </w:r>
      <w:proofErr w:type="spellEnd"/>
      <w:r>
        <w:t xml:space="preserve">() : implement this default constructor of </w:t>
      </w:r>
      <w:proofErr w:type="spellStart"/>
      <w:r>
        <w:t>Wumpus</w:t>
      </w:r>
      <w:proofErr w:type="spellEnd"/>
      <w:r>
        <w:t xml:space="preserve"> class so that it initialized the position randomly within the grid, and sets it to</w:t>
      </w:r>
      <w:r>
        <w:t xml:space="preserve"> alive.</w:t>
      </w:r>
    </w:p>
    <w:p w:rsidR="00082ADB" w:rsidRDefault="00BC32C9">
      <w:pPr>
        <w:numPr>
          <w:ilvl w:val="0"/>
          <w:numId w:val="2"/>
        </w:numPr>
        <w:jc w:val="both"/>
      </w:pPr>
      <w:proofErr w:type="gramStart"/>
      <w:r>
        <w:t>Player::</w:t>
      </w:r>
      <w:proofErr w:type="gramEnd"/>
      <w:r>
        <w:t xml:space="preserve">Player() : implement this default constructor of Player class. All necessary information </w:t>
      </w:r>
      <w:proofErr w:type="gramStart"/>
      <w:r>
        <w:t>are</w:t>
      </w:r>
      <w:proofErr w:type="gramEnd"/>
      <w:r>
        <w:t xml:space="preserve"> already given in the game description.</w:t>
      </w:r>
    </w:p>
    <w:p w:rsidR="00082ADB" w:rsidRDefault="00BC32C9">
      <w:pPr>
        <w:numPr>
          <w:ilvl w:val="0"/>
          <w:numId w:val="2"/>
        </w:numPr>
        <w:jc w:val="both"/>
      </w:pPr>
      <w:r>
        <w:t xml:space="preserve">void </w:t>
      </w:r>
      <w:proofErr w:type="gramStart"/>
      <w:r>
        <w:t>Player::</w:t>
      </w:r>
      <w:proofErr w:type="spellStart"/>
      <w:proofErr w:type="gramEnd"/>
      <w:r>
        <w:t>turnLeft</w:t>
      </w:r>
      <w:proofErr w:type="spellEnd"/>
      <w:r>
        <w:t>() : implement this function. It changes the direction of the player as follows:</w:t>
      </w:r>
    </w:p>
    <w:p w:rsidR="00082ADB" w:rsidRDefault="00082ADB">
      <w:pPr>
        <w:contextualSpacing w:val="0"/>
        <w:jc w:val="both"/>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082ADB">
        <w:tc>
          <w:tcPr>
            <w:tcW w:w="4320" w:type="dxa"/>
            <w:shd w:val="clear" w:color="auto" w:fill="auto"/>
            <w:tcMar>
              <w:top w:w="100" w:type="dxa"/>
              <w:left w:w="100" w:type="dxa"/>
              <w:bottom w:w="100" w:type="dxa"/>
              <w:right w:w="100" w:type="dxa"/>
            </w:tcMar>
          </w:tcPr>
          <w:p w:rsidR="00082ADB" w:rsidRDefault="00BC32C9">
            <w:pPr>
              <w:widowControl w:val="0"/>
              <w:pBdr>
                <w:top w:val="nil"/>
                <w:left w:val="nil"/>
                <w:bottom w:val="nil"/>
                <w:right w:val="nil"/>
                <w:between w:val="nil"/>
              </w:pBdr>
              <w:spacing w:line="240" w:lineRule="auto"/>
              <w:contextualSpacing w:val="0"/>
              <w:jc w:val="both"/>
            </w:pPr>
            <w:r>
              <w:t>Before</w:t>
            </w:r>
          </w:p>
        </w:tc>
        <w:tc>
          <w:tcPr>
            <w:tcW w:w="4320" w:type="dxa"/>
            <w:shd w:val="clear" w:color="auto" w:fill="auto"/>
            <w:tcMar>
              <w:top w:w="100" w:type="dxa"/>
              <w:left w:w="100" w:type="dxa"/>
              <w:bottom w:w="100" w:type="dxa"/>
              <w:right w:w="100" w:type="dxa"/>
            </w:tcMar>
          </w:tcPr>
          <w:p w:rsidR="00082ADB" w:rsidRDefault="00BC32C9">
            <w:pPr>
              <w:widowControl w:val="0"/>
              <w:pBdr>
                <w:top w:val="nil"/>
                <w:left w:val="nil"/>
                <w:bottom w:val="nil"/>
                <w:right w:val="nil"/>
                <w:between w:val="nil"/>
              </w:pBdr>
              <w:spacing w:line="240" w:lineRule="auto"/>
              <w:contextualSpacing w:val="0"/>
              <w:jc w:val="both"/>
            </w:pPr>
            <w:r>
              <w:t>After</w:t>
            </w:r>
          </w:p>
        </w:tc>
      </w:tr>
      <w:tr w:rsidR="00082ADB">
        <w:tc>
          <w:tcPr>
            <w:tcW w:w="4320" w:type="dxa"/>
            <w:shd w:val="clear" w:color="auto" w:fill="auto"/>
            <w:tcMar>
              <w:top w:w="100" w:type="dxa"/>
              <w:left w:w="100" w:type="dxa"/>
              <w:bottom w:w="100" w:type="dxa"/>
              <w:right w:w="100" w:type="dxa"/>
            </w:tcMar>
          </w:tcPr>
          <w:p w:rsidR="00082ADB" w:rsidRDefault="00BC32C9">
            <w:pPr>
              <w:widowControl w:val="0"/>
              <w:pBdr>
                <w:top w:val="nil"/>
                <w:left w:val="nil"/>
                <w:bottom w:val="nil"/>
                <w:right w:val="nil"/>
                <w:between w:val="nil"/>
              </w:pBdr>
              <w:spacing w:line="240" w:lineRule="auto"/>
              <w:contextualSpacing w:val="0"/>
              <w:jc w:val="both"/>
            </w:pPr>
            <w:r>
              <w:t>UP</w:t>
            </w:r>
          </w:p>
        </w:tc>
        <w:tc>
          <w:tcPr>
            <w:tcW w:w="4320" w:type="dxa"/>
            <w:shd w:val="clear" w:color="auto" w:fill="auto"/>
            <w:tcMar>
              <w:top w:w="100" w:type="dxa"/>
              <w:left w:w="100" w:type="dxa"/>
              <w:bottom w:w="100" w:type="dxa"/>
              <w:right w:w="100" w:type="dxa"/>
            </w:tcMar>
          </w:tcPr>
          <w:p w:rsidR="00082ADB" w:rsidRDefault="00BC32C9">
            <w:pPr>
              <w:widowControl w:val="0"/>
              <w:pBdr>
                <w:top w:val="nil"/>
                <w:left w:val="nil"/>
                <w:bottom w:val="nil"/>
                <w:right w:val="nil"/>
                <w:between w:val="nil"/>
              </w:pBdr>
              <w:spacing w:line="240" w:lineRule="auto"/>
              <w:contextualSpacing w:val="0"/>
              <w:jc w:val="both"/>
            </w:pPr>
            <w:r>
              <w:t>LEFT</w:t>
            </w:r>
          </w:p>
        </w:tc>
      </w:tr>
      <w:tr w:rsidR="00082ADB">
        <w:tc>
          <w:tcPr>
            <w:tcW w:w="4320" w:type="dxa"/>
            <w:shd w:val="clear" w:color="auto" w:fill="auto"/>
            <w:tcMar>
              <w:top w:w="100" w:type="dxa"/>
              <w:left w:w="100" w:type="dxa"/>
              <w:bottom w:w="100" w:type="dxa"/>
              <w:right w:w="100" w:type="dxa"/>
            </w:tcMar>
          </w:tcPr>
          <w:p w:rsidR="00082ADB" w:rsidRDefault="00BC32C9">
            <w:pPr>
              <w:widowControl w:val="0"/>
              <w:pBdr>
                <w:top w:val="nil"/>
                <w:left w:val="nil"/>
                <w:bottom w:val="nil"/>
                <w:right w:val="nil"/>
                <w:between w:val="nil"/>
              </w:pBdr>
              <w:spacing w:line="240" w:lineRule="auto"/>
              <w:contextualSpacing w:val="0"/>
              <w:jc w:val="both"/>
            </w:pPr>
            <w:r>
              <w:t>LEFT</w:t>
            </w:r>
          </w:p>
        </w:tc>
        <w:tc>
          <w:tcPr>
            <w:tcW w:w="4320" w:type="dxa"/>
            <w:shd w:val="clear" w:color="auto" w:fill="auto"/>
            <w:tcMar>
              <w:top w:w="100" w:type="dxa"/>
              <w:left w:w="100" w:type="dxa"/>
              <w:bottom w:w="100" w:type="dxa"/>
              <w:right w:w="100" w:type="dxa"/>
            </w:tcMar>
          </w:tcPr>
          <w:p w:rsidR="00082ADB" w:rsidRDefault="00BC32C9">
            <w:pPr>
              <w:widowControl w:val="0"/>
              <w:pBdr>
                <w:top w:val="nil"/>
                <w:left w:val="nil"/>
                <w:bottom w:val="nil"/>
                <w:right w:val="nil"/>
                <w:between w:val="nil"/>
              </w:pBdr>
              <w:spacing w:line="240" w:lineRule="auto"/>
              <w:contextualSpacing w:val="0"/>
              <w:jc w:val="both"/>
            </w:pPr>
            <w:r>
              <w:t>DOWN</w:t>
            </w:r>
          </w:p>
        </w:tc>
      </w:tr>
      <w:tr w:rsidR="00082ADB">
        <w:tc>
          <w:tcPr>
            <w:tcW w:w="4320" w:type="dxa"/>
            <w:shd w:val="clear" w:color="auto" w:fill="auto"/>
            <w:tcMar>
              <w:top w:w="100" w:type="dxa"/>
              <w:left w:w="100" w:type="dxa"/>
              <w:bottom w:w="100" w:type="dxa"/>
              <w:right w:w="100" w:type="dxa"/>
            </w:tcMar>
          </w:tcPr>
          <w:p w:rsidR="00082ADB" w:rsidRDefault="00BC32C9">
            <w:pPr>
              <w:widowControl w:val="0"/>
              <w:pBdr>
                <w:top w:val="nil"/>
                <w:left w:val="nil"/>
                <w:bottom w:val="nil"/>
                <w:right w:val="nil"/>
                <w:between w:val="nil"/>
              </w:pBdr>
              <w:spacing w:line="240" w:lineRule="auto"/>
              <w:contextualSpacing w:val="0"/>
              <w:jc w:val="both"/>
            </w:pPr>
            <w:r>
              <w:lastRenderedPageBreak/>
              <w:t>DOWN</w:t>
            </w:r>
          </w:p>
        </w:tc>
        <w:tc>
          <w:tcPr>
            <w:tcW w:w="4320" w:type="dxa"/>
            <w:shd w:val="clear" w:color="auto" w:fill="auto"/>
            <w:tcMar>
              <w:top w:w="100" w:type="dxa"/>
              <w:left w:w="100" w:type="dxa"/>
              <w:bottom w:w="100" w:type="dxa"/>
              <w:right w:w="100" w:type="dxa"/>
            </w:tcMar>
          </w:tcPr>
          <w:p w:rsidR="00082ADB" w:rsidRDefault="00BC32C9">
            <w:pPr>
              <w:widowControl w:val="0"/>
              <w:pBdr>
                <w:top w:val="nil"/>
                <w:left w:val="nil"/>
                <w:bottom w:val="nil"/>
                <w:right w:val="nil"/>
                <w:between w:val="nil"/>
              </w:pBdr>
              <w:spacing w:line="240" w:lineRule="auto"/>
              <w:contextualSpacing w:val="0"/>
              <w:jc w:val="both"/>
            </w:pPr>
            <w:r>
              <w:t>RIGHT</w:t>
            </w:r>
          </w:p>
        </w:tc>
      </w:tr>
      <w:tr w:rsidR="00082ADB">
        <w:tc>
          <w:tcPr>
            <w:tcW w:w="4320" w:type="dxa"/>
            <w:shd w:val="clear" w:color="auto" w:fill="auto"/>
            <w:tcMar>
              <w:top w:w="100" w:type="dxa"/>
              <w:left w:w="100" w:type="dxa"/>
              <w:bottom w:w="100" w:type="dxa"/>
              <w:right w:w="100" w:type="dxa"/>
            </w:tcMar>
          </w:tcPr>
          <w:p w:rsidR="00082ADB" w:rsidRDefault="00BC32C9">
            <w:pPr>
              <w:widowControl w:val="0"/>
              <w:pBdr>
                <w:top w:val="nil"/>
                <w:left w:val="nil"/>
                <w:bottom w:val="nil"/>
                <w:right w:val="nil"/>
                <w:between w:val="nil"/>
              </w:pBdr>
              <w:spacing w:line="240" w:lineRule="auto"/>
              <w:contextualSpacing w:val="0"/>
              <w:jc w:val="both"/>
            </w:pPr>
            <w:r>
              <w:t>RIGHT</w:t>
            </w:r>
          </w:p>
        </w:tc>
        <w:tc>
          <w:tcPr>
            <w:tcW w:w="4320" w:type="dxa"/>
            <w:shd w:val="clear" w:color="auto" w:fill="auto"/>
            <w:tcMar>
              <w:top w:w="100" w:type="dxa"/>
              <w:left w:w="100" w:type="dxa"/>
              <w:bottom w:w="100" w:type="dxa"/>
              <w:right w:w="100" w:type="dxa"/>
            </w:tcMar>
          </w:tcPr>
          <w:p w:rsidR="00082ADB" w:rsidRDefault="00BC32C9">
            <w:pPr>
              <w:widowControl w:val="0"/>
              <w:pBdr>
                <w:top w:val="nil"/>
                <w:left w:val="nil"/>
                <w:bottom w:val="nil"/>
                <w:right w:val="nil"/>
                <w:between w:val="nil"/>
              </w:pBdr>
              <w:spacing w:line="240" w:lineRule="auto"/>
              <w:contextualSpacing w:val="0"/>
              <w:jc w:val="both"/>
            </w:pPr>
            <w:r>
              <w:t>UP</w:t>
            </w:r>
          </w:p>
        </w:tc>
      </w:tr>
    </w:tbl>
    <w:p w:rsidR="00082ADB" w:rsidRDefault="00082ADB">
      <w:pPr>
        <w:ind w:left="720"/>
        <w:contextualSpacing w:val="0"/>
        <w:jc w:val="both"/>
      </w:pPr>
    </w:p>
    <w:p w:rsidR="00082ADB" w:rsidRDefault="00BC32C9">
      <w:pPr>
        <w:numPr>
          <w:ilvl w:val="0"/>
          <w:numId w:val="2"/>
        </w:numPr>
        <w:pBdr>
          <w:top w:val="nil"/>
          <w:left w:val="nil"/>
          <w:bottom w:val="nil"/>
          <w:right w:val="nil"/>
          <w:between w:val="nil"/>
        </w:pBdr>
        <w:jc w:val="both"/>
      </w:pPr>
      <w:r>
        <w:t xml:space="preserve">void </w:t>
      </w:r>
      <w:proofErr w:type="gramStart"/>
      <w:r>
        <w:t>Player::</w:t>
      </w:r>
      <w:proofErr w:type="spellStart"/>
      <w:proofErr w:type="gramEnd"/>
      <w:r>
        <w:t>turnRight</w:t>
      </w:r>
      <w:proofErr w:type="spellEnd"/>
      <w:r>
        <w:t>() : implement this function. Figure out how the direction is affected by yourself.</w:t>
      </w:r>
    </w:p>
    <w:p w:rsidR="00082ADB" w:rsidRDefault="00082ADB">
      <w:pPr>
        <w:contextualSpacing w:val="0"/>
        <w:jc w:val="both"/>
      </w:pPr>
    </w:p>
    <w:p w:rsidR="00082ADB" w:rsidRDefault="00BC32C9">
      <w:pPr>
        <w:numPr>
          <w:ilvl w:val="0"/>
          <w:numId w:val="2"/>
        </w:numPr>
        <w:pBdr>
          <w:top w:val="nil"/>
          <w:left w:val="nil"/>
          <w:bottom w:val="nil"/>
          <w:right w:val="nil"/>
          <w:between w:val="nil"/>
        </w:pBdr>
        <w:jc w:val="both"/>
      </w:pPr>
      <w:r>
        <w:t xml:space="preserve">void </w:t>
      </w:r>
      <w:proofErr w:type="gramStart"/>
      <w:r>
        <w:t>Player::</w:t>
      </w:r>
      <w:proofErr w:type="spellStart"/>
      <w:proofErr w:type="gramEnd"/>
      <w:r>
        <w:t>moveForward</w:t>
      </w:r>
      <w:proofErr w:type="spellEnd"/>
      <w:r>
        <w:t>() : implement this function. The player moves to the next cell along the direction.</w:t>
      </w:r>
    </w:p>
    <w:p w:rsidR="00082ADB" w:rsidRDefault="00082ADB">
      <w:pPr>
        <w:contextualSpacing w:val="0"/>
        <w:jc w:val="both"/>
      </w:pPr>
    </w:p>
    <w:p w:rsidR="00082ADB" w:rsidRDefault="00BC32C9">
      <w:pPr>
        <w:numPr>
          <w:ilvl w:val="0"/>
          <w:numId w:val="2"/>
        </w:numPr>
        <w:pBdr>
          <w:top w:val="nil"/>
          <w:left w:val="nil"/>
          <w:bottom w:val="nil"/>
          <w:right w:val="nil"/>
          <w:between w:val="nil"/>
        </w:pBdr>
        <w:jc w:val="both"/>
      </w:pPr>
      <w:proofErr w:type="spellStart"/>
      <w:proofErr w:type="gramStart"/>
      <w:r>
        <w:t>WumpusWorld</w:t>
      </w:r>
      <w:proofErr w:type="spellEnd"/>
      <w:r>
        <w:t>::</w:t>
      </w:r>
      <w:proofErr w:type="spellStart"/>
      <w:proofErr w:type="gramEnd"/>
      <w:r>
        <w:t>WumpusWorld</w:t>
      </w:r>
      <w:proofErr w:type="spellEnd"/>
      <w:r>
        <w:t xml:space="preserve">() : implement this default constructor. It will initialize the </w:t>
      </w:r>
      <w:proofErr w:type="spellStart"/>
      <w:r>
        <w:t>Wumpus</w:t>
      </w:r>
      <w:proofErr w:type="spellEnd"/>
      <w:r>
        <w:t>, the Pit and the Gold at random positions.</w:t>
      </w:r>
    </w:p>
    <w:p w:rsidR="00082ADB" w:rsidRDefault="00082ADB">
      <w:pPr>
        <w:contextualSpacing w:val="0"/>
        <w:jc w:val="both"/>
      </w:pPr>
    </w:p>
    <w:p w:rsidR="00082ADB" w:rsidRDefault="00BC32C9">
      <w:pPr>
        <w:numPr>
          <w:ilvl w:val="0"/>
          <w:numId w:val="2"/>
        </w:numPr>
        <w:pBdr>
          <w:top w:val="nil"/>
          <w:left w:val="nil"/>
          <w:bottom w:val="nil"/>
          <w:right w:val="nil"/>
          <w:between w:val="nil"/>
        </w:pBdr>
        <w:jc w:val="both"/>
      </w:pPr>
      <w:proofErr w:type="spellStart"/>
      <w:proofErr w:type="gramStart"/>
      <w:r>
        <w:t>WumpusW</w:t>
      </w:r>
      <w:r>
        <w:t>orld</w:t>
      </w:r>
      <w:proofErr w:type="spellEnd"/>
      <w:r>
        <w:t>::</w:t>
      </w:r>
      <w:proofErr w:type="spellStart"/>
      <w:proofErr w:type="gramEnd"/>
      <w:r>
        <w:t>WumpusWorld</w:t>
      </w:r>
      <w:proofErr w:type="spellEnd"/>
      <w:r>
        <w:t>(</w:t>
      </w:r>
      <w:proofErr w:type="spellStart"/>
      <w:r>
        <w:t>int</w:t>
      </w:r>
      <w:proofErr w:type="spellEnd"/>
      <w:r>
        <w:t xml:space="preserve"> </w:t>
      </w:r>
      <w:proofErr w:type="spellStart"/>
      <w:r>
        <w:t>wumpus_x</w:t>
      </w:r>
      <w:proofErr w:type="spellEnd"/>
      <w:r>
        <w:t xml:space="preserve">, </w:t>
      </w:r>
      <w:proofErr w:type="spellStart"/>
      <w:r>
        <w:t>int</w:t>
      </w:r>
      <w:proofErr w:type="spellEnd"/>
      <w:r>
        <w:t xml:space="preserve"> </w:t>
      </w:r>
      <w:proofErr w:type="spellStart"/>
      <w:r>
        <w:t>wumpus_y</w:t>
      </w:r>
      <w:proofErr w:type="spellEnd"/>
      <w:r>
        <w:t xml:space="preserve">) : implement this parameterized constructor. This is like the default constructor, only the location of the </w:t>
      </w:r>
      <w:proofErr w:type="spellStart"/>
      <w:r>
        <w:t>Wumpus</w:t>
      </w:r>
      <w:proofErr w:type="spellEnd"/>
      <w:r>
        <w:t xml:space="preserve"> is provided here.</w:t>
      </w:r>
    </w:p>
    <w:p w:rsidR="00082ADB" w:rsidRDefault="00082ADB">
      <w:pPr>
        <w:contextualSpacing w:val="0"/>
        <w:jc w:val="both"/>
      </w:pPr>
    </w:p>
    <w:p w:rsidR="00082ADB" w:rsidRDefault="00BC32C9">
      <w:pPr>
        <w:numPr>
          <w:ilvl w:val="0"/>
          <w:numId w:val="2"/>
        </w:numPr>
        <w:pBdr>
          <w:top w:val="nil"/>
          <w:left w:val="nil"/>
          <w:bottom w:val="nil"/>
          <w:right w:val="nil"/>
          <w:between w:val="nil"/>
        </w:pBdr>
        <w:jc w:val="both"/>
      </w:pPr>
      <w:proofErr w:type="spellStart"/>
      <w:proofErr w:type="gramStart"/>
      <w:r>
        <w:t>WumpusWorld</w:t>
      </w:r>
      <w:proofErr w:type="spellEnd"/>
      <w:r>
        <w:t>::</w:t>
      </w:r>
      <w:proofErr w:type="spellStart"/>
      <w:proofErr w:type="gramEnd"/>
      <w:r>
        <w:t>WumpusWorld</w:t>
      </w:r>
      <w:proofErr w:type="spellEnd"/>
      <w:r>
        <w:t>(</w:t>
      </w:r>
      <w:proofErr w:type="spellStart"/>
      <w:r>
        <w:t>int</w:t>
      </w:r>
      <w:proofErr w:type="spellEnd"/>
      <w:r>
        <w:t xml:space="preserve"> </w:t>
      </w:r>
      <w:proofErr w:type="spellStart"/>
      <w:r>
        <w:t>wumpus_x</w:t>
      </w:r>
      <w:proofErr w:type="spellEnd"/>
      <w:r>
        <w:t xml:space="preserve">, </w:t>
      </w:r>
      <w:proofErr w:type="spellStart"/>
      <w:r>
        <w:t>int</w:t>
      </w:r>
      <w:proofErr w:type="spellEnd"/>
      <w:r>
        <w:t xml:space="preserve"> </w:t>
      </w:r>
      <w:proofErr w:type="spellStart"/>
      <w:r>
        <w:t>wumpus_y</w:t>
      </w:r>
      <w:proofErr w:type="spellEnd"/>
      <w:r>
        <w:t xml:space="preserve">, </w:t>
      </w:r>
      <w:proofErr w:type="spellStart"/>
      <w:r>
        <w:t>int</w:t>
      </w:r>
      <w:proofErr w:type="spellEnd"/>
      <w:r>
        <w:t xml:space="preserve"> </w:t>
      </w:r>
      <w:proofErr w:type="spellStart"/>
      <w:r>
        <w:t>gold_x</w:t>
      </w:r>
      <w:proofErr w:type="spellEnd"/>
      <w:r>
        <w:t xml:space="preserve">, </w:t>
      </w:r>
      <w:proofErr w:type="spellStart"/>
      <w:r>
        <w:t>int</w:t>
      </w:r>
      <w:proofErr w:type="spellEnd"/>
      <w:r>
        <w:t xml:space="preserve"> </w:t>
      </w:r>
      <w:proofErr w:type="spellStart"/>
      <w:r>
        <w:t>gold_y</w:t>
      </w:r>
      <w:proofErr w:type="spellEnd"/>
      <w:r>
        <w:t xml:space="preserve">) </w:t>
      </w:r>
      <w:r>
        <w:t>: implement this constructor. Here, all information except that of the Pit is delivered.</w:t>
      </w:r>
    </w:p>
    <w:p w:rsidR="00082ADB" w:rsidRDefault="00082ADB">
      <w:pPr>
        <w:pBdr>
          <w:top w:val="nil"/>
          <w:left w:val="nil"/>
          <w:bottom w:val="nil"/>
          <w:right w:val="nil"/>
          <w:between w:val="nil"/>
        </w:pBdr>
        <w:ind w:left="720"/>
        <w:contextualSpacing w:val="0"/>
        <w:jc w:val="both"/>
      </w:pPr>
    </w:p>
    <w:p w:rsidR="00082ADB" w:rsidRDefault="00BC32C9">
      <w:pPr>
        <w:numPr>
          <w:ilvl w:val="0"/>
          <w:numId w:val="2"/>
        </w:numPr>
        <w:pBdr>
          <w:top w:val="nil"/>
          <w:left w:val="nil"/>
          <w:bottom w:val="nil"/>
          <w:right w:val="nil"/>
          <w:between w:val="nil"/>
        </w:pBdr>
        <w:jc w:val="both"/>
      </w:pPr>
      <w:r>
        <w:t xml:space="preserve">void </w:t>
      </w:r>
      <w:proofErr w:type="spellStart"/>
      <w:proofErr w:type="gramStart"/>
      <w:r>
        <w:t>WumpusWorld</w:t>
      </w:r>
      <w:proofErr w:type="spellEnd"/>
      <w:r>
        <w:t>::</w:t>
      </w:r>
      <w:proofErr w:type="gramEnd"/>
      <w:r>
        <w:t>shoot() : implement this function. This takes effect when a player shoots. Give proper messages if the player hits or misses.</w:t>
      </w:r>
    </w:p>
    <w:p w:rsidR="00082ADB" w:rsidRDefault="00082ADB">
      <w:pPr>
        <w:pBdr>
          <w:top w:val="nil"/>
          <w:left w:val="nil"/>
          <w:bottom w:val="nil"/>
          <w:right w:val="nil"/>
          <w:between w:val="nil"/>
        </w:pBdr>
        <w:contextualSpacing w:val="0"/>
        <w:jc w:val="both"/>
      </w:pPr>
    </w:p>
    <w:p w:rsidR="00082ADB" w:rsidRDefault="00082ADB">
      <w:pPr>
        <w:pBdr>
          <w:top w:val="nil"/>
          <w:left w:val="nil"/>
          <w:bottom w:val="nil"/>
          <w:right w:val="nil"/>
          <w:between w:val="nil"/>
        </w:pBdr>
        <w:contextualSpacing w:val="0"/>
        <w:jc w:val="both"/>
        <w:rPr>
          <w:b/>
          <w:sz w:val="26"/>
          <w:szCs w:val="26"/>
        </w:rPr>
      </w:pPr>
    </w:p>
    <w:p w:rsidR="00082ADB" w:rsidRDefault="00BC32C9">
      <w:pPr>
        <w:pBdr>
          <w:top w:val="nil"/>
          <w:left w:val="nil"/>
          <w:bottom w:val="nil"/>
          <w:right w:val="nil"/>
          <w:between w:val="nil"/>
        </w:pBdr>
        <w:contextualSpacing w:val="0"/>
        <w:jc w:val="both"/>
      </w:pPr>
      <w:r>
        <w:rPr>
          <w:b/>
          <w:sz w:val="26"/>
          <w:szCs w:val="26"/>
        </w:rPr>
        <w:t>Part B:</w:t>
      </w:r>
    </w:p>
    <w:p w:rsidR="00082ADB" w:rsidRDefault="00082ADB">
      <w:pPr>
        <w:pBdr>
          <w:top w:val="nil"/>
          <w:left w:val="nil"/>
          <w:bottom w:val="nil"/>
          <w:right w:val="nil"/>
          <w:between w:val="nil"/>
        </w:pBdr>
        <w:contextualSpacing w:val="0"/>
        <w:jc w:val="both"/>
      </w:pPr>
    </w:p>
    <w:p w:rsidR="00082ADB" w:rsidRDefault="00BC32C9">
      <w:pPr>
        <w:pBdr>
          <w:top w:val="nil"/>
          <w:left w:val="nil"/>
          <w:bottom w:val="nil"/>
          <w:right w:val="nil"/>
          <w:between w:val="nil"/>
        </w:pBdr>
        <w:contextualSpacing w:val="0"/>
        <w:jc w:val="both"/>
      </w:pPr>
      <w:r>
        <w:t>This is more of a planning and implementing task. The code that you now have works just fine (given that you have implemented it properly), except for the part of the Pit. There is no Pit in the code now. Implement the concept of Pit in your code. Identify</w:t>
      </w:r>
      <w:r>
        <w:t xml:space="preserve"> the functions that need to be modified to do so. Modify those functions. You must think in object-oriented way and implement in object-oriented way.</w:t>
      </w:r>
    </w:p>
    <w:p w:rsidR="00082ADB" w:rsidRDefault="00082ADB">
      <w:pPr>
        <w:pBdr>
          <w:top w:val="nil"/>
          <w:left w:val="nil"/>
          <w:bottom w:val="nil"/>
          <w:right w:val="nil"/>
          <w:between w:val="nil"/>
        </w:pBdr>
        <w:contextualSpacing w:val="0"/>
        <w:jc w:val="both"/>
      </w:pPr>
    </w:p>
    <w:p w:rsidR="00082ADB" w:rsidRDefault="00082ADB">
      <w:pPr>
        <w:pBdr>
          <w:top w:val="nil"/>
          <w:left w:val="nil"/>
          <w:bottom w:val="nil"/>
          <w:right w:val="nil"/>
          <w:between w:val="nil"/>
        </w:pBdr>
        <w:contextualSpacing w:val="0"/>
        <w:jc w:val="both"/>
      </w:pPr>
    </w:p>
    <w:p w:rsidR="00082ADB" w:rsidRDefault="00082ADB">
      <w:pPr>
        <w:pBdr>
          <w:top w:val="nil"/>
          <w:left w:val="nil"/>
          <w:bottom w:val="nil"/>
          <w:right w:val="nil"/>
          <w:between w:val="nil"/>
        </w:pBdr>
        <w:contextualSpacing w:val="0"/>
        <w:jc w:val="both"/>
      </w:pPr>
    </w:p>
    <w:p w:rsidR="00082ADB" w:rsidRDefault="00082ADB">
      <w:pPr>
        <w:pBdr>
          <w:top w:val="nil"/>
          <w:left w:val="nil"/>
          <w:bottom w:val="nil"/>
          <w:right w:val="nil"/>
          <w:between w:val="nil"/>
        </w:pBdr>
        <w:contextualSpacing w:val="0"/>
        <w:jc w:val="both"/>
      </w:pPr>
    </w:p>
    <w:p w:rsidR="00082ADB" w:rsidRDefault="00082ADB">
      <w:pPr>
        <w:pBdr>
          <w:top w:val="nil"/>
          <w:left w:val="nil"/>
          <w:bottom w:val="nil"/>
          <w:right w:val="nil"/>
          <w:between w:val="nil"/>
        </w:pBdr>
        <w:contextualSpacing w:val="0"/>
        <w:jc w:val="both"/>
      </w:pPr>
    </w:p>
    <w:p w:rsidR="00082ADB" w:rsidRDefault="00082ADB">
      <w:pPr>
        <w:pBdr>
          <w:top w:val="nil"/>
          <w:left w:val="nil"/>
          <w:bottom w:val="nil"/>
          <w:right w:val="nil"/>
          <w:between w:val="nil"/>
        </w:pBdr>
        <w:contextualSpacing w:val="0"/>
        <w:jc w:val="both"/>
      </w:pPr>
    </w:p>
    <w:p w:rsidR="00082ADB" w:rsidRDefault="00082ADB">
      <w:pPr>
        <w:pBdr>
          <w:top w:val="nil"/>
          <w:left w:val="nil"/>
          <w:bottom w:val="nil"/>
          <w:right w:val="nil"/>
          <w:between w:val="nil"/>
        </w:pBdr>
        <w:contextualSpacing w:val="0"/>
        <w:jc w:val="both"/>
      </w:pPr>
    </w:p>
    <w:p w:rsidR="00082ADB" w:rsidRDefault="00BC32C9">
      <w:pPr>
        <w:pBdr>
          <w:top w:val="nil"/>
          <w:left w:val="nil"/>
          <w:bottom w:val="nil"/>
          <w:right w:val="nil"/>
          <w:between w:val="nil"/>
        </w:pBdr>
        <w:contextualSpacing w:val="0"/>
        <w:jc w:val="both"/>
      </w:pPr>
      <w:r>
        <w:rPr>
          <w:b/>
          <w:sz w:val="30"/>
          <w:szCs w:val="30"/>
        </w:rPr>
        <w:t>Restrictions:</w:t>
      </w:r>
    </w:p>
    <w:p w:rsidR="00082ADB" w:rsidRDefault="00082ADB">
      <w:pPr>
        <w:pBdr>
          <w:top w:val="nil"/>
          <w:left w:val="nil"/>
          <w:bottom w:val="nil"/>
          <w:right w:val="nil"/>
          <w:between w:val="nil"/>
        </w:pBdr>
        <w:contextualSpacing w:val="0"/>
        <w:jc w:val="both"/>
      </w:pPr>
    </w:p>
    <w:p w:rsidR="00082ADB" w:rsidRDefault="00BC32C9">
      <w:pPr>
        <w:pBdr>
          <w:top w:val="nil"/>
          <w:left w:val="nil"/>
          <w:bottom w:val="nil"/>
          <w:right w:val="nil"/>
          <w:between w:val="nil"/>
        </w:pBdr>
        <w:contextualSpacing w:val="0"/>
        <w:jc w:val="both"/>
      </w:pPr>
      <w:r>
        <w:t>You cannot use any 2D array for the assignment. You cannot change the encapsulations</w:t>
      </w:r>
      <w:r>
        <w:t xml:space="preserve"> that have been enforced in the given skeleton code. </w:t>
      </w:r>
    </w:p>
    <w:p w:rsidR="00082ADB" w:rsidRDefault="00082ADB">
      <w:pPr>
        <w:pBdr>
          <w:top w:val="nil"/>
          <w:left w:val="nil"/>
          <w:bottom w:val="nil"/>
          <w:right w:val="nil"/>
          <w:between w:val="nil"/>
        </w:pBdr>
        <w:contextualSpacing w:val="0"/>
        <w:jc w:val="both"/>
      </w:pPr>
    </w:p>
    <w:p w:rsidR="00082ADB" w:rsidRDefault="00BC32C9">
      <w:pPr>
        <w:pBdr>
          <w:top w:val="nil"/>
          <w:left w:val="nil"/>
          <w:bottom w:val="nil"/>
          <w:right w:val="nil"/>
          <w:between w:val="nil"/>
        </w:pBdr>
        <w:contextualSpacing w:val="0"/>
        <w:jc w:val="both"/>
        <w:rPr>
          <w:b/>
          <w:i/>
          <w:color w:val="FF0000"/>
          <w:u w:val="single"/>
        </w:rPr>
      </w:pPr>
      <w:r>
        <w:rPr>
          <w:b/>
          <w:i/>
          <w:color w:val="FF0000"/>
          <w:u w:val="single"/>
        </w:rPr>
        <w:lastRenderedPageBreak/>
        <w:t>You must not copy anyone’s code. If copy is found, it will be made sure that you fail in the course.</w:t>
      </w:r>
    </w:p>
    <w:p w:rsidR="00082ADB" w:rsidRDefault="00082ADB">
      <w:pPr>
        <w:pBdr>
          <w:top w:val="nil"/>
          <w:left w:val="nil"/>
          <w:bottom w:val="nil"/>
          <w:right w:val="nil"/>
          <w:between w:val="nil"/>
        </w:pBdr>
        <w:contextualSpacing w:val="0"/>
        <w:jc w:val="both"/>
        <w:rPr>
          <w:b/>
          <w:sz w:val="30"/>
          <w:szCs w:val="30"/>
        </w:rPr>
      </w:pPr>
    </w:p>
    <w:p w:rsidR="00082ADB" w:rsidRDefault="00082ADB">
      <w:pPr>
        <w:pBdr>
          <w:top w:val="nil"/>
          <w:left w:val="nil"/>
          <w:bottom w:val="nil"/>
          <w:right w:val="nil"/>
          <w:between w:val="nil"/>
        </w:pBdr>
        <w:contextualSpacing w:val="0"/>
        <w:jc w:val="both"/>
        <w:rPr>
          <w:b/>
          <w:sz w:val="30"/>
          <w:szCs w:val="30"/>
        </w:rPr>
      </w:pPr>
    </w:p>
    <w:p w:rsidR="00082ADB" w:rsidRDefault="00082ADB">
      <w:pPr>
        <w:pBdr>
          <w:top w:val="nil"/>
          <w:left w:val="nil"/>
          <w:bottom w:val="nil"/>
          <w:right w:val="nil"/>
          <w:between w:val="nil"/>
        </w:pBdr>
        <w:contextualSpacing w:val="0"/>
        <w:jc w:val="both"/>
        <w:rPr>
          <w:b/>
          <w:sz w:val="30"/>
          <w:szCs w:val="30"/>
        </w:rPr>
      </w:pPr>
    </w:p>
    <w:p w:rsidR="00082ADB" w:rsidRDefault="00BC32C9">
      <w:pPr>
        <w:contextualSpacing w:val="0"/>
        <w:jc w:val="both"/>
      </w:pPr>
      <w:r>
        <w:rPr>
          <w:b/>
          <w:sz w:val="30"/>
          <w:szCs w:val="30"/>
        </w:rPr>
        <w:t xml:space="preserve">Input Specifications: </w:t>
      </w:r>
    </w:p>
    <w:p w:rsidR="00082ADB" w:rsidRDefault="00082ADB">
      <w:pPr>
        <w:contextualSpacing w:val="0"/>
        <w:jc w:val="both"/>
      </w:pPr>
    </w:p>
    <w:p w:rsidR="00082ADB" w:rsidRDefault="00BC32C9">
      <w:pPr>
        <w:contextualSpacing w:val="0"/>
        <w:jc w:val="both"/>
      </w:pPr>
      <w:r>
        <w:t>Take input from a file. The file will have size integers, x and y positio</w:t>
      </w:r>
      <w:r>
        <w:t xml:space="preserve">ns of the </w:t>
      </w:r>
      <w:proofErr w:type="spellStart"/>
      <w:r>
        <w:t>Wumpus</w:t>
      </w:r>
      <w:proofErr w:type="spellEnd"/>
      <w:r>
        <w:t>, the Gold and the Pit respectively. All six integers will be within (</w:t>
      </w:r>
      <w:proofErr w:type="gramStart"/>
      <w:r>
        <w:t>0..</w:t>
      </w:r>
      <w:proofErr w:type="gramEnd"/>
      <w:r>
        <w:t>3) inclusive.</w:t>
      </w:r>
    </w:p>
    <w:p w:rsidR="00082ADB" w:rsidRDefault="00082ADB">
      <w:pPr>
        <w:contextualSpacing w:val="0"/>
        <w:jc w:val="both"/>
      </w:pPr>
    </w:p>
    <w:p w:rsidR="00082ADB" w:rsidRDefault="00BC32C9">
      <w:pPr>
        <w:contextualSpacing w:val="0"/>
        <w:jc w:val="both"/>
      </w:pPr>
      <w:r>
        <w:t xml:space="preserve">Note: you must take input from a file. Simply using </w:t>
      </w:r>
      <w:proofErr w:type="spellStart"/>
      <w:r>
        <w:t>cin</w:t>
      </w:r>
      <w:proofErr w:type="spellEnd"/>
      <w:r>
        <w:t xml:space="preserve"> and </w:t>
      </w:r>
      <w:proofErr w:type="spellStart"/>
      <w:r>
        <w:t>cout</w:t>
      </w:r>
      <w:proofErr w:type="spellEnd"/>
      <w:r>
        <w:t xml:space="preserve"> will not suffice.</w:t>
      </w:r>
    </w:p>
    <w:p w:rsidR="00082ADB" w:rsidRDefault="00082ADB">
      <w:pPr>
        <w:contextualSpacing w:val="0"/>
        <w:jc w:val="both"/>
      </w:pPr>
    </w:p>
    <w:p w:rsidR="00082ADB" w:rsidRDefault="00082ADB">
      <w:pPr>
        <w:contextualSpacing w:val="0"/>
        <w:jc w:val="both"/>
      </w:pPr>
    </w:p>
    <w:p w:rsidR="00082ADB" w:rsidRDefault="00082ADB">
      <w:pPr>
        <w:contextualSpacing w:val="0"/>
        <w:jc w:val="both"/>
      </w:pPr>
    </w:p>
    <w:p w:rsidR="00082ADB" w:rsidRDefault="00082ADB">
      <w:pPr>
        <w:contextualSpacing w:val="0"/>
        <w:jc w:val="both"/>
      </w:pPr>
    </w:p>
    <w:p w:rsidR="00082ADB" w:rsidRDefault="00BC32C9">
      <w:pPr>
        <w:contextualSpacing w:val="0"/>
        <w:jc w:val="both"/>
      </w:pPr>
      <w:r>
        <w:rPr>
          <w:b/>
          <w:sz w:val="30"/>
          <w:szCs w:val="30"/>
        </w:rPr>
        <w:t>Submission Guidelines:</w:t>
      </w:r>
    </w:p>
    <w:p w:rsidR="00082ADB" w:rsidRDefault="00082ADB">
      <w:pPr>
        <w:contextualSpacing w:val="0"/>
        <w:jc w:val="both"/>
      </w:pPr>
    </w:p>
    <w:p w:rsidR="00082ADB" w:rsidRDefault="00BC32C9">
      <w:pPr>
        <w:contextualSpacing w:val="0"/>
        <w:jc w:val="both"/>
      </w:pPr>
      <w:r>
        <w:t xml:space="preserve">You will submit a single </w:t>
      </w:r>
      <w:proofErr w:type="spellStart"/>
      <w:r>
        <w:t>cpp</w:t>
      </w:r>
      <w:proofErr w:type="spellEnd"/>
      <w:r>
        <w:t xml:space="preserve"> file. Name it as follows: 1705xyz.cpp. Here, xyz are the last three digits of your student ID.</w:t>
      </w:r>
    </w:p>
    <w:p w:rsidR="00082ADB" w:rsidRDefault="00082ADB">
      <w:pPr>
        <w:contextualSpacing w:val="0"/>
        <w:jc w:val="both"/>
      </w:pPr>
    </w:p>
    <w:p w:rsidR="00082ADB" w:rsidRDefault="00082ADB">
      <w:pPr>
        <w:contextualSpacing w:val="0"/>
        <w:jc w:val="both"/>
        <w:rPr>
          <w:b/>
          <w:sz w:val="30"/>
          <w:szCs w:val="30"/>
        </w:rPr>
      </w:pPr>
    </w:p>
    <w:p w:rsidR="00082ADB" w:rsidRDefault="00082ADB">
      <w:pPr>
        <w:contextualSpacing w:val="0"/>
        <w:jc w:val="both"/>
        <w:rPr>
          <w:b/>
          <w:sz w:val="30"/>
          <w:szCs w:val="30"/>
        </w:rPr>
      </w:pPr>
    </w:p>
    <w:p w:rsidR="00082ADB" w:rsidRDefault="00BC32C9">
      <w:pPr>
        <w:contextualSpacing w:val="0"/>
        <w:jc w:val="both"/>
      </w:pPr>
      <w:r>
        <w:rPr>
          <w:b/>
          <w:sz w:val="30"/>
          <w:szCs w:val="30"/>
        </w:rPr>
        <w:t>Deadline:</w:t>
      </w:r>
    </w:p>
    <w:p w:rsidR="00082ADB" w:rsidRDefault="00082ADB">
      <w:pPr>
        <w:contextualSpacing w:val="0"/>
        <w:jc w:val="both"/>
      </w:pPr>
    </w:p>
    <w:p w:rsidR="00082ADB" w:rsidRDefault="00BC32C9">
      <w:pPr>
        <w:contextualSpacing w:val="0"/>
        <w:jc w:val="both"/>
      </w:pPr>
      <w:proofErr w:type="spellStart"/>
      <w:r>
        <w:t>Froday</w:t>
      </w:r>
      <w:proofErr w:type="spellEnd"/>
      <w:r>
        <w:t>, November 9</w:t>
      </w:r>
      <w:r>
        <w:t>, 2018 (11:55 PM)</w:t>
      </w:r>
      <w:bookmarkStart w:id="0" w:name="_GoBack"/>
      <w:bookmarkEnd w:id="0"/>
    </w:p>
    <w:sectPr w:rsidR="00082AD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A3ED1"/>
    <w:multiLevelType w:val="multilevel"/>
    <w:tmpl w:val="0F823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81863E4"/>
    <w:multiLevelType w:val="multilevel"/>
    <w:tmpl w:val="D12E8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C596B47"/>
    <w:multiLevelType w:val="multilevel"/>
    <w:tmpl w:val="BDC6F7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082ADB"/>
    <w:rsid w:val="00082ADB"/>
    <w:rsid w:val="00BC3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841D0"/>
  <w15:docId w15:val="{988C19FE-9FA8-405D-81B3-C08AD74F1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749</Words>
  <Characters>4273</Characters>
  <Application>Microsoft Office Word</Application>
  <DocSecurity>0</DocSecurity>
  <Lines>35</Lines>
  <Paragraphs>10</Paragraphs>
  <ScaleCrop>false</ScaleCrop>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2018-11-02T18:11:00Z</dcterms:created>
  <dcterms:modified xsi:type="dcterms:W3CDTF">2018-11-02T18:11:00Z</dcterms:modified>
</cp:coreProperties>
</file>