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3D799B09" w:rsidR="00396FF2" w:rsidRPr="00883456" w:rsidRDefault="00396FF2" w:rsidP="00EE57F0">
      <w:pPr>
        <w:pStyle w:val="SCSATitle1"/>
      </w:pPr>
      <w:bookmarkStart w:id="0" w:name="_Hlk130985801"/>
      <w:r w:rsidRPr="00883456">
        <w:t>Western Australian Curriculum</w:t>
      </w:r>
    </w:p>
    <w:bookmarkEnd w:id="0"/>
    <w:p w14:paraId="78367AC7" w14:textId="522BC1CA" w:rsidR="00396FF2" w:rsidRPr="00883456" w:rsidRDefault="00A73474" w:rsidP="002C4297">
      <w:pPr>
        <w:pStyle w:val="SCSATitle2"/>
        <w:pBdr>
          <w:bottom w:val="single" w:sz="4" w:space="1" w:color="6858A9" w:themeColor="accent1"/>
        </w:pBdr>
      </w:pPr>
      <w:r>
        <w:t>The Arts</w:t>
      </w:r>
      <w:r w:rsidR="00991B99">
        <w:t xml:space="preserve"> |</w:t>
      </w:r>
      <w:r w:rsidR="001246E3">
        <w:t xml:space="preserve"> Drama</w:t>
      </w:r>
    </w:p>
    <w:p w14:paraId="5D112132" w14:textId="2C610029" w:rsidR="00396FF2" w:rsidRPr="00883456" w:rsidRDefault="00396FF2" w:rsidP="000C1C3F">
      <w:pPr>
        <w:pStyle w:val="SCSATitle3"/>
        <w:sectPr w:rsidR="00396FF2" w:rsidRPr="00883456" w:rsidSect="00EE57F0">
          <w:headerReference w:type="even" r:id="rId8"/>
          <w:headerReference w:type="default" r:id="rId9"/>
          <w:headerReference w:type="first" r:id="rId10"/>
          <w:pgSz w:w="16840" w:h="11907" w:orient="landscape" w:code="9"/>
          <w:pgMar w:top="1418" w:right="1418" w:bottom="1276" w:left="1418" w:header="680" w:footer="567" w:gutter="0"/>
          <w:cols w:space="708"/>
          <w:titlePg/>
          <w:docGrid w:linePitch="360"/>
        </w:sectPr>
      </w:pPr>
      <w:r w:rsidRPr="00883456">
        <w:t xml:space="preserve">Scope and sequence </w:t>
      </w:r>
      <w:r w:rsidR="009E62FF">
        <w:t>of the mandated curriculum content</w:t>
      </w:r>
      <w:r w:rsidR="009E62FF">
        <w:br/>
      </w:r>
      <w:r w:rsidR="00941F92">
        <w:t xml:space="preserve">Pre-primary </w:t>
      </w:r>
      <w:r w:rsidRPr="00883456">
        <w:t>–</w:t>
      </w:r>
      <w:r w:rsidR="00941F92">
        <w:t xml:space="preserve"> Year </w:t>
      </w:r>
      <w:r w:rsidRPr="00883456">
        <w:t>10</w:t>
      </w:r>
      <w:r w:rsidRPr="00883456">
        <w:br/>
      </w:r>
      <w:r w:rsidR="00AE578E">
        <w:t>Revised curriculum</w:t>
      </w:r>
      <w:r w:rsidRPr="00883456">
        <w:t xml:space="preserve"> | </w:t>
      </w:r>
      <w:r w:rsidR="00AE578E">
        <w:t>For familiarisation in 2026</w:t>
      </w:r>
    </w:p>
    <w:p w14:paraId="75337392"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cs="Calibri"/>
          <w:b/>
          <w:szCs w:val="22"/>
          <w:bdr w:val="none" w:sz="0" w:space="0" w:color="auto"/>
        </w:rPr>
      </w:pPr>
      <w:r w:rsidRPr="00883456">
        <w:rPr>
          <w:rFonts w:eastAsia="Times New Roman" w:cs="Calibri"/>
          <w:b/>
          <w:szCs w:val="22"/>
          <w:bdr w:val="none" w:sz="0" w:space="0" w:color="auto"/>
        </w:rPr>
        <w:lastRenderedPageBreak/>
        <w:t>Acknowledgement of Country</w:t>
      </w:r>
    </w:p>
    <w:p w14:paraId="51E5A445" w14:textId="77777777" w:rsidR="00396FF2" w:rsidRPr="00883456" w:rsidRDefault="00396FF2" w:rsidP="00EE57F0">
      <w:pPr>
        <w:pBdr>
          <w:top w:val="none" w:sz="0" w:space="0" w:color="auto"/>
          <w:left w:val="none" w:sz="0" w:space="0" w:color="auto"/>
          <w:bottom w:val="none" w:sz="0" w:space="0" w:color="auto"/>
          <w:right w:val="none" w:sz="0" w:space="0" w:color="auto"/>
          <w:between w:val="none" w:sz="0" w:space="0" w:color="auto"/>
          <w:bar w:val="none" w:sz="0" w:color="auto"/>
        </w:pBdr>
        <w:spacing w:after="3480"/>
        <w:rPr>
          <w:rFonts w:eastAsia="Calibri" w:cs="Calibri"/>
          <w:szCs w:val="22"/>
          <w:bdr w:val="none" w:sz="0" w:space="0" w:color="auto"/>
        </w:rPr>
      </w:pPr>
      <w:r w:rsidRPr="00883456">
        <w:rPr>
          <w:rFonts w:eastAsia="Calibri" w:cs="Calibri"/>
          <w:szCs w:val="22"/>
          <w:bdr w:val="none" w:sz="0" w:space="0" w:color="auto"/>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Copyright</w:t>
      </w:r>
    </w:p>
    <w:p w14:paraId="180F3F18" w14:textId="485D959F" w:rsidR="00396FF2" w:rsidRPr="00883456" w:rsidRDefault="00396FF2" w:rsidP="00396FF2">
      <w:pPr>
        <w:spacing w:after="120"/>
        <w:jc w:val="both"/>
        <w:rPr>
          <w:rFonts w:cs="Calibri"/>
          <w:sz w:val="20"/>
          <w:szCs w:val="20"/>
          <w:lang w:val="en-GB"/>
        </w:rPr>
      </w:pPr>
      <w:r w:rsidRPr="00883456">
        <w:rPr>
          <w:rFonts w:cs="Calibri"/>
          <w:sz w:val="20"/>
          <w:szCs w:val="20"/>
          <w:lang w:val="en-GB"/>
        </w:rPr>
        <w:t>© School Curriculum and Standards Authority, 202</w:t>
      </w:r>
      <w:r w:rsidR="00075CD8">
        <w:rPr>
          <w:rFonts w:cs="Calibri"/>
          <w:sz w:val="20"/>
          <w:szCs w:val="20"/>
          <w:lang w:val="en-GB"/>
        </w:rPr>
        <w:t>5</w:t>
      </w:r>
    </w:p>
    <w:p w14:paraId="1BF42E00" w14:textId="77777777" w:rsidR="00396FF2" w:rsidRPr="00883456" w:rsidRDefault="00396FF2" w:rsidP="00396FF2">
      <w:pPr>
        <w:spacing w:after="120"/>
        <w:rPr>
          <w:rFonts w:cs="Calibri"/>
          <w:sz w:val="20"/>
          <w:szCs w:val="20"/>
        </w:rPr>
      </w:pPr>
      <w:r w:rsidRPr="00883456">
        <w:rPr>
          <w:rFonts w:cs="Calibr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883456" w:rsidRDefault="00396FF2" w:rsidP="00396FF2">
      <w:pPr>
        <w:spacing w:after="120"/>
        <w:rPr>
          <w:rFonts w:cs="Calibri"/>
          <w:sz w:val="20"/>
          <w:szCs w:val="20"/>
        </w:rPr>
      </w:pPr>
      <w:r w:rsidRPr="00883456">
        <w:rPr>
          <w:rFonts w:cs="Calibri"/>
          <w:sz w:val="20"/>
          <w:szCs w:val="20"/>
        </w:rPr>
        <w:t>Copying or communication for any other purpose can be done only within the terms of the</w:t>
      </w:r>
      <w:r w:rsidRPr="00883456">
        <w:rPr>
          <w:rFonts w:cs="Calibri"/>
          <w:i/>
          <w:iCs/>
          <w:sz w:val="20"/>
          <w:szCs w:val="20"/>
        </w:rPr>
        <w:t xml:space="preserve"> Copyright Act 1968</w:t>
      </w:r>
      <w:r w:rsidRPr="00883456">
        <w:rPr>
          <w:rFonts w:cs="Calibri"/>
          <w:sz w:val="20"/>
          <w:szCs w:val="20"/>
        </w:rPr>
        <w:t xml:space="preserve"> or with prior written permission of the Authority. Copying or communication of any third-party copyright material can be done only within the terms of the </w:t>
      </w:r>
      <w:r w:rsidRPr="00883456">
        <w:rPr>
          <w:rFonts w:cs="Calibri"/>
          <w:i/>
          <w:iCs/>
          <w:sz w:val="20"/>
          <w:szCs w:val="20"/>
        </w:rPr>
        <w:t>Copyright Act 1968</w:t>
      </w:r>
      <w:r w:rsidRPr="00883456">
        <w:rPr>
          <w:rFonts w:cs="Calibri"/>
          <w:sz w:val="20"/>
          <w:szCs w:val="20"/>
        </w:rPr>
        <w:t xml:space="preserve"> or with permission of the copyright owners.</w:t>
      </w:r>
    </w:p>
    <w:p w14:paraId="5B4CE6E1" w14:textId="77777777" w:rsidR="00396FF2" w:rsidRPr="00883456" w:rsidRDefault="00396FF2" w:rsidP="00396FF2">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11"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0423456"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Disclaimer</w:t>
      </w:r>
    </w:p>
    <w:p w14:paraId="76DE8A13" w14:textId="77777777" w:rsidR="00396FF2" w:rsidRPr="00883456" w:rsidRDefault="00396FF2" w:rsidP="00396FF2">
      <w:pPr>
        <w:spacing w:after="120"/>
        <w:rPr>
          <w:rFonts w:cs="Calibri"/>
          <w:sz w:val="20"/>
          <w:szCs w:val="20"/>
        </w:rPr>
        <w:sectPr w:rsidR="00396FF2" w:rsidRPr="00883456" w:rsidSect="00EE57F0">
          <w:headerReference w:type="even" r:id="rId12"/>
          <w:headerReference w:type="default" r:id="rId13"/>
          <w:footerReference w:type="default" r:id="rId14"/>
          <w:headerReference w:type="first" r:id="rId15"/>
          <w:footerReference w:type="first" r:id="rId16"/>
          <w:pgSz w:w="16840" w:h="11907" w:orient="landscape" w:code="9"/>
          <w:pgMar w:top="1418" w:right="1418" w:bottom="1276" w:left="1418" w:header="680" w:footer="567" w:gutter="0"/>
          <w:cols w:space="708"/>
          <w:titlePg/>
          <w:docGrid w:linePitch="360"/>
        </w:sectPr>
      </w:pPr>
      <w:r w:rsidRPr="00883456">
        <w:rPr>
          <w:rFonts w:cs="Calibr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rFonts w:cs="Calibri"/>
          <w:sz w:val="20"/>
          <w:szCs w:val="20"/>
        </w:rPr>
        <w:t>Teachers must exercise their professional judgement as to the appropriateness of any they may wish to use.</w:t>
      </w:r>
    </w:p>
    <w:p w14:paraId="476C17CC" w14:textId="77777777" w:rsidR="00561E17" w:rsidRDefault="00396FF2" w:rsidP="004E7530">
      <w:pPr>
        <w:pStyle w:val="SCSATOCHeading"/>
        <w:rPr>
          <w:noProof/>
        </w:rPr>
      </w:pPr>
      <w:r w:rsidRPr="009B5FD2">
        <w:lastRenderedPageBreak/>
        <w:t>Contents</w:t>
      </w:r>
      <w:r w:rsidR="004E7530">
        <w:fldChar w:fldCharType="begin"/>
      </w:r>
      <w:r w:rsidR="004E7530">
        <w:instrText xml:space="preserve"> TOC \o "1-3" \h \z \u </w:instrText>
      </w:r>
      <w:r w:rsidR="004E7530">
        <w:fldChar w:fldCharType="separate"/>
      </w:r>
    </w:p>
    <w:p w14:paraId="18D9C155" w14:textId="621307A6"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2" w:history="1">
        <w:r w:rsidRPr="00DE2C74">
          <w:rPr>
            <w:rStyle w:val="Hyperlink"/>
            <w:noProof/>
          </w:rPr>
          <w:t>Overview</w:t>
        </w:r>
        <w:r>
          <w:rPr>
            <w:noProof/>
            <w:webHidden/>
          </w:rPr>
          <w:tab/>
        </w:r>
        <w:r>
          <w:rPr>
            <w:noProof/>
            <w:webHidden/>
          </w:rPr>
          <w:fldChar w:fldCharType="begin"/>
        </w:r>
        <w:r>
          <w:rPr>
            <w:noProof/>
            <w:webHidden/>
          </w:rPr>
          <w:instrText xml:space="preserve"> PAGEREF _Toc206674412 \h </w:instrText>
        </w:r>
        <w:r>
          <w:rPr>
            <w:noProof/>
            <w:webHidden/>
          </w:rPr>
        </w:r>
        <w:r>
          <w:rPr>
            <w:noProof/>
            <w:webHidden/>
          </w:rPr>
          <w:fldChar w:fldCharType="separate"/>
        </w:r>
        <w:r w:rsidR="00AE578E">
          <w:rPr>
            <w:noProof/>
            <w:webHidden/>
          </w:rPr>
          <w:t>1</w:t>
        </w:r>
        <w:r>
          <w:rPr>
            <w:noProof/>
            <w:webHidden/>
          </w:rPr>
          <w:fldChar w:fldCharType="end"/>
        </w:r>
      </w:hyperlink>
    </w:p>
    <w:p w14:paraId="74DA93A5" w14:textId="395F2EC8"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3" w:history="1">
        <w:r w:rsidRPr="00DE2C74">
          <w:rPr>
            <w:rStyle w:val="Hyperlink"/>
            <w:noProof/>
          </w:rPr>
          <w:t>Guide to reading this document</w:t>
        </w:r>
        <w:r>
          <w:rPr>
            <w:noProof/>
            <w:webHidden/>
          </w:rPr>
          <w:tab/>
        </w:r>
        <w:r>
          <w:rPr>
            <w:noProof/>
            <w:webHidden/>
          </w:rPr>
          <w:fldChar w:fldCharType="begin"/>
        </w:r>
        <w:r>
          <w:rPr>
            <w:noProof/>
            <w:webHidden/>
          </w:rPr>
          <w:instrText xml:space="preserve"> PAGEREF _Toc206674413 \h </w:instrText>
        </w:r>
        <w:r>
          <w:rPr>
            <w:noProof/>
            <w:webHidden/>
          </w:rPr>
        </w:r>
        <w:r>
          <w:rPr>
            <w:noProof/>
            <w:webHidden/>
          </w:rPr>
          <w:fldChar w:fldCharType="separate"/>
        </w:r>
        <w:r w:rsidR="00AE578E">
          <w:rPr>
            <w:noProof/>
            <w:webHidden/>
          </w:rPr>
          <w:t>1</w:t>
        </w:r>
        <w:r>
          <w:rPr>
            <w:noProof/>
            <w:webHidden/>
          </w:rPr>
          <w:fldChar w:fldCharType="end"/>
        </w:r>
      </w:hyperlink>
    </w:p>
    <w:p w14:paraId="005F22DF" w14:textId="43F3B8E7"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4" w:history="1">
        <w:r w:rsidRPr="00DE2C74">
          <w:rPr>
            <w:rStyle w:val="Hyperlink"/>
            <w:noProof/>
          </w:rPr>
          <w:t>Pre-primary–Year 6</w:t>
        </w:r>
        <w:r>
          <w:rPr>
            <w:noProof/>
            <w:webHidden/>
          </w:rPr>
          <w:tab/>
        </w:r>
        <w:r>
          <w:rPr>
            <w:noProof/>
            <w:webHidden/>
          </w:rPr>
          <w:fldChar w:fldCharType="begin"/>
        </w:r>
        <w:r>
          <w:rPr>
            <w:noProof/>
            <w:webHidden/>
          </w:rPr>
          <w:instrText xml:space="preserve"> PAGEREF _Toc206674414 \h </w:instrText>
        </w:r>
        <w:r>
          <w:rPr>
            <w:noProof/>
            <w:webHidden/>
          </w:rPr>
        </w:r>
        <w:r>
          <w:rPr>
            <w:noProof/>
            <w:webHidden/>
          </w:rPr>
          <w:fldChar w:fldCharType="separate"/>
        </w:r>
        <w:r w:rsidR="00AE578E">
          <w:rPr>
            <w:noProof/>
            <w:webHidden/>
          </w:rPr>
          <w:t>3</w:t>
        </w:r>
        <w:r>
          <w:rPr>
            <w:noProof/>
            <w:webHidden/>
          </w:rPr>
          <w:fldChar w:fldCharType="end"/>
        </w:r>
      </w:hyperlink>
    </w:p>
    <w:p w14:paraId="5CC9774A" w14:textId="33BE78A8"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5" w:history="1">
        <w:r w:rsidRPr="00DE2C74">
          <w:rPr>
            <w:rStyle w:val="Hyperlink"/>
            <w:noProof/>
          </w:rPr>
          <w:t>Strand: Explore</w:t>
        </w:r>
        <w:r>
          <w:rPr>
            <w:noProof/>
            <w:webHidden/>
          </w:rPr>
          <w:tab/>
        </w:r>
        <w:r>
          <w:rPr>
            <w:noProof/>
            <w:webHidden/>
          </w:rPr>
          <w:fldChar w:fldCharType="begin"/>
        </w:r>
        <w:r>
          <w:rPr>
            <w:noProof/>
            <w:webHidden/>
          </w:rPr>
          <w:instrText xml:space="preserve"> PAGEREF _Toc206674415 \h </w:instrText>
        </w:r>
        <w:r>
          <w:rPr>
            <w:noProof/>
            <w:webHidden/>
          </w:rPr>
        </w:r>
        <w:r>
          <w:rPr>
            <w:noProof/>
            <w:webHidden/>
          </w:rPr>
          <w:fldChar w:fldCharType="separate"/>
        </w:r>
        <w:r w:rsidR="00AE578E">
          <w:rPr>
            <w:noProof/>
            <w:webHidden/>
          </w:rPr>
          <w:t>3</w:t>
        </w:r>
        <w:r>
          <w:rPr>
            <w:noProof/>
            <w:webHidden/>
          </w:rPr>
          <w:fldChar w:fldCharType="end"/>
        </w:r>
      </w:hyperlink>
    </w:p>
    <w:p w14:paraId="37F22727" w14:textId="1F0FCEC5"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6" w:history="1">
        <w:r w:rsidRPr="00DE2C74">
          <w:rPr>
            <w:rStyle w:val="Hyperlink"/>
            <w:noProof/>
          </w:rPr>
          <w:t>Strand: Create</w:t>
        </w:r>
        <w:r>
          <w:rPr>
            <w:noProof/>
            <w:webHidden/>
          </w:rPr>
          <w:tab/>
        </w:r>
        <w:r>
          <w:rPr>
            <w:noProof/>
            <w:webHidden/>
          </w:rPr>
          <w:fldChar w:fldCharType="begin"/>
        </w:r>
        <w:r>
          <w:rPr>
            <w:noProof/>
            <w:webHidden/>
          </w:rPr>
          <w:instrText xml:space="preserve"> PAGEREF _Toc206674416 \h </w:instrText>
        </w:r>
        <w:r>
          <w:rPr>
            <w:noProof/>
            <w:webHidden/>
          </w:rPr>
        </w:r>
        <w:r>
          <w:rPr>
            <w:noProof/>
            <w:webHidden/>
          </w:rPr>
          <w:fldChar w:fldCharType="separate"/>
        </w:r>
        <w:r w:rsidR="00AE578E">
          <w:rPr>
            <w:noProof/>
            <w:webHidden/>
          </w:rPr>
          <w:t>4</w:t>
        </w:r>
        <w:r>
          <w:rPr>
            <w:noProof/>
            <w:webHidden/>
          </w:rPr>
          <w:fldChar w:fldCharType="end"/>
        </w:r>
      </w:hyperlink>
    </w:p>
    <w:p w14:paraId="5FD4E027" w14:textId="1AF5BA78"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7" w:history="1">
        <w:r w:rsidRPr="00DE2C74">
          <w:rPr>
            <w:rStyle w:val="Hyperlink"/>
            <w:noProof/>
          </w:rPr>
          <w:t>Strand: Perform</w:t>
        </w:r>
        <w:r>
          <w:rPr>
            <w:noProof/>
            <w:webHidden/>
          </w:rPr>
          <w:tab/>
        </w:r>
        <w:r>
          <w:rPr>
            <w:noProof/>
            <w:webHidden/>
          </w:rPr>
          <w:fldChar w:fldCharType="begin"/>
        </w:r>
        <w:r>
          <w:rPr>
            <w:noProof/>
            <w:webHidden/>
          </w:rPr>
          <w:instrText xml:space="preserve"> PAGEREF _Toc206674417 \h </w:instrText>
        </w:r>
        <w:r>
          <w:rPr>
            <w:noProof/>
            <w:webHidden/>
          </w:rPr>
        </w:r>
        <w:r>
          <w:rPr>
            <w:noProof/>
            <w:webHidden/>
          </w:rPr>
          <w:fldChar w:fldCharType="separate"/>
        </w:r>
        <w:r w:rsidR="00AE578E">
          <w:rPr>
            <w:noProof/>
            <w:webHidden/>
          </w:rPr>
          <w:t>6</w:t>
        </w:r>
        <w:r>
          <w:rPr>
            <w:noProof/>
            <w:webHidden/>
          </w:rPr>
          <w:fldChar w:fldCharType="end"/>
        </w:r>
      </w:hyperlink>
    </w:p>
    <w:p w14:paraId="04A821F8" w14:textId="4B82D36C" w:rsidR="00561E17" w:rsidRDefault="00561E17">
      <w:pPr>
        <w:pStyle w:val="TOC1"/>
        <w:rPr>
          <w:rFonts w:cstheme="minorBidi"/>
          <w:b w:val="0"/>
          <w:bCs w:val="0"/>
          <w:noProof/>
          <w:kern w:val="2"/>
          <w:sz w:val="24"/>
          <w:szCs w:val="24"/>
          <w:bdr w:val="none" w:sz="0" w:space="0" w:color="auto"/>
          <w:lang w:eastAsia="en-AU"/>
          <w14:ligatures w14:val="standardContextual"/>
        </w:rPr>
      </w:pPr>
      <w:hyperlink w:anchor="_Toc206674418" w:history="1">
        <w:r w:rsidRPr="00DE2C74">
          <w:rPr>
            <w:rStyle w:val="Hyperlink"/>
            <w:noProof/>
          </w:rPr>
          <w:t>Years 7–10</w:t>
        </w:r>
        <w:r>
          <w:rPr>
            <w:noProof/>
            <w:webHidden/>
          </w:rPr>
          <w:tab/>
        </w:r>
        <w:r>
          <w:rPr>
            <w:noProof/>
            <w:webHidden/>
          </w:rPr>
          <w:fldChar w:fldCharType="begin"/>
        </w:r>
        <w:r>
          <w:rPr>
            <w:noProof/>
            <w:webHidden/>
          </w:rPr>
          <w:instrText xml:space="preserve"> PAGEREF _Toc206674418 \h </w:instrText>
        </w:r>
        <w:r>
          <w:rPr>
            <w:noProof/>
            <w:webHidden/>
          </w:rPr>
        </w:r>
        <w:r>
          <w:rPr>
            <w:noProof/>
            <w:webHidden/>
          </w:rPr>
          <w:fldChar w:fldCharType="separate"/>
        </w:r>
        <w:r w:rsidR="00AE578E">
          <w:rPr>
            <w:noProof/>
            <w:webHidden/>
          </w:rPr>
          <w:t>8</w:t>
        </w:r>
        <w:r>
          <w:rPr>
            <w:noProof/>
            <w:webHidden/>
          </w:rPr>
          <w:fldChar w:fldCharType="end"/>
        </w:r>
      </w:hyperlink>
    </w:p>
    <w:p w14:paraId="412BECDA" w14:textId="425DE6CF"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19" w:history="1">
        <w:r w:rsidRPr="00DE2C74">
          <w:rPr>
            <w:rStyle w:val="Hyperlink"/>
            <w:noProof/>
          </w:rPr>
          <w:t>Strand: Explore</w:t>
        </w:r>
        <w:r>
          <w:rPr>
            <w:noProof/>
            <w:webHidden/>
          </w:rPr>
          <w:tab/>
        </w:r>
        <w:r>
          <w:rPr>
            <w:noProof/>
            <w:webHidden/>
          </w:rPr>
          <w:fldChar w:fldCharType="begin"/>
        </w:r>
        <w:r>
          <w:rPr>
            <w:noProof/>
            <w:webHidden/>
          </w:rPr>
          <w:instrText xml:space="preserve"> PAGEREF _Toc206674419 \h </w:instrText>
        </w:r>
        <w:r>
          <w:rPr>
            <w:noProof/>
            <w:webHidden/>
          </w:rPr>
        </w:r>
        <w:r>
          <w:rPr>
            <w:noProof/>
            <w:webHidden/>
          </w:rPr>
          <w:fldChar w:fldCharType="separate"/>
        </w:r>
        <w:r w:rsidR="00AE578E">
          <w:rPr>
            <w:noProof/>
            <w:webHidden/>
          </w:rPr>
          <w:t>8</w:t>
        </w:r>
        <w:r>
          <w:rPr>
            <w:noProof/>
            <w:webHidden/>
          </w:rPr>
          <w:fldChar w:fldCharType="end"/>
        </w:r>
      </w:hyperlink>
    </w:p>
    <w:p w14:paraId="4D2A4528" w14:textId="72C8F0E3"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20" w:history="1">
        <w:r w:rsidRPr="00DE2C74">
          <w:rPr>
            <w:rStyle w:val="Hyperlink"/>
            <w:noProof/>
          </w:rPr>
          <w:t>Strand: Create</w:t>
        </w:r>
        <w:r>
          <w:rPr>
            <w:noProof/>
            <w:webHidden/>
          </w:rPr>
          <w:tab/>
        </w:r>
        <w:r>
          <w:rPr>
            <w:noProof/>
            <w:webHidden/>
          </w:rPr>
          <w:fldChar w:fldCharType="begin"/>
        </w:r>
        <w:r>
          <w:rPr>
            <w:noProof/>
            <w:webHidden/>
          </w:rPr>
          <w:instrText xml:space="preserve"> PAGEREF _Toc206674420 \h </w:instrText>
        </w:r>
        <w:r>
          <w:rPr>
            <w:noProof/>
            <w:webHidden/>
          </w:rPr>
        </w:r>
        <w:r>
          <w:rPr>
            <w:noProof/>
            <w:webHidden/>
          </w:rPr>
          <w:fldChar w:fldCharType="separate"/>
        </w:r>
        <w:r w:rsidR="00AE578E">
          <w:rPr>
            <w:noProof/>
            <w:webHidden/>
          </w:rPr>
          <w:t>10</w:t>
        </w:r>
        <w:r>
          <w:rPr>
            <w:noProof/>
            <w:webHidden/>
          </w:rPr>
          <w:fldChar w:fldCharType="end"/>
        </w:r>
      </w:hyperlink>
    </w:p>
    <w:p w14:paraId="69ABE0D4" w14:textId="49A7DB6E" w:rsidR="00561E17" w:rsidRDefault="00561E17">
      <w:pPr>
        <w:pStyle w:val="TOC2"/>
        <w:tabs>
          <w:tab w:val="right" w:leader="dot" w:pos="20965"/>
        </w:tabs>
        <w:rPr>
          <w:rFonts w:cstheme="minorBidi"/>
          <w:iCs w:val="0"/>
          <w:noProof/>
          <w:kern w:val="2"/>
          <w:sz w:val="24"/>
          <w:szCs w:val="24"/>
          <w:bdr w:val="none" w:sz="0" w:space="0" w:color="auto"/>
          <w:lang w:eastAsia="en-AU"/>
          <w14:ligatures w14:val="standardContextual"/>
        </w:rPr>
      </w:pPr>
      <w:hyperlink w:anchor="_Toc206674421" w:history="1">
        <w:r w:rsidRPr="00DE2C74">
          <w:rPr>
            <w:rStyle w:val="Hyperlink"/>
            <w:noProof/>
          </w:rPr>
          <w:t>Strand: Perform</w:t>
        </w:r>
        <w:r>
          <w:rPr>
            <w:noProof/>
            <w:webHidden/>
          </w:rPr>
          <w:tab/>
        </w:r>
        <w:r>
          <w:rPr>
            <w:noProof/>
            <w:webHidden/>
          </w:rPr>
          <w:fldChar w:fldCharType="begin"/>
        </w:r>
        <w:r>
          <w:rPr>
            <w:noProof/>
            <w:webHidden/>
          </w:rPr>
          <w:instrText xml:space="preserve"> PAGEREF _Toc206674421 \h </w:instrText>
        </w:r>
        <w:r>
          <w:rPr>
            <w:noProof/>
            <w:webHidden/>
          </w:rPr>
        </w:r>
        <w:r>
          <w:rPr>
            <w:noProof/>
            <w:webHidden/>
          </w:rPr>
          <w:fldChar w:fldCharType="separate"/>
        </w:r>
        <w:r w:rsidR="00AE578E">
          <w:rPr>
            <w:noProof/>
            <w:webHidden/>
          </w:rPr>
          <w:t>12</w:t>
        </w:r>
        <w:r>
          <w:rPr>
            <w:noProof/>
            <w:webHidden/>
          </w:rPr>
          <w:fldChar w:fldCharType="end"/>
        </w:r>
      </w:hyperlink>
    </w:p>
    <w:p w14:paraId="21A4FD7C" w14:textId="55AF9702" w:rsidR="000B730D" w:rsidRPr="004E7530" w:rsidRDefault="004E7530" w:rsidP="004E7530">
      <w:r>
        <w:fldChar w:fldCharType="end"/>
      </w:r>
    </w:p>
    <w:p w14:paraId="7672F522" w14:textId="13B4B000" w:rsidR="00396FF2" w:rsidRPr="001246E3" w:rsidRDefault="00396FF2" w:rsidP="00E17BAC">
      <w:pPr>
        <w:pStyle w:val="SCSATOCHeading"/>
        <w:rPr>
          <w:rFonts w:cs="Calibri"/>
          <w:sz w:val="6"/>
          <w:szCs w:val="8"/>
        </w:rPr>
      </w:pPr>
    </w:p>
    <w:p w14:paraId="333321B9" w14:textId="77777777" w:rsidR="00396FF2" w:rsidRPr="00883456" w:rsidRDefault="00396FF2" w:rsidP="00396FF2">
      <w:pPr>
        <w:spacing w:line="240" w:lineRule="auto"/>
        <w:rPr>
          <w:rFonts w:cs="Calibri"/>
        </w:rPr>
        <w:sectPr w:rsidR="00396FF2" w:rsidRPr="00883456" w:rsidSect="00EE57F0">
          <w:headerReference w:type="default" r:id="rId17"/>
          <w:footerReference w:type="default" r:id="rId18"/>
          <w:footerReference w:type="first" r:id="rId19"/>
          <w:pgSz w:w="16840" w:h="11907" w:orient="landscape" w:code="9"/>
          <w:pgMar w:top="1418" w:right="1418" w:bottom="1276" w:left="1418" w:header="680" w:footer="567" w:gutter="0"/>
          <w:cols w:space="708"/>
          <w:docGrid w:linePitch="360"/>
        </w:sectPr>
      </w:pPr>
    </w:p>
    <w:p w14:paraId="4BA18029" w14:textId="79AE3DC3" w:rsidR="00396FF2" w:rsidRPr="009B5FD2" w:rsidRDefault="00396FF2" w:rsidP="007310F1">
      <w:pPr>
        <w:pStyle w:val="SCSAHeading1"/>
      </w:pPr>
      <w:bookmarkStart w:id="1" w:name="_Toc135300029"/>
      <w:bookmarkStart w:id="2" w:name="_Toc138936887"/>
      <w:bookmarkStart w:id="3" w:name="_Toc135138280"/>
      <w:bookmarkStart w:id="4" w:name="_Toc201912174"/>
      <w:bookmarkStart w:id="5" w:name="_Toc201912848"/>
      <w:bookmarkStart w:id="6" w:name="_Toc206674412"/>
      <w:r w:rsidRPr="009B5FD2">
        <w:lastRenderedPageBreak/>
        <w:t>Overview</w:t>
      </w:r>
      <w:bookmarkEnd w:id="1"/>
      <w:bookmarkEnd w:id="2"/>
      <w:bookmarkEnd w:id="3"/>
      <w:bookmarkEnd w:id="4"/>
      <w:bookmarkEnd w:id="5"/>
      <w:bookmarkEnd w:id="6"/>
    </w:p>
    <w:p w14:paraId="4DABB5AB" w14:textId="77777777" w:rsidR="00941F92" w:rsidRPr="00D45B48" w:rsidRDefault="00941F92" w:rsidP="00941F92">
      <w:pPr>
        <w:spacing w:after="120"/>
      </w:pPr>
      <w:bookmarkStart w:id="7" w:name="_Toc138855231"/>
      <w:bookmarkStart w:id="8" w:name="_Toc138936888"/>
      <w:bookmarkStart w:id="9" w:name="_Toc201912175"/>
      <w:bookmarkStart w:id="10" w:name="_Toc201912849"/>
      <w:r w:rsidRPr="00D45B48">
        <w:t>The current Western Australian Curriculum: The Arts was adopted and adapted from the Australian Curriculum version 8.4.</w:t>
      </w:r>
    </w:p>
    <w:p w14:paraId="4F65338B" w14:textId="77777777" w:rsidR="00941F92" w:rsidRPr="00B10D98" w:rsidRDefault="00941F92" w:rsidP="00941F92">
      <w:pPr>
        <w:spacing w:after="120"/>
        <w:rPr>
          <w:rFonts w:eastAsia="Meiryo"/>
        </w:rPr>
      </w:pPr>
      <w:r w:rsidRPr="00D45B48">
        <w:t xml:space="preserve">Western Australia provided feedback to the Australian Curriculum, Assessment and Reporting Authority (ACARA) during the consultation for the Australian Curriculum. </w:t>
      </w:r>
    </w:p>
    <w:p w14:paraId="78772DD7" w14:textId="6F42A31A" w:rsidR="00941F92" w:rsidRPr="00D45B48" w:rsidRDefault="00941F92" w:rsidP="00941F92">
      <w:pPr>
        <w:spacing w:after="120"/>
      </w:pPr>
      <w:r w:rsidRPr="00D45B48">
        <w:t xml:space="preserve">The </w:t>
      </w:r>
      <w:r>
        <w:t>proposed</w:t>
      </w:r>
      <w:r w:rsidRPr="00D45B48">
        <w:t xml:space="preserve"> </w:t>
      </w:r>
      <w:r>
        <w:t xml:space="preserve">revisions to the </w:t>
      </w:r>
      <w:r w:rsidRPr="00D45B48">
        <w:t>Western Australian Curriculum: The Arts</w:t>
      </w:r>
      <w:r>
        <w:t>, Drama</w:t>
      </w:r>
      <w:r w:rsidRPr="00D45B48">
        <w:t xml:space="preserve"> </w:t>
      </w:r>
      <w:r>
        <w:t xml:space="preserve">are adopted and </w:t>
      </w:r>
      <w:r w:rsidRPr="00D45B48">
        <w:t>adapted from the Australian Curriculum version 9</w:t>
      </w:r>
      <w:r w:rsidRPr="00D45B48">
        <w:rPr>
          <w:rFonts w:cs="Calibri"/>
        </w:rPr>
        <w:t>.</w:t>
      </w:r>
    </w:p>
    <w:p w14:paraId="0A7D6245" w14:textId="0D82061A" w:rsidR="00396FF2" w:rsidRPr="009B5FD2" w:rsidRDefault="00396FF2" w:rsidP="00442984">
      <w:pPr>
        <w:pStyle w:val="SCSAHeading2"/>
      </w:pPr>
      <w:bookmarkStart w:id="11" w:name="_Toc206674413"/>
      <w:r w:rsidRPr="009B5FD2">
        <w:t>Guide to reading this document</w:t>
      </w:r>
      <w:bookmarkEnd w:id="7"/>
      <w:bookmarkEnd w:id="8"/>
      <w:bookmarkEnd w:id="9"/>
      <w:bookmarkEnd w:id="10"/>
      <w:bookmarkEnd w:id="11"/>
    </w:p>
    <w:p w14:paraId="5562512F" w14:textId="7EB02BF9" w:rsidR="00941F92" w:rsidRDefault="00941F92" w:rsidP="00F90F4F">
      <w:pPr>
        <w:keepNext/>
        <w:spacing w:after="120"/>
      </w:pPr>
      <w:r w:rsidRPr="00D45B48">
        <w:t>The Scope and sequence</w:t>
      </w:r>
      <w:r>
        <w:t xml:space="preserve"> Western Australian Curriculum: The Arts, Drama,</w:t>
      </w:r>
      <w:r w:rsidRPr="00D45B48">
        <w:t xml:space="preserve"> shows the </w:t>
      </w:r>
      <w:r w:rsidRPr="005B34F7">
        <w:t>proposed</w:t>
      </w:r>
      <w:r w:rsidRPr="00D45B48">
        <w:t xml:space="preserve"> content across the years of schooling from Pre</w:t>
      </w:r>
      <w:r w:rsidRPr="00D45B48">
        <w:noBreakHyphen/>
        <w:t>primary to Year 10.</w:t>
      </w:r>
    </w:p>
    <w:p w14:paraId="74AAAAE4" w14:textId="15B58B18" w:rsidR="00941F92" w:rsidRDefault="00941F92" w:rsidP="00941F92">
      <w:pPr>
        <w:spacing w:after="120"/>
        <w:rPr>
          <w:rFonts w:eastAsia="Meiryo"/>
        </w:rPr>
      </w:pPr>
      <w:r w:rsidRPr="002736F7">
        <w:rPr>
          <w:rFonts w:eastAsia="Meiryo"/>
        </w:rPr>
        <w:t xml:space="preserve">The Scope and sequence for </w:t>
      </w:r>
      <w:r>
        <w:rPr>
          <w:rFonts w:eastAsia="Meiryo"/>
        </w:rPr>
        <w:t>The Arts</w:t>
      </w:r>
      <w:r w:rsidRPr="002736F7">
        <w:rPr>
          <w:rFonts w:eastAsia="Meiryo"/>
        </w:rPr>
        <w:t xml:space="preserve"> shows the </w:t>
      </w:r>
      <w:r w:rsidRPr="002736F7">
        <w:rPr>
          <w:rFonts w:eastAsia="Meiryo"/>
          <w:b/>
          <w:bCs/>
        </w:rPr>
        <w:t>mandated</w:t>
      </w:r>
      <w:r w:rsidRPr="002736F7">
        <w:rPr>
          <w:rFonts w:eastAsia="Meiryo"/>
        </w:rPr>
        <w:t xml:space="preserve"> curriculum for teaching, written as </w:t>
      </w:r>
      <w:r w:rsidRPr="002736F7">
        <w:rPr>
          <w:rFonts w:eastAsia="Meiryo"/>
          <w:b/>
          <w:bCs/>
        </w:rPr>
        <w:t>content descriptions</w:t>
      </w:r>
      <w:r w:rsidRPr="002736F7">
        <w:rPr>
          <w:rFonts w:eastAsia="Meiryo"/>
        </w:rPr>
        <w:t xml:space="preserve"> across year levels so that a sequence of content can be viewed across the years of schooling from Pre</w:t>
      </w:r>
      <w:r w:rsidRPr="002736F7">
        <w:rPr>
          <w:rFonts w:eastAsia="Meiryo"/>
        </w:rPr>
        <w:noBreakHyphen/>
        <w:t>primary to Year 10.</w:t>
      </w:r>
      <w:r w:rsidRPr="002736F7">
        <w:rPr>
          <w:rFonts w:eastAsia="Meiryo"/>
          <w:b/>
          <w:bCs/>
        </w:rPr>
        <w:t xml:space="preserve"> </w:t>
      </w:r>
      <w:r w:rsidRPr="002736F7">
        <w:rPr>
          <w:rFonts w:eastAsia="Meiryo"/>
        </w:rPr>
        <w:t>Teachers should use examples relevant to the context of the school and the needs of their students.</w:t>
      </w:r>
    </w:p>
    <w:p w14:paraId="77BFAC00" w14:textId="604A74AA" w:rsidR="00941F92" w:rsidRPr="00941F92" w:rsidRDefault="00941F92" w:rsidP="00941F92">
      <w:pPr>
        <w:spacing w:after="120"/>
        <w:rPr>
          <w:rFonts w:eastAsia="MS Mincho" w:cs="Calibri"/>
        </w:rPr>
      </w:pPr>
      <w:r w:rsidRPr="003662D1">
        <w:t>The Arts</w:t>
      </w:r>
      <w:r>
        <w:t xml:space="preserve"> </w:t>
      </w:r>
      <w:r w:rsidRPr="003662D1">
        <w:t>learning area consists of five subjects: Dance, Drama, Media Arts, Music and Visual Arts.</w:t>
      </w:r>
      <w:r>
        <w:t xml:space="preserve"> </w:t>
      </w:r>
      <w:r w:rsidRPr="003662D1">
        <w:t>All students will study at least two of the five Arts subjects (including at least one performance arts subject [Dance, Drama or Music] and one visual arts subject [Media Arts or Visual Arts]) from Pre-primary to the end of Year 8.</w:t>
      </w:r>
      <w:r>
        <w:t xml:space="preserve"> </w:t>
      </w:r>
      <w:r w:rsidRPr="003662D1">
        <w:t>It is desirable that schools provide students with the opportunity to engage with all five Arts subjects across Pre-primary to Year 10.</w:t>
      </w:r>
      <w:r>
        <w:t xml:space="preserve"> </w:t>
      </w:r>
      <w:r w:rsidRPr="003662D1">
        <w:t>In Years 9 and 10, the study of The Arts is optional.</w:t>
      </w:r>
    </w:p>
    <w:tbl>
      <w:tblPr>
        <w:tblStyle w:val="SCSATable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bottom w:w="0" w:type="dxa"/>
        </w:tblCellMar>
        <w:tblLook w:val="04A0" w:firstRow="1" w:lastRow="0" w:firstColumn="1" w:lastColumn="0" w:noHBand="0" w:noVBand="1"/>
      </w:tblPr>
      <w:tblGrid>
        <w:gridCol w:w="2801"/>
        <w:gridCol w:w="2799"/>
        <w:gridCol w:w="2798"/>
        <w:gridCol w:w="2798"/>
        <w:gridCol w:w="2798"/>
      </w:tblGrid>
      <w:tr w:rsidR="00892054" w:rsidRPr="00F46D32" w14:paraId="1595DC44" w14:textId="77777777" w:rsidTr="00AE578E">
        <w:trPr>
          <w:cnfStyle w:val="100000000000" w:firstRow="1" w:lastRow="0" w:firstColumn="0" w:lastColumn="0" w:oddVBand="0" w:evenVBand="0" w:oddHBand="0" w:evenHBand="0" w:firstRowFirstColumn="0" w:firstRowLastColumn="0" w:lastRowFirstColumn="0" w:lastRowLastColumn="0"/>
          <w:tblHeader/>
        </w:trPr>
        <w:tc>
          <w:tcPr>
            <w:tcW w:w="13994" w:type="dxa"/>
            <w:gridSpan w:val="5"/>
            <w:tcBorders>
              <w:top w:val="single" w:sz="4" w:space="0" w:color="auto"/>
              <w:left w:val="single" w:sz="4" w:space="0" w:color="auto"/>
              <w:bottom w:val="single" w:sz="4" w:space="0" w:color="auto"/>
              <w:right w:val="single" w:sz="4" w:space="0" w:color="auto"/>
            </w:tcBorders>
            <w:shd w:val="clear" w:color="auto" w:fill="6858A9"/>
            <w:vAlign w:val="center"/>
          </w:tcPr>
          <w:p w14:paraId="28746D67" w14:textId="1A6E143A" w:rsidR="00892054"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892054">
              <w:rPr>
                <w:rFonts w:eastAsia="Calibri" w:cs="Calibri"/>
                <w:color w:val="FFFFFF"/>
                <w:bdr w:val="none" w:sz="0" w:space="0" w:color="auto" w:frame="1"/>
              </w:rPr>
              <w:t>The Arts</w:t>
            </w:r>
          </w:p>
        </w:tc>
      </w:tr>
      <w:tr w:rsidR="00892054" w:rsidRPr="00F46D32" w14:paraId="608CF222" w14:textId="77777777" w:rsidTr="00AE578E">
        <w:trPr>
          <w:cnfStyle w:val="100000000000" w:firstRow="1" w:lastRow="0" w:firstColumn="0" w:lastColumn="0" w:oddVBand="0" w:evenVBand="0" w:oddHBand="0" w:evenHBand="0" w:firstRowFirstColumn="0" w:firstRowLastColumn="0" w:lastRowFirstColumn="0" w:lastRowLastColumn="0"/>
          <w:tblHeader/>
        </w:trPr>
        <w:tc>
          <w:tcPr>
            <w:tcW w:w="8398" w:type="dxa"/>
            <w:gridSpan w:val="3"/>
            <w:tcBorders>
              <w:top w:val="single" w:sz="4" w:space="0" w:color="auto"/>
              <w:left w:val="single" w:sz="4" w:space="0" w:color="auto"/>
              <w:bottom w:val="single" w:sz="4" w:space="0" w:color="auto"/>
              <w:right w:val="single" w:sz="4" w:space="0" w:color="auto"/>
            </w:tcBorders>
            <w:shd w:val="clear" w:color="auto" w:fill="E1DEEE"/>
            <w:vAlign w:val="center"/>
          </w:tcPr>
          <w:p w14:paraId="15F85BA0" w14:textId="3A0E2B5B" w:rsidR="00892054" w:rsidRPr="003F6317"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sidRPr="003F6317">
              <w:rPr>
                <w:rFonts w:eastAsia="Calibri" w:cs="Calibri"/>
                <w:color w:val="auto"/>
                <w:sz w:val="22"/>
                <w:szCs w:val="22"/>
                <w:bdr w:val="none" w:sz="0" w:space="0" w:color="auto" w:frame="1"/>
              </w:rPr>
              <w:t xml:space="preserve">Performance </w:t>
            </w:r>
            <w:r w:rsidR="00941F92">
              <w:rPr>
                <w:rFonts w:eastAsia="Calibri" w:cs="Calibri"/>
                <w:color w:val="auto"/>
                <w:sz w:val="22"/>
                <w:szCs w:val="22"/>
                <w:bdr w:val="none" w:sz="0" w:space="0" w:color="auto" w:frame="1"/>
              </w:rPr>
              <w:t>a</w:t>
            </w:r>
            <w:r w:rsidRPr="003F6317">
              <w:rPr>
                <w:rFonts w:eastAsia="Calibri" w:cs="Calibri"/>
                <w:color w:val="auto"/>
                <w:sz w:val="22"/>
                <w:szCs w:val="22"/>
                <w:bdr w:val="none" w:sz="0" w:space="0" w:color="auto" w:frame="1"/>
              </w:rPr>
              <w:t>rts</w:t>
            </w:r>
          </w:p>
        </w:tc>
        <w:tc>
          <w:tcPr>
            <w:tcW w:w="5596" w:type="dxa"/>
            <w:gridSpan w:val="2"/>
            <w:tcBorders>
              <w:top w:val="single" w:sz="4" w:space="0" w:color="auto"/>
              <w:left w:val="single" w:sz="4" w:space="0" w:color="auto"/>
              <w:bottom w:val="single" w:sz="4" w:space="0" w:color="auto"/>
              <w:right w:val="single" w:sz="4" w:space="0" w:color="auto"/>
            </w:tcBorders>
            <w:shd w:val="clear" w:color="auto" w:fill="E1DEEE"/>
            <w:vAlign w:val="center"/>
          </w:tcPr>
          <w:p w14:paraId="6BF99318" w14:textId="07A644DD" w:rsidR="00892054" w:rsidRPr="003F6317" w:rsidRDefault="006B35A5"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Pr>
                <w:rFonts w:eastAsia="Calibri" w:cs="Calibri"/>
                <w:color w:val="auto"/>
                <w:sz w:val="22"/>
                <w:szCs w:val="22"/>
                <w:bdr w:val="none" w:sz="0" w:space="0" w:color="auto" w:frame="1"/>
              </w:rPr>
              <w:t xml:space="preserve">Visual </w:t>
            </w:r>
            <w:r w:rsidR="00941F92">
              <w:rPr>
                <w:rFonts w:eastAsia="Calibri" w:cs="Calibri"/>
                <w:color w:val="auto"/>
                <w:sz w:val="22"/>
                <w:szCs w:val="22"/>
                <w:bdr w:val="none" w:sz="0" w:space="0" w:color="auto" w:frame="1"/>
              </w:rPr>
              <w:t>a</w:t>
            </w:r>
            <w:r w:rsidR="00892054" w:rsidRPr="003F6317">
              <w:rPr>
                <w:rFonts w:eastAsia="Calibri" w:cs="Calibri"/>
                <w:color w:val="auto"/>
                <w:sz w:val="22"/>
                <w:szCs w:val="22"/>
                <w:bdr w:val="none" w:sz="0" w:space="0" w:color="auto" w:frame="1"/>
              </w:rPr>
              <w:t>rts</w:t>
            </w:r>
          </w:p>
        </w:tc>
      </w:tr>
      <w:tr w:rsidR="00004A79" w:rsidRPr="00F46D32" w14:paraId="71DDF9A8" w14:textId="77777777" w:rsidTr="00AE578E">
        <w:trPr>
          <w:cnfStyle w:val="100000000000" w:firstRow="1" w:lastRow="0" w:firstColumn="0" w:lastColumn="0" w:oddVBand="0" w:evenVBand="0" w:oddHBand="0" w:evenHBand="0" w:firstRowFirstColumn="0" w:firstRowLastColumn="0" w:lastRowFirstColumn="0" w:lastRowLastColumn="0"/>
          <w:tblHeader/>
        </w:trPr>
        <w:tc>
          <w:tcPr>
            <w:tcW w:w="2801" w:type="dxa"/>
            <w:tcBorders>
              <w:top w:val="single" w:sz="4" w:space="0" w:color="auto"/>
              <w:left w:val="single" w:sz="4" w:space="0" w:color="auto"/>
              <w:bottom w:val="single" w:sz="4" w:space="0" w:color="auto"/>
              <w:right w:val="single" w:sz="18" w:space="0" w:color="auto"/>
            </w:tcBorders>
            <w:shd w:val="clear" w:color="auto" w:fill="A49BCB"/>
            <w:vAlign w:val="center"/>
            <w:hideMark/>
          </w:tcPr>
          <w:p w14:paraId="7E6F79A9"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Raav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Dance</w:t>
            </w:r>
          </w:p>
        </w:tc>
        <w:tc>
          <w:tcPr>
            <w:tcW w:w="2799" w:type="dxa"/>
            <w:tcBorders>
              <w:top w:val="single" w:sz="18" w:space="0" w:color="auto"/>
              <w:left w:val="single" w:sz="18" w:space="0" w:color="auto"/>
              <w:bottom w:val="single" w:sz="4" w:space="0" w:color="auto"/>
              <w:right w:val="single" w:sz="18" w:space="0" w:color="auto"/>
            </w:tcBorders>
            <w:shd w:val="clear" w:color="auto" w:fill="6858A9"/>
            <w:vAlign w:val="center"/>
            <w:hideMark/>
          </w:tcPr>
          <w:p w14:paraId="159B56FC"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color w:val="FFFFFF"/>
                <w:sz w:val="22"/>
                <w:szCs w:val="22"/>
                <w:bdr w:val="none" w:sz="0" w:space="0" w:color="auto" w:frame="1"/>
              </w:rPr>
            </w:pPr>
            <w:r w:rsidRPr="003F6317">
              <w:rPr>
                <w:rFonts w:eastAsia="Calibri" w:cs="Calibri"/>
                <w:color w:val="FFFFFF"/>
                <w:sz w:val="22"/>
                <w:szCs w:val="22"/>
                <w:bdr w:val="none" w:sz="0" w:space="0" w:color="auto" w:frame="1"/>
              </w:rPr>
              <w:t>Drama</w:t>
            </w:r>
          </w:p>
        </w:tc>
        <w:tc>
          <w:tcPr>
            <w:tcW w:w="2798" w:type="dxa"/>
            <w:tcBorders>
              <w:top w:val="single" w:sz="4" w:space="0" w:color="auto"/>
              <w:left w:val="single" w:sz="18" w:space="0" w:color="auto"/>
              <w:bottom w:val="single" w:sz="4" w:space="0" w:color="auto"/>
              <w:right w:val="single" w:sz="4" w:space="0" w:color="auto"/>
            </w:tcBorders>
            <w:shd w:val="clear" w:color="auto" w:fill="ACA4D0"/>
            <w:vAlign w:val="center"/>
            <w:hideMark/>
          </w:tcPr>
          <w:p w14:paraId="0364CE81" w14:textId="0870EBDD"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M</w:t>
            </w:r>
            <w:r w:rsidR="00892054" w:rsidRPr="00892054">
              <w:rPr>
                <w:rFonts w:eastAsia="Calibri" w:cs="Calibri"/>
                <w:b w:val="0"/>
                <w:bCs/>
                <w:color w:val="auto"/>
                <w:sz w:val="22"/>
                <w:szCs w:val="22"/>
                <w:bdr w:val="none" w:sz="0" w:space="0" w:color="auto" w:frame="1"/>
              </w:rPr>
              <w:t>usic</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4D52CCE1" w14:textId="7F119D9C"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M</w:t>
            </w:r>
            <w:r w:rsidR="00892054" w:rsidRPr="00892054">
              <w:rPr>
                <w:rFonts w:eastAsia="Calibri" w:cs="Calibri"/>
                <w:b w:val="0"/>
                <w:bCs/>
                <w:color w:val="auto"/>
                <w:sz w:val="22"/>
                <w:szCs w:val="22"/>
                <w:bdr w:val="none" w:sz="0" w:space="0" w:color="auto" w:frame="1"/>
              </w:rPr>
              <w:t>edia Arts</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7C8ABF68"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892054">
              <w:rPr>
                <w:rFonts w:eastAsia="Calibri" w:cs="Calibri"/>
                <w:b w:val="0"/>
                <w:bCs/>
                <w:color w:val="auto"/>
                <w:sz w:val="22"/>
                <w:szCs w:val="22"/>
                <w:bdr w:val="none" w:sz="0" w:space="0" w:color="auto" w:frame="1"/>
              </w:rPr>
              <w:t>Visual Arts</w:t>
            </w:r>
          </w:p>
        </w:tc>
      </w:tr>
      <w:tr w:rsidR="00004A79" w:rsidRPr="00F46D32" w14:paraId="2D6101D1" w14:textId="77777777" w:rsidTr="00AE578E">
        <w:tc>
          <w:tcPr>
            <w:tcW w:w="2801" w:type="dxa"/>
            <w:tcBorders>
              <w:top w:val="single" w:sz="4" w:space="0" w:color="auto"/>
              <w:left w:val="single" w:sz="4" w:space="0" w:color="auto"/>
              <w:bottom w:val="single" w:sz="4" w:space="0" w:color="000000"/>
              <w:right w:val="single" w:sz="18" w:space="0" w:color="auto"/>
            </w:tcBorders>
            <w:vAlign w:val="center"/>
            <w:hideMark/>
          </w:tcPr>
          <w:p w14:paraId="6BBF8C0D"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9" w:type="dxa"/>
            <w:tcBorders>
              <w:top w:val="single" w:sz="4" w:space="0" w:color="auto"/>
              <w:left w:val="single" w:sz="18" w:space="0" w:color="auto"/>
              <w:bottom w:val="single" w:sz="4" w:space="0" w:color="000000"/>
              <w:right w:val="single" w:sz="18" w:space="0" w:color="auto"/>
            </w:tcBorders>
            <w:shd w:val="clear" w:color="auto" w:fill="E1DEEE"/>
            <w:vAlign w:val="center"/>
            <w:hideMark/>
          </w:tcPr>
          <w:p w14:paraId="2E6CCFD3"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b/>
                <w:sz w:val="22"/>
                <w:szCs w:val="22"/>
                <w:bdr w:val="none" w:sz="0" w:space="0" w:color="auto" w:frame="1"/>
              </w:rPr>
            </w:pPr>
            <w:r w:rsidRPr="003F6317">
              <w:rPr>
                <w:rFonts w:eastAsia="Calibri" w:cs="Calibri"/>
                <w:b/>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4" w:space="0" w:color="auto"/>
            </w:tcBorders>
            <w:vAlign w:val="center"/>
            <w:hideMark/>
          </w:tcPr>
          <w:p w14:paraId="1F6DAA4B"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auto"/>
            </w:tcBorders>
            <w:vAlign w:val="center"/>
            <w:hideMark/>
          </w:tcPr>
          <w:p w14:paraId="4D2AD484"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000000"/>
            </w:tcBorders>
            <w:vAlign w:val="center"/>
            <w:hideMark/>
          </w:tcPr>
          <w:p w14:paraId="7F279A8D"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Explore</w:t>
            </w:r>
          </w:p>
        </w:tc>
      </w:tr>
      <w:tr w:rsidR="00004A79" w:rsidRPr="00F46D32" w14:paraId="7843B9FF" w14:textId="77777777" w:rsidTr="00AE578E">
        <w:tc>
          <w:tcPr>
            <w:tcW w:w="2801" w:type="dxa"/>
            <w:tcBorders>
              <w:top w:val="single" w:sz="4" w:space="0" w:color="000000"/>
              <w:left w:val="single" w:sz="4" w:space="0" w:color="auto"/>
              <w:bottom w:val="single" w:sz="4" w:space="0" w:color="000000"/>
              <w:right w:val="single" w:sz="18" w:space="0" w:color="auto"/>
            </w:tcBorders>
            <w:vAlign w:val="center"/>
            <w:hideMark/>
          </w:tcPr>
          <w:p w14:paraId="7D8F8CA8"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9" w:type="dxa"/>
            <w:tcBorders>
              <w:top w:val="single" w:sz="4" w:space="0" w:color="000000"/>
              <w:left w:val="single" w:sz="18" w:space="0" w:color="auto"/>
              <w:bottom w:val="single" w:sz="4" w:space="0" w:color="000000"/>
              <w:right w:val="single" w:sz="18" w:space="0" w:color="auto"/>
            </w:tcBorders>
            <w:shd w:val="clear" w:color="auto" w:fill="E1DEEE"/>
            <w:vAlign w:val="center"/>
            <w:hideMark/>
          </w:tcPr>
          <w:p w14:paraId="07141227" w14:textId="61BF9AFF" w:rsidR="00004A79" w:rsidRPr="003F6317" w:rsidRDefault="00F05E5A" w:rsidP="00892054">
            <w:p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auto"/>
              <w:jc w:val="center"/>
              <w:rPr>
                <w:rFonts w:eastAsia="Calibri" w:cs="Calibri"/>
                <w:b/>
                <w:sz w:val="22"/>
                <w:szCs w:val="22"/>
                <w:bdr w:val="none" w:sz="0" w:space="0" w:color="auto" w:frame="1"/>
              </w:rPr>
            </w:pPr>
            <w:r>
              <w:rPr>
                <w:rFonts w:eastAsia="Calibri" w:cs="Calibri"/>
                <w:b/>
                <w:sz w:val="22"/>
                <w:szCs w:val="22"/>
                <w:bdr w:val="none" w:sz="0" w:space="0" w:color="auto" w:frame="1"/>
              </w:rPr>
              <w:t>C</w:t>
            </w:r>
            <w:r w:rsidR="00707DCB" w:rsidRPr="003F6317">
              <w:rPr>
                <w:rFonts w:eastAsia="Calibri" w:cs="Calibri"/>
                <w:b/>
                <w:sz w:val="22"/>
                <w:szCs w:val="22"/>
                <w:bdr w:val="none" w:sz="0" w:space="0" w:color="auto" w:frame="1"/>
              </w:rPr>
              <w:t>reate</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2809253B" w14:textId="0D51C44E"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auto"/>
            </w:tcBorders>
            <w:vAlign w:val="center"/>
            <w:hideMark/>
          </w:tcPr>
          <w:p w14:paraId="01E611B8" w14:textId="66823F35"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Develop</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724265AE"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Develop</w:t>
            </w:r>
          </w:p>
        </w:tc>
      </w:tr>
      <w:tr w:rsidR="00004A79" w:rsidRPr="00F46D32" w14:paraId="4A7E57AE" w14:textId="77777777" w:rsidTr="00AE578E">
        <w:tc>
          <w:tcPr>
            <w:tcW w:w="2801" w:type="dxa"/>
            <w:tcBorders>
              <w:top w:val="single" w:sz="4" w:space="0" w:color="000000"/>
              <w:left w:val="single" w:sz="4" w:space="0" w:color="auto"/>
              <w:bottom w:val="single" w:sz="4" w:space="0" w:color="auto"/>
              <w:right w:val="single" w:sz="18" w:space="0" w:color="auto"/>
            </w:tcBorders>
            <w:vAlign w:val="center"/>
            <w:hideMark/>
          </w:tcPr>
          <w:p w14:paraId="5943713C"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Perform</w:t>
            </w:r>
          </w:p>
        </w:tc>
        <w:tc>
          <w:tcPr>
            <w:tcW w:w="2799" w:type="dxa"/>
            <w:tcBorders>
              <w:top w:val="single" w:sz="4" w:space="0" w:color="000000"/>
              <w:left w:val="single" w:sz="18" w:space="0" w:color="auto"/>
              <w:bottom w:val="single" w:sz="18" w:space="0" w:color="auto"/>
              <w:right w:val="single" w:sz="18" w:space="0" w:color="auto"/>
            </w:tcBorders>
            <w:shd w:val="clear" w:color="auto" w:fill="E1DEEE"/>
            <w:vAlign w:val="center"/>
            <w:hideMark/>
          </w:tcPr>
          <w:p w14:paraId="0B5BDF8B" w14:textId="77777777" w:rsidR="00004A79" w:rsidRPr="003F6317"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sz w:val="22"/>
                <w:szCs w:val="22"/>
                <w:bdr w:val="none" w:sz="0" w:space="0" w:color="auto" w:frame="1"/>
              </w:rPr>
            </w:pPr>
            <w:r w:rsidRPr="003F6317">
              <w:rPr>
                <w:rFonts w:eastAsia="Calibri" w:cs="Calibri"/>
                <w:b/>
                <w:sz w:val="22"/>
                <w:szCs w:val="22"/>
                <w:bdr w:val="none" w:sz="0" w:space="0" w:color="auto" w:frame="1"/>
              </w:rPr>
              <w:t>Perform</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5E9B9BAE" w14:textId="3D5516B8"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Perform</w:t>
            </w:r>
          </w:p>
        </w:tc>
        <w:tc>
          <w:tcPr>
            <w:tcW w:w="2798" w:type="dxa"/>
            <w:tcBorders>
              <w:top w:val="single" w:sz="4" w:space="0" w:color="000000"/>
              <w:left w:val="single" w:sz="4" w:space="0" w:color="auto"/>
              <w:bottom w:val="single" w:sz="4" w:space="0" w:color="auto"/>
              <w:right w:val="single" w:sz="4" w:space="0" w:color="auto"/>
            </w:tcBorders>
            <w:vAlign w:val="center"/>
            <w:hideMark/>
          </w:tcPr>
          <w:p w14:paraId="12B0474B" w14:textId="21FAD26A" w:rsidR="00004A79" w:rsidRPr="00892054" w:rsidRDefault="00892054"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0FABBD00" w14:textId="77777777" w:rsidR="00004A79" w:rsidRPr="00892054" w:rsidRDefault="00004A79" w:rsidP="00892054">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892054">
              <w:rPr>
                <w:rFonts w:eastAsia="Calibri" w:cs="Calibri"/>
                <w:sz w:val="22"/>
                <w:szCs w:val="22"/>
                <w:bdr w:val="none" w:sz="0" w:space="0" w:color="auto" w:frame="1"/>
              </w:rPr>
              <w:t>Create</w:t>
            </w:r>
          </w:p>
        </w:tc>
      </w:tr>
    </w:tbl>
    <w:p w14:paraId="7F8AD9D0" w14:textId="77777777" w:rsidR="00AE578E" w:rsidRDefault="00AE578E" w:rsidP="00AE578E">
      <w:pPr>
        <w:keepNext/>
        <w:spacing w:after="120"/>
      </w:pPr>
      <w:r w:rsidRPr="00F008F0">
        <w:lastRenderedPageBreak/>
        <w:t>The Western Australian Curriculum: The Arts,</w:t>
      </w:r>
      <w:r>
        <w:t xml:space="preserve"> Drama</w:t>
      </w:r>
      <w:r w:rsidRPr="00F008F0">
        <w:t xml:space="preserve"> should be taught in an integrated way across the three </w:t>
      </w:r>
      <w:r>
        <w:t xml:space="preserve">subject </w:t>
      </w:r>
      <w:r w:rsidRPr="00F008F0">
        <w:t>strands</w:t>
      </w:r>
      <w:r>
        <w:t xml:space="preserve"> of </w:t>
      </w:r>
      <w:r w:rsidRPr="00FB3F71">
        <w:rPr>
          <w:b/>
          <w:bCs/>
        </w:rPr>
        <w:t>Explore</w:t>
      </w:r>
      <w:r>
        <w:t xml:space="preserve">, </w:t>
      </w:r>
      <w:r w:rsidRPr="00FB3F71">
        <w:rPr>
          <w:b/>
          <w:bCs/>
        </w:rPr>
        <w:t>Create</w:t>
      </w:r>
      <w:r>
        <w:t xml:space="preserve"> and </w:t>
      </w:r>
      <w:r w:rsidRPr="00FB3F71">
        <w:rPr>
          <w:b/>
          <w:bCs/>
        </w:rPr>
        <w:t>Perform</w:t>
      </w:r>
      <w:r w:rsidRPr="00FB3F71">
        <w:t>.</w:t>
      </w:r>
      <w:r>
        <w:t xml:space="preserve"> The subject strands in Drama are organisers, ensuring content is progressive and developmental in the planning, teaching and learning of content from Pre-primary to Year 10</w:t>
      </w:r>
    </w:p>
    <w:p w14:paraId="0CD308A3" w14:textId="77777777" w:rsidR="00AE578E" w:rsidRDefault="00AE578E" w:rsidP="00AE578E">
      <w:pPr>
        <w:keepNext/>
        <w:spacing w:after="120"/>
      </w:pPr>
      <w:r w:rsidRPr="00CE6DBF">
        <w:t xml:space="preserve">The </w:t>
      </w:r>
      <w:r>
        <w:rPr>
          <w:rFonts w:eastAsia="Meiryo"/>
        </w:rPr>
        <w:t xml:space="preserve">content descriptions in the </w:t>
      </w:r>
      <w:r w:rsidRPr="00B07D7F">
        <w:rPr>
          <w:b/>
          <w:bCs/>
        </w:rPr>
        <w:t>Explore</w:t>
      </w:r>
      <w:r w:rsidRPr="00CE6DBF">
        <w:t xml:space="preserve"> strand encourage dramatic and creative play, improvisation, and experimentation with selected elements of drama to communicate ideas, build dramatic action, and engage audiences. </w:t>
      </w:r>
    </w:p>
    <w:p w14:paraId="16FF034C" w14:textId="77777777" w:rsidR="00AE578E" w:rsidRDefault="00AE578E" w:rsidP="00AE578E">
      <w:pPr>
        <w:keepNext/>
        <w:spacing w:after="120"/>
      </w:pPr>
      <w:r w:rsidRPr="00A42294">
        <w:t xml:space="preserve">The </w:t>
      </w:r>
      <w:r>
        <w:rPr>
          <w:rFonts w:eastAsia="Meiryo"/>
        </w:rPr>
        <w:t xml:space="preserve">content descriptions in the </w:t>
      </w:r>
      <w:r w:rsidRPr="00B07D7F">
        <w:rPr>
          <w:b/>
          <w:bCs/>
        </w:rPr>
        <w:t>Create</w:t>
      </w:r>
      <w:r w:rsidRPr="00A42294">
        <w:t xml:space="preserve"> strand focus on devising and rehearsing drama that communicates ideas, themes, and intent. Ideas are generated and refined through collaboration</w:t>
      </w:r>
      <w:r>
        <w:t xml:space="preserve"> and</w:t>
      </w:r>
      <w:r w:rsidRPr="00A42294">
        <w:t xml:space="preserve"> reflection to enhance meaning.</w:t>
      </w:r>
    </w:p>
    <w:p w14:paraId="502E4949" w14:textId="77777777" w:rsidR="00AE578E" w:rsidRDefault="00AE578E" w:rsidP="00AE578E">
      <w:pPr>
        <w:keepNext/>
        <w:spacing w:after="120"/>
      </w:pPr>
      <w:r w:rsidRPr="00A42294">
        <w:t xml:space="preserve">The </w:t>
      </w:r>
      <w:r>
        <w:rPr>
          <w:rFonts w:eastAsia="Meiryo"/>
        </w:rPr>
        <w:t xml:space="preserve">content descriptions in the </w:t>
      </w:r>
      <w:r w:rsidRPr="00B07D7F">
        <w:rPr>
          <w:b/>
          <w:bCs/>
        </w:rPr>
        <w:t>Perform</w:t>
      </w:r>
      <w:r w:rsidRPr="00A42294">
        <w:t xml:space="preserve"> strand focus on preparing, presenting</w:t>
      </w:r>
      <w:r>
        <w:t>,</w:t>
      </w:r>
      <w:r w:rsidRPr="00A42294">
        <w:t xml:space="preserve"> performing</w:t>
      </w:r>
      <w:r>
        <w:t xml:space="preserve"> and reflecting on</w:t>
      </w:r>
      <w:r w:rsidRPr="00A42294">
        <w:t xml:space="preserve"> improvised, devised, and scripted drama to engage audiences by sharing informally, through play and moving to more formal and confident performances.</w:t>
      </w:r>
    </w:p>
    <w:p w14:paraId="199CE039" w14:textId="77777777" w:rsidR="00B07D7F" w:rsidRPr="000045F0" w:rsidRDefault="00B07D7F" w:rsidP="00405CA8">
      <w:pPr>
        <w:keepNext/>
      </w:pPr>
    </w:p>
    <w:p w14:paraId="2B6E2ED5" w14:textId="1BDFCA56" w:rsidR="00396FF2" w:rsidRPr="00883456" w:rsidRDefault="00396FF2" w:rsidP="009C4CB9">
      <w:pPr>
        <w:pStyle w:val="SCSAHeading2"/>
        <w:sectPr w:rsidR="00396FF2" w:rsidRPr="00883456" w:rsidSect="00EE57F0">
          <w:footerReference w:type="default" r:id="rId20"/>
          <w:footerReference w:type="first" r:id="rId21"/>
          <w:pgSz w:w="16840" w:h="11907" w:orient="landscape" w:code="9"/>
          <w:pgMar w:top="1418" w:right="1418" w:bottom="1276" w:left="1418" w:header="680" w:footer="567" w:gutter="0"/>
          <w:pgNumType w:start="1"/>
          <w:cols w:space="708"/>
          <w:docGrid w:linePitch="360"/>
        </w:sectPr>
      </w:pPr>
    </w:p>
    <w:p w14:paraId="6B7758A0" w14:textId="77777777" w:rsidR="00941F92" w:rsidRPr="00941F92" w:rsidRDefault="00941F92" w:rsidP="00941F92">
      <w:pPr>
        <w:spacing w:after="120"/>
        <w:outlineLvl w:val="0"/>
        <w:rPr>
          <w:b/>
          <w:color w:val="6858A9" w:themeColor="accent1"/>
          <w:sz w:val="32"/>
        </w:rPr>
      </w:pPr>
      <w:bookmarkStart w:id="12" w:name="_Toc170117127"/>
      <w:bookmarkStart w:id="13" w:name="_Toc197351275"/>
      <w:bookmarkStart w:id="14" w:name="_Toc198546283"/>
      <w:bookmarkStart w:id="15" w:name="_Toc201912176"/>
      <w:bookmarkStart w:id="16" w:name="_Toc201912850"/>
      <w:bookmarkStart w:id="17" w:name="_Toc202254398"/>
      <w:bookmarkStart w:id="18" w:name="_Toc206674414"/>
      <w:bookmarkStart w:id="19" w:name="_Toc170117155"/>
      <w:bookmarkStart w:id="20" w:name="_Toc197351289"/>
      <w:bookmarkStart w:id="21" w:name="_Toc198546290"/>
      <w:bookmarkStart w:id="22" w:name="_Toc201912180"/>
      <w:bookmarkStart w:id="23" w:name="_Toc201912854"/>
      <w:r w:rsidRPr="00941F92">
        <w:rPr>
          <w:b/>
          <w:color w:val="6858A9" w:themeColor="accent1"/>
          <w:sz w:val="32"/>
        </w:rPr>
        <w:lastRenderedPageBreak/>
        <w:t xml:space="preserve">Pre-primary–Year </w:t>
      </w:r>
      <w:bookmarkEnd w:id="12"/>
      <w:bookmarkEnd w:id="13"/>
      <w:r w:rsidRPr="00941F92">
        <w:rPr>
          <w:b/>
          <w:color w:val="6858A9" w:themeColor="accent1"/>
          <w:sz w:val="32"/>
        </w:rPr>
        <w:t>6</w:t>
      </w:r>
      <w:bookmarkEnd w:id="14"/>
      <w:bookmarkEnd w:id="15"/>
      <w:bookmarkEnd w:id="16"/>
      <w:bookmarkEnd w:id="17"/>
      <w:bookmarkEnd w:id="18"/>
    </w:p>
    <w:p w14:paraId="5C8FDF72" w14:textId="77777777" w:rsidR="00941F92" w:rsidRPr="00991B99" w:rsidRDefault="00941F92" w:rsidP="00991B99">
      <w:pPr>
        <w:pStyle w:val="SCSAHeading2"/>
      </w:pPr>
      <w:bookmarkStart w:id="24" w:name="_Toc201912177"/>
      <w:bookmarkStart w:id="25" w:name="_Toc201912851"/>
      <w:bookmarkStart w:id="26" w:name="_Toc202254399"/>
      <w:bookmarkStart w:id="27" w:name="_Toc206674415"/>
      <w:r w:rsidRPr="00991B99">
        <w:t>Strand: Explore</w:t>
      </w:r>
      <w:bookmarkEnd w:id="24"/>
      <w:bookmarkEnd w:id="25"/>
      <w:bookmarkEnd w:id="26"/>
      <w:bookmarkEnd w:id="27"/>
      <w:r w:rsidRPr="00991B99">
        <w:t xml:space="preserve"> </w:t>
      </w:r>
    </w:p>
    <w:tbl>
      <w:tblPr>
        <w:tblStyle w:val="SCSATable"/>
        <w:tblW w:w="5000" w:type="pct"/>
        <w:tblLook w:val="04A0" w:firstRow="1" w:lastRow="0" w:firstColumn="1" w:lastColumn="0" w:noHBand="0" w:noVBand="1"/>
      </w:tblPr>
      <w:tblGrid>
        <w:gridCol w:w="2000"/>
        <w:gridCol w:w="1999"/>
        <w:gridCol w:w="1999"/>
        <w:gridCol w:w="1999"/>
        <w:gridCol w:w="1999"/>
        <w:gridCol w:w="1999"/>
        <w:gridCol w:w="1999"/>
      </w:tblGrid>
      <w:tr w:rsidR="00941F92" w:rsidRPr="00941F92" w14:paraId="4220ED03" w14:textId="77777777" w:rsidTr="00E64B2F">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167BF2DB" w14:textId="77777777" w:rsidR="00941F92" w:rsidRPr="00941F92" w:rsidRDefault="00941F92" w:rsidP="00941F92">
            <w:bookmarkStart w:id="28" w:name="_Hlk198544302"/>
            <w:r w:rsidRPr="00941F92">
              <w:t>Pre-primary</w:t>
            </w:r>
          </w:p>
        </w:tc>
        <w:tc>
          <w:tcPr>
            <w:tcW w:w="714" w:type="pct"/>
          </w:tcPr>
          <w:p w14:paraId="2C207841" w14:textId="77777777" w:rsidR="00941F92" w:rsidRPr="00941F92" w:rsidRDefault="00941F92" w:rsidP="00941F92">
            <w:r w:rsidRPr="00941F92">
              <w:t>Year 1</w:t>
            </w:r>
          </w:p>
        </w:tc>
        <w:tc>
          <w:tcPr>
            <w:tcW w:w="714" w:type="pct"/>
          </w:tcPr>
          <w:p w14:paraId="74B20E08" w14:textId="77777777" w:rsidR="00941F92" w:rsidRPr="00941F92" w:rsidRDefault="00941F92" w:rsidP="00941F92">
            <w:r w:rsidRPr="00941F92">
              <w:t>Year 2</w:t>
            </w:r>
          </w:p>
        </w:tc>
        <w:tc>
          <w:tcPr>
            <w:tcW w:w="714" w:type="pct"/>
          </w:tcPr>
          <w:p w14:paraId="6DD1407D" w14:textId="77777777" w:rsidR="00941F92" w:rsidRPr="00941F92" w:rsidRDefault="00941F92" w:rsidP="00941F92">
            <w:r w:rsidRPr="00941F92">
              <w:t>Year 3</w:t>
            </w:r>
          </w:p>
        </w:tc>
        <w:tc>
          <w:tcPr>
            <w:tcW w:w="714" w:type="pct"/>
          </w:tcPr>
          <w:p w14:paraId="0FA3F7B8" w14:textId="77777777" w:rsidR="00941F92" w:rsidRPr="00941F92" w:rsidRDefault="00941F92" w:rsidP="00941F92">
            <w:r w:rsidRPr="00941F92">
              <w:t>Year 4</w:t>
            </w:r>
          </w:p>
        </w:tc>
        <w:tc>
          <w:tcPr>
            <w:tcW w:w="714" w:type="pct"/>
          </w:tcPr>
          <w:p w14:paraId="20630E82" w14:textId="77777777" w:rsidR="00941F92" w:rsidRPr="00941F92" w:rsidRDefault="00941F92" w:rsidP="00941F92">
            <w:r w:rsidRPr="00941F92">
              <w:t>Year 5</w:t>
            </w:r>
          </w:p>
        </w:tc>
        <w:tc>
          <w:tcPr>
            <w:tcW w:w="714" w:type="pct"/>
          </w:tcPr>
          <w:p w14:paraId="133061B4" w14:textId="77777777" w:rsidR="00941F92" w:rsidRPr="00941F92" w:rsidRDefault="00941F92" w:rsidP="00941F92">
            <w:r w:rsidRPr="00941F92">
              <w:t>Year 6</w:t>
            </w:r>
          </w:p>
        </w:tc>
      </w:tr>
      <w:tr w:rsidR="00941F92" w:rsidRPr="004F0296" w14:paraId="292250F6" w14:textId="77777777" w:rsidTr="00E64B2F">
        <w:trPr>
          <w:trHeight w:val="17"/>
        </w:trPr>
        <w:tc>
          <w:tcPr>
            <w:tcW w:w="714" w:type="pct"/>
          </w:tcPr>
          <w:p w14:paraId="0C066575" w14:textId="21B9D081" w:rsidR="00941F92" w:rsidRPr="00EE57F0" w:rsidRDefault="00472C57" w:rsidP="00EE57F0">
            <w:pPr>
              <w:spacing w:after="120" w:line="274" w:lineRule="auto"/>
              <w:rPr>
                <w:rFonts w:asciiTheme="minorHAnsi" w:hAnsiTheme="minorHAnsi" w:cstheme="minorHAnsi"/>
                <w:szCs w:val="22"/>
              </w:rPr>
            </w:pPr>
            <w:bookmarkStart w:id="29" w:name="_Hlk198543654"/>
            <w:bookmarkEnd w:id="28"/>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 with a focus on role</w:t>
            </w:r>
            <w:r w:rsidR="00EB17CA" w:rsidRPr="004F0296">
              <w:rPr>
                <w:rFonts w:asciiTheme="minorHAnsi" w:hAnsiTheme="minorHAnsi" w:cstheme="minorHAnsi"/>
                <w:szCs w:val="22"/>
              </w:rPr>
              <w:t xml:space="preserve"> to develop ideas</w:t>
            </w:r>
          </w:p>
        </w:tc>
        <w:tc>
          <w:tcPr>
            <w:tcW w:w="714" w:type="pct"/>
          </w:tcPr>
          <w:p w14:paraId="55589958" w14:textId="1F02B7CF" w:rsidR="00941F92" w:rsidRPr="004F0296"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the</w:t>
            </w:r>
            <w:r w:rsidR="00941F92" w:rsidRPr="004F0296">
              <w:rPr>
                <w:rFonts w:asciiTheme="minorHAnsi" w:hAnsiTheme="minorHAnsi" w:cstheme="minorHAnsi"/>
                <w:szCs w:val="22"/>
              </w:rPr>
              <w:t xml:space="preserve"> elements of drama with a focus on role and movement to develop ideas, messages or stories </w:t>
            </w:r>
          </w:p>
        </w:tc>
        <w:tc>
          <w:tcPr>
            <w:tcW w:w="714" w:type="pct"/>
          </w:tcPr>
          <w:p w14:paraId="4BD17226" w14:textId="6CF6B41E" w:rsidR="00941F92" w:rsidRPr="004F0296"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 xml:space="preserve">he elements of drama with a focus on role, movement and voice to develop </w:t>
            </w:r>
            <w:r w:rsidR="00E20FB9">
              <w:rPr>
                <w:rFonts w:asciiTheme="minorHAnsi" w:hAnsiTheme="minorHAnsi" w:cstheme="minorHAnsi"/>
                <w:szCs w:val="22"/>
              </w:rPr>
              <w:t xml:space="preserve">role and </w:t>
            </w:r>
            <w:r w:rsidR="00941F92" w:rsidRPr="004F0296">
              <w:rPr>
                <w:rFonts w:asciiTheme="minorHAnsi" w:hAnsiTheme="minorHAnsi" w:cstheme="minorHAnsi"/>
                <w:szCs w:val="22"/>
              </w:rPr>
              <w:t>dramatic action</w:t>
            </w:r>
          </w:p>
        </w:tc>
        <w:tc>
          <w:tcPr>
            <w:tcW w:w="714" w:type="pct"/>
          </w:tcPr>
          <w:p w14:paraId="15EFD024" w14:textId="64A0416C" w:rsidR="006C6688" w:rsidRPr="00EE57F0"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w:t>
            </w:r>
            <w:r w:rsidR="00941F92" w:rsidRPr="004F0296">
              <w:rPr>
                <w:szCs w:val="22"/>
              </w:rPr>
              <w:t xml:space="preserve"> </w:t>
            </w:r>
            <w:r w:rsidR="00941F92" w:rsidRPr="004F0296">
              <w:rPr>
                <w:rFonts w:asciiTheme="minorHAnsi" w:hAnsiTheme="minorHAnsi" w:cstheme="minorHAnsi"/>
                <w:szCs w:val="22"/>
              </w:rPr>
              <w:t>with a focus on role, movement, voice and situation to shape</w:t>
            </w:r>
            <w:r w:rsidR="00A37291" w:rsidRPr="004F0296">
              <w:rPr>
                <w:rFonts w:asciiTheme="minorHAnsi" w:hAnsiTheme="minorHAnsi" w:cstheme="minorHAnsi"/>
                <w:szCs w:val="22"/>
              </w:rPr>
              <w:t xml:space="preserve"> </w:t>
            </w:r>
            <w:r w:rsidR="00941F92" w:rsidRPr="004F0296">
              <w:rPr>
                <w:rFonts w:asciiTheme="minorHAnsi" w:hAnsiTheme="minorHAnsi" w:cstheme="minorHAnsi"/>
                <w:szCs w:val="22"/>
              </w:rPr>
              <w:t xml:space="preserve">dramatic action </w:t>
            </w:r>
            <w:r w:rsidR="0057318F" w:rsidRPr="004F0296">
              <w:rPr>
                <w:rFonts w:asciiTheme="minorHAnsi" w:hAnsiTheme="minorHAnsi" w:cstheme="minorHAnsi"/>
                <w:szCs w:val="22"/>
              </w:rPr>
              <w:t xml:space="preserve">and </w:t>
            </w:r>
            <w:r w:rsidR="00941F92" w:rsidRPr="004F0296">
              <w:rPr>
                <w:rFonts w:asciiTheme="minorHAnsi" w:hAnsiTheme="minorHAnsi" w:cstheme="minorHAnsi"/>
                <w:szCs w:val="22"/>
              </w:rPr>
              <w:t>communicate meaning</w:t>
            </w:r>
          </w:p>
        </w:tc>
        <w:tc>
          <w:tcPr>
            <w:tcW w:w="714" w:type="pct"/>
          </w:tcPr>
          <w:p w14:paraId="5C81C39F" w14:textId="50422452" w:rsidR="00EE68CE" w:rsidRPr="00EE57F0"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 xml:space="preserve">he elements of drama with a focus on role, movement, voice, situation and </w:t>
            </w:r>
            <w:r w:rsidR="00564596">
              <w:rPr>
                <w:rFonts w:asciiTheme="minorHAnsi" w:hAnsiTheme="minorHAnsi" w:cstheme="minorHAnsi"/>
                <w:szCs w:val="22"/>
              </w:rPr>
              <w:t xml:space="preserve">space </w:t>
            </w:r>
            <w:r w:rsidR="00941F92" w:rsidRPr="004F0296">
              <w:rPr>
                <w:rFonts w:asciiTheme="minorHAnsi" w:hAnsiTheme="minorHAnsi" w:cstheme="minorHAnsi"/>
                <w:szCs w:val="22"/>
              </w:rPr>
              <w:t xml:space="preserve">to shape dramatic action and structure </w:t>
            </w:r>
            <w:r w:rsidR="00EB17CA" w:rsidRPr="004F0296">
              <w:rPr>
                <w:rFonts w:asciiTheme="minorHAnsi" w:hAnsiTheme="minorHAnsi" w:cstheme="minorHAnsi"/>
                <w:szCs w:val="22"/>
              </w:rPr>
              <w:t xml:space="preserve">and </w:t>
            </w:r>
            <w:r w:rsidR="00941F92" w:rsidRPr="004F0296">
              <w:rPr>
                <w:rFonts w:asciiTheme="minorHAnsi" w:hAnsiTheme="minorHAnsi" w:cstheme="minorHAnsi"/>
                <w:szCs w:val="22"/>
              </w:rPr>
              <w:t>communicate meaning</w:t>
            </w:r>
          </w:p>
        </w:tc>
        <w:tc>
          <w:tcPr>
            <w:tcW w:w="714" w:type="pct"/>
          </w:tcPr>
          <w:p w14:paraId="562AA514" w14:textId="2D16B0D3" w:rsidR="00941F92" w:rsidRPr="004F0296"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w:t>
            </w:r>
            <w:r w:rsidR="00941F92" w:rsidRPr="004F0296">
              <w:rPr>
                <w:szCs w:val="22"/>
              </w:rPr>
              <w:t xml:space="preserve"> </w:t>
            </w:r>
            <w:r w:rsidR="00941F92" w:rsidRPr="004F0296">
              <w:rPr>
                <w:rFonts w:asciiTheme="minorHAnsi" w:hAnsiTheme="minorHAnsi" w:cstheme="minorHAnsi"/>
                <w:szCs w:val="22"/>
              </w:rPr>
              <w:t xml:space="preserve">with a focus on role, movement, voice, situation, space </w:t>
            </w:r>
            <w:r w:rsidR="00564596">
              <w:rPr>
                <w:rFonts w:asciiTheme="minorHAnsi" w:hAnsiTheme="minorHAnsi" w:cstheme="minorHAnsi"/>
                <w:szCs w:val="22"/>
              </w:rPr>
              <w:t xml:space="preserve">and time </w:t>
            </w:r>
            <w:r w:rsidR="00941F92" w:rsidRPr="004F0296">
              <w:rPr>
                <w:rFonts w:asciiTheme="minorHAnsi" w:hAnsiTheme="minorHAnsi" w:cstheme="minorHAnsi"/>
                <w:szCs w:val="22"/>
              </w:rPr>
              <w:t xml:space="preserve">to shape dramatic action and structure </w:t>
            </w:r>
            <w:r w:rsidR="00EB17CA" w:rsidRPr="004F0296">
              <w:rPr>
                <w:rFonts w:asciiTheme="minorHAnsi" w:hAnsiTheme="minorHAnsi" w:cstheme="minorHAnsi"/>
                <w:szCs w:val="22"/>
              </w:rPr>
              <w:t xml:space="preserve">and </w:t>
            </w:r>
            <w:r w:rsidR="00941F92" w:rsidRPr="004F0296">
              <w:rPr>
                <w:rFonts w:asciiTheme="minorHAnsi" w:hAnsiTheme="minorHAnsi" w:cstheme="minorHAnsi"/>
                <w:szCs w:val="22"/>
              </w:rPr>
              <w:t xml:space="preserve">communicate meaning </w:t>
            </w:r>
            <w:r w:rsidR="00564596">
              <w:rPr>
                <w:rFonts w:asciiTheme="minorHAnsi" w:hAnsiTheme="minorHAnsi" w:cstheme="minorHAnsi"/>
                <w:szCs w:val="22"/>
              </w:rPr>
              <w:t xml:space="preserve"> </w:t>
            </w:r>
          </w:p>
        </w:tc>
        <w:tc>
          <w:tcPr>
            <w:tcW w:w="714" w:type="pct"/>
          </w:tcPr>
          <w:p w14:paraId="18DB1E33" w14:textId="2348D66F" w:rsidR="00941F92" w:rsidRPr="004F0296" w:rsidRDefault="00472C57"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t</w:t>
            </w:r>
            <w:r w:rsidR="00941F92" w:rsidRPr="004F0296">
              <w:rPr>
                <w:rFonts w:asciiTheme="minorHAnsi" w:hAnsiTheme="minorHAnsi" w:cstheme="minorHAnsi"/>
                <w:szCs w:val="22"/>
              </w:rPr>
              <w:t>he elements of drama with a focus on</w:t>
            </w:r>
            <w:r w:rsidR="00941F92" w:rsidRPr="004F0296">
              <w:rPr>
                <w:rFonts w:asciiTheme="minorHAnsi" w:hAnsiTheme="minorHAnsi" w:cstheme="minorHAnsi"/>
                <w:b/>
                <w:bCs/>
                <w:szCs w:val="22"/>
              </w:rPr>
              <w:t xml:space="preserve"> </w:t>
            </w:r>
            <w:r w:rsidR="00941F92" w:rsidRPr="004F0296">
              <w:rPr>
                <w:rFonts w:asciiTheme="minorHAnsi" w:hAnsiTheme="minorHAnsi" w:cstheme="minorHAnsi"/>
                <w:szCs w:val="22"/>
              </w:rPr>
              <w:t xml:space="preserve">role, movement, voice, situation, time, space and </w:t>
            </w:r>
            <w:r w:rsidR="00564596" w:rsidRPr="009E6E2C">
              <w:rPr>
                <w:rFonts w:asciiTheme="minorHAnsi" w:hAnsiTheme="minorHAnsi" w:cstheme="minorHAnsi"/>
                <w:szCs w:val="22"/>
              </w:rPr>
              <w:t>relationships</w:t>
            </w:r>
            <w:r w:rsidR="00564596">
              <w:rPr>
                <w:rFonts w:asciiTheme="minorHAnsi" w:hAnsiTheme="minorHAnsi" w:cstheme="minorHAnsi"/>
                <w:b/>
                <w:bCs/>
                <w:szCs w:val="22"/>
              </w:rPr>
              <w:t xml:space="preserve"> </w:t>
            </w:r>
            <w:r w:rsidR="00941F92" w:rsidRPr="004F0296">
              <w:rPr>
                <w:rFonts w:asciiTheme="minorHAnsi" w:hAnsiTheme="minorHAnsi" w:cstheme="minorHAnsi"/>
                <w:szCs w:val="22"/>
              </w:rPr>
              <w:t>to shape dramatic action and structure</w:t>
            </w:r>
            <w:r w:rsidR="00EB17CA" w:rsidRPr="004F0296">
              <w:rPr>
                <w:rFonts w:asciiTheme="minorHAnsi" w:hAnsiTheme="minorHAnsi" w:cstheme="minorHAnsi"/>
                <w:szCs w:val="22"/>
              </w:rPr>
              <w:t xml:space="preserve"> and </w:t>
            </w:r>
            <w:r w:rsidR="00941F92" w:rsidRPr="004F0296">
              <w:rPr>
                <w:rFonts w:asciiTheme="minorHAnsi" w:hAnsiTheme="minorHAnsi" w:cstheme="minorHAnsi"/>
                <w:szCs w:val="22"/>
              </w:rPr>
              <w:t xml:space="preserve">communicate meaning </w:t>
            </w:r>
          </w:p>
        </w:tc>
      </w:tr>
      <w:tr w:rsidR="00941F92" w:rsidRPr="004F0296" w14:paraId="5E1C0F84" w14:textId="77777777" w:rsidTr="00E64B2F">
        <w:trPr>
          <w:trHeight w:val="796"/>
        </w:trPr>
        <w:tc>
          <w:tcPr>
            <w:tcW w:w="714" w:type="pct"/>
          </w:tcPr>
          <w:p w14:paraId="3D7F498F" w14:textId="4DFC86D8" w:rsidR="0057318F" w:rsidRPr="004F0296" w:rsidRDefault="009005F4"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h</w:t>
            </w:r>
            <w:r w:rsidR="00941F92" w:rsidRPr="004F0296">
              <w:rPr>
                <w:rFonts w:asciiTheme="minorHAnsi" w:hAnsiTheme="minorHAnsi" w:cstheme="minorHAnsi"/>
                <w:szCs w:val="22"/>
              </w:rPr>
              <w:t>ow story</w:t>
            </w:r>
            <w:r w:rsidRPr="004F0296">
              <w:rPr>
                <w:rFonts w:asciiTheme="minorHAnsi" w:hAnsiTheme="minorHAnsi" w:cstheme="minorHAnsi"/>
                <w:szCs w:val="22"/>
              </w:rPr>
              <w:t xml:space="preserve"> telling</w:t>
            </w:r>
            <w:r w:rsidR="00941F92" w:rsidRPr="004F0296">
              <w:rPr>
                <w:rFonts w:asciiTheme="minorHAnsi" w:hAnsiTheme="minorHAnsi" w:cstheme="minorHAnsi"/>
                <w:szCs w:val="22"/>
              </w:rPr>
              <w:t xml:space="preserve"> is </w:t>
            </w:r>
            <w:r w:rsidR="00013F05">
              <w:rPr>
                <w:rFonts w:asciiTheme="minorHAnsi" w:hAnsiTheme="minorHAnsi" w:cstheme="minorHAnsi"/>
                <w:szCs w:val="22"/>
              </w:rPr>
              <w:t xml:space="preserve">used </w:t>
            </w:r>
            <w:r w:rsidR="00941F92" w:rsidRPr="004F0296">
              <w:rPr>
                <w:rFonts w:asciiTheme="minorHAnsi" w:hAnsiTheme="minorHAnsi" w:cstheme="minorHAnsi"/>
                <w:szCs w:val="22"/>
              </w:rPr>
              <w:t xml:space="preserve">to communicate </w:t>
            </w:r>
            <w:r w:rsidRPr="004F0296">
              <w:rPr>
                <w:rFonts w:asciiTheme="minorHAnsi" w:hAnsiTheme="minorHAnsi" w:cstheme="minorHAnsi"/>
                <w:szCs w:val="22"/>
              </w:rPr>
              <w:t xml:space="preserve">ideas, messages </w:t>
            </w:r>
            <w:r w:rsidR="00B2132F">
              <w:rPr>
                <w:rFonts w:asciiTheme="minorHAnsi" w:hAnsiTheme="minorHAnsi" w:cstheme="minorHAnsi"/>
                <w:szCs w:val="22"/>
              </w:rPr>
              <w:t>or</w:t>
            </w:r>
            <w:r w:rsidR="00941F92" w:rsidRPr="004F0296">
              <w:rPr>
                <w:rFonts w:asciiTheme="minorHAnsi" w:hAnsiTheme="minorHAnsi" w:cstheme="minorHAnsi"/>
                <w:szCs w:val="22"/>
              </w:rPr>
              <w:t xml:space="preserve"> </w:t>
            </w:r>
            <w:r w:rsidRPr="004F0296">
              <w:rPr>
                <w:rFonts w:asciiTheme="minorHAnsi" w:hAnsiTheme="minorHAnsi" w:cstheme="minorHAnsi"/>
                <w:szCs w:val="22"/>
              </w:rPr>
              <w:t xml:space="preserve">a </w:t>
            </w:r>
            <w:r w:rsidR="00941F92" w:rsidRPr="004F0296">
              <w:rPr>
                <w:rFonts w:asciiTheme="minorHAnsi" w:hAnsiTheme="minorHAnsi" w:cstheme="minorHAnsi"/>
                <w:szCs w:val="22"/>
              </w:rPr>
              <w:t xml:space="preserve">connection to </w:t>
            </w:r>
            <w:r w:rsidR="00697A86" w:rsidRPr="004F0296">
              <w:rPr>
                <w:rFonts w:asciiTheme="minorHAnsi" w:hAnsiTheme="minorHAnsi" w:cstheme="minorHAnsi"/>
                <w:szCs w:val="22"/>
              </w:rPr>
              <w:t xml:space="preserve">time and </w:t>
            </w:r>
            <w:r w:rsidR="00941F92" w:rsidRPr="004F0296">
              <w:rPr>
                <w:rFonts w:asciiTheme="minorHAnsi" w:hAnsiTheme="minorHAnsi" w:cstheme="minorHAnsi"/>
                <w:szCs w:val="22"/>
              </w:rPr>
              <w:t>place</w:t>
            </w:r>
            <w:r w:rsidR="004F3991">
              <w:rPr>
                <w:rFonts w:asciiTheme="minorHAnsi" w:hAnsiTheme="minorHAnsi" w:cstheme="minorHAnsi"/>
                <w:szCs w:val="22"/>
              </w:rPr>
              <w:t xml:space="preserve"> from their </w:t>
            </w:r>
            <w:r w:rsidR="004F3991" w:rsidRPr="004F0296">
              <w:rPr>
                <w:rFonts w:asciiTheme="minorHAnsi" w:hAnsiTheme="minorHAnsi" w:cstheme="minorHAnsi"/>
                <w:szCs w:val="22"/>
              </w:rPr>
              <w:t>cultures or communities</w:t>
            </w:r>
          </w:p>
        </w:tc>
        <w:tc>
          <w:tcPr>
            <w:tcW w:w="714" w:type="pct"/>
          </w:tcPr>
          <w:p w14:paraId="61471472" w14:textId="15DBA25B" w:rsidR="00941F92" w:rsidRPr="004F0296" w:rsidRDefault="004F3991" w:rsidP="00EE57F0">
            <w:pPr>
              <w:spacing w:after="120" w:line="274" w:lineRule="auto"/>
              <w:rPr>
                <w:rFonts w:asciiTheme="minorHAnsi" w:hAnsiTheme="minorHAnsi" w:cstheme="minorHAnsi"/>
                <w:szCs w:val="22"/>
              </w:rPr>
            </w:pPr>
            <w:r w:rsidRPr="004F0296">
              <w:rPr>
                <w:rFonts w:asciiTheme="minorHAnsi" w:hAnsiTheme="minorHAnsi" w:cstheme="minorHAnsi"/>
                <w:szCs w:val="22"/>
              </w:rPr>
              <w:t xml:space="preserve">Explore how story telling is used to communicate ideas, messages </w:t>
            </w:r>
            <w:r>
              <w:rPr>
                <w:rFonts w:asciiTheme="minorHAnsi" w:hAnsiTheme="minorHAnsi" w:cstheme="minorHAnsi"/>
                <w:szCs w:val="22"/>
              </w:rPr>
              <w:t>or</w:t>
            </w:r>
            <w:r w:rsidRPr="004F0296">
              <w:rPr>
                <w:rFonts w:asciiTheme="minorHAnsi" w:hAnsiTheme="minorHAnsi" w:cstheme="minorHAnsi"/>
                <w:szCs w:val="22"/>
              </w:rPr>
              <w:t xml:space="preserve"> a connection to time and place</w:t>
            </w:r>
            <w:r>
              <w:rPr>
                <w:rFonts w:asciiTheme="minorHAnsi" w:hAnsiTheme="minorHAnsi" w:cstheme="minorHAnsi"/>
                <w:szCs w:val="22"/>
              </w:rPr>
              <w:t xml:space="preserve"> from their</w:t>
            </w:r>
            <w:r w:rsidRPr="004F0296">
              <w:rPr>
                <w:rFonts w:asciiTheme="minorHAnsi" w:hAnsiTheme="minorHAnsi" w:cstheme="minorHAnsi"/>
                <w:szCs w:val="22"/>
              </w:rPr>
              <w:t xml:space="preserve"> cultures or communities</w:t>
            </w:r>
          </w:p>
        </w:tc>
        <w:tc>
          <w:tcPr>
            <w:tcW w:w="714" w:type="pct"/>
          </w:tcPr>
          <w:p w14:paraId="6F93E2A3" w14:textId="6C0D9CC8" w:rsidR="00941F92" w:rsidRPr="004F0296" w:rsidRDefault="0042520A"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how stor</w:t>
            </w:r>
            <w:r w:rsidR="00AE10FD">
              <w:rPr>
                <w:rFonts w:asciiTheme="minorHAnsi" w:hAnsiTheme="minorHAnsi" w:cstheme="minorHAnsi"/>
                <w:szCs w:val="22"/>
              </w:rPr>
              <w:t xml:space="preserve">ies are </w:t>
            </w:r>
            <w:r w:rsidRPr="004F0296">
              <w:rPr>
                <w:rFonts w:asciiTheme="minorHAnsi" w:hAnsiTheme="minorHAnsi" w:cstheme="minorHAnsi"/>
                <w:szCs w:val="22"/>
              </w:rPr>
              <w:t xml:space="preserve">used to communicate ideas, messages </w:t>
            </w:r>
            <w:r>
              <w:rPr>
                <w:rFonts w:asciiTheme="minorHAnsi" w:hAnsiTheme="minorHAnsi" w:cstheme="minorHAnsi"/>
                <w:szCs w:val="22"/>
              </w:rPr>
              <w:t>or</w:t>
            </w:r>
            <w:r w:rsidRPr="004F0296">
              <w:rPr>
                <w:rFonts w:asciiTheme="minorHAnsi" w:hAnsiTheme="minorHAnsi" w:cstheme="minorHAnsi"/>
                <w:szCs w:val="22"/>
              </w:rPr>
              <w:t xml:space="preserve"> a connection to time and place</w:t>
            </w:r>
            <w:r>
              <w:rPr>
                <w:rFonts w:asciiTheme="minorHAnsi" w:hAnsiTheme="minorHAnsi" w:cstheme="minorHAnsi"/>
                <w:szCs w:val="22"/>
              </w:rPr>
              <w:t xml:space="preserve"> from their</w:t>
            </w:r>
            <w:r w:rsidRPr="004F0296">
              <w:rPr>
                <w:rFonts w:asciiTheme="minorHAnsi" w:hAnsiTheme="minorHAnsi" w:cstheme="minorHAnsi"/>
                <w:szCs w:val="22"/>
              </w:rPr>
              <w:t xml:space="preserve"> cultures or communities</w:t>
            </w:r>
          </w:p>
        </w:tc>
        <w:tc>
          <w:tcPr>
            <w:tcW w:w="714" w:type="pct"/>
          </w:tcPr>
          <w:p w14:paraId="2F6E5E9D" w14:textId="3E62F0A7" w:rsidR="00941F92" w:rsidRPr="004F0296" w:rsidRDefault="00697A86"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h</w:t>
            </w:r>
            <w:r w:rsidR="00941F92" w:rsidRPr="004F0296">
              <w:rPr>
                <w:rFonts w:asciiTheme="minorHAnsi" w:hAnsiTheme="minorHAnsi" w:cstheme="minorHAnsi"/>
                <w:szCs w:val="22"/>
              </w:rPr>
              <w:t>ow</w:t>
            </w:r>
            <w:r w:rsidR="002C0D2A">
              <w:rPr>
                <w:rFonts w:asciiTheme="minorHAnsi" w:hAnsiTheme="minorHAnsi" w:cstheme="minorHAnsi"/>
                <w:szCs w:val="22"/>
              </w:rPr>
              <w:t xml:space="preserve"> </w:t>
            </w:r>
            <w:r w:rsidR="002C0D2A" w:rsidRPr="004F0296">
              <w:rPr>
                <w:rFonts w:asciiTheme="minorHAnsi" w:hAnsiTheme="minorHAnsi" w:cstheme="minorHAnsi"/>
                <w:szCs w:val="22"/>
              </w:rPr>
              <w:t>people across</w:t>
            </w:r>
            <w:r w:rsidR="00013F05">
              <w:rPr>
                <w:rFonts w:asciiTheme="minorHAnsi" w:hAnsiTheme="minorHAnsi" w:cstheme="minorHAnsi"/>
                <w:szCs w:val="22"/>
              </w:rPr>
              <w:t xml:space="preserve"> </w:t>
            </w:r>
            <w:r w:rsidR="002C0D2A" w:rsidRPr="004F0296">
              <w:rPr>
                <w:rFonts w:asciiTheme="minorHAnsi" w:hAnsiTheme="minorHAnsi" w:cstheme="minorHAnsi"/>
                <w:szCs w:val="22"/>
              </w:rPr>
              <w:t>cultures and communities</w:t>
            </w:r>
            <w:r w:rsidR="00941F92" w:rsidRPr="004F0296">
              <w:rPr>
                <w:rFonts w:asciiTheme="minorHAnsi" w:hAnsiTheme="minorHAnsi" w:cstheme="minorHAnsi"/>
                <w:szCs w:val="22"/>
              </w:rPr>
              <w:t xml:space="preserve"> use drama, to communicate their connection to </w:t>
            </w:r>
            <w:r w:rsidR="00AA3F64">
              <w:rPr>
                <w:rFonts w:asciiTheme="minorHAnsi" w:hAnsiTheme="minorHAnsi" w:cstheme="minorHAnsi"/>
                <w:szCs w:val="22"/>
              </w:rPr>
              <w:t>time and place</w:t>
            </w:r>
          </w:p>
        </w:tc>
        <w:tc>
          <w:tcPr>
            <w:tcW w:w="714" w:type="pct"/>
          </w:tcPr>
          <w:p w14:paraId="73EEC96F" w14:textId="3BE4FE05" w:rsidR="00941F92" w:rsidRPr="004F0296" w:rsidRDefault="00697A86"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w:t>
            </w:r>
            <w:r w:rsidR="00DA0F40">
              <w:rPr>
                <w:rFonts w:asciiTheme="minorHAnsi" w:hAnsiTheme="minorHAnsi" w:cstheme="minorHAnsi"/>
                <w:szCs w:val="22"/>
              </w:rPr>
              <w:t xml:space="preserve"> how</w:t>
            </w:r>
            <w:r w:rsidR="00DA0F40" w:rsidRPr="004F0296">
              <w:rPr>
                <w:rFonts w:asciiTheme="minorHAnsi" w:hAnsiTheme="minorHAnsi" w:cstheme="minorHAnsi"/>
                <w:szCs w:val="22"/>
              </w:rPr>
              <w:t xml:space="preserve"> people across cultures and communities</w:t>
            </w:r>
            <w:r w:rsidRPr="004F0296">
              <w:rPr>
                <w:rFonts w:asciiTheme="minorHAnsi" w:hAnsiTheme="minorHAnsi" w:cstheme="minorHAnsi"/>
                <w:szCs w:val="22"/>
              </w:rPr>
              <w:t xml:space="preserve"> </w:t>
            </w:r>
            <w:r w:rsidR="002309F4">
              <w:rPr>
                <w:rFonts w:asciiTheme="minorHAnsi" w:hAnsiTheme="minorHAnsi" w:cstheme="minorHAnsi"/>
                <w:szCs w:val="22"/>
              </w:rPr>
              <w:t>use</w:t>
            </w:r>
            <w:r w:rsidRPr="004F0296">
              <w:rPr>
                <w:rFonts w:asciiTheme="minorHAnsi" w:hAnsiTheme="minorHAnsi" w:cstheme="minorHAnsi"/>
                <w:szCs w:val="22"/>
              </w:rPr>
              <w:t xml:space="preserve"> ideas and messages in a </w:t>
            </w:r>
            <w:r w:rsidR="00941F92" w:rsidRPr="004F0296">
              <w:rPr>
                <w:rFonts w:asciiTheme="minorHAnsi" w:hAnsiTheme="minorHAnsi" w:cstheme="minorHAnsi"/>
                <w:szCs w:val="22"/>
              </w:rPr>
              <w:t>story</w:t>
            </w:r>
            <w:r w:rsidR="003D1C7D" w:rsidRPr="004F0296">
              <w:rPr>
                <w:rFonts w:asciiTheme="minorHAnsi" w:hAnsiTheme="minorHAnsi" w:cstheme="minorHAnsi"/>
                <w:szCs w:val="22"/>
              </w:rPr>
              <w:t xml:space="preserve"> to</w:t>
            </w:r>
            <w:r w:rsidR="009A163B" w:rsidRPr="004F0296">
              <w:rPr>
                <w:rFonts w:asciiTheme="minorHAnsi" w:hAnsiTheme="minorHAnsi" w:cstheme="minorHAnsi"/>
                <w:szCs w:val="22"/>
              </w:rPr>
              <w:t xml:space="preserve"> </w:t>
            </w:r>
            <w:r w:rsidR="003D1C7D" w:rsidRPr="004F0296">
              <w:rPr>
                <w:rFonts w:asciiTheme="minorHAnsi" w:hAnsiTheme="minorHAnsi" w:cstheme="minorHAnsi"/>
                <w:szCs w:val="22"/>
              </w:rPr>
              <w:t>create</w:t>
            </w:r>
            <w:r w:rsidRPr="004F0296">
              <w:rPr>
                <w:rFonts w:asciiTheme="minorHAnsi" w:hAnsiTheme="minorHAnsi" w:cstheme="minorHAnsi"/>
                <w:szCs w:val="22"/>
              </w:rPr>
              <w:t xml:space="preserve"> </w:t>
            </w:r>
            <w:r w:rsidR="00EB17CA" w:rsidRPr="004F0296">
              <w:rPr>
                <w:rFonts w:asciiTheme="minorHAnsi" w:hAnsiTheme="minorHAnsi" w:cstheme="minorHAnsi"/>
                <w:szCs w:val="22"/>
              </w:rPr>
              <w:t>drama</w:t>
            </w:r>
            <w:r w:rsidR="003D1C7D" w:rsidRPr="004F0296">
              <w:rPr>
                <w:rFonts w:asciiTheme="minorHAnsi" w:hAnsiTheme="minorHAnsi" w:cstheme="minorHAnsi"/>
                <w:szCs w:val="22"/>
              </w:rPr>
              <w:t xml:space="preserve"> that communicates a connection to an event, time or place</w:t>
            </w:r>
          </w:p>
        </w:tc>
        <w:tc>
          <w:tcPr>
            <w:tcW w:w="714" w:type="pct"/>
          </w:tcPr>
          <w:p w14:paraId="76607541" w14:textId="22BACFC7" w:rsidR="00941F92" w:rsidRPr="004F0296" w:rsidRDefault="003D1C7D"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how</w:t>
            </w:r>
            <w:r w:rsidR="00AA3F64" w:rsidRPr="004F0296">
              <w:rPr>
                <w:rFonts w:asciiTheme="minorHAnsi" w:hAnsiTheme="minorHAnsi" w:cstheme="minorHAnsi"/>
                <w:szCs w:val="22"/>
              </w:rPr>
              <w:t xml:space="preserve"> people across</w:t>
            </w:r>
            <w:r w:rsidR="00013F05">
              <w:rPr>
                <w:rFonts w:asciiTheme="minorHAnsi" w:hAnsiTheme="minorHAnsi" w:cstheme="minorHAnsi"/>
                <w:szCs w:val="22"/>
              </w:rPr>
              <w:t xml:space="preserve"> </w:t>
            </w:r>
            <w:r w:rsidR="00AA3F64" w:rsidRPr="004F0296">
              <w:rPr>
                <w:rFonts w:asciiTheme="minorHAnsi" w:hAnsiTheme="minorHAnsi" w:cstheme="minorHAnsi"/>
                <w:szCs w:val="22"/>
              </w:rPr>
              <w:t>cultures and communities</w:t>
            </w:r>
            <w:r w:rsidR="00941F92" w:rsidRPr="004F0296">
              <w:rPr>
                <w:rFonts w:asciiTheme="minorHAnsi" w:hAnsiTheme="minorHAnsi" w:cstheme="minorHAnsi"/>
                <w:szCs w:val="22"/>
              </w:rPr>
              <w:t xml:space="preserve"> use drama to communicate their connection to and responsibility for </w:t>
            </w:r>
            <w:r w:rsidR="00AA3F64">
              <w:rPr>
                <w:rFonts w:asciiTheme="minorHAnsi" w:hAnsiTheme="minorHAnsi" w:cstheme="minorHAnsi"/>
                <w:szCs w:val="22"/>
              </w:rPr>
              <w:t>time and place</w:t>
            </w:r>
          </w:p>
        </w:tc>
        <w:tc>
          <w:tcPr>
            <w:tcW w:w="714" w:type="pct"/>
          </w:tcPr>
          <w:p w14:paraId="5E9A3CD1" w14:textId="72BFE593" w:rsidR="00941F92" w:rsidRPr="004F0296" w:rsidRDefault="001A0FCA" w:rsidP="00EE57F0">
            <w:pPr>
              <w:spacing w:after="120" w:line="274" w:lineRule="auto"/>
              <w:rPr>
                <w:rFonts w:asciiTheme="minorHAnsi" w:hAnsiTheme="minorHAnsi" w:cstheme="minorHAnsi"/>
                <w:szCs w:val="22"/>
              </w:rPr>
            </w:pPr>
            <w:r w:rsidRPr="004F0296">
              <w:rPr>
                <w:rFonts w:asciiTheme="minorHAnsi" w:hAnsiTheme="minorHAnsi" w:cstheme="minorHAnsi"/>
                <w:szCs w:val="22"/>
              </w:rPr>
              <w:t>Explore a</w:t>
            </w:r>
            <w:r w:rsidR="00664EAD">
              <w:rPr>
                <w:rFonts w:asciiTheme="minorHAnsi" w:hAnsiTheme="minorHAnsi" w:cstheme="minorHAnsi"/>
                <w:szCs w:val="22"/>
              </w:rPr>
              <w:t xml:space="preserve">n </w:t>
            </w:r>
            <w:r w:rsidRPr="004F0296">
              <w:rPr>
                <w:rFonts w:asciiTheme="minorHAnsi" w:hAnsiTheme="minorHAnsi" w:cstheme="minorHAnsi"/>
                <w:szCs w:val="22"/>
              </w:rPr>
              <w:t xml:space="preserve">Australian </w:t>
            </w:r>
            <w:r w:rsidR="0033649A" w:rsidRPr="004F0296">
              <w:rPr>
                <w:rFonts w:asciiTheme="minorHAnsi" w:hAnsiTheme="minorHAnsi" w:cstheme="minorHAnsi"/>
                <w:szCs w:val="22"/>
              </w:rPr>
              <w:t>text</w:t>
            </w:r>
            <w:r w:rsidRPr="004F0296">
              <w:rPr>
                <w:rFonts w:asciiTheme="minorHAnsi" w:hAnsiTheme="minorHAnsi" w:cstheme="minorHAnsi"/>
                <w:szCs w:val="22"/>
              </w:rPr>
              <w:t xml:space="preserve"> that</w:t>
            </w:r>
            <w:r w:rsidR="00941F92" w:rsidRPr="004F0296">
              <w:rPr>
                <w:rFonts w:asciiTheme="minorHAnsi" w:hAnsiTheme="minorHAnsi" w:cstheme="minorHAnsi"/>
                <w:szCs w:val="22"/>
              </w:rPr>
              <w:t xml:space="preserve"> communi</w:t>
            </w:r>
            <w:r w:rsidR="0033649A" w:rsidRPr="004F0296">
              <w:rPr>
                <w:rFonts w:asciiTheme="minorHAnsi" w:hAnsiTheme="minorHAnsi" w:cstheme="minorHAnsi"/>
                <w:szCs w:val="22"/>
              </w:rPr>
              <w:t>cat</w:t>
            </w:r>
            <w:r w:rsidR="00941F92" w:rsidRPr="004F0296">
              <w:rPr>
                <w:rFonts w:asciiTheme="minorHAnsi" w:hAnsiTheme="minorHAnsi" w:cstheme="minorHAnsi"/>
                <w:szCs w:val="22"/>
              </w:rPr>
              <w:t xml:space="preserve">es </w:t>
            </w:r>
            <w:r w:rsidRPr="004F0296">
              <w:rPr>
                <w:rFonts w:asciiTheme="minorHAnsi" w:hAnsiTheme="minorHAnsi" w:cstheme="minorHAnsi"/>
                <w:szCs w:val="22"/>
              </w:rPr>
              <w:t>ideas</w:t>
            </w:r>
            <w:r w:rsidR="0033649A" w:rsidRPr="004F0296">
              <w:rPr>
                <w:rFonts w:asciiTheme="minorHAnsi" w:hAnsiTheme="minorHAnsi" w:cstheme="minorHAnsi"/>
                <w:szCs w:val="22"/>
              </w:rPr>
              <w:t xml:space="preserve">, </w:t>
            </w:r>
            <w:r w:rsidRPr="004F0296">
              <w:rPr>
                <w:rFonts w:asciiTheme="minorHAnsi" w:hAnsiTheme="minorHAnsi" w:cstheme="minorHAnsi"/>
                <w:szCs w:val="22"/>
              </w:rPr>
              <w:t>messages</w:t>
            </w:r>
            <w:r w:rsidR="00941F92" w:rsidRPr="004F0296">
              <w:rPr>
                <w:rFonts w:asciiTheme="minorHAnsi" w:hAnsiTheme="minorHAnsi" w:cstheme="minorHAnsi"/>
                <w:szCs w:val="22"/>
              </w:rPr>
              <w:t xml:space="preserve"> and </w:t>
            </w:r>
            <w:r w:rsidRPr="004F0296">
              <w:rPr>
                <w:rFonts w:asciiTheme="minorHAnsi" w:hAnsiTheme="minorHAnsi" w:cstheme="minorHAnsi"/>
                <w:szCs w:val="22"/>
              </w:rPr>
              <w:t xml:space="preserve">a </w:t>
            </w:r>
            <w:r w:rsidR="00941F92" w:rsidRPr="004F0296">
              <w:rPr>
                <w:rFonts w:asciiTheme="minorHAnsi" w:hAnsiTheme="minorHAnsi" w:cstheme="minorHAnsi"/>
                <w:szCs w:val="22"/>
              </w:rPr>
              <w:t xml:space="preserve">connection to </w:t>
            </w:r>
            <w:r w:rsidR="00E44539" w:rsidRPr="004F0296">
              <w:rPr>
                <w:rFonts w:asciiTheme="minorHAnsi" w:hAnsiTheme="minorHAnsi" w:cstheme="minorHAnsi"/>
                <w:szCs w:val="22"/>
              </w:rPr>
              <w:t xml:space="preserve">time and </w:t>
            </w:r>
            <w:r w:rsidR="00941F92" w:rsidRPr="004F0296">
              <w:rPr>
                <w:rFonts w:asciiTheme="minorHAnsi" w:hAnsiTheme="minorHAnsi" w:cstheme="minorHAnsi"/>
                <w:szCs w:val="22"/>
              </w:rPr>
              <w:t>place</w:t>
            </w:r>
            <w:r w:rsidRPr="004F0296">
              <w:rPr>
                <w:rFonts w:asciiTheme="minorHAnsi" w:hAnsiTheme="minorHAnsi" w:cstheme="minorHAnsi"/>
                <w:szCs w:val="22"/>
              </w:rPr>
              <w:t xml:space="preserve"> </w:t>
            </w:r>
          </w:p>
        </w:tc>
      </w:tr>
    </w:tbl>
    <w:p w14:paraId="1C22E91B" w14:textId="33B0FC1F" w:rsidR="00941F92" w:rsidRPr="00941F92" w:rsidRDefault="00941F92" w:rsidP="00EE57F0">
      <w:pPr>
        <w:pStyle w:val="SCSAHeading2"/>
      </w:pPr>
      <w:bookmarkStart w:id="30" w:name="_Toc201912178"/>
      <w:bookmarkStart w:id="31" w:name="_Toc201912852"/>
      <w:bookmarkStart w:id="32" w:name="_Toc202254400"/>
      <w:bookmarkStart w:id="33" w:name="_Toc206674416"/>
      <w:bookmarkEnd w:id="29"/>
      <w:r w:rsidRPr="00941F92">
        <w:lastRenderedPageBreak/>
        <w:t xml:space="preserve">Strand: </w:t>
      </w:r>
      <w:r w:rsidR="00A20918">
        <w:t>C</w:t>
      </w:r>
      <w:r w:rsidRPr="00941F92">
        <w:t>reate</w:t>
      </w:r>
      <w:bookmarkEnd w:id="30"/>
      <w:bookmarkEnd w:id="31"/>
      <w:bookmarkEnd w:id="32"/>
      <w:bookmarkEnd w:id="33"/>
    </w:p>
    <w:tbl>
      <w:tblPr>
        <w:tblStyle w:val="SCSATable"/>
        <w:tblW w:w="5000" w:type="pct"/>
        <w:tblLayout w:type="fixed"/>
        <w:tblLook w:val="04A0" w:firstRow="1" w:lastRow="0" w:firstColumn="1" w:lastColumn="0" w:noHBand="0" w:noVBand="1"/>
      </w:tblPr>
      <w:tblGrid>
        <w:gridCol w:w="2000"/>
        <w:gridCol w:w="1999"/>
        <w:gridCol w:w="1999"/>
        <w:gridCol w:w="1999"/>
        <w:gridCol w:w="1999"/>
        <w:gridCol w:w="1999"/>
        <w:gridCol w:w="1999"/>
      </w:tblGrid>
      <w:tr w:rsidR="00941F92" w:rsidRPr="00941F92" w14:paraId="2AD180F5" w14:textId="77777777" w:rsidTr="004F0296">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025582DC" w14:textId="77777777" w:rsidR="00941F92" w:rsidRPr="00941F92" w:rsidRDefault="00941F92" w:rsidP="00941F92">
            <w:r w:rsidRPr="00941F92">
              <w:t>Pre-primary</w:t>
            </w:r>
          </w:p>
        </w:tc>
        <w:tc>
          <w:tcPr>
            <w:tcW w:w="714" w:type="pct"/>
          </w:tcPr>
          <w:p w14:paraId="2589E16E" w14:textId="77777777" w:rsidR="00941F92" w:rsidRPr="00941F92" w:rsidRDefault="00941F92" w:rsidP="00941F92">
            <w:r w:rsidRPr="00941F92">
              <w:t>Year 1</w:t>
            </w:r>
          </w:p>
        </w:tc>
        <w:tc>
          <w:tcPr>
            <w:tcW w:w="714" w:type="pct"/>
          </w:tcPr>
          <w:p w14:paraId="3599F296" w14:textId="77777777" w:rsidR="00941F92" w:rsidRPr="00941F92" w:rsidRDefault="00941F92" w:rsidP="00941F92">
            <w:r w:rsidRPr="00941F92">
              <w:t>Year 2</w:t>
            </w:r>
          </w:p>
        </w:tc>
        <w:tc>
          <w:tcPr>
            <w:tcW w:w="714" w:type="pct"/>
          </w:tcPr>
          <w:p w14:paraId="6DFC22C1" w14:textId="77777777" w:rsidR="00941F92" w:rsidRPr="00941F92" w:rsidRDefault="00941F92" w:rsidP="00941F92">
            <w:r w:rsidRPr="00941F92">
              <w:t>Year 3</w:t>
            </w:r>
          </w:p>
        </w:tc>
        <w:tc>
          <w:tcPr>
            <w:tcW w:w="714" w:type="pct"/>
          </w:tcPr>
          <w:p w14:paraId="7CCE4424" w14:textId="77777777" w:rsidR="00941F92" w:rsidRPr="00941F92" w:rsidRDefault="00941F92" w:rsidP="00941F92">
            <w:r w:rsidRPr="00941F92">
              <w:t>Year 4</w:t>
            </w:r>
          </w:p>
        </w:tc>
        <w:tc>
          <w:tcPr>
            <w:tcW w:w="714" w:type="pct"/>
          </w:tcPr>
          <w:p w14:paraId="10190700" w14:textId="77777777" w:rsidR="00941F92" w:rsidRPr="00941F92" w:rsidRDefault="00941F92" w:rsidP="00941F92">
            <w:r w:rsidRPr="00941F92">
              <w:t>Year 5</w:t>
            </w:r>
          </w:p>
        </w:tc>
        <w:tc>
          <w:tcPr>
            <w:tcW w:w="714" w:type="pct"/>
          </w:tcPr>
          <w:p w14:paraId="2B2E5076" w14:textId="77777777" w:rsidR="00941F92" w:rsidRPr="00941F92" w:rsidRDefault="00941F92" w:rsidP="00941F92">
            <w:r w:rsidRPr="00941F92">
              <w:t>Year 6</w:t>
            </w:r>
          </w:p>
        </w:tc>
      </w:tr>
      <w:tr w:rsidR="00941F92" w:rsidRPr="004F0296" w14:paraId="26FC92A8" w14:textId="77777777" w:rsidTr="0074161E">
        <w:trPr>
          <w:trHeight w:val="2553"/>
        </w:trPr>
        <w:tc>
          <w:tcPr>
            <w:tcW w:w="714" w:type="pct"/>
          </w:tcPr>
          <w:p w14:paraId="2F424EDC" w14:textId="390D50A3" w:rsidR="00E44E61" w:rsidRPr="00EE57F0" w:rsidRDefault="00690C20" w:rsidP="00EE57F0">
            <w:pPr>
              <w:spacing w:after="120"/>
              <w:rPr>
                <w:rFonts w:cs="Calibri"/>
                <w:szCs w:val="22"/>
              </w:rPr>
            </w:pPr>
            <w:r w:rsidRPr="00E26E67">
              <w:rPr>
                <w:rFonts w:cs="Calibri"/>
                <w:szCs w:val="22"/>
              </w:rPr>
              <w:t xml:space="preserve">Engage in </w:t>
            </w:r>
            <w:r w:rsidR="00E44539" w:rsidRPr="00E26E67">
              <w:rPr>
                <w:rFonts w:cs="Calibri"/>
                <w:szCs w:val="22"/>
              </w:rPr>
              <w:t>d</w:t>
            </w:r>
            <w:r w:rsidR="00941F92" w:rsidRPr="00E26E67">
              <w:rPr>
                <w:rFonts w:cs="Calibri"/>
                <w:szCs w:val="22"/>
              </w:rPr>
              <w:t xml:space="preserve">ramatic </w:t>
            </w:r>
            <w:r w:rsidR="00540B56" w:rsidRPr="00E26E67">
              <w:rPr>
                <w:rFonts w:cs="Calibri"/>
                <w:szCs w:val="22"/>
              </w:rPr>
              <w:t>play experiences</w:t>
            </w:r>
            <w:r w:rsidR="006C6688" w:rsidRPr="00E26E67">
              <w:rPr>
                <w:rFonts w:cs="Calibri"/>
                <w:szCs w:val="22"/>
              </w:rPr>
              <w:t xml:space="preserve"> </w:t>
            </w:r>
          </w:p>
        </w:tc>
        <w:tc>
          <w:tcPr>
            <w:tcW w:w="714" w:type="pct"/>
          </w:tcPr>
          <w:p w14:paraId="4FB510F5" w14:textId="23D0B62C" w:rsidR="00941F92" w:rsidRPr="00E26E67" w:rsidRDefault="00796677" w:rsidP="00EE57F0">
            <w:pPr>
              <w:spacing w:after="120"/>
              <w:rPr>
                <w:rFonts w:cs="Calibri"/>
                <w:szCs w:val="22"/>
              </w:rPr>
            </w:pPr>
            <w:r>
              <w:rPr>
                <w:rFonts w:cs="Calibri"/>
                <w:szCs w:val="22"/>
              </w:rPr>
              <w:t>Engage in</w:t>
            </w:r>
            <w:r w:rsidR="009A163B" w:rsidRPr="00E26E67">
              <w:rPr>
                <w:rFonts w:cs="Calibri"/>
                <w:szCs w:val="22"/>
              </w:rPr>
              <w:t xml:space="preserve"> d</w:t>
            </w:r>
            <w:r w:rsidR="00941F92" w:rsidRPr="00E26E67">
              <w:rPr>
                <w:rFonts w:cs="Calibri"/>
                <w:szCs w:val="22"/>
              </w:rPr>
              <w:t xml:space="preserve">ramatic play and </w:t>
            </w:r>
            <w:r w:rsidR="0014051D">
              <w:rPr>
                <w:rFonts w:cs="Calibri"/>
                <w:szCs w:val="22"/>
              </w:rPr>
              <w:t>use</w:t>
            </w:r>
            <w:r w:rsidR="005E73EF" w:rsidRPr="00E26E67">
              <w:rPr>
                <w:rFonts w:cs="Calibri"/>
                <w:szCs w:val="22"/>
              </w:rPr>
              <w:t xml:space="preserve"> </w:t>
            </w:r>
            <w:r w:rsidR="00941F92" w:rsidRPr="00E26E67">
              <w:rPr>
                <w:rFonts w:cs="Calibri"/>
                <w:szCs w:val="22"/>
              </w:rPr>
              <w:t>improvisation to enact ideas</w:t>
            </w:r>
            <w:r w:rsidR="005E73EF" w:rsidRPr="00E26E67">
              <w:rPr>
                <w:rFonts w:cs="Calibri"/>
                <w:szCs w:val="22"/>
              </w:rPr>
              <w:t xml:space="preserve"> and </w:t>
            </w:r>
            <w:r w:rsidR="00941F92" w:rsidRPr="00E26E67">
              <w:rPr>
                <w:rFonts w:cs="Calibri"/>
                <w:szCs w:val="22"/>
              </w:rPr>
              <w:t xml:space="preserve">stories </w:t>
            </w:r>
          </w:p>
        </w:tc>
        <w:tc>
          <w:tcPr>
            <w:tcW w:w="714" w:type="pct"/>
          </w:tcPr>
          <w:p w14:paraId="067C2A81" w14:textId="2543F1B1" w:rsidR="00941F92" w:rsidRPr="00EE57F0" w:rsidRDefault="005E73EF" w:rsidP="00EE57F0">
            <w:pPr>
              <w:spacing w:after="120"/>
              <w:rPr>
                <w:rFonts w:cs="Calibri"/>
                <w:szCs w:val="22"/>
              </w:rPr>
            </w:pPr>
            <w:r w:rsidRPr="00E26E67">
              <w:rPr>
                <w:rFonts w:cs="Calibri"/>
                <w:szCs w:val="22"/>
              </w:rPr>
              <w:t>Develop</w:t>
            </w:r>
            <w:r w:rsidR="00941F92" w:rsidRPr="00E26E67">
              <w:rPr>
                <w:rFonts w:cs="Calibri"/>
                <w:szCs w:val="22"/>
              </w:rPr>
              <w:t xml:space="preserve"> </w:t>
            </w:r>
            <w:r w:rsidR="00D26A3C" w:rsidRPr="00E26E67">
              <w:rPr>
                <w:rFonts w:cs="Calibri"/>
                <w:szCs w:val="22"/>
              </w:rPr>
              <w:t xml:space="preserve">spontaneous </w:t>
            </w:r>
            <w:r w:rsidR="00941F92" w:rsidRPr="00E26E67">
              <w:rPr>
                <w:rFonts w:cs="Calibri"/>
                <w:szCs w:val="22"/>
              </w:rPr>
              <w:t xml:space="preserve">improvisation skills to </w:t>
            </w:r>
            <w:r w:rsidRPr="00E26E67">
              <w:rPr>
                <w:rFonts w:cs="Calibri"/>
                <w:szCs w:val="22"/>
              </w:rPr>
              <w:t xml:space="preserve">create </w:t>
            </w:r>
            <w:r w:rsidR="00941F92" w:rsidRPr="00E26E67">
              <w:rPr>
                <w:rFonts w:cs="Calibri"/>
                <w:szCs w:val="22"/>
              </w:rPr>
              <w:t xml:space="preserve">situations and ideas </w:t>
            </w:r>
            <w:r w:rsidR="00382236" w:rsidRPr="00E26E67">
              <w:rPr>
                <w:rFonts w:cs="Calibri"/>
                <w:szCs w:val="22"/>
              </w:rPr>
              <w:t xml:space="preserve">to prompt </w:t>
            </w:r>
            <w:r w:rsidR="00941F92" w:rsidRPr="00E26E67">
              <w:rPr>
                <w:rFonts w:cs="Calibri"/>
                <w:szCs w:val="22"/>
              </w:rPr>
              <w:t>dramatic action</w:t>
            </w:r>
            <w:r w:rsidR="00D26A3C" w:rsidRPr="00EE57F0">
              <w:rPr>
                <w:rFonts w:cs="Calibri"/>
                <w:szCs w:val="22"/>
              </w:rPr>
              <w:t xml:space="preserve"> </w:t>
            </w:r>
          </w:p>
        </w:tc>
        <w:tc>
          <w:tcPr>
            <w:tcW w:w="714" w:type="pct"/>
          </w:tcPr>
          <w:p w14:paraId="0134F42B" w14:textId="5342DCB0" w:rsidR="00EE68CE" w:rsidRPr="00EE57F0" w:rsidRDefault="005E73EF" w:rsidP="00EE57F0">
            <w:pPr>
              <w:spacing w:after="120"/>
              <w:rPr>
                <w:rFonts w:cs="Calibri"/>
                <w:szCs w:val="22"/>
              </w:rPr>
            </w:pPr>
            <w:r w:rsidRPr="00E26E67">
              <w:rPr>
                <w:rFonts w:cs="Calibri"/>
                <w:szCs w:val="22"/>
              </w:rPr>
              <w:t xml:space="preserve">Develop </w:t>
            </w:r>
            <w:r w:rsidR="00D26A3C" w:rsidRPr="00E26E67">
              <w:rPr>
                <w:rFonts w:cs="Calibri"/>
                <w:szCs w:val="22"/>
              </w:rPr>
              <w:t xml:space="preserve">spontaneous </w:t>
            </w:r>
            <w:r w:rsidRPr="00E26E67">
              <w:rPr>
                <w:rFonts w:cs="Calibri"/>
                <w:szCs w:val="22"/>
              </w:rPr>
              <w:t>i</w:t>
            </w:r>
            <w:r w:rsidR="00941F92" w:rsidRPr="00E26E67">
              <w:rPr>
                <w:rFonts w:cs="Calibri"/>
                <w:szCs w:val="22"/>
              </w:rPr>
              <w:t xml:space="preserve">mprovisation skills </w:t>
            </w:r>
            <w:r w:rsidR="0046192E" w:rsidRPr="00E26E67">
              <w:rPr>
                <w:rFonts w:cs="Calibri"/>
                <w:szCs w:val="22"/>
              </w:rPr>
              <w:t xml:space="preserve">using the elements of drama to </w:t>
            </w:r>
            <w:r w:rsidR="00D26A3C" w:rsidRPr="00E26E67">
              <w:rPr>
                <w:rFonts w:cs="Calibri"/>
                <w:szCs w:val="22"/>
              </w:rPr>
              <w:t xml:space="preserve">create simple dramatic action </w:t>
            </w:r>
            <w:r w:rsidR="0046192E" w:rsidRPr="00E26E67">
              <w:rPr>
                <w:rFonts w:cs="Calibri"/>
                <w:szCs w:val="22"/>
              </w:rPr>
              <w:t xml:space="preserve"> </w:t>
            </w:r>
          </w:p>
        </w:tc>
        <w:tc>
          <w:tcPr>
            <w:tcW w:w="714" w:type="pct"/>
          </w:tcPr>
          <w:p w14:paraId="735CA2D7" w14:textId="519ACF4A" w:rsidR="009A163B" w:rsidRPr="00E26E67" w:rsidRDefault="00F840E2" w:rsidP="00EE57F0">
            <w:pPr>
              <w:spacing w:after="120"/>
              <w:rPr>
                <w:rFonts w:cs="Calibri"/>
                <w:szCs w:val="22"/>
              </w:rPr>
            </w:pPr>
            <w:r>
              <w:rPr>
                <w:rFonts w:cs="Calibri"/>
                <w:szCs w:val="22"/>
              </w:rPr>
              <w:t xml:space="preserve">Introduce </w:t>
            </w:r>
            <w:r w:rsidR="003A2697">
              <w:rPr>
                <w:rFonts w:cs="Calibri"/>
                <w:szCs w:val="22"/>
              </w:rPr>
              <w:t xml:space="preserve">extended </w:t>
            </w:r>
            <w:r w:rsidR="003A2697" w:rsidRPr="00E26E67">
              <w:rPr>
                <w:rFonts w:cs="Calibri"/>
                <w:szCs w:val="22"/>
              </w:rPr>
              <w:t>improvis</w:t>
            </w:r>
            <w:r w:rsidR="00E9661A">
              <w:rPr>
                <w:rFonts w:cs="Calibri"/>
                <w:szCs w:val="22"/>
              </w:rPr>
              <w:t>ation</w:t>
            </w:r>
            <w:r w:rsidR="00941F92" w:rsidRPr="00E26E67">
              <w:rPr>
                <w:rFonts w:cs="Calibri"/>
                <w:szCs w:val="22"/>
              </w:rPr>
              <w:t xml:space="preserve"> and devised drama using </w:t>
            </w:r>
            <w:r w:rsidR="009A163B" w:rsidRPr="00E26E67">
              <w:rPr>
                <w:rFonts w:cs="Calibri"/>
                <w:szCs w:val="22"/>
              </w:rPr>
              <w:t xml:space="preserve">the elements of drama </w:t>
            </w:r>
            <w:r w:rsidR="005E73EF" w:rsidRPr="00E26E67">
              <w:rPr>
                <w:rFonts w:cs="Calibri"/>
                <w:szCs w:val="22"/>
              </w:rPr>
              <w:t xml:space="preserve">to create </w:t>
            </w:r>
            <w:r w:rsidR="00382236" w:rsidRPr="00E26E67">
              <w:rPr>
                <w:rFonts w:cs="Calibri"/>
                <w:szCs w:val="22"/>
              </w:rPr>
              <w:t xml:space="preserve">and shape dramatic action </w:t>
            </w:r>
          </w:p>
        </w:tc>
        <w:tc>
          <w:tcPr>
            <w:tcW w:w="714" w:type="pct"/>
          </w:tcPr>
          <w:p w14:paraId="2B2A34CB" w14:textId="016A9C43" w:rsidR="00941F92" w:rsidRPr="00EE57F0" w:rsidRDefault="00E9661A" w:rsidP="00EE57F0">
            <w:pPr>
              <w:spacing w:after="120"/>
              <w:rPr>
                <w:rFonts w:cs="Calibri"/>
                <w:szCs w:val="22"/>
              </w:rPr>
            </w:pPr>
            <w:r>
              <w:rPr>
                <w:rFonts w:cs="Calibri"/>
                <w:szCs w:val="22"/>
              </w:rPr>
              <w:t>Use e</w:t>
            </w:r>
            <w:r w:rsidR="003A2697">
              <w:rPr>
                <w:rFonts w:cs="Calibri"/>
                <w:szCs w:val="22"/>
              </w:rPr>
              <w:t xml:space="preserve">xtended </w:t>
            </w:r>
            <w:r w:rsidR="005E73EF" w:rsidRPr="00E26E67">
              <w:rPr>
                <w:rFonts w:cs="Calibri"/>
                <w:szCs w:val="22"/>
              </w:rPr>
              <w:t>i</w:t>
            </w:r>
            <w:r w:rsidR="00941F92" w:rsidRPr="00E26E67">
              <w:rPr>
                <w:rFonts w:cs="Calibri"/>
                <w:szCs w:val="22"/>
              </w:rPr>
              <w:t>mprovi</w:t>
            </w:r>
            <w:r>
              <w:rPr>
                <w:rFonts w:cs="Calibri"/>
                <w:szCs w:val="22"/>
              </w:rPr>
              <w:t>sation</w:t>
            </w:r>
            <w:r w:rsidR="003A2697">
              <w:rPr>
                <w:rFonts w:cs="Calibri"/>
                <w:szCs w:val="22"/>
              </w:rPr>
              <w:t xml:space="preserve"> </w:t>
            </w:r>
            <w:r w:rsidR="005E73EF" w:rsidRPr="00E26E67">
              <w:rPr>
                <w:rFonts w:cs="Calibri"/>
                <w:szCs w:val="22"/>
              </w:rPr>
              <w:t>i</w:t>
            </w:r>
            <w:r w:rsidR="00941F92" w:rsidRPr="00E26E67">
              <w:rPr>
                <w:rFonts w:cs="Calibri"/>
                <w:szCs w:val="22"/>
              </w:rPr>
              <w:t>mprovised and</w:t>
            </w:r>
            <w:r w:rsidR="00535746" w:rsidRPr="00E26E67">
              <w:rPr>
                <w:rFonts w:cs="Calibri"/>
                <w:szCs w:val="22"/>
              </w:rPr>
              <w:t xml:space="preserve"> </w:t>
            </w:r>
            <w:r w:rsidR="00941F92" w:rsidRPr="00E26E67">
              <w:rPr>
                <w:rFonts w:cs="Calibri"/>
                <w:szCs w:val="22"/>
              </w:rPr>
              <w:t xml:space="preserve">devised drama using </w:t>
            </w:r>
            <w:r w:rsidR="00B5753B" w:rsidRPr="00E26E67">
              <w:rPr>
                <w:rFonts w:cs="Calibri"/>
                <w:szCs w:val="22"/>
              </w:rPr>
              <w:t xml:space="preserve">the elements of drama </w:t>
            </w:r>
            <w:r w:rsidR="005E73EF" w:rsidRPr="00E26E67">
              <w:rPr>
                <w:rFonts w:cs="Calibri"/>
                <w:szCs w:val="22"/>
              </w:rPr>
              <w:t xml:space="preserve">to create and </w:t>
            </w:r>
            <w:r w:rsidR="00D26A3C" w:rsidRPr="00E26E67">
              <w:rPr>
                <w:rFonts w:cs="Calibri"/>
                <w:szCs w:val="22"/>
              </w:rPr>
              <w:t xml:space="preserve">organise dramatic action </w:t>
            </w:r>
          </w:p>
        </w:tc>
        <w:tc>
          <w:tcPr>
            <w:tcW w:w="714" w:type="pct"/>
          </w:tcPr>
          <w:p w14:paraId="63614E0F" w14:textId="1FCD5E4E" w:rsidR="00941F92" w:rsidRPr="00EE57F0" w:rsidRDefault="00E9661A" w:rsidP="00EE57F0">
            <w:pPr>
              <w:spacing w:after="120"/>
              <w:rPr>
                <w:rFonts w:cs="Calibri"/>
                <w:szCs w:val="22"/>
              </w:rPr>
            </w:pPr>
            <w:r>
              <w:rPr>
                <w:rFonts w:cs="Calibri"/>
                <w:szCs w:val="22"/>
              </w:rPr>
              <w:t>Use e</w:t>
            </w:r>
            <w:r w:rsidR="003A2697">
              <w:rPr>
                <w:rFonts w:cs="Calibri"/>
                <w:szCs w:val="22"/>
              </w:rPr>
              <w:t>xtended</w:t>
            </w:r>
            <w:r w:rsidR="00991F04" w:rsidRPr="00E26E67">
              <w:rPr>
                <w:rFonts w:cs="Calibri"/>
                <w:color w:val="0070C0"/>
                <w:szCs w:val="22"/>
              </w:rPr>
              <w:t xml:space="preserve"> </w:t>
            </w:r>
            <w:r w:rsidR="005E73EF" w:rsidRPr="00E26E67">
              <w:rPr>
                <w:rFonts w:cs="Calibri"/>
                <w:szCs w:val="22"/>
              </w:rPr>
              <w:t>i</w:t>
            </w:r>
            <w:r w:rsidR="00941F92" w:rsidRPr="00E26E67">
              <w:rPr>
                <w:rFonts w:cs="Calibri"/>
                <w:szCs w:val="22"/>
              </w:rPr>
              <w:t>mprovi</w:t>
            </w:r>
            <w:r>
              <w:rPr>
                <w:rFonts w:cs="Calibri"/>
                <w:szCs w:val="22"/>
              </w:rPr>
              <w:t>sation</w:t>
            </w:r>
            <w:r w:rsidR="00564596">
              <w:rPr>
                <w:rFonts w:cs="Calibri"/>
                <w:szCs w:val="22"/>
              </w:rPr>
              <w:t xml:space="preserve"> </w:t>
            </w:r>
            <w:r w:rsidR="005E73EF" w:rsidRPr="00E26E67">
              <w:rPr>
                <w:rFonts w:cs="Calibri"/>
                <w:szCs w:val="22"/>
              </w:rPr>
              <w:t xml:space="preserve">and </w:t>
            </w:r>
            <w:r w:rsidR="00941F92" w:rsidRPr="00E26E67">
              <w:rPr>
                <w:rFonts w:cs="Calibri"/>
                <w:szCs w:val="22"/>
              </w:rPr>
              <w:t xml:space="preserve">devised </w:t>
            </w:r>
            <w:r w:rsidR="005E73EF" w:rsidRPr="00E26E67">
              <w:rPr>
                <w:rFonts w:cs="Calibri"/>
                <w:szCs w:val="22"/>
              </w:rPr>
              <w:t xml:space="preserve">drama </w:t>
            </w:r>
            <w:r w:rsidR="00941F92" w:rsidRPr="00E26E67">
              <w:rPr>
                <w:rFonts w:cs="Calibri"/>
                <w:szCs w:val="22"/>
              </w:rPr>
              <w:t xml:space="preserve">using </w:t>
            </w:r>
            <w:r w:rsidR="005E73EF" w:rsidRPr="00E26E67">
              <w:rPr>
                <w:rFonts w:cs="Calibri"/>
                <w:szCs w:val="22"/>
              </w:rPr>
              <w:t xml:space="preserve">the elements of drama </w:t>
            </w:r>
            <w:r w:rsidR="00D26A3C" w:rsidRPr="00E26E67">
              <w:rPr>
                <w:rFonts w:cs="Calibri"/>
                <w:szCs w:val="22"/>
              </w:rPr>
              <w:t xml:space="preserve">to create and manipulate dramatic action </w:t>
            </w:r>
          </w:p>
        </w:tc>
      </w:tr>
      <w:tr w:rsidR="00B5753B" w:rsidRPr="004F0296" w14:paraId="5C5A177C" w14:textId="77777777" w:rsidTr="00EE57F0">
        <w:tc>
          <w:tcPr>
            <w:tcW w:w="714" w:type="pct"/>
          </w:tcPr>
          <w:p w14:paraId="5DA471E2" w14:textId="1CC677B1" w:rsidR="00B5753B" w:rsidRPr="00E26E67" w:rsidRDefault="002950FE" w:rsidP="00B5753B">
            <w:pPr>
              <w:spacing w:after="120"/>
              <w:rPr>
                <w:rFonts w:cs="Calibri"/>
                <w:szCs w:val="22"/>
              </w:rPr>
            </w:pPr>
            <w:r>
              <w:rPr>
                <w:rFonts w:cs="Calibri"/>
                <w:szCs w:val="22"/>
              </w:rPr>
              <w:t>No content</w:t>
            </w:r>
          </w:p>
        </w:tc>
        <w:tc>
          <w:tcPr>
            <w:tcW w:w="714" w:type="pct"/>
          </w:tcPr>
          <w:p w14:paraId="08B1C6BE" w14:textId="24922FDA" w:rsidR="00B5753B" w:rsidRPr="00E26E67" w:rsidRDefault="002950FE" w:rsidP="00B5753B">
            <w:pPr>
              <w:spacing w:after="120"/>
              <w:rPr>
                <w:rFonts w:cs="Calibri"/>
                <w:szCs w:val="22"/>
              </w:rPr>
            </w:pPr>
            <w:r>
              <w:rPr>
                <w:rFonts w:cs="Calibri"/>
                <w:szCs w:val="22"/>
              </w:rPr>
              <w:t>No content</w:t>
            </w:r>
          </w:p>
        </w:tc>
        <w:tc>
          <w:tcPr>
            <w:tcW w:w="714" w:type="pct"/>
          </w:tcPr>
          <w:p w14:paraId="2722201F" w14:textId="6D99D6F8" w:rsidR="00B5753B" w:rsidRPr="00EE57F0" w:rsidRDefault="00D26A3C" w:rsidP="00EE57F0">
            <w:pPr>
              <w:spacing w:after="120"/>
              <w:rPr>
                <w:rFonts w:cs="Calibri"/>
                <w:szCs w:val="22"/>
              </w:rPr>
            </w:pPr>
            <w:r w:rsidRPr="00E26E67">
              <w:rPr>
                <w:rFonts w:cs="Calibri"/>
                <w:szCs w:val="22"/>
              </w:rPr>
              <w:t>Create improvisation using</w:t>
            </w:r>
            <w:r w:rsidR="00545203" w:rsidRPr="00E26E67">
              <w:rPr>
                <w:rFonts w:cs="Calibri"/>
                <w:szCs w:val="22"/>
              </w:rPr>
              <w:t xml:space="preserve"> </w:t>
            </w:r>
            <w:r w:rsidR="00084C8D">
              <w:rPr>
                <w:rFonts w:cs="Calibri"/>
                <w:szCs w:val="22"/>
              </w:rPr>
              <w:t>a simple</w:t>
            </w:r>
            <w:r w:rsidR="00545203" w:rsidRPr="00E26E67">
              <w:rPr>
                <w:rFonts w:cs="Calibri"/>
                <w:szCs w:val="22"/>
              </w:rPr>
              <w:t xml:space="preserve"> </w:t>
            </w:r>
            <w:r w:rsidR="007773EE">
              <w:rPr>
                <w:rFonts w:cs="Calibri"/>
                <w:szCs w:val="22"/>
              </w:rPr>
              <w:t xml:space="preserve">narrative </w:t>
            </w:r>
            <w:r w:rsidR="00545203" w:rsidRPr="00E26E67">
              <w:rPr>
                <w:rFonts w:cs="Calibri"/>
                <w:szCs w:val="22"/>
              </w:rPr>
              <w:t>structure</w:t>
            </w:r>
            <w:r w:rsidRPr="00E26E67">
              <w:rPr>
                <w:rFonts w:cs="Calibri"/>
                <w:szCs w:val="22"/>
              </w:rPr>
              <w:t xml:space="preserve"> to </w:t>
            </w:r>
            <w:r w:rsidR="00545203" w:rsidRPr="00E26E67">
              <w:rPr>
                <w:rFonts w:cs="Calibri"/>
                <w:szCs w:val="22"/>
              </w:rPr>
              <w:t xml:space="preserve">inspire </w:t>
            </w:r>
            <w:r w:rsidR="00545203" w:rsidRPr="007773EE">
              <w:rPr>
                <w:rFonts w:cs="Calibri"/>
                <w:szCs w:val="22"/>
              </w:rPr>
              <w:t>dramatic</w:t>
            </w:r>
            <w:r w:rsidR="00545203" w:rsidRPr="00E26E67">
              <w:rPr>
                <w:rFonts w:cs="Calibri"/>
                <w:szCs w:val="22"/>
              </w:rPr>
              <w:t xml:space="preserve"> action and meaning </w:t>
            </w:r>
            <w:r w:rsidRPr="00EE57F0">
              <w:rPr>
                <w:rFonts w:cs="Calibri"/>
                <w:szCs w:val="22"/>
              </w:rPr>
              <w:t xml:space="preserve"> </w:t>
            </w:r>
          </w:p>
        </w:tc>
        <w:tc>
          <w:tcPr>
            <w:tcW w:w="714" w:type="pct"/>
          </w:tcPr>
          <w:p w14:paraId="63370878" w14:textId="525D9373" w:rsidR="00B5753B" w:rsidRPr="00EE57F0" w:rsidRDefault="0046192E" w:rsidP="00EE57F0">
            <w:pPr>
              <w:spacing w:after="120"/>
              <w:rPr>
                <w:rFonts w:cs="Calibri"/>
                <w:szCs w:val="22"/>
              </w:rPr>
            </w:pPr>
            <w:r w:rsidRPr="00E26E67">
              <w:rPr>
                <w:rFonts w:cs="Calibri"/>
                <w:szCs w:val="22"/>
              </w:rPr>
              <w:t xml:space="preserve">Create improvisation </w:t>
            </w:r>
            <w:r w:rsidR="007773EE" w:rsidRPr="00E26E67">
              <w:rPr>
                <w:rFonts w:cs="Calibri"/>
                <w:szCs w:val="22"/>
              </w:rPr>
              <w:t>using</w:t>
            </w:r>
            <w:r w:rsidR="007773EE">
              <w:rPr>
                <w:rFonts w:cs="Calibri"/>
                <w:szCs w:val="22"/>
              </w:rPr>
              <w:t xml:space="preserve"> narrative structure </w:t>
            </w:r>
            <w:r w:rsidRPr="00E26E67">
              <w:rPr>
                <w:rFonts w:cs="Calibri"/>
                <w:szCs w:val="22"/>
              </w:rPr>
              <w:t xml:space="preserve">to </w:t>
            </w:r>
            <w:r w:rsidR="00545203" w:rsidRPr="00E26E67">
              <w:rPr>
                <w:rFonts w:cs="Calibri"/>
                <w:szCs w:val="22"/>
              </w:rPr>
              <w:t>build</w:t>
            </w:r>
            <w:r w:rsidR="00545203" w:rsidRPr="00EE57F0">
              <w:rPr>
                <w:rFonts w:cs="Calibri"/>
                <w:strike/>
                <w:szCs w:val="22"/>
              </w:rPr>
              <w:t xml:space="preserve"> </w:t>
            </w:r>
            <w:r w:rsidR="00545203" w:rsidRPr="007773EE">
              <w:rPr>
                <w:rFonts w:cs="Calibri"/>
                <w:szCs w:val="22"/>
              </w:rPr>
              <w:t>dramatic</w:t>
            </w:r>
            <w:r w:rsidR="00545203" w:rsidRPr="00E26E67">
              <w:rPr>
                <w:rFonts w:cs="Calibri"/>
                <w:szCs w:val="22"/>
              </w:rPr>
              <w:t xml:space="preserve"> action and show </w:t>
            </w:r>
            <w:r w:rsidR="00E9661A">
              <w:rPr>
                <w:rFonts w:cs="Calibri"/>
                <w:szCs w:val="22"/>
              </w:rPr>
              <w:t>meaning</w:t>
            </w:r>
          </w:p>
        </w:tc>
        <w:tc>
          <w:tcPr>
            <w:tcW w:w="714" w:type="pct"/>
          </w:tcPr>
          <w:p w14:paraId="514CE12C" w14:textId="348318C1" w:rsidR="00B5753B" w:rsidRPr="00EE57F0" w:rsidRDefault="0046192E" w:rsidP="00EE57F0">
            <w:pPr>
              <w:spacing w:after="120"/>
              <w:rPr>
                <w:rFonts w:cs="Calibri"/>
                <w:szCs w:val="22"/>
              </w:rPr>
            </w:pPr>
            <w:r w:rsidRPr="00E26E67">
              <w:rPr>
                <w:rFonts w:cs="Calibri"/>
                <w:szCs w:val="22"/>
              </w:rPr>
              <w:t>Create improvi</w:t>
            </w:r>
            <w:r w:rsidR="00382236" w:rsidRPr="00E26E67">
              <w:rPr>
                <w:rFonts w:cs="Calibri"/>
                <w:szCs w:val="22"/>
              </w:rPr>
              <w:t xml:space="preserve">sation </w:t>
            </w:r>
            <w:r w:rsidRPr="00E26E67">
              <w:rPr>
                <w:rFonts w:cs="Calibri"/>
                <w:szCs w:val="22"/>
              </w:rPr>
              <w:t>and devised drama using</w:t>
            </w:r>
            <w:r w:rsidR="008F17B8">
              <w:rPr>
                <w:rFonts w:cs="Calibri"/>
                <w:szCs w:val="22"/>
              </w:rPr>
              <w:t xml:space="preserve"> </w:t>
            </w:r>
            <w:r w:rsidR="007773EE">
              <w:rPr>
                <w:rFonts w:cs="Calibri"/>
                <w:szCs w:val="22"/>
              </w:rPr>
              <w:t xml:space="preserve">narrative </w:t>
            </w:r>
            <w:r w:rsidRPr="00E26E67">
              <w:rPr>
                <w:rFonts w:cs="Calibri"/>
                <w:szCs w:val="22"/>
              </w:rPr>
              <w:t xml:space="preserve">structure </w:t>
            </w:r>
            <w:r w:rsidR="00545203" w:rsidRPr="00E26E67">
              <w:rPr>
                <w:rFonts w:cs="Calibri"/>
                <w:szCs w:val="22"/>
              </w:rPr>
              <w:t xml:space="preserve">to shape </w:t>
            </w:r>
            <w:r w:rsidR="0039540B">
              <w:rPr>
                <w:rFonts w:cs="Calibri"/>
                <w:szCs w:val="22"/>
              </w:rPr>
              <w:t xml:space="preserve">dramatic </w:t>
            </w:r>
            <w:r w:rsidR="007773EE">
              <w:rPr>
                <w:rFonts w:cs="Calibri"/>
                <w:szCs w:val="22"/>
              </w:rPr>
              <w:t>action</w:t>
            </w:r>
            <w:r w:rsidR="00545203" w:rsidRPr="00E26E67">
              <w:rPr>
                <w:rFonts w:cs="Calibri"/>
                <w:szCs w:val="22"/>
              </w:rPr>
              <w:t xml:space="preserve"> and develop </w:t>
            </w:r>
            <w:r w:rsidR="00FA58CF">
              <w:rPr>
                <w:rFonts w:cs="Calibri"/>
                <w:szCs w:val="22"/>
              </w:rPr>
              <w:t>intended</w:t>
            </w:r>
            <w:r w:rsidR="00545203" w:rsidRPr="00E26E67">
              <w:rPr>
                <w:rFonts w:cs="Calibri"/>
                <w:szCs w:val="22"/>
              </w:rPr>
              <w:t xml:space="preserve"> meaning </w:t>
            </w:r>
          </w:p>
        </w:tc>
        <w:tc>
          <w:tcPr>
            <w:tcW w:w="714" w:type="pct"/>
          </w:tcPr>
          <w:p w14:paraId="0D673F50" w14:textId="119E783A" w:rsidR="00B5753B" w:rsidRPr="00E26E67" w:rsidRDefault="00D26A3C" w:rsidP="00EE57F0">
            <w:pPr>
              <w:spacing w:after="120"/>
              <w:rPr>
                <w:rFonts w:cs="Calibri"/>
                <w:szCs w:val="22"/>
              </w:rPr>
            </w:pPr>
            <w:r w:rsidRPr="00E26E67">
              <w:rPr>
                <w:rFonts w:cs="Calibri"/>
                <w:szCs w:val="22"/>
              </w:rPr>
              <w:t xml:space="preserve">Create improvisation and devised drama that uses </w:t>
            </w:r>
            <w:r w:rsidR="00545203" w:rsidRPr="00E26E67">
              <w:rPr>
                <w:rFonts w:cs="Calibri"/>
                <w:szCs w:val="22"/>
              </w:rPr>
              <w:t xml:space="preserve">a developed </w:t>
            </w:r>
            <w:r w:rsidRPr="00E26E67">
              <w:rPr>
                <w:rFonts w:cs="Calibri"/>
                <w:szCs w:val="22"/>
              </w:rPr>
              <w:t xml:space="preserve">dramatic structure to </w:t>
            </w:r>
            <w:r w:rsidR="00545203" w:rsidRPr="00E26E67">
              <w:rPr>
                <w:rFonts w:cs="Calibri"/>
                <w:szCs w:val="22"/>
              </w:rPr>
              <w:t xml:space="preserve">organise dramatic action and </w:t>
            </w:r>
            <w:r w:rsidRPr="00E26E67">
              <w:rPr>
                <w:rFonts w:cs="Calibri"/>
                <w:szCs w:val="22"/>
              </w:rPr>
              <w:t>communicate meaning</w:t>
            </w:r>
          </w:p>
        </w:tc>
        <w:tc>
          <w:tcPr>
            <w:tcW w:w="714" w:type="pct"/>
          </w:tcPr>
          <w:p w14:paraId="4CF489DF" w14:textId="26C27222" w:rsidR="00042C05" w:rsidRPr="00EE57F0" w:rsidRDefault="00AA2E1B" w:rsidP="00EE57F0">
            <w:pPr>
              <w:spacing w:after="120"/>
              <w:rPr>
                <w:rFonts w:cs="Calibri"/>
                <w:szCs w:val="22"/>
              </w:rPr>
            </w:pPr>
            <w:r w:rsidRPr="00E26E67">
              <w:rPr>
                <w:rFonts w:cs="Calibri"/>
                <w:szCs w:val="22"/>
              </w:rPr>
              <w:t xml:space="preserve">Create improvisation and devised drama that uses a complete dramatic structure to communicate full dramatic meaning </w:t>
            </w:r>
          </w:p>
        </w:tc>
      </w:tr>
      <w:tr w:rsidR="00D26A3C" w:rsidRPr="004F0296" w14:paraId="4B9A1A1F" w14:textId="77777777" w:rsidTr="004F0296">
        <w:tc>
          <w:tcPr>
            <w:tcW w:w="714" w:type="pct"/>
          </w:tcPr>
          <w:p w14:paraId="2C7FE223" w14:textId="42DBEC44" w:rsidR="00D26A3C" w:rsidRPr="00E26E67" w:rsidRDefault="002950FE" w:rsidP="00D26A3C">
            <w:pPr>
              <w:spacing w:after="120"/>
              <w:rPr>
                <w:rFonts w:cs="Calibri"/>
                <w:szCs w:val="22"/>
              </w:rPr>
            </w:pPr>
            <w:r>
              <w:rPr>
                <w:rFonts w:cs="Calibri"/>
                <w:szCs w:val="22"/>
              </w:rPr>
              <w:t xml:space="preserve">No content </w:t>
            </w:r>
          </w:p>
        </w:tc>
        <w:tc>
          <w:tcPr>
            <w:tcW w:w="714" w:type="pct"/>
          </w:tcPr>
          <w:p w14:paraId="41133387" w14:textId="7CFA29C9" w:rsidR="00D26A3C" w:rsidRPr="00E26E67" w:rsidRDefault="002950FE" w:rsidP="00D26A3C">
            <w:pPr>
              <w:spacing w:after="120"/>
              <w:rPr>
                <w:rFonts w:cs="Calibri"/>
                <w:szCs w:val="22"/>
              </w:rPr>
            </w:pPr>
            <w:r>
              <w:rPr>
                <w:rFonts w:cs="Calibri"/>
                <w:szCs w:val="22"/>
              </w:rPr>
              <w:t>No content</w:t>
            </w:r>
          </w:p>
        </w:tc>
        <w:tc>
          <w:tcPr>
            <w:tcW w:w="714" w:type="pct"/>
          </w:tcPr>
          <w:p w14:paraId="18ACA194" w14:textId="24220A38" w:rsidR="00D26A3C" w:rsidRPr="00E26E67" w:rsidRDefault="002950FE" w:rsidP="00B05058">
            <w:pPr>
              <w:pStyle w:val="ListParagraph"/>
              <w:spacing w:after="120"/>
              <w:ind w:left="252"/>
              <w:rPr>
                <w:rFonts w:cs="Calibri"/>
                <w:szCs w:val="22"/>
              </w:rPr>
            </w:pPr>
            <w:r>
              <w:rPr>
                <w:rFonts w:cs="Calibri"/>
                <w:szCs w:val="22"/>
              </w:rPr>
              <w:t>No content</w:t>
            </w:r>
          </w:p>
        </w:tc>
        <w:tc>
          <w:tcPr>
            <w:tcW w:w="714" w:type="pct"/>
          </w:tcPr>
          <w:p w14:paraId="31BF74F2" w14:textId="68D49109" w:rsidR="00B4231F" w:rsidRPr="00EE57F0" w:rsidRDefault="007F2822" w:rsidP="00EE57F0">
            <w:pPr>
              <w:spacing w:after="120"/>
              <w:rPr>
                <w:rFonts w:cs="Calibri"/>
                <w:szCs w:val="22"/>
              </w:rPr>
            </w:pPr>
            <w:r>
              <w:rPr>
                <w:rFonts w:cs="Calibri"/>
                <w:szCs w:val="22"/>
              </w:rPr>
              <w:t xml:space="preserve">Introduce </w:t>
            </w:r>
            <w:r w:rsidR="008C44F7">
              <w:rPr>
                <w:rFonts w:cs="Calibri"/>
                <w:szCs w:val="22"/>
              </w:rPr>
              <w:t xml:space="preserve">basic </w:t>
            </w:r>
            <w:r>
              <w:rPr>
                <w:rFonts w:cs="Calibri"/>
                <w:szCs w:val="22"/>
              </w:rPr>
              <w:t xml:space="preserve">dramatic conventions </w:t>
            </w:r>
            <w:r w:rsidR="00C26AAA">
              <w:rPr>
                <w:rFonts w:cs="Calibri"/>
                <w:szCs w:val="22"/>
              </w:rPr>
              <w:t xml:space="preserve">to </w:t>
            </w:r>
            <w:r w:rsidR="005529C5">
              <w:rPr>
                <w:rFonts w:cs="Calibri"/>
                <w:szCs w:val="22"/>
              </w:rPr>
              <w:t>improvised scenes</w:t>
            </w:r>
          </w:p>
        </w:tc>
        <w:tc>
          <w:tcPr>
            <w:tcW w:w="714" w:type="pct"/>
          </w:tcPr>
          <w:p w14:paraId="18F63B03" w14:textId="4CF53004" w:rsidR="00C26AAA" w:rsidRPr="00EE57F0" w:rsidRDefault="00855DD7" w:rsidP="00EE57F0">
            <w:pPr>
              <w:spacing w:after="120"/>
              <w:rPr>
                <w:rFonts w:cs="Calibri"/>
                <w:szCs w:val="22"/>
              </w:rPr>
            </w:pPr>
            <w:r>
              <w:rPr>
                <w:rFonts w:cs="Calibri"/>
                <w:szCs w:val="22"/>
              </w:rPr>
              <w:t xml:space="preserve">Introduce </w:t>
            </w:r>
            <w:r w:rsidR="008C44F7">
              <w:rPr>
                <w:rFonts w:cs="Calibri"/>
                <w:szCs w:val="22"/>
              </w:rPr>
              <w:t>basic dramatic conventions</w:t>
            </w:r>
            <w:r w:rsidR="005529C5">
              <w:rPr>
                <w:rFonts w:cs="Calibri"/>
                <w:szCs w:val="22"/>
              </w:rPr>
              <w:t xml:space="preserve"> to improvised </w:t>
            </w:r>
            <w:r w:rsidR="00B05058">
              <w:rPr>
                <w:rFonts w:cs="Calibri"/>
                <w:szCs w:val="22"/>
              </w:rPr>
              <w:t xml:space="preserve">and devised </w:t>
            </w:r>
            <w:r w:rsidR="005529C5">
              <w:rPr>
                <w:rFonts w:cs="Calibri"/>
                <w:szCs w:val="22"/>
              </w:rPr>
              <w:t>scenes</w:t>
            </w:r>
          </w:p>
        </w:tc>
        <w:tc>
          <w:tcPr>
            <w:tcW w:w="714" w:type="pct"/>
          </w:tcPr>
          <w:p w14:paraId="3942A66D" w14:textId="53D42A8A" w:rsidR="00D26A3C" w:rsidRPr="00EE57F0" w:rsidRDefault="00D26A3C" w:rsidP="00EE57F0">
            <w:pPr>
              <w:spacing w:after="120"/>
              <w:rPr>
                <w:rFonts w:cs="Calibri"/>
                <w:szCs w:val="22"/>
              </w:rPr>
            </w:pPr>
            <w:r w:rsidRPr="00E26E67">
              <w:rPr>
                <w:rFonts w:cs="Calibri"/>
                <w:szCs w:val="22"/>
              </w:rPr>
              <w:t>Introduce and use stylistic conventions of a select theatre form</w:t>
            </w:r>
            <w:r w:rsidR="00382236" w:rsidRPr="00E26E67">
              <w:rPr>
                <w:rFonts w:cs="Calibri"/>
                <w:szCs w:val="22"/>
              </w:rPr>
              <w:t xml:space="preserve"> </w:t>
            </w:r>
            <w:r w:rsidR="00382236" w:rsidRPr="00E26E67">
              <w:rPr>
                <w:rFonts w:cs="Calibri"/>
                <w:szCs w:val="22"/>
              </w:rPr>
              <w:lastRenderedPageBreak/>
              <w:t xml:space="preserve">and </w:t>
            </w:r>
            <w:r w:rsidRPr="00E26E67">
              <w:rPr>
                <w:rFonts w:cs="Calibri"/>
                <w:szCs w:val="22"/>
              </w:rPr>
              <w:t xml:space="preserve">style, including </w:t>
            </w:r>
            <w:r w:rsidR="00274DED" w:rsidRPr="00E26E67">
              <w:rPr>
                <w:rFonts w:cs="Calibri"/>
                <w:szCs w:val="22"/>
              </w:rPr>
              <w:t>mime or puppetry</w:t>
            </w:r>
          </w:p>
        </w:tc>
        <w:tc>
          <w:tcPr>
            <w:tcW w:w="714" w:type="pct"/>
          </w:tcPr>
          <w:p w14:paraId="4CF77040" w14:textId="19A94017" w:rsidR="00D26A3C" w:rsidRPr="00EE57F0" w:rsidRDefault="00D26A3C" w:rsidP="00EE57F0">
            <w:pPr>
              <w:spacing w:after="120"/>
              <w:rPr>
                <w:rFonts w:cs="Calibri"/>
                <w:szCs w:val="22"/>
              </w:rPr>
            </w:pPr>
            <w:r w:rsidRPr="00E26E67">
              <w:rPr>
                <w:rFonts w:cs="Calibri"/>
                <w:szCs w:val="22"/>
              </w:rPr>
              <w:lastRenderedPageBreak/>
              <w:t>Introduce and use stylistic conventions of a select theatre form</w:t>
            </w:r>
            <w:r w:rsidR="00382236" w:rsidRPr="00E26E67">
              <w:rPr>
                <w:rFonts w:cs="Calibri"/>
                <w:szCs w:val="22"/>
              </w:rPr>
              <w:t xml:space="preserve"> and </w:t>
            </w:r>
            <w:r w:rsidRPr="00E26E67">
              <w:rPr>
                <w:rFonts w:cs="Calibri"/>
                <w:szCs w:val="22"/>
              </w:rPr>
              <w:t>style</w:t>
            </w:r>
            <w:r w:rsidR="00382236" w:rsidRPr="00E26E67">
              <w:rPr>
                <w:rFonts w:cs="Calibri"/>
                <w:szCs w:val="22"/>
              </w:rPr>
              <w:t>,</w:t>
            </w:r>
            <w:r w:rsidRPr="00E26E67">
              <w:rPr>
                <w:rFonts w:cs="Calibri"/>
                <w:szCs w:val="22"/>
              </w:rPr>
              <w:t xml:space="preserve"> including </w:t>
            </w:r>
            <w:r w:rsidR="00274DED" w:rsidRPr="00E26E67">
              <w:rPr>
                <w:rFonts w:cs="Calibri"/>
                <w:szCs w:val="22"/>
              </w:rPr>
              <w:lastRenderedPageBreak/>
              <w:t>mime</w:t>
            </w:r>
            <w:r w:rsidR="00DA6E0E" w:rsidRPr="00E26E67">
              <w:rPr>
                <w:rFonts w:cs="Calibri"/>
                <w:szCs w:val="22"/>
              </w:rPr>
              <w:t>, puppetry</w:t>
            </w:r>
            <w:r w:rsidR="00274DED" w:rsidRPr="00E26E67">
              <w:rPr>
                <w:rFonts w:cs="Calibri"/>
                <w:szCs w:val="22"/>
              </w:rPr>
              <w:t xml:space="preserve"> or children’s theatre</w:t>
            </w:r>
          </w:p>
        </w:tc>
      </w:tr>
      <w:tr w:rsidR="00D26A3C" w:rsidRPr="004F0296" w14:paraId="1D06AEF2" w14:textId="77777777" w:rsidTr="004F0296">
        <w:tc>
          <w:tcPr>
            <w:tcW w:w="714" w:type="pct"/>
          </w:tcPr>
          <w:p w14:paraId="2BC6A670" w14:textId="48EEC61C" w:rsidR="00D26A3C" w:rsidRPr="00E26E67" w:rsidRDefault="002950FE" w:rsidP="00D26A3C">
            <w:pPr>
              <w:spacing w:after="120"/>
              <w:rPr>
                <w:rFonts w:cs="Calibri"/>
                <w:szCs w:val="22"/>
              </w:rPr>
            </w:pPr>
            <w:r>
              <w:rPr>
                <w:rFonts w:cs="Calibri"/>
                <w:szCs w:val="22"/>
              </w:rPr>
              <w:lastRenderedPageBreak/>
              <w:t>No content</w:t>
            </w:r>
          </w:p>
        </w:tc>
        <w:tc>
          <w:tcPr>
            <w:tcW w:w="714" w:type="pct"/>
          </w:tcPr>
          <w:p w14:paraId="7EEBED60" w14:textId="0B32E9C1" w:rsidR="00D26A3C" w:rsidRPr="00E26E67" w:rsidRDefault="002950FE" w:rsidP="00D26A3C">
            <w:pPr>
              <w:spacing w:after="120"/>
              <w:rPr>
                <w:rFonts w:cs="Calibri"/>
                <w:szCs w:val="22"/>
              </w:rPr>
            </w:pPr>
            <w:r>
              <w:rPr>
                <w:rFonts w:cs="Calibri"/>
                <w:szCs w:val="22"/>
              </w:rPr>
              <w:t>No content</w:t>
            </w:r>
          </w:p>
        </w:tc>
        <w:tc>
          <w:tcPr>
            <w:tcW w:w="714" w:type="pct"/>
          </w:tcPr>
          <w:p w14:paraId="3BFE8226" w14:textId="3B3E52D3" w:rsidR="00D26A3C" w:rsidRPr="00E26E67" w:rsidRDefault="002950FE" w:rsidP="00D26A3C">
            <w:pPr>
              <w:spacing w:after="120"/>
              <w:rPr>
                <w:rFonts w:cs="Calibri"/>
                <w:szCs w:val="22"/>
              </w:rPr>
            </w:pPr>
            <w:r>
              <w:rPr>
                <w:rFonts w:cs="Calibri"/>
                <w:szCs w:val="22"/>
              </w:rPr>
              <w:t>No content</w:t>
            </w:r>
          </w:p>
        </w:tc>
        <w:tc>
          <w:tcPr>
            <w:tcW w:w="714" w:type="pct"/>
          </w:tcPr>
          <w:p w14:paraId="2DD3B277" w14:textId="60FC4DF4" w:rsidR="00D26A3C" w:rsidRPr="00E26E67" w:rsidRDefault="002950FE" w:rsidP="00D26A3C">
            <w:pPr>
              <w:spacing w:after="120"/>
              <w:rPr>
                <w:rFonts w:cs="Calibri"/>
                <w:szCs w:val="22"/>
              </w:rPr>
            </w:pPr>
            <w:r>
              <w:rPr>
                <w:rFonts w:cs="Calibri"/>
                <w:szCs w:val="22"/>
              </w:rPr>
              <w:t>No content</w:t>
            </w:r>
          </w:p>
        </w:tc>
        <w:tc>
          <w:tcPr>
            <w:tcW w:w="714" w:type="pct"/>
          </w:tcPr>
          <w:p w14:paraId="2D723DB9" w14:textId="4A4779A8" w:rsidR="00D26A3C" w:rsidRPr="00E26E67" w:rsidRDefault="002950FE" w:rsidP="00D26A3C">
            <w:pPr>
              <w:spacing w:after="120"/>
              <w:rPr>
                <w:rFonts w:cs="Calibri"/>
                <w:szCs w:val="22"/>
              </w:rPr>
            </w:pPr>
            <w:r>
              <w:rPr>
                <w:rFonts w:cs="Calibri"/>
                <w:szCs w:val="22"/>
              </w:rPr>
              <w:t>No content</w:t>
            </w:r>
          </w:p>
        </w:tc>
        <w:tc>
          <w:tcPr>
            <w:tcW w:w="714" w:type="pct"/>
          </w:tcPr>
          <w:p w14:paraId="12B6A86B" w14:textId="3219EFA3" w:rsidR="00D91F1E" w:rsidRPr="00EE57F0" w:rsidRDefault="00D91F1E" w:rsidP="00AE578E">
            <w:pPr>
              <w:rPr>
                <w:rFonts w:cs="Calibri"/>
                <w:szCs w:val="22"/>
              </w:rPr>
            </w:pPr>
            <w:r>
              <w:rPr>
                <w:rFonts w:cs="Calibri"/>
                <w:szCs w:val="22"/>
              </w:rPr>
              <w:t xml:space="preserve">Rehearse a scripted scene combining the elements of drama and communicate dramatic action and meaning </w:t>
            </w:r>
          </w:p>
        </w:tc>
        <w:tc>
          <w:tcPr>
            <w:tcW w:w="714" w:type="pct"/>
          </w:tcPr>
          <w:p w14:paraId="0467CBEB" w14:textId="71812B32" w:rsidR="00D26A3C" w:rsidRPr="00EE57F0" w:rsidRDefault="00AA2E1B" w:rsidP="00AE578E">
            <w:pPr>
              <w:rPr>
                <w:rFonts w:cs="Calibri"/>
                <w:szCs w:val="22"/>
              </w:rPr>
            </w:pPr>
            <w:r w:rsidRPr="00E26E67">
              <w:rPr>
                <w:rFonts w:cs="Calibri"/>
                <w:szCs w:val="22"/>
              </w:rPr>
              <w:t xml:space="preserve">Rehearse a scripted scene combining the elements of drama and communicate dramatic </w:t>
            </w:r>
            <w:r w:rsidR="00D91F1E">
              <w:rPr>
                <w:rFonts w:cs="Calibri"/>
                <w:szCs w:val="22"/>
              </w:rPr>
              <w:t xml:space="preserve">action and </w:t>
            </w:r>
            <w:r w:rsidRPr="00E26E67">
              <w:rPr>
                <w:rFonts w:cs="Calibri"/>
                <w:szCs w:val="22"/>
              </w:rPr>
              <w:t>meaning</w:t>
            </w:r>
            <w:r w:rsidR="00D26A3C" w:rsidRPr="00EE57F0">
              <w:rPr>
                <w:rFonts w:cs="Calibri"/>
                <w:szCs w:val="22"/>
              </w:rPr>
              <w:t xml:space="preserve"> </w:t>
            </w:r>
          </w:p>
        </w:tc>
      </w:tr>
    </w:tbl>
    <w:p w14:paraId="4907DC65"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34" w:name="_Toc201912179"/>
      <w:bookmarkStart w:id="35" w:name="_Toc201912853"/>
      <w:bookmarkStart w:id="36" w:name="_Toc202254401"/>
      <w:bookmarkStart w:id="37" w:name="_Toc206674417"/>
      <w:r>
        <w:br w:type="page"/>
      </w:r>
    </w:p>
    <w:p w14:paraId="4292FE83" w14:textId="3A9A359F" w:rsidR="00941F92" w:rsidRPr="00941F92" w:rsidRDefault="00941F92" w:rsidP="00941F92">
      <w:pPr>
        <w:pStyle w:val="SCSAHeading2"/>
      </w:pPr>
      <w:r w:rsidRPr="00941F92">
        <w:lastRenderedPageBreak/>
        <w:t>Strand: Perform</w:t>
      </w:r>
      <w:bookmarkEnd w:id="34"/>
      <w:bookmarkEnd w:id="35"/>
      <w:bookmarkEnd w:id="36"/>
      <w:bookmarkEnd w:id="37"/>
    </w:p>
    <w:tbl>
      <w:tblPr>
        <w:tblStyle w:val="SCSATable"/>
        <w:tblW w:w="5000" w:type="pct"/>
        <w:tblCellMar>
          <w:top w:w="85" w:type="dxa"/>
          <w:bottom w:w="85" w:type="dxa"/>
        </w:tblCellMar>
        <w:tblLook w:val="04A0" w:firstRow="1" w:lastRow="0" w:firstColumn="1" w:lastColumn="0" w:noHBand="0" w:noVBand="1"/>
      </w:tblPr>
      <w:tblGrid>
        <w:gridCol w:w="2000"/>
        <w:gridCol w:w="1999"/>
        <w:gridCol w:w="1999"/>
        <w:gridCol w:w="1999"/>
        <w:gridCol w:w="1999"/>
        <w:gridCol w:w="1999"/>
        <w:gridCol w:w="1999"/>
      </w:tblGrid>
      <w:tr w:rsidR="00941F92" w:rsidRPr="00941F92" w14:paraId="70639C33" w14:textId="77777777" w:rsidTr="00E64B2F">
        <w:trPr>
          <w:cnfStyle w:val="100000000000" w:firstRow="1" w:lastRow="0" w:firstColumn="0" w:lastColumn="0" w:oddVBand="0" w:evenVBand="0" w:oddHBand="0" w:evenHBand="0" w:firstRowFirstColumn="0" w:firstRowLastColumn="0" w:lastRowFirstColumn="0" w:lastRowLastColumn="0"/>
          <w:trHeight w:val="291"/>
        </w:trPr>
        <w:tc>
          <w:tcPr>
            <w:tcW w:w="714" w:type="pct"/>
          </w:tcPr>
          <w:p w14:paraId="1C3ACC5F"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Pre-primary</w:t>
            </w:r>
          </w:p>
        </w:tc>
        <w:tc>
          <w:tcPr>
            <w:tcW w:w="714" w:type="pct"/>
          </w:tcPr>
          <w:p w14:paraId="16BF17C1"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1</w:t>
            </w:r>
          </w:p>
        </w:tc>
        <w:tc>
          <w:tcPr>
            <w:tcW w:w="714" w:type="pct"/>
          </w:tcPr>
          <w:p w14:paraId="3BFF0647"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2</w:t>
            </w:r>
          </w:p>
        </w:tc>
        <w:tc>
          <w:tcPr>
            <w:tcW w:w="714" w:type="pct"/>
          </w:tcPr>
          <w:p w14:paraId="41A0B05A"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3</w:t>
            </w:r>
          </w:p>
        </w:tc>
        <w:tc>
          <w:tcPr>
            <w:tcW w:w="714" w:type="pct"/>
          </w:tcPr>
          <w:p w14:paraId="4C9A4F60"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4</w:t>
            </w:r>
          </w:p>
        </w:tc>
        <w:tc>
          <w:tcPr>
            <w:tcW w:w="714" w:type="pct"/>
          </w:tcPr>
          <w:p w14:paraId="56E3F82E"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5</w:t>
            </w:r>
          </w:p>
        </w:tc>
        <w:tc>
          <w:tcPr>
            <w:tcW w:w="714" w:type="pct"/>
          </w:tcPr>
          <w:p w14:paraId="02B4E28B" w14:textId="77777777" w:rsidR="00941F92" w:rsidRPr="00941F92" w:rsidRDefault="00941F92" w:rsidP="00941F92">
            <w:pPr>
              <w:rPr>
                <w:rFonts w:asciiTheme="minorHAnsi" w:hAnsiTheme="minorHAnsi" w:cstheme="minorHAnsi"/>
              </w:rPr>
            </w:pPr>
            <w:r w:rsidRPr="00941F92">
              <w:rPr>
                <w:rFonts w:asciiTheme="minorHAnsi" w:hAnsiTheme="minorHAnsi" w:cstheme="minorHAnsi"/>
              </w:rPr>
              <w:t>Year 6</w:t>
            </w:r>
          </w:p>
        </w:tc>
      </w:tr>
      <w:tr w:rsidR="00941F92" w:rsidRPr="004F0296" w14:paraId="69E00B01" w14:textId="77777777" w:rsidTr="00E64B2F">
        <w:trPr>
          <w:trHeight w:val="796"/>
        </w:trPr>
        <w:tc>
          <w:tcPr>
            <w:tcW w:w="714" w:type="pct"/>
          </w:tcPr>
          <w:p w14:paraId="386C4917" w14:textId="1AADC6D2" w:rsidR="00941F92" w:rsidRPr="00E26E67" w:rsidRDefault="00503444" w:rsidP="00537A6A">
            <w:pPr>
              <w:spacing w:line="262" w:lineRule="auto"/>
              <w:rPr>
                <w:rFonts w:asciiTheme="minorHAnsi" w:hAnsiTheme="minorHAnsi" w:cstheme="minorHAnsi"/>
                <w:szCs w:val="22"/>
              </w:rPr>
            </w:pPr>
            <w:r>
              <w:rPr>
                <w:rFonts w:asciiTheme="minorHAnsi" w:hAnsiTheme="minorHAnsi" w:cstheme="minorHAnsi"/>
                <w:szCs w:val="22"/>
              </w:rPr>
              <w:t>No content</w:t>
            </w:r>
          </w:p>
        </w:tc>
        <w:tc>
          <w:tcPr>
            <w:tcW w:w="714" w:type="pct"/>
          </w:tcPr>
          <w:p w14:paraId="2D3CCBCD" w14:textId="2D9053ED" w:rsidR="00941F92" w:rsidRPr="00E26E67" w:rsidRDefault="007E04C7" w:rsidP="00537A6A">
            <w:pPr>
              <w:spacing w:line="262" w:lineRule="auto"/>
              <w:rPr>
                <w:rFonts w:asciiTheme="minorHAnsi" w:hAnsiTheme="minorHAnsi" w:cstheme="minorHAnsi"/>
                <w:szCs w:val="22"/>
              </w:rPr>
            </w:pPr>
            <w:r>
              <w:rPr>
                <w:rFonts w:asciiTheme="minorHAnsi" w:hAnsiTheme="minorHAnsi" w:cstheme="minorHAnsi"/>
                <w:szCs w:val="22"/>
              </w:rPr>
              <w:t>Perform in an informal setting</w:t>
            </w:r>
          </w:p>
        </w:tc>
        <w:tc>
          <w:tcPr>
            <w:tcW w:w="714" w:type="pct"/>
          </w:tcPr>
          <w:p w14:paraId="10634627" w14:textId="7841CFC7" w:rsidR="00941F92" w:rsidRPr="00E26E67" w:rsidRDefault="00CF4C6C" w:rsidP="00537A6A">
            <w:pPr>
              <w:tabs>
                <w:tab w:val="center" w:pos="891"/>
              </w:tabs>
              <w:spacing w:after="120" w:line="262" w:lineRule="auto"/>
              <w:rPr>
                <w:rFonts w:asciiTheme="minorHAnsi" w:hAnsiTheme="minorHAnsi" w:cstheme="minorHAnsi"/>
                <w:szCs w:val="22"/>
              </w:rPr>
            </w:pPr>
            <w:r w:rsidRPr="00E26E67">
              <w:rPr>
                <w:rFonts w:asciiTheme="minorHAnsi" w:hAnsiTheme="minorHAnsi" w:cstheme="minorHAnsi"/>
                <w:szCs w:val="22"/>
              </w:rPr>
              <w:t>Perform</w:t>
            </w:r>
            <w:r w:rsidR="00F11BC5" w:rsidRPr="00E26E67">
              <w:rPr>
                <w:rFonts w:asciiTheme="minorHAnsi" w:hAnsiTheme="minorHAnsi" w:cstheme="minorHAnsi"/>
                <w:szCs w:val="22"/>
              </w:rPr>
              <w:t xml:space="preserve"> in an informal setting and </w:t>
            </w:r>
            <w:r w:rsidRPr="00E26E67">
              <w:rPr>
                <w:rFonts w:asciiTheme="minorHAnsi" w:hAnsiTheme="minorHAnsi" w:cstheme="minorHAnsi"/>
                <w:szCs w:val="22"/>
              </w:rPr>
              <w:t xml:space="preserve">respond </w:t>
            </w:r>
            <w:r w:rsidR="00F11BC5" w:rsidRPr="00E26E67">
              <w:rPr>
                <w:rFonts w:asciiTheme="minorHAnsi" w:hAnsiTheme="minorHAnsi" w:cstheme="minorHAnsi"/>
                <w:szCs w:val="22"/>
              </w:rPr>
              <w:t xml:space="preserve">appropriately </w:t>
            </w:r>
            <w:r w:rsidRPr="00E26E67">
              <w:rPr>
                <w:rFonts w:asciiTheme="minorHAnsi" w:hAnsiTheme="minorHAnsi" w:cstheme="minorHAnsi"/>
                <w:szCs w:val="22"/>
              </w:rPr>
              <w:t>as</w:t>
            </w:r>
            <w:r w:rsidR="00941F92" w:rsidRPr="00E26E67">
              <w:rPr>
                <w:rFonts w:asciiTheme="minorHAnsi" w:hAnsiTheme="minorHAnsi" w:cstheme="minorHAnsi"/>
                <w:szCs w:val="22"/>
              </w:rPr>
              <w:t xml:space="preserve"> an audience member </w:t>
            </w:r>
          </w:p>
        </w:tc>
        <w:tc>
          <w:tcPr>
            <w:tcW w:w="714" w:type="pct"/>
          </w:tcPr>
          <w:p w14:paraId="4B86EF01" w14:textId="0D056279" w:rsidR="00941F92" w:rsidRPr="00E26E67" w:rsidRDefault="00CF4C6C" w:rsidP="00537A6A">
            <w:pPr>
              <w:spacing w:line="262" w:lineRule="auto"/>
              <w:rPr>
                <w:rFonts w:asciiTheme="minorHAnsi" w:hAnsiTheme="minorHAnsi" w:cstheme="minorHAnsi"/>
                <w:szCs w:val="22"/>
              </w:rPr>
            </w:pPr>
            <w:r w:rsidRPr="00E26E67">
              <w:rPr>
                <w:rFonts w:asciiTheme="minorHAnsi" w:hAnsiTheme="minorHAnsi" w:cstheme="minorHAnsi"/>
                <w:szCs w:val="22"/>
              </w:rPr>
              <w:t xml:space="preserve">Perform in an informal setting to </w:t>
            </w:r>
            <w:r w:rsidR="00F11BC5" w:rsidRPr="00E26E67">
              <w:rPr>
                <w:rFonts w:asciiTheme="minorHAnsi" w:hAnsiTheme="minorHAnsi" w:cstheme="minorHAnsi"/>
                <w:szCs w:val="22"/>
              </w:rPr>
              <w:t>develop</w:t>
            </w:r>
            <w:r w:rsidR="008F17B8">
              <w:rPr>
                <w:rFonts w:asciiTheme="minorHAnsi" w:hAnsiTheme="minorHAnsi" w:cstheme="minorHAnsi"/>
                <w:szCs w:val="22"/>
              </w:rPr>
              <w:t xml:space="preserve"> performer</w:t>
            </w:r>
            <w:r w:rsidR="00941F92" w:rsidRPr="00E26E67">
              <w:rPr>
                <w:rFonts w:asciiTheme="minorHAnsi" w:hAnsiTheme="minorHAnsi" w:cstheme="minorHAnsi"/>
                <w:szCs w:val="22"/>
              </w:rPr>
              <w:t xml:space="preserve"> focus and </w:t>
            </w:r>
            <w:r w:rsidR="00F11BC5" w:rsidRPr="00E26E67">
              <w:rPr>
                <w:rFonts w:asciiTheme="minorHAnsi" w:hAnsiTheme="minorHAnsi" w:cstheme="minorHAnsi"/>
                <w:szCs w:val="22"/>
              </w:rPr>
              <w:t xml:space="preserve">respond appropriately as an audience member </w:t>
            </w:r>
          </w:p>
        </w:tc>
        <w:tc>
          <w:tcPr>
            <w:tcW w:w="714" w:type="pct"/>
          </w:tcPr>
          <w:p w14:paraId="128BD2FB" w14:textId="3DFB1D1D" w:rsidR="00941F92" w:rsidRPr="00E26E67" w:rsidRDefault="00941F92" w:rsidP="00537A6A">
            <w:pPr>
              <w:spacing w:line="262" w:lineRule="auto"/>
              <w:rPr>
                <w:rFonts w:asciiTheme="minorHAnsi" w:hAnsiTheme="minorHAnsi" w:cstheme="minorHAnsi"/>
                <w:szCs w:val="22"/>
              </w:rPr>
            </w:pPr>
            <w:r w:rsidRPr="00E26E67">
              <w:rPr>
                <w:rFonts w:asciiTheme="minorHAnsi" w:hAnsiTheme="minorHAnsi" w:cstheme="minorHAnsi"/>
                <w:szCs w:val="22"/>
              </w:rPr>
              <w:t>P</w:t>
            </w:r>
            <w:r w:rsidR="00CF4C6C" w:rsidRPr="00E26E67">
              <w:rPr>
                <w:rFonts w:asciiTheme="minorHAnsi" w:hAnsiTheme="minorHAnsi" w:cstheme="minorHAnsi"/>
                <w:szCs w:val="22"/>
              </w:rPr>
              <w:t xml:space="preserve">erform in an informal setting to </w:t>
            </w:r>
            <w:r w:rsidRPr="00E26E67">
              <w:rPr>
                <w:rFonts w:asciiTheme="minorHAnsi" w:hAnsiTheme="minorHAnsi" w:cstheme="minorHAnsi"/>
                <w:szCs w:val="22"/>
              </w:rPr>
              <w:t>develop</w:t>
            </w:r>
            <w:r w:rsidR="009623EE" w:rsidRPr="00E26E67">
              <w:rPr>
                <w:rFonts w:asciiTheme="minorHAnsi" w:hAnsiTheme="minorHAnsi" w:cstheme="minorHAnsi"/>
                <w:szCs w:val="22"/>
              </w:rPr>
              <w:t xml:space="preserve"> </w:t>
            </w:r>
            <w:r w:rsidRPr="00E26E67">
              <w:rPr>
                <w:rFonts w:asciiTheme="minorHAnsi" w:hAnsiTheme="minorHAnsi" w:cstheme="minorHAnsi"/>
                <w:szCs w:val="22"/>
              </w:rPr>
              <w:t xml:space="preserve">performer focus </w:t>
            </w:r>
            <w:r w:rsidR="00F11BC5" w:rsidRPr="00E26E67">
              <w:rPr>
                <w:rFonts w:asciiTheme="minorHAnsi" w:hAnsiTheme="minorHAnsi" w:cstheme="minorHAnsi"/>
                <w:szCs w:val="22"/>
              </w:rPr>
              <w:t xml:space="preserve">and communicate </w:t>
            </w:r>
            <w:r w:rsidRPr="00E26E67">
              <w:rPr>
                <w:rFonts w:asciiTheme="minorHAnsi" w:hAnsiTheme="minorHAnsi" w:cstheme="minorHAnsi"/>
                <w:szCs w:val="22"/>
              </w:rPr>
              <w:t>audience awareness</w:t>
            </w:r>
          </w:p>
        </w:tc>
        <w:tc>
          <w:tcPr>
            <w:tcW w:w="714" w:type="pct"/>
          </w:tcPr>
          <w:p w14:paraId="1929A3F4" w14:textId="34D69B3F" w:rsidR="00941F92" w:rsidRPr="00E26E67" w:rsidRDefault="00CF4C6C" w:rsidP="00537A6A">
            <w:pPr>
              <w:spacing w:line="262" w:lineRule="auto"/>
              <w:rPr>
                <w:rFonts w:asciiTheme="minorHAnsi" w:hAnsiTheme="minorHAnsi" w:cstheme="minorHAnsi"/>
                <w:szCs w:val="22"/>
              </w:rPr>
            </w:pPr>
            <w:r w:rsidRPr="00E26E67">
              <w:rPr>
                <w:rFonts w:asciiTheme="minorHAnsi" w:hAnsiTheme="minorHAnsi" w:cstheme="minorHAnsi"/>
                <w:szCs w:val="22"/>
              </w:rPr>
              <w:t xml:space="preserve">Perform in </w:t>
            </w:r>
            <w:r w:rsidR="0047525F" w:rsidRPr="00E26E67">
              <w:rPr>
                <w:rFonts w:asciiTheme="minorHAnsi" w:hAnsiTheme="minorHAnsi" w:cstheme="minorHAnsi"/>
                <w:szCs w:val="22"/>
              </w:rPr>
              <w:t xml:space="preserve">an </w:t>
            </w:r>
            <w:r w:rsidRPr="00E26E67">
              <w:rPr>
                <w:rFonts w:asciiTheme="minorHAnsi" w:hAnsiTheme="minorHAnsi" w:cstheme="minorHAnsi"/>
                <w:szCs w:val="22"/>
              </w:rPr>
              <w:t>informal</w:t>
            </w:r>
            <w:r w:rsidR="00F11BC5" w:rsidRPr="00E26E67">
              <w:rPr>
                <w:rFonts w:asciiTheme="minorHAnsi" w:hAnsiTheme="minorHAnsi" w:cstheme="minorHAnsi"/>
                <w:szCs w:val="22"/>
              </w:rPr>
              <w:t xml:space="preserve"> or </w:t>
            </w:r>
            <w:r w:rsidRPr="00E26E67">
              <w:rPr>
                <w:rFonts w:asciiTheme="minorHAnsi" w:hAnsiTheme="minorHAnsi" w:cstheme="minorHAnsi"/>
                <w:szCs w:val="22"/>
              </w:rPr>
              <w:t xml:space="preserve">formal setting </w:t>
            </w:r>
            <w:r w:rsidR="004600BB" w:rsidRPr="00E26E67">
              <w:rPr>
                <w:rFonts w:asciiTheme="minorHAnsi" w:hAnsiTheme="minorHAnsi" w:cstheme="minorHAnsi"/>
                <w:szCs w:val="22"/>
              </w:rPr>
              <w:t>using</w:t>
            </w:r>
            <w:r w:rsidR="00F11BC5" w:rsidRPr="00E26E67">
              <w:rPr>
                <w:rFonts w:asciiTheme="minorHAnsi" w:hAnsiTheme="minorHAnsi" w:cstheme="minorHAnsi"/>
                <w:szCs w:val="22"/>
              </w:rPr>
              <w:t xml:space="preserve"> </w:t>
            </w:r>
            <w:r w:rsidR="00535746" w:rsidRPr="00E26E67">
              <w:rPr>
                <w:rFonts w:asciiTheme="minorHAnsi" w:hAnsiTheme="minorHAnsi" w:cstheme="minorHAnsi"/>
                <w:szCs w:val="22"/>
              </w:rPr>
              <w:t>performer focus</w:t>
            </w:r>
            <w:r w:rsidR="00F11BC5" w:rsidRPr="00E26E67">
              <w:rPr>
                <w:rFonts w:asciiTheme="minorHAnsi" w:hAnsiTheme="minorHAnsi" w:cstheme="minorHAnsi"/>
                <w:szCs w:val="22"/>
              </w:rPr>
              <w:t xml:space="preserve"> to strengthen </w:t>
            </w:r>
            <w:r w:rsidR="00535746" w:rsidRPr="00E26E67">
              <w:rPr>
                <w:rFonts w:asciiTheme="minorHAnsi" w:hAnsiTheme="minorHAnsi" w:cstheme="minorHAnsi"/>
                <w:szCs w:val="22"/>
              </w:rPr>
              <w:t xml:space="preserve">audience connection </w:t>
            </w:r>
          </w:p>
        </w:tc>
        <w:tc>
          <w:tcPr>
            <w:tcW w:w="714" w:type="pct"/>
          </w:tcPr>
          <w:p w14:paraId="6D838707" w14:textId="588A39BE" w:rsidR="00941F92" w:rsidRPr="00E26E67" w:rsidRDefault="00CF4C6C" w:rsidP="00537A6A">
            <w:pPr>
              <w:spacing w:line="262" w:lineRule="auto"/>
              <w:rPr>
                <w:rFonts w:asciiTheme="minorHAnsi" w:hAnsiTheme="minorHAnsi" w:cstheme="minorHAnsi"/>
                <w:szCs w:val="22"/>
              </w:rPr>
            </w:pPr>
            <w:r w:rsidRPr="00E26E67">
              <w:rPr>
                <w:rFonts w:asciiTheme="minorHAnsi" w:hAnsiTheme="minorHAnsi" w:cstheme="minorHAnsi"/>
                <w:szCs w:val="22"/>
              </w:rPr>
              <w:t xml:space="preserve">Perform </w:t>
            </w:r>
            <w:r w:rsidR="00042C05" w:rsidRPr="00E26E67">
              <w:rPr>
                <w:rFonts w:asciiTheme="minorHAnsi" w:hAnsiTheme="minorHAnsi" w:cstheme="minorHAnsi"/>
                <w:szCs w:val="22"/>
              </w:rPr>
              <w:t xml:space="preserve">improvised </w:t>
            </w:r>
            <w:r w:rsidR="00C865C8" w:rsidRPr="00E26E67">
              <w:rPr>
                <w:rFonts w:asciiTheme="minorHAnsi" w:hAnsiTheme="minorHAnsi" w:cstheme="minorHAnsi"/>
                <w:szCs w:val="22"/>
              </w:rPr>
              <w:t xml:space="preserve">or </w:t>
            </w:r>
            <w:r w:rsidR="00042C05" w:rsidRPr="00E26E67">
              <w:rPr>
                <w:rFonts w:asciiTheme="minorHAnsi" w:hAnsiTheme="minorHAnsi" w:cstheme="minorHAnsi"/>
                <w:szCs w:val="22"/>
              </w:rPr>
              <w:t>scripted drama</w:t>
            </w:r>
            <w:r w:rsidR="00A04F56" w:rsidRPr="00E26E67">
              <w:rPr>
                <w:rFonts w:asciiTheme="minorHAnsi" w:hAnsiTheme="minorHAnsi" w:cstheme="minorHAnsi"/>
                <w:szCs w:val="22"/>
              </w:rPr>
              <w:t>,</w:t>
            </w:r>
            <w:r w:rsidR="00042C05" w:rsidRPr="00E26E67">
              <w:rPr>
                <w:rFonts w:asciiTheme="minorHAnsi" w:hAnsiTheme="minorHAnsi" w:cstheme="minorHAnsi"/>
                <w:szCs w:val="22"/>
              </w:rPr>
              <w:t xml:space="preserve"> </w:t>
            </w:r>
            <w:r w:rsidRPr="00E26E67">
              <w:rPr>
                <w:rFonts w:asciiTheme="minorHAnsi" w:hAnsiTheme="minorHAnsi" w:cstheme="minorHAnsi"/>
                <w:szCs w:val="22"/>
              </w:rPr>
              <w:t>in informal</w:t>
            </w:r>
            <w:r w:rsidR="00F11BC5" w:rsidRPr="00E26E67">
              <w:rPr>
                <w:rFonts w:asciiTheme="minorHAnsi" w:hAnsiTheme="minorHAnsi" w:cstheme="minorHAnsi"/>
                <w:szCs w:val="22"/>
              </w:rPr>
              <w:t xml:space="preserve"> or </w:t>
            </w:r>
            <w:r w:rsidRPr="00E26E67">
              <w:rPr>
                <w:rFonts w:asciiTheme="minorHAnsi" w:hAnsiTheme="minorHAnsi" w:cstheme="minorHAnsi"/>
                <w:szCs w:val="22"/>
              </w:rPr>
              <w:t>formal settings</w:t>
            </w:r>
            <w:r w:rsidR="00042C05" w:rsidRPr="00E26E67">
              <w:rPr>
                <w:rFonts w:asciiTheme="minorHAnsi" w:hAnsiTheme="minorHAnsi" w:cstheme="minorHAnsi"/>
                <w:szCs w:val="22"/>
              </w:rPr>
              <w:t>,</w:t>
            </w:r>
            <w:r w:rsidRPr="00E26E67">
              <w:rPr>
                <w:rFonts w:asciiTheme="minorHAnsi" w:hAnsiTheme="minorHAnsi" w:cstheme="minorHAnsi"/>
                <w:szCs w:val="22"/>
              </w:rPr>
              <w:t xml:space="preserve"> </w:t>
            </w:r>
            <w:r w:rsidR="00F11BC5" w:rsidRPr="00E26E67">
              <w:rPr>
                <w:rFonts w:asciiTheme="minorHAnsi" w:hAnsiTheme="minorHAnsi" w:cstheme="minorHAnsi"/>
                <w:szCs w:val="22"/>
              </w:rPr>
              <w:t xml:space="preserve">using </w:t>
            </w:r>
            <w:r w:rsidR="00535746" w:rsidRPr="00E26E67">
              <w:rPr>
                <w:rFonts w:asciiTheme="minorHAnsi" w:hAnsiTheme="minorHAnsi" w:cstheme="minorHAnsi"/>
                <w:szCs w:val="22"/>
              </w:rPr>
              <w:t xml:space="preserve">performer focus </w:t>
            </w:r>
            <w:r w:rsidR="00F11BC5" w:rsidRPr="00E26E67">
              <w:rPr>
                <w:rFonts w:asciiTheme="minorHAnsi" w:hAnsiTheme="minorHAnsi" w:cstheme="minorHAnsi"/>
                <w:szCs w:val="22"/>
              </w:rPr>
              <w:t xml:space="preserve">to </w:t>
            </w:r>
            <w:r w:rsidR="004600BB" w:rsidRPr="00E26E67">
              <w:rPr>
                <w:rFonts w:asciiTheme="minorHAnsi" w:hAnsiTheme="minorHAnsi" w:cstheme="minorHAnsi"/>
                <w:szCs w:val="22"/>
              </w:rPr>
              <w:t>enhance</w:t>
            </w:r>
            <w:r w:rsidR="00535746" w:rsidRPr="00E26E67">
              <w:rPr>
                <w:rFonts w:asciiTheme="minorHAnsi" w:hAnsiTheme="minorHAnsi" w:cstheme="minorHAnsi"/>
                <w:szCs w:val="22"/>
              </w:rPr>
              <w:t xml:space="preserve"> </w:t>
            </w:r>
            <w:r w:rsidR="00462301" w:rsidRPr="00E26E67">
              <w:rPr>
                <w:rFonts w:asciiTheme="minorHAnsi" w:hAnsiTheme="minorHAnsi" w:cstheme="minorHAnsi"/>
                <w:szCs w:val="22"/>
              </w:rPr>
              <w:t xml:space="preserve">audience </w:t>
            </w:r>
            <w:r w:rsidR="004600BB" w:rsidRPr="00E26E67">
              <w:rPr>
                <w:rFonts w:asciiTheme="minorHAnsi" w:hAnsiTheme="minorHAnsi" w:cstheme="minorHAnsi"/>
                <w:szCs w:val="22"/>
              </w:rPr>
              <w:t xml:space="preserve">connection and </w:t>
            </w:r>
            <w:r w:rsidR="00535746" w:rsidRPr="00E26E67">
              <w:rPr>
                <w:rFonts w:asciiTheme="minorHAnsi" w:hAnsiTheme="minorHAnsi" w:cstheme="minorHAnsi"/>
                <w:szCs w:val="22"/>
              </w:rPr>
              <w:t>engage</w:t>
            </w:r>
            <w:r w:rsidR="004600BB" w:rsidRPr="00E26E67">
              <w:rPr>
                <w:rFonts w:asciiTheme="minorHAnsi" w:hAnsiTheme="minorHAnsi" w:cstheme="minorHAnsi"/>
                <w:szCs w:val="22"/>
              </w:rPr>
              <w:t>ment</w:t>
            </w:r>
          </w:p>
        </w:tc>
      </w:tr>
      <w:tr w:rsidR="00535746" w:rsidRPr="004F0296" w14:paraId="6CE112B4" w14:textId="77777777" w:rsidTr="00E64B2F">
        <w:trPr>
          <w:trHeight w:val="796"/>
        </w:trPr>
        <w:tc>
          <w:tcPr>
            <w:tcW w:w="714" w:type="pct"/>
          </w:tcPr>
          <w:p w14:paraId="312AD737" w14:textId="0A60786D" w:rsidR="00C6569F" w:rsidRPr="00EE57F0" w:rsidRDefault="00690C20" w:rsidP="00EE57F0">
            <w:pPr>
              <w:spacing w:after="120" w:line="262" w:lineRule="auto"/>
              <w:rPr>
                <w:rFonts w:asciiTheme="minorHAnsi" w:hAnsiTheme="minorHAnsi" w:cstheme="minorHAnsi"/>
                <w:szCs w:val="22"/>
              </w:rPr>
            </w:pPr>
            <w:r w:rsidRPr="00E26E67">
              <w:rPr>
                <w:rFonts w:asciiTheme="minorHAnsi" w:hAnsiTheme="minorHAnsi" w:cstheme="minorHAnsi"/>
                <w:szCs w:val="22"/>
              </w:rPr>
              <w:t>Play a role in a</w:t>
            </w:r>
            <w:r w:rsidR="00D440CA" w:rsidRPr="00E26E67">
              <w:rPr>
                <w:rFonts w:asciiTheme="minorHAnsi" w:hAnsiTheme="minorHAnsi" w:cstheme="minorHAnsi"/>
                <w:szCs w:val="22"/>
              </w:rPr>
              <w:t xml:space="preserve"> real and</w:t>
            </w:r>
            <w:r w:rsidR="00C6569F" w:rsidRPr="00E26E67">
              <w:rPr>
                <w:rFonts w:asciiTheme="minorHAnsi" w:hAnsiTheme="minorHAnsi" w:cstheme="minorHAnsi"/>
                <w:szCs w:val="22"/>
              </w:rPr>
              <w:t xml:space="preserve"> or imagined</w:t>
            </w:r>
            <w:r w:rsidR="00D440CA" w:rsidRPr="00E26E67">
              <w:rPr>
                <w:rFonts w:asciiTheme="minorHAnsi" w:hAnsiTheme="minorHAnsi" w:cstheme="minorHAnsi"/>
                <w:szCs w:val="22"/>
              </w:rPr>
              <w:t xml:space="preserve"> </w:t>
            </w:r>
            <w:r w:rsidRPr="00E26E67">
              <w:rPr>
                <w:rFonts w:asciiTheme="minorHAnsi" w:hAnsiTheme="minorHAnsi" w:cstheme="minorHAnsi"/>
                <w:szCs w:val="22"/>
              </w:rPr>
              <w:t>setting</w:t>
            </w:r>
            <w:r w:rsidR="0032789B" w:rsidRPr="00E26E67">
              <w:rPr>
                <w:rFonts w:asciiTheme="minorHAnsi" w:hAnsiTheme="minorHAnsi" w:cstheme="minorHAnsi"/>
                <w:szCs w:val="22"/>
              </w:rPr>
              <w:t>s</w:t>
            </w:r>
          </w:p>
        </w:tc>
        <w:tc>
          <w:tcPr>
            <w:tcW w:w="714" w:type="pct"/>
          </w:tcPr>
          <w:p w14:paraId="538F2CF9" w14:textId="78AC160C" w:rsidR="00C6569F" w:rsidRPr="00EE57F0" w:rsidRDefault="008F17B8" w:rsidP="00EE57F0">
            <w:pPr>
              <w:spacing w:after="120" w:line="262" w:lineRule="auto"/>
              <w:rPr>
                <w:rFonts w:asciiTheme="minorHAnsi" w:hAnsiTheme="minorHAnsi" w:cstheme="minorHAnsi"/>
                <w:szCs w:val="22"/>
              </w:rPr>
            </w:pPr>
            <w:r>
              <w:rPr>
                <w:rFonts w:asciiTheme="minorHAnsi" w:hAnsiTheme="minorHAnsi" w:cstheme="minorHAnsi"/>
                <w:szCs w:val="22"/>
              </w:rPr>
              <w:t>Participate</w:t>
            </w:r>
            <w:r w:rsidR="00D440CA" w:rsidRPr="00E26E67">
              <w:rPr>
                <w:rFonts w:asciiTheme="minorHAnsi" w:hAnsiTheme="minorHAnsi" w:cstheme="minorHAnsi"/>
                <w:szCs w:val="22"/>
              </w:rPr>
              <w:t xml:space="preserve"> in a dramatic play experience</w:t>
            </w:r>
            <w:r>
              <w:rPr>
                <w:rFonts w:asciiTheme="minorHAnsi" w:hAnsiTheme="minorHAnsi" w:cstheme="minorHAnsi"/>
                <w:szCs w:val="22"/>
              </w:rPr>
              <w:t xml:space="preserve"> </w:t>
            </w:r>
            <w:r w:rsidR="00C6569F" w:rsidRPr="00E26E67">
              <w:rPr>
                <w:rFonts w:asciiTheme="minorHAnsi" w:hAnsiTheme="minorHAnsi" w:cstheme="minorHAnsi"/>
                <w:szCs w:val="22"/>
              </w:rPr>
              <w:t xml:space="preserve">using movement to play </w:t>
            </w:r>
            <w:r w:rsidR="00D440CA" w:rsidRPr="00E26E67">
              <w:rPr>
                <w:rFonts w:asciiTheme="minorHAnsi" w:hAnsiTheme="minorHAnsi" w:cstheme="minorHAnsi"/>
                <w:szCs w:val="22"/>
              </w:rPr>
              <w:t>a familiar or unfamiliar role</w:t>
            </w:r>
            <w:r w:rsidR="00C6569F" w:rsidRPr="00E26E67">
              <w:rPr>
                <w:rFonts w:asciiTheme="minorHAnsi" w:hAnsiTheme="minorHAnsi" w:cstheme="minorHAnsi"/>
                <w:szCs w:val="22"/>
              </w:rPr>
              <w:t>,</w:t>
            </w:r>
            <w:r w:rsidR="00D440CA" w:rsidRPr="00E26E67">
              <w:rPr>
                <w:rFonts w:asciiTheme="minorHAnsi" w:hAnsiTheme="minorHAnsi" w:cstheme="minorHAnsi"/>
                <w:szCs w:val="22"/>
              </w:rPr>
              <w:t xml:space="preserve"> feelings or new ideas</w:t>
            </w:r>
          </w:p>
        </w:tc>
        <w:tc>
          <w:tcPr>
            <w:tcW w:w="714" w:type="pct"/>
          </w:tcPr>
          <w:p w14:paraId="36BD3E0D" w14:textId="487AC08D" w:rsidR="000E5936" w:rsidRPr="00EE57F0" w:rsidRDefault="000E5936" w:rsidP="00EE57F0">
            <w:pPr>
              <w:tabs>
                <w:tab w:val="center" w:pos="891"/>
              </w:tabs>
              <w:spacing w:after="120" w:line="262" w:lineRule="auto"/>
              <w:rPr>
                <w:rFonts w:asciiTheme="minorHAnsi" w:hAnsiTheme="minorHAnsi" w:cstheme="minorHAnsi"/>
                <w:szCs w:val="22"/>
              </w:rPr>
            </w:pPr>
            <w:r w:rsidRPr="00E26E67">
              <w:rPr>
                <w:rFonts w:asciiTheme="minorHAnsi" w:hAnsiTheme="minorHAnsi" w:cstheme="minorHAnsi"/>
                <w:szCs w:val="22"/>
              </w:rPr>
              <w:t xml:space="preserve">Participate in dramatic play </w:t>
            </w:r>
            <w:r w:rsidR="00CF4C6C" w:rsidRPr="00E26E67">
              <w:rPr>
                <w:rFonts w:asciiTheme="minorHAnsi" w:hAnsiTheme="minorHAnsi" w:cstheme="minorHAnsi"/>
                <w:szCs w:val="22"/>
              </w:rPr>
              <w:t xml:space="preserve">and improvisation </w:t>
            </w:r>
            <w:r w:rsidRPr="00E26E67">
              <w:rPr>
                <w:rFonts w:asciiTheme="minorHAnsi" w:hAnsiTheme="minorHAnsi" w:cstheme="minorHAnsi"/>
                <w:szCs w:val="22"/>
              </w:rPr>
              <w:t>experiences</w:t>
            </w:r>
            <w:r w:rsidR="00CF4C6C" w:rsidRPr="00E26E67">
              <w:rPr>
                <w:rFonts w:asciiTheme="minorHAnsi" w:hAnsiTheme="minorHAnsi" w:cstheme="minorHAnsi"/>
                <w:szCs w:val="22"/>
              </w:rPr>
              <w:t xml:space="preserve">, </w:t>
            </w:r>
            <w:r w:rsidR="00175970">
              <w:rPr>
                <w:rFonts w:asciiTheme="minorHAnsi" w:hAnsiTheme="minorHAnsi" w:cstheme="minorHAnsi"/>
                <w:szCs w:val="22"/>
              </w:rPr>
              <w:t>offering</w:t>
            </w:r>
            <w:r w:rsidRPr="00E26E67">
              <w:rPr>
                <w:rFonts w:asciiTheme="minorHAnsi" w:hAnsiTheme="minorHAnsi" w:cstheme="minorHAnsi"/>
                <w:szCs w:val="22"/>
              </w:rPr>
              <w:t xml:space="preserve"> </w:t>
            </w:r>
            <w:r w:rsidR="00CF4C6C" w:rsidRPr="00E26E67">
              <w:rPr>
                <w:rFonts w:asciiTheme="minorHAnsi" w:hAnsiTheme="minorHAnsi" w:cstheme="minorHAnsi"/>
                <w:szCs w:val="22"/>
              </w:rPr>
              <w:t xml:space="preserve">and accepting </w:t>
            </w:r>
            <w:r w:rsidR="00A73F06">
              <w:rPr>
                <w:rFonts w:asciiTheme="minorHAnsi" w:hAnsiTheme="minorHAnsi" w:cstheme="minorHAnsi"/>
                <w:szCs w:val="22"/>
              </w:rPr>
              <w:t>ideas</w:t>
            </w:r>
            <w:r w:rsidRPr="00E26E67">
              <w:rPr>
                <w:rFonts w:asciiTheme="minorHAnsi" w:hAnsiTheme="minorHAnsi" w:cstheme="minorHAnsi"/>
                <w:szCs w:val="22"/>
              </w:rPr>
              <w:t xml:space="preserve"> to stimulate play and develop</w:t>
            </w:r>
            <w:r w:rsidR="00A73F06">
              <w:rPr>
                <w:rFonts w:asciiTheme="minorHAnsi" w:hAnsiTheme="minorHAnsi" w:cstheme="minorHAnsi"/>
                <w:szCs w:val="22"/>
              </w:rPr>
              <w:t xml:space="preserve"> </w:t>
            </w:r>
            <w:r w:rsidR="00E9661A">
              <w:rPr>
                <w:rFonts w:asciiTheme="minorHAnsi" w:hAnsiTheme="minorHAnsi" w:cstheme="minorHAnsi"/>
                <w:szCs w:val="22"/>
              </w:rPr>
              <w:t xml:space="preserve">dramatic </w:t>
            </w:r>
            <w:r w:rsidR="00A73F06">
              <w:rPr>
                <w:rFonts w:asciiTheme="minorHAnsi" w:hAnsiTheme="minorHAnsi" w:cstheme="minorHAnsi"/>
                <w:szCs w:val="22"/>
              </w:rPr>
              <w:t>action</w:t>
            </w:r>
            <w:r w:rsidR="008959CE" w:rsidRPr="00E26E67">
              <w:rPr>
                <w:rFonts w:asciiTheme="minorHAnsi" w:hAnsiTheme="minorHAnsi" w:cstheme="minorHAnsi"/>
                <w:szCs w:val="22"/>
              </w:rPr>
              <w:t xml:space="preserve"> </w:t>
            </w:r>
            <w:r w:rsidRPr="00E26E67">
              <w:rPr>
                <w:rFonts w:asciiTheme="minorHAnsi" w:hAnsiTheme="minorHAnsi" w:cstheme="minorHAnsi"/>
                <w:szCs w:val="22"/>
              </w:rPr>
              <w:t xml:space="preserve"> </w:t>
            </w:r>
          </w:p>
        </w:tc>
        <w:tc>
          <w:tcPr>
            <w:tcW w:w="714" w:type="pct"/>
          </w:tcPr>
          <w:p w14:paraId="15023A4A" w14:textId="7AC4D2C7" w:rsidR="00535746" w:rsidRPr="00EE57F0" w:rsidRDefault="00ED1B61" w:rsidP="00EE57F0">
            <w:pPr>
              <w:spacing w:after="120" w:line="262" w:lineRule="auto"/>
              <w:rPr>
                <w:rFonts w:asciiTheme="minorHAnsi" w:hAnsiTheme="minorHAnsi" w:cstheme="minorHAnsi"/>
                <w:szCs w:val="22"/>
              </w:rPr>
            </w:pPr>
            <w:r w:rsidRPr="00E26E67">
              <w:rPr>
                <w:rFonts w:asciiTheme="minorHAnsi" w:hAnsiTheme="minorHAnsi" w:cstheme="minorHAnsi"/>
                <w:szCs w:val="22"/>
              </w:rPr>
              <w:t>Perform a</w:t>
            </w:r>
            <w:r w:rsidR="004600BB" w:rsidRPr="00E26E67">
              <w:rPr>
                <w:rFonts w:asciiTheme="minorHAnsi" w:hAnsiTheme="minorHAnsi" w:cstheme="minorHAnsi"/>
                <w:szCs w:val="22"/>
              </w:rPr>
              <w:t xml:space="preserve"> spontaneous improvisation</w:t>
            </w:r>
            <w:r w:rsidRPr="00E26E67">
              <w:rPr>
                <w:rFonts w:asciiTheme="minorHAnsi" w:hAnsiTheme="minorHAnsi" w:cstheme="minorHAnsi"/>
                <w:szCs w:val="22"/>
              </w:rPr>
              <w:t xml:space="preserve"> that uses </w:t>
            </w:r>
            <w:r w:rsidR="00AD131F">
              <w:rPr>
                <w:rFonts w:asciiTheme="minorHAnsi" w:hAnsiTheme="minorHAnsi" w:cstheme="minorHAnsi"/>
                <w:szCs w:val="22"/>
              </w:rPr>
              <w:t xml:space="preserve">dramatic </w:t>
            </w:r>
            <w:r w:rsidR="00AD70B0" w:rsidRPr="00E26E67">
              <w:rPr>
                <w:rFonts w:asciiTheme="minorHAnsi" w:hAnsiTheme="minorHAnsi" w:cstheme="minorHAnsi"/>
                <w:szCs w:val="22"/>
              </w:rPr>
              <w:t xml:space="preserve">conventions </w:t>
            </w:r>
            <w:r w:rsidR="00AD70B0" w:rsidRPr="00AD70B0">
              <w:rPr>
                <w:rFonts w:asciiTheme="minorHAnsi" w:hAnsiTheme="minorHAnsi" w:cstheme="minorHAnsi"/>
                <w:szCs w:val="22"/>
              </w:rPr>
              <w:t>and</w:t>
            </w:r>
            <w:r w:rsidR="00AD131F">
              <w:rPr>
                <w:rFonts w:asciiTheme="minorHAnsi" w:hAnsiTheme="minorHAnsi" w:cstheme="minorHAnsi"/>
                <w:szCs w:val="22"/>
              </w:rPr>
              <w:t xml:space="preserve"> </w:t>
            </w:r>
            <w:r w:rsidRPr="00E26E67">
              <w:rPr>
                <w:rFonts w:asciiTheme="minorHAnsi" w:hAnsiTheme="minorHAnsi" w:cstheme="minorHAnsi"/>
                <w:szCs w:val="22"/>
              </w:rPr>
              <w:t xml:space="preserve">improvisation techniques to shape the </w:t>
            </w:r>
            <w:r w:rsidR="007E04C7">
              <w:rPr>
                <w:rFonts w:asciiTheme="minorHAnsi" w:hAnsiTheme="minorHAnsi" w:cstheme="minorHAnsi"/>
                <w:szCs w:val="22"/>
              </w:rPr>
              <w:t>dramatic</w:t>
            </w:r>
            <w:r w:rsidRPr="00E26E67">
              <w:rPr>
                <w:rFonts w:asciiTheme="minorHAnsi" w:hAnsiTheme="minorHAnsi" w:cstheme="minorHAnsi"/>
                <w:szCs w:val="22"/>
              </w:rPr>
              <w:t xml:space="preserve"> action</w:t>
            </w:r>
          </w:p>
        </w:tc>
        <w:tc>
          <w:tcPr>
            <w:tcW w:w="714" w:type="pct"/>
          </w:tcPr>
          <w:p w14:paraId="1182D9E4" w14:textId="0226255F" w:rsidR="00462301" w:rsidRPr="00EE57F0" w:rsidRDefault="00E86948" w:rsidP="00EE57F0">
            <w:pPr>
              <w:spacing w:after="120" w:line="262" w:lineRule="auto"/>
              <w:rPr>
                <w:rFonts w:asciiTheme="minorHAnsi" w:hAnsiTheme="minorHAnsi" w:cstheme="minorHAnsi"/>
                <w:szCs w:val="22"/>
              </w:rPr>
            </w:pPr>
            <w:r w:rsidRPr="00E26E67">
              <w:rPr>
                <w:rFonts w:asciiTheme="minorHAnsi" w:hAnsiTheme="minorHAnsi" w:cstheme="minorHAnsi"/>
                <w:szCs w:val="22"/>
              </w:rPr>
              <w:t>Rehearse and p</w:t>
            </w:r>
            <w:r w:rsidR="00462301" w:rsidRPr="00E26E67">
              <w:rPr>
                <w:rFonts w:asciiTheme="minorHAnsi" w:hAnsiTheme="minorHAnsi" w:cstheme="minorHAnsi"/>
                <w:szCs w:val="22"/>
              </w:rPr>
              <w:t>erform a</w:t>
            </w:r>
            <w:r w:rsidR="004600BB" w:rsidRPr="00E26E67">
              <w:rPr>
                <w:rFonts w:asciiTheme="minorHAnsi" w:hAnsiTheme="minorHAnsi" w:cstheme="minorHAnsi"/>
                <w:szCs w:val="22"/>
              </w:rPr>
              <w:t xml:space="preserve"> prepared </w:t>
            </w:r>
            <w:r w:rsidR="00462301" w:rsidRPr="00E26E67">
              <w:rPr>
                <w:rFonts w:asciiTheme="minorHAnsi" w:hAnsiTheme="minorHAnsi" w:cstheme="minorHAnsi"/>
                <w:szCs w:val="22"/>
              </w:rPr>
              <w:t xml:space="preserve">improvisation or devised drama </w:t>
            </w:r>
            <w:r w:rsidR="00A11475" w:rsidRPr="00E26E67">
              <w:rPr>
                <w:rFonts w:asciiTheme="minorHAnsi" w:hAnsiTheme="minorHAnsi" w:cstheme="minorHAnsi"/>
                <w:szCs w:val="22"/>
              </w:rPr>
              <w:t xml:space="preserve">considering </w:t>
            </w:r>
            <w:r w:rsidR="001E60FE" w:rsidRPr="00E26E67">
              <w:rPr>
                <w:rFonts w:asciiTheme="minorHAnsi" w:hAnsiTheme="minorHAnsi" w:cstheme="minorHAnsi"/>
                <w:szCs w:val="22"/>
              </w:rPr>
              <w:t>dramatic</w:t>
            </w:r>
            <w:r w:rsidR="006B3EF3">
              <w:rPr>
                <w:rFonts w:asciiTheme="minorHAnsi" w:hAnsiTheme="minorHAnsi" w:cstheme="minorHAnsi"/>
                <w:szCs w:val="22"/>
              </w:rPr>
              <w:t xml:space="preserve"> </w:t>
            </w:r>
            <w:r w:rsidR="002321DF">
              <w:rPr>
                <w:rFonts w:asciiTheme="minorHAnsi" w:hAnsiTheme="minorHAnsi" w:cstheme="minorHAnsi"/>
                <w:szCs w:val="22"/>
              </w:rPr>
              <w:t>conventions</w:t>
            </w:r>
            <w:r w:rsidR="001E60FE" w:rsidRPr="00E26E67">
              <w:rPr>
                <w:rFonts w:asciiTheme="minorHAnsi" w:hAnsiTheme="minorHAnsi" w:cstheme="minorHAnsi"/>
                <w:szCs w:val="22"/>
              </w:rPr>
              <w:t xml:space="preserve"> </w:t>
            </w:r>
            <w:r w:rsidR="00ED1B61" w:rsidRPr="00E26E67">
              <w:rPr>
                <w:rFonts w:asciiTheme="minorHAnsi" w:hAnsiTheme="minorHAnsi" w:cstheme="minorHAnsi"/>
                <w:szCs w:val="22"/>
              </w:rPr>
              <w:t>to organise ideas and shape</w:t>
            </w:r>
            <w:r w:rsidR="00A73F06">
              <w:rPr>
                <w:rFonts w:asciiTheme="minorHAnsi" w:hAnsiTheme="minorHAnsi" w:cstheme="minorHAnsi"/>
                <w:szCs w:val="22"/>
              </w:rPr>
              <w:t xml:space="preserve"> </w:t>
            </w:r>
            <w:r w:rsidR="00227A82">
              <w:rPr>
                <w:rFonts w:asciiTheme="minorHAnsi" w:hAnsiTheme="minorHAnsi" w:cstheme="minorHAnsi"/>
                <w:szCs w:val="22"/>
              </w:rPr>
              <w:t>dramatic</w:t>
            </w:r>
            <w:r w:rsidR="00A73F06">
              <w:rPr>
                <w:rFonts w:asciiTheme="minorHAnsi" w:hAnsiTheme="minorHAnsi" w:cstheme="minorHAnsi"/>
                <w:szCs w:val="22"/>
              </w:rPr>
              <w:t xml:space="preserve"> </w:t>
            </w:r>
            <w:r w:rsidR="00ED1B61" w:rsidRPr="00E26E67">
              <w:rPr>
                <w:rFonts w:asciiTheme="minorHAnsi" w:hAnsiTheme="minorHAnsi" w:cstheme="minorHAnsi"/>
                <w:szCs w:val="22"/>
              </w:rPr>
              <w:t>action</w:t>
            </w:r>
          </w:p>
        </w:tc>
        <w:tc>
          <w:tcPr>
            <w:tcW w:w="714" w:type="pct"/>
          </w:tcPr>
          <w:p w14:paraId="63EDAB5C" w14:textId="3D28B685" w:rsidR="00462301" w:rsidRPr="00EE57F0" w:rsidRDefault="00E86948" w:rsidP="00EE57F0">
            <w:pPr>
              <w:spacing w:after="120" w:line="262" w:lineRule="auto"/>
              <w:rPr>
                <w:rFonts w:asciiTheme="minorHAnsi" w:hAnsiTheme="minorHAnsi" w:cstheme="minorHAnsi"/>
                <w:szCs w:val="22"/>
              </w:rPr>
            </w:pPr>
            <w:r w:rsidRPr="00E26E67">
              <w:rPr>
                <w:rFonts w:asciiTheme="minorHAnsi" w:hAnsiTheme="minorHAnsi" w:cstheme="minorHAnsi"/>
                <w:szCs w:val="22"/>
              </w:rPr>
              <w:t>Rehearse and p</w:t>
            </w:r>
            <w:r w:rsidR="00535746" w:rsidRPr="00E26E67">
              <w:rPr>
                <w:rFonts w:asciiTheme="minorHAnsi" w:hAnsiTheme="minorHAnsi" w:cstheme="minorHAnsi"/>
                <w:szCs w:val="22"/>
              </w:rPr>
              <w:t>erform</w:t>
            </w:r>
            <w:r w:rsidR="004600BB" w:rsidRPr="00E26E67">
              <w:rPr>
                <w:rFonts w:asciiTheme="minorHAnsi" w:hAnsiTheme="minorHAnsi" w:cstheme="minorHAnsi"/>
                <w:szCs w:val="22"/>
              </w:rPr>
              <w:t xml:space="preserve"> drama </w:t>
            </w:r>
            <w:r w:rsidR="00535746" w:rsidRPr="00E26E67">
              <w:rPr>
                <w:rFonts w:asciiTheme="minorHAnsi" w:hAnsiTheme="minorHAnsi" w:cstheme="minorHAnsi"/>
                <w:szCs w:val="22"/>
              </w:rPr>
              <w:t xml:space="preserve">using dramatic and stylistic conventions </w:t>
            </w:r>
            <w:r w:rsidR="00462301" w:rsidRPr="00E26E67">
              <w:rPr>
                <w:rFonts w:asciiTheme="minorHAnsi" w:hAnsiTheme="minorHAnsi" w:cstheme="minorHAnsi"/>
                <w:szCs w:val="22"/>
              </w:rPr>
              <w:t>and techniques</w:t>
            </w:r>
            <w:r w:rsidR="00535746" w:rsidRPr="00E26E67">
              <w:rPr>
                <w:rFonts w:asciiTheme="minorHAnsi" w:hAnsiTheme="minorHAnsi" w:cstheme="minorHAnsi"/>
                <w:szCs w:val="22"/>
              </w:rPr>
              <w:t xml:space="preserve"> of </w:t>
            </w:r>
            <w:r w:rsidR="00462301" w:rsidRPr="00E26E67">
              <w:rPr>
                <w:rFonts w:asciiTheme="minorHAnsi" w:hAnsiTheme="minorHAnsi" w:cstheme="minorHAnsi"/>
                <w:szCs w:val="22"/>
              </w:rPr>
              <w:t xml:space="preserve">a </w:t>
            </w:r>
            <w:r w:rsidR="00535746" w:rsidRPr="00E26E67">
              <w:rPr>
                <w:rFonts w:asciiTheme="minorHAnsi" w:hAnsiTheme="minorHAnsi" w:cstheme="minorHAnsi"/>
                <w:szCs w:val="22"/>
              </w:rPr>
              <w:t xml:space="preserve">select theatre </w:t>
            </w:r>
            <w:r w:rsidR="004600BB" w:rsidRPr="00E26E67">
              <w:rPr>
                <w:rFonts w:asciiTheme="minorHAnsi" w:hAnsiTheme="minorHAnsi" w:cstheme="minorHAnsi"/>
                <w:szCs w:val="22"/>
              </w:rPr>
              <w:t>form/</w:t>
            </w:r>
            <w:r w:rsidR="00C6569F" w:rsidRPr="00E26E67">
              <w:rPr>
                <w:rFonts w:asciiTheme="minorHAnsi" w:hAnsiTheme="minorHAnsi" w:cstheme="minorHAnsi"/>
                <w:szCs w:val="22"/>
              </w:rPr>
              <w:t>style,</w:t>
            </w:r>
            <w:r w:rsidR="00535746" w:rsidRPr="00E26E67">
              <w:rPr>
                <w:rFonts w:asciiTheme="minorHAnsi" w:hAnsiTheme="minorHAnsi" w:cstheme="minorHAnsi"/>
                <w:szCs w:val="22"/>
              </w:rPr>
              <w:t xml:space="preserve"> including </w:t>
            </w:r>
            <w:r w:rsidR="00540049" w:rsidRPr="00E26E67">
              <w:rPr>
                <w:rFonts w:asciiTheme="minorHAnsi" w:hAnsiTheme="minorHAnsi" w:cstheme="minorHAnsi"/>
                <w:szCs w:val="22"/>
              </w:rPr>
              <w:t>mime or puppetry</w:t>
            </w:r>
          </w:p>
        </w:tc>
        <w:tc>
          <w:tcPr>
            <w:tcW w:w="714" w:type="pct"/>
          </w:tcPr>
          <w:p w14:paraId="2FD3D6B8" w14:textId="0FA6555A" w:rsidR="00535746" w:rsidRPr="00EE57F0" w:rsidRDefault="00AA2E1B" w:rsidP="00EE57F0">
            <w:pPr>
              <w:spacing w:after="120" w:line="262" w:lineRule="auto"/>
              <w:rPr>
                <w:szCs w:val="22"/>
              </w:rPr>
            </w:pPr>
            <w:r w:rsidRPr="00E26E67">
              <w:rPr>
                <w:rFonts w:asciiTheme="minorHAnsi" w:hAnsiTheme="minorHAnsi" w:cstheme="minorHAnsi"/>
                <w:szCs w:val="22"/>
              </w:rPr>
              <w:t>Rehearse and perform drama using dramatic and stylistic conventions and techniques of a select theatre form/style, including mime or children’s theatre</w:t>
            </w:r>
            <w:r w:rsidRPr="00E26E67">
              <w:rPr>
                <w:szCs w:val="22"/>
              </w:rPr>
              <w:t xml:space="preserve"> </w:t>
            </w:r>
          </w:p>
        </w:tc>
      </w:tr>
      <w:tr w:rsidR="00941F92" w:rsidRPr="004F0296" w14:paraId="148FCDC1" w14:textId="77777777" w:rsidTr="00E64B2F">
        <w:trPr>
          <w:trHeight w:val="91"/>
        </w:trPr>
        <w:tc>
          <w:tcPr>
            <w:tcW w:w="714" w:type="pct"/>
          </w:tcPr>
          <w:p w14:paraId="3E2111C0" w14:textId="6EBEB067" w:rsidR="00941F92" w:rsidRPr="00E26E67" w:rsidRDefault="00941F92" w:rsidP="00EE57F0">
            <w:pPr>
              <w:spacing w:after="120" w:line="262" w:lineRule="auto"/>
              <w:rPr>
                <w:rFonts w:asciiTheme="minorHAnsi" w:hAnsiTheme="minorHAnsi" w:cstheme="minorHAnsi"/>
                <w:szCs w:val="22"/>
              </w:rPr>
            </w:pPr>
            <w:r w:rsidRPr="00E26E67">
              <w:rPr>
                <w:rFonts w:asciiTheme="minorHAnsi" w:hAnsiTheme="minorHAnsi" w:cstheme="minorHAnsi"/>
                <w:szCs w:val="22"/>
              </w:rPr>
              <w:t xml:space="preserve">Share feelings in response </w:t>
            </w:r>
            <w:r w:rsidR="003A0E13" w:rsidRPr="00E26E67">
              <w:rPr>
                <w:rFonts w:asciiTheme="minorHAnsi" w:hAnsiTheme="minorHAnsi" w:cstheme="minorHAnsi"/>
                <w:szCs w:val="22"/>
              </w:rPr>
              <w:t>to role</w:t>
            </w:r>
            <w:r w:rsidR="0032789B" w:rsidRPr="00E26E67">
              <w:rPr>
                <w:rFonts w:asciiTheme="minorHAnsi" w:hAnsiTheme="minorHAnsi" w:cstheme="minorHAnsi"/>
                <w:szCs w:val="22"/>
              </w:rPr>
              <w:t xml:space="preserve"> </w:t>
            </w:r>
            <w:r w:rsidRPr="00E26E67">
              <w:rPr>
                <w:rFonts w:asciiTheme="minorHAnsi" w:hAnsiTheme="minorHAnsi" w:cstheme="minorHAnsi"/>
                <w:szCs w:val="22"/>
              </w:rPr>
              <w:t>play</w:t>
            </w:r>
            <w:r w:rsidR="0032789B" w:rsidRPr="00E26E67">
              <w:rPr>
                <w:rFonts w:asciiTheme="minorHAnsi" w:hAnsiTheme="minorHAnsi" w:cstheme="minorHAnsi"/>
                <w:szCs w:val="22"/>
              </w:rPr>
              <w:t xml:space="preserve">ing </w:t>
            </w:r>
            <w:r w:rsidRPr="00E26E67">
              <w:rPr>
                <w:rFonts w:asciiTheme="minorHAnsi" w:hAnsiTheme="minorHAnsi" w:cstheme="minorHAnsi"/>
                <w:szCs w:val="22"/>
              </w:rPr>
              <w:t xml:space="preserve"> </w:t>
            </w:r>
          </w:p>
        </w:tc>
        <w:tc>
          <w:tcPr>
            <w:tcW w:w="714" w:type="pct"/>
          </w:tcPr>
          <w:p w14:paraId="2CDA328C" w14:textId="0F63A539" w:rsidR="00941F92" w:rsidRPr="00E26E67" w:rsidRDefault="00941F92" w:rsidP="00EE57F0">
            <w:pPr>
              <w:spacing w:after="120" w:line="262" w:lineRule="auto"/>
              <w:rPr>
                <w:rFonts w:asciiTheme="minorHAnsi" w:hAnsiTheme="minorHAnsi" w:cstheme="minorHAnsi"/>
                <w:szCs w:val="22"/>
              </w:rPr>
            </w:pPr>
            <w:r w:rsidRPr="00E26E67">
              <w:rPr>
                <w:rFonts w:asciiTheme="minorHAnsi" w:hAnsiTheme="minorHAnsi" w:cstheme="minorHAnsi"/>
                <w:szCs w:val="22"/>
              </w:rPr>
              <w:t>Share thoughts and feelings in response to a drama experience</w:t>
            </w:r>
          </w:p>
        </w:tc>
        <w:tc>
          <w:tcPr>
            <w:tcW w:w="714" w:type="pct"/>
          </w:tcPr>
          <w:p w14:paraId="127F71EB" w14:textId="72623FBC" w:rsidR="00941F92" w:rsidRPr="00E26E67" w:rsidRDefault="00941F92" w:rsidP="00EE57F0">
            <w:pPr>
              <w:spacing w:after="120" w:line="262" w:lineRule="auto"/>
              <w:rPr>
                <w:rFonts w:asciiTheme="minorHAnsi" w:hAnsiTheme="minorHAnsi" w:cstheme="minorHAnsi"/>
                <w:szCs w:val="22"/>
              </w:rPr>
            </w:pPr>
            <w:r w:rsidRPr="00E26E67">
              <w:rPr>
                <w:rFonts w:asciiTheme="minorHAnsi" w:hAnsiTheme="minorHAnsi" w:cstheme="minorHAnsi"/>
                <w:szCs w:val="22"/>
              </w:rPr>
              <w:t>Respond to a drama experience to identify how the elements of drama communicate messages and story</w:t>
            </w:r>
          </w:p>
        </w:tc>
        <w:tc>
          <w:tcPr>
            <w:tcW w:w="714" w:type="pct"/>
          </w:tcPr>
          <w:p w14:paraId="6FB1D7B6" w14:textId="6653A45F" w:rsidR="00560ED8" w:rsidRPr="00EE57F0" w:rsidRDefault="00A37291" w:rsidP="00EE57F0">
            <w:pPr>
              <w:spacing w:after="120" w:line="262" w:lineRule="auto"/>
              <w:rPr>
                <w:rFonts w:asciiTheme="minorHAnsi" w:hAnsiTheme="minorHAnsi" w:cstheme="minorHAnsi"/>
                <w:szCs w:val="22"/>
              </w:rPr>
            </w:pPr>
            <w:r w:rsidRPr="00E26E67">
              <w:rPr>
                <w:rFonts w:asciiTheme="minorHAnsi" w:hAnsiTheme="minorHAnsi" w:cstheme="minorHAnsi"/>
                <w:szCs w:val="22"/>
              </w:rPr>
              <w:t xml:space="preserve">Reflect on their own drama making and communicate how the structure of </w:t>
            </w:r>
            <w:r w:rsidR="003A0E13" w:rsidRPr="00E26E67">
              <w:rPr>
                <w:rFonts w:asciiTheme="minorHAnsi" w:hAnsiTheme="minorHAnsi" w:cstheme="minorHAnsi"/>
                <w:szCs w:val="22"/>
              </w:rPr>
              <w:t>an</w:t>
            </w:r>
            <w:r w:rsidRPr="00E26E67">
              <w:rPr>
                <w:rFonts w:asciiTheme="minorHAnsi" w:hAnsiTheme="minorHAnsi" w:cstheme="minorHAnsi"/>
                <w:szCs w:val="22"/>
              </w:rPr>
              <w:t xml:space="preserve"> improvisation shape</w:t>
            </w:r>
            <w:r w:rsidR="003A0E13" w:rsidRPr="00E26E67">
              <w:rPr>
                <w:rFonts w:asciiTheme="minorHAnsi" w:hAnsiTheme="minorHAnsi" w:cstheme="minorHAnsi"/>
                <w:szCs w:val="22"/>
              </w:rPr>
              <w:t>s</w:t>
            </w:r>
            <w:r w:rsidRPr="00E26E67">
              <w:rPr>
                <w:rFonts w:asciiTheme="minorHAnsi" w:hAnsiTheme="minorHAnsi" w:cstheme="minorHAnsi"/>
                <w:szCs w:val="22"/>
              </w:rPr>
              <w:t xml:space="preserve"> dramatic </w:t>
            </w:r>
            <w:r w:rsidR="003A0E13" w:rsidRPr="00E26E67">
              <w:rPr>
                <w:rFonts w:asciiTheme="minorHAnsi" w:hAnsiTheme="minorHAnsi" w:cstheme="minorHAnsi"/>
                <w:szCs w:val="22"/>
              </w:rPr>
              <w:lastRenderedPageBreak/>
              <w:t>action, using basic drama terminology</w:t>
            </w:r>
            <w:r w:rsidRPr="00E26E67">
              <w:rPr>
                <w:szCs w:val="22"/>
              </w:rPr>
              <w:t xml:space="preserve"> </w:t>
            </w:r>
          </w:p>
        </w:tc>
        <w:tc>
          <w:tcPr>
            <w:tcW w:w="714" w:type="pct"/>
          </w:tcPr>
          <w:p w14:paraId="37A42157" w14:textId="75CAC2E2" w:rsidR="00941F92" w:rsidRPr="00E26E67" w:rsidRDefault="00941F92" w:rsidP="00EE57F0">
            <w:pPr>
              <w:spacing w:after="120" w:line="262" w:lineRule="auto"/>
              <w:rPr>
                <w:rFonts w:asciiTheme="minorHAnsi" w:hAnsiTheme="minorHAnsi" w:cstheme="minorHAnsi"/>
                <w:szCs w:val="22"/>
              </w:rPr>
            </w:pPr>
            <w:r w:rsidRPr="00E26E67">
              <w:rPr>
                <w:rFonts w:asciiTheme="minorHAnsi" w:hAnsiTheme="minorHAnsi" w:cstheme="minorHAnsi"/>
                <w:szCs w:val="22"/>
              </w:rPr>
              <w:lastRenderedPageBreak/>
              <w:t xml:space="preserve">Reflect on the drama making process to </w:t>
            </w:r>
            <w:r w:rsidR="005D42BE" w:rsidRPr="00E26E67">
              <w:rPr>
                <w:rFonts w:asciiTheme="minorHAnsi" w:hAnsiTheme="minorHAnsi" w:cstheme="minorHAnsi"/>
                <w:szCs w:val="22"/>
              </w:rPr>
              <w:t>consider</w:t>
            </w:r>
            <w:r w:rsidRPr="00E26E67">
              <w:rPr>
                <w:rFonts w:asciiTheme="minorHAnsi" w:hAnsiTheme="minorHAnsi" w:cstheme="minorHAnsi"/>
                <w:szCs w:val="22"/>
              </w:rPr>
              <w:t xml:space="preserve"> how the elements of drama combine to shape </w:t>
            </w:r>
            <w:r w:rsidR="00D91F1E">
              <w:rPr>
                <w:rFonts w:asciiTheme="minorHAnsi" w:hAnsiTheme="minorHAnsi" w:cstheme="minorHAnsi"/>
                <w:szCs w:val="22"/>
              </w:rPr>
              <w:t>narrative</w:t>
            </w:r>
            <w:r w:rsidR="007E04C7">
              <w:rPr>
                <w:rFonts w:asciiTheme="minorHAnsi" w:hAnsiTheme="minorHAnsi" w:cstheme="minorHAnsi"/>
                <w:szCs w:val="22"/>
              </w:rPr>
              <w:t xml:space="preserve"> </w:t>
            </w:r>
            <w:r w:rsidRPr="00E26E67">
              <w:rPr>
                <w:rFonts w:asciiTheme="minorHAnsi" w:hAnsiTheme="minorHAnsi" w:cstheme="minorHAnsi"/>
                <w:szCs w:val="22"/>
              </w:rPr>
              <w:lastRenderedPageBreak/>
              <w:t>structure</w:t>
            </w:r>
            <w:r w:rsidR="00263590" w:rsidRPr="00E26E67">
              <w:rPr>
                <w:rFonts w:asciiTheme="minorHAnsi" w:hAnsiTheme="minorHAnsi" w:cstheme="minorHAnsi"/>
                <w:szCs w:val="22"/>
              </w:rPr>
              <w:t xml:space="preserve"> and communicate meaning</w:t>
            </w:r>
            <w:r w:rsidR="009623EE" w:rsidRPr="00E26E67">
              <w:rPr>
                <w:rFonts w:asciiTheme="minorHAnsi" w:hAnsiTheme="minorHAnsi" w:cstheme="minorHAnsi"/>
                <w:szCs w:val="22"/>
              </w:rPr>
              <w:t xml:space="preserve"> </w:t>
            </w:r>
            <w:r w:rsidR="008959CE" w:rsidRPr="00E26E67">
              <w:rPr>
                <w:rFonts w:asciiTheme="minorHAnsi" w:hAnsiTheme="minorHAnsi" w:cstheme="minorHAnsi"/>
                <w:szCs w:val="22"/>
              </w:rPr>
              <w:t>using basic drama terminology</w:t>
            </w:r>
            <w:r w:rsidRPr="00E26E67">
              <w:rPr>
                <w:rFonts w:asciiTheme="minorHAnsi" w:hAnsiTheme="minorHAnsi" w:cstheme="minorHAnsi"/>
                <w:szCs w:val="22"/>
              </w:rPr>
              <w:t xml:space="preserve"> </w:t>
            </w:r>
            <w:r w:rsidR="00AE2329" w:rsidRPr="00E26E67">
              <w:rPr>
                <w:rFonts w:asciiTheme="minorHAnsi" w:hAnsiTheme="minorHAnsi" w:cstheme="minorHAnsi"/>
                <w:szCs w:val="22"/>
              </w:rPr>
              <w:t xml:space="preserve"> </w:t>
            </w:r>
          </w:p>
        </w:tc>
        <w:tc>
          <w:tcPr>
            <w:tcW w:w="714" w:type="pct"/>
          </w:tcPr>
          <w:p w14:paraId="71652C34" w14:textId="6106368C" w:rsidR="00941F92" w:rsidRPr="00E26E67" w:rsidRDefault="00941F92" w:rsidP="00EE57F0">
            <w:pPr>
              <w:spacing w:after="120" w:line="262" w:lineRule="auto"/>
              <w:rPr>
                <w:rFonts w:asciiTheme="minorHAnsi" w:hAnsiTheme="minorHAnsi" w:cstheme="minorHAnsi"/>
                <w:szCs w:val="22"/>
              </w:rPr>
            </w:pPr>
            <w:r w:rsidRPr="00E26E67">
              <w:rPr>
                <w:rFonts w:asciiTheme="minorHAnsi" w:hAnsiTheme="minorHAnsi" w:cstheme="minorHAnsi"/>
                <w:szCs w:val="22"/>
              </w:rPr>
              <w:lastRenderedPageBreak/>
              <w:t xml:space="preserve">Reflect on a drama performance to explain how the elements of drama are used to communicate </w:t>
            </w:r>
            <w:r w:rsidRPr="00E26E67">
              <w:rPr>
                <w:rFonts w:asciiTheme="minorHAnsi" w:hAnsiTheme="minorHAnsi" w:cstheme="minorHAnsi"/>
                <w:szCs w:val="22"/>
              </w:rPr>
              <w:lastRenderedPageBreak/>
              <w:t>meaning in a selected form/ style of drama</w:t>
            </w:r>
            <w:r w:rsidR="008959CE" w:rsidRPr="00E26E67">
              <w:rPr>
                <w:rFonts w:asciiTheme="minorHAnsi" w:hAnsiTheme="minorHAnsi" w:cstheme="minorHAnsi"/>
                <w:szCs w:val="22"/>
              </w:rPr>
              <w:t>, using basic drama terminology</w:t>
            </w:r>
          </w:p>
        </w:tc>
        <w:tc>
          <w:tcPr>
            <w:tcW w:w="714" w:type="pct"/>
          </w:tcPr>
          <w:p w14:paraId="2F0CAE84" w14:textId="5C5C7B5D" w:rsidR="00941F92" w:rsidRPr="00EE57F0" w:rsidRDefault="00941F92" w:rsidP="00EE57F0">
            <w:pPr>
              <w:spacing w:after="120" w:line="262" w:lineRule="auto"/>
              <w:rPr>
                <w:szCs w:val="22"/>
              </w:rPr>
            </w:pPr>
            <w:r w:rsidRPr="00E26E67">
              <w:rPr>
                <w:szCs w:val="22"/>
              </w:rPr>
              <w:lastRenderedPageBreak/>
              <w:t xml:space="preserve">Reflect on a drama performance to explain how dramatic and stylistic conventions are </w:t>
            </w:r>
            <w:r w:rsidRPr="00E26E67">
              <w:rPr>
                <w:szCs w:val="22"/>
              </w:rPr>
              <w:lastRenderedPageBreak/>
              <w:t>used to communicate meaning</w:t>
            </w:r>
            <w:r w:rsidR="008959CE" w:rsidRPr="00E26E67">
              <w:rPr>
                <w:szCs w:val="22"/>
              </w:rPr>
              <w:t>, using</w:t>
            </w:r>
            <w:r w:rsidR="00A8167C" w:rsidRPr="00E26E67">
              <w:rPr>
                <w:szCs w:val="22"/>
              </w:rPr>
              <w:t xml:space="preserve"> </w:t>
            </w:r>
            <w:r w:rsidR="00A73F06">
              <w:rPr>
                <w:szCs w:val="22"/>
              </w:rPr>
              <w:t>basic</w:t>
            </w:r>
            <w:r w:rsidR="008959CE" w:rsidRPr="00E26E67">
              <w:rPr>
                <w:szCs w:val="22"/>
              </w:rPr>
              <w:t xml:space="preserve"> drama terminology</w:t>
            </w:r>
            <w:r w:rsidRPr="00E26E67">
              <w:rPr>
                <w:rFonts w:asciiTheme="minorHAnsi" w:hAnsiTheme="minorHAnsi" w:cstheme="minorHAnsi"/>
                <w:szCs w:val="22"/>
              </w:rPr>
              <w:t xml:space="preserve"> </w:t>
            </w:r>
          </w:p>
        </w:tc>
      </w:tr>
    </w:tbl>
    <w:p w14:paraId="3661A1C2" w14:textId="77777777" w:rsidR="00866620" w:rsidRPr="00866620" w:rsidRDefault="00866620" w:rsidP="00866620">
      <w:bookmarkStart w:id="38" w:name="_Toc206674418"/>
    </w:p>
    <w:p w14:paraId="18C60FC1"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color w:val="6858A9" w:themeColor="accent1"/>
          <w:sz w:val="32"/>
        </w:rPr>
      </w:pPr>
      <w:r>
        <w:br w:type="page"/>
      </w:r>
    </w:p>
    <w:p w14:paraId="6167D7A7" w14:textId="5A876F4F" w:rsidR="00152EA7" w:rsidRPr="00883456" w:rsidRDefault="00F85541" w:rsidP="00152EA7">
      <w:pPr>
        <w:pStyle w:val="SCSAHeading1"/>
      </w:pPr>
      <w:r w:rsidRPr="00A5751A">
        <w:t>Years 7–10</w:t>
      </w:r>
      <w:bookmarkEnd w:id="19"/>
      <w:bookmarkEnd w:id="20"/>
      <w:bookmarkEnd w:id="21"/>
      <w:bookmarkEnd w:id="22"/>
      <w:bookmarkEnd w:id="23"/>
      <w:bookmarkEnd w:id="38"/>
      <w:r w:rsidRPr="00A5751A">
        <w:t xml:space="preserve"> </w:t>
      </w:r>
    </w:p>
    <w:p w14:paraId="67C8FF7A" w14:textId="67F6E27D" w:rsidR="00152EA7" w:rsidRPr="00991B99" w:rsidRDefault="0051700D" w:rsidP="00991B99">
      <w:pPr>
        <w:pStyle w:val="SCSAHeading2"/>
      </w:pPr>
      <w:bookmarkStart w:id="39" w:name="_Toc201912181"/>
      <w:bookmarkStart w:id="40" w:name="_Toc201912855"/>
      <w:bookmarkStart w:id="41" w:name="_Toc206674419"/>
      <w:r w:rsidRPr="00991B99">
        <w:t>S</w:t>
      </w:r>
      <w:r w:rsidR="00152EA7" w:rsidRPr="00991B99">
        <w:t xml:space="preserve">trand: </w:t>
      </w:r>
      <w:r w:rsidRPr="00991B99">
        <w:t>Explore</w:t>
      </w:r>
      <w:bookmarkEnd w:id="39"/>
      <w:bookmarkEnd w:id="40"/>
      <w:bookmarkEnd w:id="41"/>
    </w:p>
    <w:tbl>
      <w:tblPr>
        <w:tblStyle w:val="SCSATable"/>
        <w:tblW w:w="5000" w:type="pct"/>
        <w:tblLook w:val="04A0" w:firstRow="1" w:lastRow="0" w:firstColumn="1" w:lastColumn="0" w:noHBand="0" w:noVBand="1"/>
      </w:tblPr>
      <w:tblGrid>
        <w:gridCol w:w="3498"/>
        <w:gridCol w:w="3498"/>
        <w:gridCol w:w="3499"/>
        <w:gridCol w:w="3499"/>
      </w:tblGrid>
      <w:tr w:rsidR="00152EA7" w:rsidRPr="003842FF" w14:paraId="7CA81E65" w14:textId="77777777" w:rsidTr="00E64B2F">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24FDD50C" w14:textId="77777777" w:rsidR="00152EA7" w:rsidRPr="00B9222D" w:rsidRDefault="00152EA7" w:rsidP="006A222F">
            <w:r w:rsidRPr="00B9222D">
              <w:t>Year 7</w:t>
            </w:r>
          </w:p>
        </w:tc>
        <w:tc>
          <w:tcPr>
            <w:tcW w:w="1250" w:type="pct"/>
          </w:tcPr>
          <w:p w14:paraId="38E2EC26" w14:textId="77777777" w:rsidR="00152EA7" w:rsidRPr="00B9222D" w:rsidRDefault="00152EA7" w:rsidP="006A222F">
            <w:r w:rsidRPr="00B9222D">
              <w:t>Year 8</w:t>
            </w:r>
          </w:p>
        </w:tc>
        <w:tc>
          <w:tcPr>
            <w:tcW w:w="1250" w:type="pct"/>
          </w:tcPr>
          <w:p w14:paraId="748A4FE2" w14:textId="77777777" w:rsidR="00152EA7" w:rsidRPr="00B9222D" w:rsidRDefault="00152EA7" w:rsidP="006A222F">
            <w:r w:rsidRPr="00B9222D">
              <w:t>Year 9</w:t>
            </w:r>
          </w:p>
        </w:tc>
        <w:tc>
          <w:tcPr>
            <w:tcW w:w="1250" w:type="pct"/>
          </w:tcPr>
          <w:p w14:paraId="79278862" w14:textId="77777777" w:rsidR="00152EA7" w:rsidRPr="00B9222D" w:rsidRDefault="00152EA7" w:rsidP="006A222F">
            <w:r w:rsidRPr="00B9222D">
              <w:t>Year 10</w:t>
            </w:r>
          </w:p>
        </w:tc>
      </w:tr>
      <w:tr w:rsidR="00B75F84" w:rsidRPr="00D166EB" w14:paraId="1F8D7C85" w14:textId="77777777" w:rsidTr="00AE578E">
        <w:tc>
          <w:tcPr>
            <w:tcW w:w="1250" w:type="pct"/>
          </w:tcPr>
          <w:p w14:paraId="58A30033" w14:textId="39589737" w:rsidR="00B75F84" w:rsidRPr="00E26E67" w:rsidRDefault="00B75F84" w:rsidP="00AE578E">
            <w:pPr>
              <w:rPr>
                <w:rFonts w:cs="Calibri"/>
                <w:szCs w:val="22"/>
              </w:rPr>
            </w:pPr>
            <w:r w:rsidRPr="00E26E67">
              <w:rPr>
                <w:rFonts w:cs="Calibri"/>
                <w:szCs w:val="22"/>
              </w:rPr>
              <w:t>Explore</w:t>
            </w:r>
            <w:r w:rsidR="005E55D4" w:rsidRPr="00E26E67">
              <w:rPr>
                <w:rFonts w:cs="Calibri"/>
                <w:szCs w:val="22"/>
              </w:rPr>
              <w:t xml:space="preserve"> and</w:t>
            </w:r>
            <w:r w:rsidRPr="00E26E67">
              <w:rPr>
                <w:rFonts w:cs="Calibri"/>
                <w:szCs w:val="22"/>
              </w:rPr>
              <w:t xml:space="preserve"> play</w:t>
            </w:r>
            <w:r w:rsidR="008D6439" w:rsidRPr="00E26E67">
              <w:rPr>
                <w:rFonts w:cs="Calibri"/>
                <w:szCs w:val="22"/>
              </w:rPr>
              <w:t xml:space="preserve"> </w:t>
            </w:r>
            <w:r w:rsidR="00C4444E" w:rsidRPr="00E26E67">
              <w:rPr>
                <w:rFonts w:cs="Calibri"/>
                <w:szCs w:val="22"/>
              </w:rPr>
              <w:t xml:space="preserve">using </w:t>
            </w:r>
            <w:r w:rsidRPr="00E26E67">
              <w:rPr>
                <w:rFonts w:cs="Calibri"/>
                <w:szCs w:val="22"/>
              </w:rPr>
              <w:t>selected elements of drama</w:t>
            </w:r>
            <w:r w:rsidR="004222E3" w:rsidRPr="00E26E67">
              <w:rPr>
                <w:rFonts w:cs="Calibri"/>
                <w:szCs w:val="22"/>
              </w:rPr>
              <w:t xml:space="preserve"> and i</w:t>
            </w:r>
            <w:r w:rsidRPr="00E26E67">
              <w:rPr>
                <w:rFonts w:cs="Calibri"/>
                <w:szCs w:val="22"/>
              </w:rPr>
              <w:t xml:space="preserve">dentify how they are used to communicate ideas, </w:t>
            </w:r>
            <w:r w:rsidR="003108D1" w:rsidRPr="00E26E67">
              <w:rPr>
                <w:rFonts w:cs="Calibri"/>
                <w:szCs w:val="22"/>
              </w:rPr>
              <w:t>shape</w:t>
            </w:r>
            <w:r w:rsidRPr="00E26E67">
              <w:rPr>
                <w:rFonts w:cs="Calibri"/>
                <w:szCs w:val="22"/>
              </w:rPr>
              <w:t xml:space="preserve"> dramatic action and engage the audience</w:t>
            </w:r>
          </w:p>
        </w:tc>
        <w:tc>
          <w:tcPr>
            <w:tcW w:w="1250" w:type="pct"/>
          </w:tcPr>
          <w:p w14:paraId="004B99F2" w14:textId="4FC5AEAC" w:rsidR="00B75F84" w:rsidRPr="00E26E67" w:rsidRDefault="00B75F84" w:rsidP="00AE578E">
            <w:pPr>
              <w:rPr>
                <w:rFonts w:cs="Calibri"/>
                <w:szCs w:val="22"/>
              </w:rPr>
            </w:pPr>
            <w:r w:rsidRPr="00E26E67">
              <w:rPr>
                <w:rFonts w:cs="Calibri"/>
                <w:szCs w:val="22"/>
              </w:rPr>
              <w:t>Explore</w:t>
            </w:r>
            <w:r w:rsidR="005E55D4" w:rsidRPr="00E26E67">
              <w:rPr>
                <w:rFonts w:cs="Calibri"/>
                <w:szCs w:val="22"/>
              </w:rPr>
              <w:t xml:space="preserve"> and</w:t>
            </w:r>
            <w:r w:rsidRPr="00E26E67">
              <w:rPr>
                <w:rFonts w:cs="Calibri"/>
                <w:szCs w:val="22"/>
              </w:rPr>
              <w:t xml:space="preserve"> play </w:t>
            </w:r>
            <w:r w:rsidR="00C4444E" w:rsidRPr="00E26E67">
              <w:rPr>
                <w:rFonts w:cs="Calibri"/>
                <w:szCs w:val="22"/>
              </w:rPr>
              <w:t xml:space="preserve">using </w:t>
            </w:r>
            <w:r w:rsidR="00C40FE9" w:rsidRPr="00E26E67">
              <w:rPr>
                <w:rFonts w:cs="Calibri"/>
                <w:szCs w:val="22"/>
              </w:rPr>
              <w:t>selected</w:t>
            </w:r>
            <w:r w:rsidRPr="00E26E67">
              <w:rPr>
                <w:rFonts w:cs="Calibri"/>
                <w:szCs w:val="22"/>
              </w:rPr>
              <w:t xml:space="preserve"> elements of drama</w:t>
            </w:r>
            <w:r w:rsidR="004222E3" w:rsidRPr="00E26E67">
              <w:rPr>
                <w:rFonts w:cs="Calibri"/>
                <w:szCs w:val="22"/>
              </w:rPr>
              <w:t xml:space="preserve"> and i</w:t>
            </w:r>
            <w:r w:rsidRPr="00E26E67">
              <w:rPr>
                <w:rFonts w:cs="Calibri"/>
                <w:szCs w:val="22"/>
              </w:rPr>
              <w:t>dentify how they are used to communicate ideas, build dramatic action and engage the audience</w:t>
            </w:r>
          </w:p>
        </w:tc>
        <w:tc>
          <w:tcPr>
            <w:tcW w:w="1250" w:type="pct"/>
          </w:tcPr>
          <w:p w14:paraId="6F5D7E3A" w14:textId="0A3443C7" w:rsidR="00B75F84" w:rsidRPr="00E26E67" w:rsidRDefault="00070A8E" w:rsidP="00AE578E">
            <w:pPr>
              <w:rPr>
                <w:rFonts w:cs="Calibri"/>
                <w:szCs w:val="22"/>
              </w:rPr>
            </w:pPr>
            <w:r w:rsidRPr="00E26E67">
              <w:rPr>
                <w:rFonts w:cs="Calibri"/>
                <w:szCs w:val="22"/>
              </w:rPr>
              <w:t>Experiment</w:t>
            </w:r>
            <w:r w:rsidR="009B6F36" w:rsidRPr="00E26E67">
              <w:rPr>
                <w:rFonts w:cs="Calibri"/>
                <w:szCs w:val="22"/>
              </w:rPr>
              <w:t xml:space="preserve"> and</w:t>
            </w:r>
            <w:r w:rsidRPr="00E26E67">
              <w:rPr>
                <w:rFonts w:cs="Calibri"/>
                <w:szCs w:val="22"/>
              </w:rPr>
              <w:t xml:space="preserve"> improvise </w:t>
            </w:r>
            <w:r w:rsidR="00C4444E" w:rsidRPr="00E26E67">
              <w:rPr>
                <w:rFonts w:cs="Calibri"/>
                <w:szCs w:val="22"/>
              </w:rPr>
              <w:t xml:space="preserve">using </w:t>
            </w:r>
            <w:r w:rsidRPr="00E26E67">
              <w:rPr>
                <w:rFonts w:cs="Calibri"/>
                <w:szCs w:val="22"/>
              </w:rPr>
              <w:t>the elements of drama</w:t>
            </w:r>
            <w:r w:rsidR="004222E3" w:rsidRPr="00E26E67">
              <w:rPr>
                <w:rFonts w:cs="Calibri"/>
                <w:szCs w:val="22"/>
              </w:rPr>
              <w:t xml:space="preserve"> and i</w:t>
            </w:r>
            <w:r w:rsidRPr="00E26E67">
              <w:rPr>
                <w:rFonts w:cs="Calibri"/>
                <w:szCs w:val="22"/>
              </w:rPr>
              <w:t>dentify how they are combined to communicate themes</w:t>
            </w:r>
            <w:r w:rsidR="0073725D" w:rsidRPr="00E26E67">
              <w:rPr>
                <w:rFonts w:cs="Calibri"/>
                <w:szCs w:val="22"/>
              </w:rPr>
              <w:t xml:space="preserve"> and </w:t>
            </w:r>
            <w:r w:rsidR="00AE3409" w:rsidRPr="00E26E67">
              <w:rPr>
                <w:rFonts w:cs="Calibri"/>
                <w:szCs w:val="22"/>
              </w:rPr>
              <w:t>encourage</w:t>
            </w:r>
            <w:r w:rsidRPr="00E26E67">
              <w:rPr>
                <w:rFonts w:cs="Calibri"/>
                <w:szCs w:val="22"/>
              </w:rPr>
              <w:t xml:space="preserve"> audience response</w:t>
            </w:r>
          </w:p>
        </w:tc>
        <w:tc>
          <w:tcPr>
            <w:tcW w:w="1250" w:type="pct"/>
          </w:tcPr>
          <w:p w14:paraId="70C06271" w14:textId="254298B9" w:rsidR="00B75F84" w:rsidRPr="00E26E67" w:rsidRDefault="00070A8E" w:rsidP="00AE578E">
            <w:pPr>
              <w:rPr>
                <w:rFonts w:cs="Calibri"/>
                <w:szCs w:val="22"/>
              </w:rPr>
            </w:pPr>
            <w:r w:rsidRPr="00E26E67">
              <w:rPr>
                <w:rFonts w:cs="Calibri"/>
                <w:szCs w:val="22"/>
              </w:rPr>
              <w:t>Experiment</w:t>
            </w:r>
            <w:r w:rsidR="009B6F36" w:rsidRPr="00E26E67">
              <w:rPr>
                <w:rFonts w:cs="Calibri"/>
                <w:szCs w:val="22"/>
              </w:rPr>
              <w:t xml:space="preserve"> and</w:t>
            </w:r>
            <w:r w:rsidRPr="00E26E67">
              <w:rPr>
                <w:rFonts w:cs="Calibri"/>
                <w:szCs w:val="22"/>
              </w:rPr>
              <w:t xml:space="preserve"> improvise</w:t>
            </w:r>
            <w:r w:rsidR="00C4444E" w:rsidRPr="00E26E67">
              <w:rPr>
                <w:rFonts w:cs="Calibri"/>
                <w:szCs w:val="22"/>
              </w:rPr>
              <w:t xml:space="preserve"> using</w:t>
            </w:r>
            <w:r w:rsidRPr="00E26E67">
              <w:rPr>
                <w:rFonts w:cs="Calibri"/>
                <w:szCs w:val="22"/>
              </w:rPr>
              <w:t xml:space="preserve"> the elements of drama</w:t>
            </w:r>
            <w:r w:rsidR="004222E3" w:rsidRPr="00E26E67">
              <w:rPr>
                <w:rFonts w:cs="Calibri"/>
                <w:szCs w:val="22"/>
              </w:rPr>
              <w:t xml:space="preserve"> and</w:t>
            </w:r>
            <w:r w:rsidRPr="00E26E67">
              <w:rPr>
                <w:rFonts w:cs="Calibri"/>
                <w:szCs w:val="22"/>
              </w:rPr>
              <w:t xml:space="preserve"> </w:t>
            </w:r>
            <w:r w:rsidR="004222E3" w:rsidRPr="00E26E67">
              <w:rPr>
                <w:rFonts w:cs="Calibri"/>
                <w:szCs w:val="22"/>
              </w:rPr>
              <w:t>i</w:t>
            </w:r>
            <w:r w:rsidRPr="00E26E67">
              <w:rPr>
                <w:rFonts w:cs="Calibri"/>
                <w:szCs w:val="22"/>
              </w:rPr>
              <w:t xml:space="preserve">dentify how they are combined to communicate themes, shape dramatic action and </w:t>
            </w:r>
            <w:r w:rsidR="009229A9" w:rsidRPr="00E26E67">
              <w:rPr>
                <w:rFonts w:cs="Calibri"/>
                <w:szCs w:val="22"/>
              </w:rPr>
              <w:t>elicit</w:t>
            </w:r>
            <w:r w:rsidRPr="00E26E67">
              <w:rPr>
                <w:rFonts w:cs="Calibri"/>
                <w:szCs w:val="22"/>
              </w:rPr>
              <w:t xml:space="preserve"> audience response</w:t>
            </w:r>
          </w:p>
        </w:tc>
      </w:tr>
      <w:tr w:rsidR="00490EB1" w:rsidRPr="00D166EB" w14:paraId="7D6A496E" w14:textId="77777777" w:rsidTr="00AE578E">
        <w:tc>
          <w:tcPr>
            <w:tcW w:w="1250" w:type="pct"/>
          </w:tcPr>
          <w:p w14:paraId="35E294CF" w14:textId="49746FBD" w:rsidR="00490EB1" w:rsidRPr="00E26E67" w:rsidRDefault="004D7155" w:rsidP="00AE578E">
            <w:pPr>
              <w:rPr>
                <w:rFonts w:cs="Calibri"/>
                <w:strike/>
                <w:szCs w:val="22"/>
              </w:rPr>
            </w:pPr>
            <w:r w:rsidRPr="00E26E67">
              <w:rPr>
                <w:rFonts w:cs="Calibri"/>
                <w:szCs w:val="22"/>
              </w:rPr>
              <w:t>Explore drama with a linear narrative structure</w:t>
            </w:r>
          </w:p>
        </w:tc>
        <w:tc>
          <w:tcPr>
            <w:tcW w:w="1250" w:type="pct"/>
          </w:tcPr>
          <w:p w14:paraId="50739C98" w14:textId="6454D23B" w:rsidR="00490EB1" w:rsidRPr="00E26E67" w:rsidRDefault="004D7155" w:rsidP="00AE578E">
            <w:pPr>
              <w:rPr>
                <w:rFonts w:cs="Calibri"/>
                <w:strike/>
                <w:szCs w:val="22"/>
              </w:rPr>
            </w:pPr>
            <w:r w:rsidRPr="00E26E67">
              <w:rPr>
                <w:rFonts w:cs="Calibri"/>
                <w:szCs w:val="22"/>
              </w:rPr>
              <w:t>Explore drama with a linear narrative structure</w:t>
            </w:r>
          </w:p>
        </w:tc>
        <w:tc>
          <w:tcPr>
            <w:tcW w:w="1250" w:type="pct"/>
          </w:tcPr>
          <w:p w14:paraId="7E4B536C" w14:textId="16DD7236" w:rsidR="00490EB1" w:rsidRPr="00E26E67" w:rsidRDefault="00490EB1" w:rsidP="00AE578E">
            <w:pPr>
              <w:rPr>
                <w:rFonts w:cs="Calibri"/>
                <w:szCs w:val="22"/>
              </w:rPr>
            </w:pPr>
            <w:r w:rsidRPr="00E26E67">
              <w:rPr>
                <w:rFonts w:cs="Calibri"/>
                <w:szCs w:val="22"/>
              </w:rPr>
              <w:t>Study dramatic structure with a focus on cyclical narratives</w:t>
            </w:r>
            <w:r w:rsidR="009623EE" w:rsidRPr="00E26E67">
              <w:rPr>
                <w:rFonts w:cs="Calibri"/>
                <w:szCs w:val="22"/>
              </w:rPr>
              <w:t xml:space="preserve"> </w:t>
            </w:r>
            <w:r w:rsidRPr="00E26E67">
              <w:rPr>
                <w:rFonts w:cs="Calibri"/>
                <w:szCs w:val="22"/>
              </w:rPr>
              <w:t>or multiple interwoven plotlines</w:t>
            </w:r>
          </w:p>
        </w:tc>
        <w:tc>
          <w:tcPr>
            <w:tcW w:w="1250" w:type="pct"/>
          </w:tcPr>
          <w:p w14:paraId="2ACC5F21" w14:textId="407A67E8" w:rsidR="00490EB1" w:rsidRPr="00E26E67" w:rsidRDefault="002D224F" w:rsidP="00AE578E">
            <w:pPr>
              <w:rPr>
                <w:rFonts w:cs="Calibri"/>
                <w:szCs w:val="22"/>
              </w:rPr>
            </w:pPr>
            <w:r>
              <w:rPr>
                <w:rFonts w:cs="Calibri"/>
                <w:szCs w:val="22"/>
              </w:rPr>
              <w:t>Study</w:t>
            </w:r>
            <w:r w:rsidR="00490EB1" w:rsidRPr="00E26E67">
              <w:rPr>
                <w:rFonts w:cs="Calibri"/>
                <w:szCs w:val="22"/>
              </w:rPr>
              <w:t xml:space="preserve"> dramatic structure with a focus on cyclical narratives </w:t>
            </w:r>
            <w:r w:rsidR="00B06802">
              <w:rPr>
                <w:rFonts w:cs="Calibri"/>
                <w:szCs w:val="22"/>
              </w:rPr>
              <w:t>or</w:t>
            </w:r>
            <w:r w:rsidR="00B06802" w:rsidRPr="00E26E67">
              <w:rPr>
                <w:rFonts w:cs="Calibri"/>
                <w:szCs w:val="22"/>
              </w:rPr>
              <w:t xml:space="preserve"> </w:t>
            </w:r>
            <w:r w:rsidR="00490EB1" w:rsidRPr="00E26E67">
              <w:rPr>
                <w:rFonts w:cs="Calibri"/>
                <w:szCs w:val="22"/>
              </w:rPr>
              <w:t>multiple interwoven plotlines</w:t>
            </w:r>
          </w:p>
        </w:tc>
      </w:tr>
      <w:tr w:rsidR="00B75F84" w:rsidRPr="00D166EB" w14:paraId="265C295D" w14:textId="77777777" w:rsidTr="00AE578E">
        <w:tc>
          <w:tcPr>
            <w:tcW w:w="1250" w:type="pct"/>
          </w:tcPr>
          <w:p w14:paraId="09EE51E7" w14:textId="46202963" w:rsidR="00B75F84" w:rsidRPr="00EE57F0" w:rsidRDefault="00E62EF5" w:rsidP="00AE578E">
            <w:pPr>
              <w:rPr>
                <w:rFonts w:cs="Calibri"/>
                <w:szCs w:val="22"/>
              </w:rPr>
            </w:pPr>
            <w:r w:rsidRPr="00E26E67">
              <w:rPr>
                <w:rFonts w:cs="Calibri"/>
                <w:szCs w:val="22"/>
              </w:rPr>
              <w:t>I</w:t>
            </w:r>
            <w:r w:rsidR="00876AD5" w:rsidRPr="00E26E67">
              <w:rPr>
                <w:rFonts w:cs="Calibri"/>
                <w:szCs w:val="22"/>
              </w:rPr>
              <w:t xml:space="preserve">dentify </w:t>
            </w:r>
            <w:r w:rsidR="0065526C">
              <w:rPr>
                <w:rFonts w:cs="Calibri"/>
                <w:szCs w:val="22"/>
              </w:rPr>
              <w:t>approp</w:t>
            </w:r>
            <w:r w:rsidR="005C13DB">
              <w:rPr>
                <w:rFonts w:cs="Calibri"/>
                <w:szCs w:val="22"/>
              </w:rPr>
              <w:t>riate</w:t>
            </w:r>
            <w:r w:rsidR="00CB7515" w:rsidRPr="00E26E67">
              <w:rPr>
                <w:rFonts w:cs="Calibri"/>
                <w:szCs w:val="22"/>
              </w:rPr>
              <w:t xml:space="preserve"> </w:t>
            </w:r>
            <w:r w:rsidR="00B664FA">
              <w:rPr>
                <w:rFonts w:cs="Calibri"/>
                <w:szCs w:val="22"/>
              </w:rPr>
              <w:t xml:space="preserve">stylistic </w:t>
            </w:r>
            <w:r w:rsidR="00CB7515" w:rsidRPr="00E26E67">
              <w:rPr>
                <w:rFonts w:cs="Calibri"/>
                <w:szCs w:val="22"/>
              </w:rPr>
              <w:t xml:space="preserve">conventions </w:t>
            </w:r>
            <w:r w:rsidR="00C4444E" w:rsidRPr="00E26E67">
              <w:rPr>
                <w:rFonts w:cs="Calibri"/>
                <w:szCs w:val="22"/>
              </w:rPr>
              <w:t>of a</w:t>
            </w:r>
            <w:r w:rsidR="00CB7515" w:rsidRPr="00E26E67">
              <w:rPr>
                <w:rFonts w:cs="Calibri"/>
                <w:szCs w:val="22"/>
              </w:rPr>
              <w:t xml:space="preserve"> selected drama form</w:t>
            </w:r>
            <w:r w:rsidR="0022620E" w:rsidRPr="00E26E67">
              <w:rPr>
                <w:rFonts w:cs="Calibri"/>
                <w:szCs w:val="22"/>
              </w:rPr>
              <w:t xml:space="preserve"> and </w:t>
            </w:r>
            <w:r w:rsidR="00CB7515" w:rsidRPr="00E26E67">
              <w:rPr>
                <w:rFonts w:cs="Calibri"/>
                <w:szCs w:val="22"/>
              </w:rPr>
              <w:t>style</w:t>
            </w:r>
          </w:p>
        </w:tc>
        <w:tc>
          <w:tcPr>
            <w:tcW w:w="1250" w:type="pct"/>
          </w:tcPr>
          <w:p w14:paraId="16C8C37E" w14:textId="77A2D7BB" w:rsidR="00B75F84" w:rsidRPr="00EE57F0" w:rsidRDefault="00E62EF5" w:rsidP="00AE578E">
            <w:pPr>
              <w:rPr>
                <w:rFonts w:cs="Calibri"/>
                <w:szCs w:val="22"/>
              </w:rPr>
            </w:pPr>
            <w:r w:rsidRPr="00E26E67">
              <w:rPr>
                <w:rFonts w:cs="Calibri"/>
                <w:szCs w:val="22"/>
              </w:rPr>
              <w:t>I</w:t>
            </w:r>
            <w:r w:rsidR="003606CF" w:rsidRPr="00E26E67">
              <w:rPr>
                <w:rFonts w:cs="Calibri"/>
                <w:szCs w:val="22"/>
              </w:rPr>
              <w:t>dentify</w:t>
            </w:r>
            <w:r w:rsidR="005C13DB">
              <w:rPr>
                <w:rFonts w:cs="Calibri"/>
                <w:szCs w:val="22"/>
              </w:rPr>
              <w:t xml:space="preserve"> appropriate</w:t>
            </w:r>
            <w:r w:rsidR="00B664FA">
              <w:rPr>
                <w:rFonts w:cs="Calibri"/>
                <w:szCs w:val="22"/>
              </w:rPr>
              <w:t xml:space="preserve"> stylistic</w:t>
            </w:r>
            <w:r w:rsidR="004A7D87" w:rsidRPr="00E26E67">
              <w:rPr>
                <w:rFonts w:cs="Calibri"/>
                <w:szCs w:val="22"/>
              </w:rPr>
              <w:t xml:space="preserve"> conventions </w:t>
            </w:r>
            <w:r w:rsidR="00C4444E" w:rsidRPr="00E26E67">
              <w:rPr>
                <w:rFonts w:cs="Calibri"/>
                <w:szCs w:val="22"/>
              </w:rPr>
              <w:t>of a</w:t>
            </w:r>
            <w:r w:rsidR="004A7D87" w:rsidRPr="00E26E67">
              <w:rPr>
                <w:rFonts w:cs="Calibri"/>
                <w:szCs w:val="22"/>
              </w:rPr>
              <w:t xml:space="preserve"> selected drama form</w:t>
            </w:r>
            <w:r w:rsidR="0022620E" w:rsidRPr="00E26E67">
              <w:rPr>
                <w:rFonts w:cs="Calibri"/>
                <w:szCs w:val="22"/>
              </w:rPr>
              <w:t xml:space="preserve"> and </w:t>
            </w:r>
            <w:r w:rsidR="004A7D87" w:rsidRPr="00E26E67">
              <w:rPr>
                <w:rFonts w:cs="Calibri"/>
                <w:szCs w:val="22"/>
              </w:rPr>
              <w:t>style</w:t>
            </w:r>
          </w:p>
        </w:tc>
        <w:tc>
          <w:tcPr>
            <w:tcW w:w="1250" w:type="pct"/>
          </w:tcPr>
          <w:p w14:paraId="2F007192" w14:textId="091BDBC9" w:rsidR="00B75F84" w:rsidRPr="00EE57F0" w:rsidRDefault="00745F68" w:rsidP="00AE578E">
            <w:pPr>
              <w:rPr>
                <w:rFonts w:cs="Calibri"/>
                <w:szCs w:val="22"/>
              </w:rPr>
            </w:pPr>
            <w:r w:rsidRPr="00E26E67">
              <w:rPr>
                <w:rFonts w:cs="Calibri"/>
                <w:szCs w:val="22"/>
              </w:rPr>
              <w:t xml:space="preserve">Apply </w:t>
            </w:r>
            <w:r w:rsidR="00C4444E" w:rsidRPr="00E26E67">
              <w:rPr>
                <w:rFonts w:cs="Calibri"/>
                <w:szCs w:val="22"/>
              </w:rPr>
              <w:t xml:space="preserve">the </w:t>
            </w:r>
            <w:r w:rsidRPr="00E26E67">
              <w:rPr>
                <w:rFonts w:cs="Calibri"/>
                <w:szCs w:val="22"/>
              </w:rPr>
              <w:t xml:space="preserve">appropriate </w:t>
            </w:r>
            <w:r w:rsidR="00CE5F44" w:rsidRPr="00E26E67">
              <w:rPr>
                <w:rFonts w:cs="Calibri"/>
                <w:szCs w:val="22"/>
              </w:rPr>
              <w:t xml:space="preserve">stylistic </w:t>
            </w:r>
            <w:r w:rsidR="008C25BF" w:rsidRPr="00E26E67">
              <w:rPr>
                <w:rFonts w:cs="Calibri"/>
                <w:szCs w:val="22"/>
              </w:rPr>
              <w:t xml:space="preserve">conventions </w:t>
            </w:r>
            <w:r w:rsidR="00C4444E" w:rsidRPr="00E26E67">
              <w:rPr>
                <w:rFonts w:cs="Calibri"/>
                <w:szCs w:val="22"/>
              </w:rPr>
              <w:t>of a</w:t>
            </w:r>
            <w:r w:rsidR="008C25BF" w:rsidRPr="00E26E67">
              <w:rPr>
                <w:rFonts w:cs="Calibri"/>
                <w:szCs w:val="22"/>
              </w:rPr>
              <w:t xml:space="preserve"> selected drama form</w:t>
            </w:r>
            <w:r w:rsidR="0022620E" w:rsidRPr="00E26E67">
              <w:rPr>
                <w:rFonts w:cs="Calibri"/>
                <w:szCs w:val="22"/>
              </w:rPr>
              <w:t xml:space="preserve"> and </w:t>
            </w:r>
            <w:r w:rsidR="008C25BF" w:rsidRPr="00E26E67">
              <w:rPr>
                <w:rFonts w:cs="Calibri"/>
                <w:szCs w:val="22"/>
              </w:rPr>
              <w:t>style</w:t>
            </w:r>
            <w:r w:rsidR="00C4444E" w:rsidRPr="00E26E67">
              <w:rPr>
                <w:rFonts w:cs="Calibri"/>
                <w:szCs w:val="22"/>
              </w:rPr>
              <w:t xml:space="preserve"> </w:t>
            </w:r>
          </w:p>
        </w:tc>
        <w:tc>
          <w:tcPr>
            <w:tcW w:w="1250" w:type="pct"/>
          </w:tcPr>
          <w:p w14:paraId="3F11BBBD" w14:textId="1E6F66F9" w:rsidR="00B75F84" w:rsidRPr="00EE57F0" w:rsidRDefault="00745F68" w:rsidP="00AE578E">
            <w:pPr>
              <w:rPr>
                <w:rFonts w:cs="Calibri"/>
                <w:szCs w:val="22"/>
              </w:rPr>
            </w:pPr>
            <w:r w:rsidRPr="00E26E67">
              <w:rPr>
                <w:rFonts w:cs="Calibri"/>
                <w:szCs w:val="22"/>
              </w:rPr>
              <w:t xml:space="preserve">Manipulate </w:t>
            </w:r>
            <w:r w:rsidR="00C4444E" w:rsidRPr="00E26E67">
              <w:rPr>
                <w:rFonts w:cs="Calibri"/>
                <w:szCs w:val="22"/>
              </w:rPr>
              <w:t xml:space="preserve">the </w:t>
            </w:r>
            <w:r w:rsidRPr="00E26E67">
              <w:rPr>
                <w:rFonts w:cs="Calibri"/>
                <w:szCs w:val="22"/>
              </w:rPr>
              <w:t xml:space="preserve">appropriate </w:t>
            </w:r>
            <w:r w:rsidR="00537A6A" w:rsidRPr="00E26E67">
              <w:rPr>
                <w:rFonts w:cs="Calibri"/>
                <w:szCs w:val="22"/>
              </w:rPr>
              <w:t>stylistic conventions</w:t>
            </w:r>
            <w:r w:rsidR="0040767F" w:rsidRPr="00E26E67">
              <w:rPr>
                <w:rFonts w:cs="Calibri"/>
                <w:szCs w:val="22"/>
              </w:rPr>
              <w:t xml:space="preserve"> </w:t>
            </w:r>
            <w:r w:rsidR="00C4444E" w:rsidRPr="00E26E67">
              <w:rPr>
                <w:rFonts w:cs="Calibri"/>
                <w:szCs w:val="22"/>
              </w:rPr>
              <w:t xml:space="preserve">of a </w:t>
            </w:r>
            <w:r w:rsidR="000B46FF" w:rsidRPr="00E26E67">
              <w:rPr>
                <w:rFonts w:cs="Calibri"/>
                <w:szCs w:val="22"/>
              </w:rPr>
              <w:t>selected drama form</w:t>
            </w:r>
            <w:r w:rsidR="0022620E" w:rsidRPr="00E26E67">
              <w:rPr>
                <w:rFonts w:cs="Calibri"/>
                <w:szCs w:val="22"/>
              </w:rPr>
              <w:t xml:space="preserve"> and </w:t>
            </w:r>
            <w:r w:rsidR="000B46FF" w:rsidRPr="00E26E67">
              <w:rPr>
                <w:rFonts w:cs="Calibri"/>
                <w:szCs w:val="22"/>
              </w:rPr>
              <w:t>style</w:t>
            </w:r>
          </w:p>
        </w:tc>
      </w:tr>
      <w:tr w:rsidR="00B75F84" w:rsidRPr="00D166EB" w14:paraId="07B9C433" w14:textId="77777777" w:rsidTr="00AE578E">
        <w:tc>
          <w:tcPr>
            <w:tcW w:w="1250" w:type="pct"/>
          </w:tcPr>
          <w:p w14:paraId="38AB973F" w14:textId="7B602C63" w:rsidR="00282120" w:rsidRPr="00EE57F0" w:rsidRDefault="007A4ABE" w:rsidP="00AE578E">
            <w:pPr>
              <w:spacing w:line="259" w:lineRule="auto"/>
              <w:rPr>
                <w:rFonts w:cs="Calibri"/>
                <w:szCs w:val="22"/>
              </w:rPr>
            </w:pPr>
            <w:r w:rsidRPr="00E26E67">
              <w:rPr>
                <w:rFonts w:cs="Calibri"/>
                <w:szCs w:val="22"/>
              </w:rPr>
              <w:t>Explore</w:t>
            </w:r>
            <w:r w:rsidR="00570F7A" w:rsidRPr="00E26E67">
              <w:rPr>
                <w:rFonts w:cs="Calibri"/>
                <w:szCs w:val="22"/>
              </w:rPr>
              <w:t xml:space="preserve"> one</w:t>
            </w:r>
            <w:r w:rsidR="00772D8E" w:rsidRPr="00E26E67">
              <w:rPr>
                <w:rFonts w:cs="Calibri"/>
                <w:szCs w:val="22"/>
              </w:rPr>
              <w:t xml:space="preserve"> </w:t>
            </w:r>
            <w:r w:rsidR="00CF26BD" w:rsidRPr="00E26E67">
              <w:rPr>
                <w:rFonts w:cs="Calibri"/>
                <w:szCs w:val="22"/>
              </w:rPr>
              <w:t xml:space="preserve">production element </w:t>
            </w:r>
            <w:r w:rsidR="004C03A6" w:rsidRPr="00E26E67">
              <w:rPr>
                <w:rFonts w:cs="Calibri"/>
                <w:szCs w:val="22"/>
              </w:rPr>
              <w:t>(costume or prop</w:t>
            </w:r>
            <w:r w:rsidR="00CF26BD" w:rsidRPr="00E26E67">
              <w:rPr>
                <w:rFonts w:cs="Calibri"/>
                <w:szCs w:val="22"/>
              </w:rPr>
              <w:t>s</w:t>
            </w:r>
            <w:r w:rsidR="004C03A6" w:rsidRPr="00E26E67">
              <w:rPr>
                <w:rFonts w:cs="Calibri"/>
                <w:szCs w:val="22"/>
              </w:rPr>
              <w:t>)</w:t>
            </w:r>
            <w:r w:rsidR="00B75F84" w:rsidRPr="00E26E67">
              <w:rPr>
                <w:rFonts w:cs="Calibri"/>
                <w:szCs w:val="22"/>
              </w:rPr>
              <w:t xml:space="preserve"> </w:t>
            </w:r>
            <w:r w:rsidR="00CF26BD" w:rsidRPr="00E26E67">
              <w:rPr>
                <w:rFonts w:cs="Calibri"/>
                <w:szCs w:val="22"/>
              </w:rPr>
              <w:t xml:space="preserve">and identify the ways in which they </w:t>
            </w:r>
            <w:r w:rsidR="00B75F84" w:rsidRPr="00E26E67">
              <w:rPr>
                <w:rFonts w:cs="Calibri"/>
                <w:szCs w:val="22"/>
              </w:rPr>
              <w:t>enhance performance</w:t>
            </w:r>
            <w:r w:rsidR="00CF26BD" w:rsidRPr="00E26E67">
              <w:rPr>
                <w:rFonts w:cs="Calibri"/>
                <w:szCs w:val="22"/>
              </w:rPr>
              <w:t xml:space="preserve"> and</w:t>
            </w:r>
            <w:r w:rsidR="00546EDB" w:rsidRPr="00E26E67">
              <w:rPr>
                <w:rFonts w:cs="Calibri"/>
                <w:szCs w:val="22"/>
              </w:rPr>
              <w:t xml:space="preserve"> </w:t>
            </w:r>
            <w:r w:rsidR="00B75F84" w:rsidRPr="00E26E67">
              <w:rPr>
                <w:rFonts w:cs="Calibri"/>
                <w:szCs w:val="22"/>
              </w:rPr>
              <w:t>impact dramatic meaning</w:t>
            </w:r>
            <w:r w:rsidR="00246AB1" w:rsidRPr="00EE57F0">
              <w:rPr>
                <w:rFonts w:cs="Calibri"/>
                <w:szCs w:val="22"/>
              </w:rPr>
              <w:t xml:space="preserve"> </w:t>
            </w:r>
          </w:p>
        </w:tc>
        <w:tc>
          <w:tcPr>
            <w:tcW w:w="1250" w:type="pct"/>
          </w:tcPr>
          <w:p w14:paraId="29D62A26" w14:textId="3FC6341F" w:rsidR="00B75F84" w:rsidRPr="00EE57F0" w:rsidRDefault="00CF26BD" w:rsidP="00AE578E">
            <w:pPr>
              <w:spacing w:line="259" w:lineRule="auto"/>
              <w:rPr>
                <w:rFonts w:cs="Calibri"/>
                <w:szCs w:val="22"/>
              </w:rPr>
            </w:pPr>
            <w:r w:rsidRPr="00E26E67">
              <w:rPr>
                <w:rFonts w:cs="Calibri"/>
                <w:szCs w:val="22"/>
              </w:rPr>
              <w:t>Explore one production element (costume or props) and identify the ways in which they enhance performance and impact dramatic meaning</w:t>
            </w:r>
            <w:r w:rsidR="007734DA" w:rsidRPr="00EE57F0">
              <w:rPr>
                <w:rFonts w:cs="Calibri"/>
                <w:szCs w:val="22"/>
              </w:rPr>
              <w:t xml:space="preserve"> </w:t>
            </w:r>
          </w:p>
        </w:tc>
        <w:tc>
          <w:tcPr>
            <w:tcW w:w="1250" w:type="pct"/>
          </w:tcPr>
          <w:p w14:paraId="181BBA9D" w14:textId="2E4B4EDB" w:rsidR="00BA33CD" w:rsidRPr="00EE57F0" w:rsidRDefault="00524173" w:rsidP="00AE578E">
            <w:pPr>
              <w:spacing w:line="259" w:lineRule="auto"/>
              <w:rPr>
                <w:rFonts w:cs="Calibri"/>
                <w:szCs w:val="22"/>
              </w:rPr>
            </w:pPr>
            <w:r w:rsidRPr="00E26E67">
              <w:rPr>
                <w:rFonts w:cs="Calibri"/>
                <w:szCs w:val="22"/>
              </w:rPr>
              <w:t>Study</w:t>
            </w:r>
            <w:r w:rsidR="00570F7A" w:rsidRPr="00E26E67">
              <w:rPr>
                <w:rFonts w:cs="Calibri"/>
                <w:szCs w:val="22"/>
              </w:rPr>
              <w:t xml:space="preserve"> one</w:t>
            </w:r>
            <w:r w:rsidR="007136B9" w:rsidRPr="00E26E67">
              <w:rPr>
                <w:rFonts w:cs="Calibri"/>
                <w:szCs w:val="22"/>
              </w:rPr>
              <w:t xml:space="preserve"> </w:t>
            </w:r>
            <w:r w:rsidR="004A399D" w:rsidRPr="00E26E67">
              <w:rPr>
                <w:rFonts w:cs="Calibri"/>
                <w:szCs w:val="22"/>
              </w:rPr>
              <w:t>role</w:t>
            </w:r>
            <w:r w:rsidR="002C3F81" w:rsidRPr="00E26E67">
              <w:rPr>
                <w:rFonts w:cs="Calibri"/>
                <w:szCs w:val="22"/>
              </w:rPr>
              <w:t xml:space="preserve"> from the creative team</w:t>
            </w:r>
            <w:r w:rsidR="00DF7ABA" w:rsidRPr="00E26E67">
              <w:rPr>
                <w:rFonts w:cs="Calibri"/>
                <w:szCs w:val="22"/>
              </w:rPr>
              <w:t xml:space="preserve"> (</w:t>
            </w:r>
            <w:r w:rsidR="000974AC" w:rsidRPr="00E26E67">
              <w:rPr>
                <w:rFonts w:cs="Calibri"/>
                <w:szCs w:val="22"/>
              </w:rPr>
              <w:t>costume</w:t>
            </w:r>
            <w:r w:rsidR="0087664F" w:rsidRPr="00E26E67">
              <w:rPr>
                <w:rFonts w:cs="Calibri"/>
                <w:szCs w:val="22"/>
              </w:rPr>
              <w:t xml:space="preserve"> and make</w:t>
            </w:r>
            <w:r w:rsidR="00490EB1" w:rsidRPr="00E26E67">
              <w:rPr>
                <w:rFonts w:cs="Calibri"/>
                <w:szCs w:val="22"/>
              </w:rPr>
              <w:t>-</w:t>
            </w:r>
            <w:r w:rsidR="0087664F" w:rsidRPr="00E26E67">
              <w:rPr>
                <w:rFonts w:cs="Calibri"/>
                <w:szCs w:val="22"/>
              </w:rPr>
              <w:t>up</w:t>
            </w:r>
            <w:r w:rsidR="00EE3728" w:rsidRPr="00E26E67">
              <w:rPr>
                <w:rFonts w:cs="Calibri"/>
                <w:szCs w:val="22"/>
              </w:rPr>
              <w:t xml:space="preserve"> or </w:t>
            </w:r>
            <w:r w:rsidR="00E52C2D" w:rsidRPr="00E26E67">
              <w:rPr>
                <w:rFonts w:cs="Calibri"/>
                <w:szCs w:val="22"/>
              </w:rPr>
              <w:t>se</w:t>
            </w:r>
            <w:r w:rsidR="00130BD8" w:rsidRPr="00E26E67">
              <w:rPr>
                <w:rFonts w:cs="Calibri"/>
                <w:szCs w:val="22"/>
              </w:rPr>
              <w:t>t</w:t>
            </w:r>
            <w:r w:rsidR="0087664F" w:rsidRPr="00E26E67">
              <w:rPr>
                <w:rFonts w:cs="Calibri"/>
                <w:szCs w:val="22"/>
              </w:rPr>
              <w:t xml:space="preserve"> and props</w:t>
            </w:r>
            <w:r w:rsidR="00EE3728" w:rsidRPr="00E26E67">
              <w:rPr>
                <w:rFonts w:cs="Calibri"/>
                <w:szCs w:val="22"/>
              </w:rPr>
              <w:t>)</w:t>
            </w:r>
            <w:r w:rsidR="007D05ED" w:rsidRPr="00E26E67">
              <w:rPr>
                <w:rFonts w:cs="Calibri"/>
                <w:szCs w:val="22"/>
              </w:rPr>
              <w:t>. Focus on</w:t>
            </w:r>
            <w:r w:rsidR="004A399D" w:rsidRPr="00E26E67">
              <w:rPr>
                <w:rFonts w:cs="Calibri"/>
                <w:szCs w:val="22"/>
              </w:rPr>
              <w:t xml:space="preserve"> </w:t>
            </w:r>
            <w:r w:rsidR="008302B7" w:rsidRPr="00E26E67">
              <w:rPr>
                <w:rFonts w:cs="Calibri"/>
                <w:szCs w:val="22"/>
              </w:rPr>
              <w:t xml:space="preserve">one </w:t>
            </w:r>
            <w:r w:rsidR="00130BD8" w:rsidRPr="00E26E67">
              <w:rPr>
                <w:rFonts w:cs="Calibri"/>
                <w:szCs w:val="22"/>
              </w:rPr>
              <w:t>element</w:t>
            </w:r>
            <w:r w:rsidR="008302B7" w:rsidRPr="00E26E67">
              <w:rPr>
                <w:rFonts w:cs="Calibri"/>
                <w:szCs w:val="22"/>
              </w:rPr>
              <w:t xml:space="preserve"> </w:t>
            </w:r>
            <w:r w:rsidR="00130BD8" w:rsidRPr="00E26E67">
              <w:rPr>
                <w:rFonts w:cs="Calibri"/>
                <w:szCs w:val="22"/>
              </w:rPr>
              <w:t>of d</w:t>
            </w:r>
            <w:r w:rsidR="008302B7" w:rsidRPr="00E26E67">
              <w:rPr>
                <w:rFonts w:cs="Calibri"/>
                <w:szCs w:val="22"/>
              </w:rPr>
              <w:t>esign</w:t>
            </w:r>
            <w:r w:rsidR="00B65797" w:rsidRPr="00E26E67">
              <w:rPr>
                <w:rFonts w:cs="Calibri"/>
                <w:szCs w:val="22"/>
              </w:rPr>
              <w:t xml:space="preserve"> </w:t>
            </w:r>
            <w:r w:rsidR="00CF26BD" w:rsidRPr="00E26E67">
              <w:rPr>
                <w:rFonts w:cs="Calibri"/>
                <w:szCs w:val="22"/>
              </w:rPr>
              <w:t>and identify the ways in which they enhance performance and impact dramatic meaning</w:t>
            </w:r>
          </w:p>
        </w:tc>
        <w:tc>
          <w:tcPr>
            <w:tcW w:w="1250" w:type="pct"/>
          </w:tcPr>
          <w:p w14:paraId="7AD2E575" w14:textId="51857E6C" w:rsidR="007E3DF3" w:rsidRPr="00EE57F0" w:rsidRDefault="002D224F" w:rsidP="00AE578E">
            <w:pPr>
              <w:spacing w:line="259" w:lineRule="auto"/>
              <w:rPr>
                <w:rFonts w:cs="Calibri"/>
                <w:szCs w:val="22"/>
              </w:rPr>
            </w:pPr>
            <w:r>
              <w:rPr>
                <w:rFonts w:cs="Calibri"/>
                <w:szCs w:val="22"/>
              </w:rPr>
              <w:t>Study</w:t>
            </w:r>
            <w:r w:rsidR="00570F7A" w:rsidRPr="00E26E67">
              <w:rPr>
                <w:rFonts w:cs="Calibri"/>
                <w:szCs w:val="22"/>
              </w:rPr>
              <w:t xml:space="preserve"> one</w:t>
            </w:r>
            <w:r w:rsidR="004A399D" w:rsidRPr="00E26E67">
              <w:rPr>
                <w:rFonts w:cs="Calibri"/>
                <w:szCs w:val="22"/>
              </w:rPr>
              <w:t xml:space="preserve"> role</w:t>
            </w:r>
            <w:r w:rsidR="002C3F81" w:rsidRPr="00E26E67">
              <w:rPr>
                <w:rFonts w:cs="Calibri"/>
                <w:szCs w:val="22"/>
              </w:rPr>
              <w:t xml:space="preserve"> from the creative team</w:t>
            </w:r>
            <w:r w:rsidR="008358FC" w:rsidRPr="00E26E67">
              <w:rPr>
                <w:rFonts w:cs="Calibri"/>
                <w:szCs w:val="22"/>
              </w:rPr>
              <w:t xml:space="preserve"> (</w:t>
            </w:r>
            <w:r w:rsidR="00E52C2D" w:rsidRPr="00E26E67">
              <w:rPr>
                <w:rFonts w:cs="Calibri"/>
                <w:szCs w:val="22"/>
              </w:rPr>
              <w:t>lighting or sound)</w:t>
            </w:r>
            <w:r w:rsidR="007D05ED" w:rsidRPr="00E26E67">
              <w:rPr>
                <w:rFonts w:cs="Calibri"/>
                <w:szCs w:val="22"/>
              </w:rPr>
              <w:t>. Focus on</w:t>
            </w:r>
            <w:r w:rsidR="00995BDE" w:rsidRPr="00E26E67">
              <w:rPr>
                <w:rFonts w:cs="Calibri"/>
                <w:szCs w:val="22"/>
              </w:rPr>
              <w:t xml:space="preserve"> </w:t>
            </w:r>
            <w:r w:rsidR="00DF2B15" w:rsidRPr="00E26E67">
              <w:rPr>
                <w:rFonts w:cs="Calibri"/>
                <w:szCs w:val="22"/>
              </w:rPr>
              <w:t xml:space="preserve">one </w:t>
            </w:r>
            <w:r w:rsidR="00585D70" w:rsidRPr="00E26E67">
              <w:rPr>
                <w:rFonts w:cs="Calibri"/>
                <w:szCs w:val="22"/>
              </w:rPr>
              <w:t>element of design</w:t>
            </w:r>
            <w:r w:rsidR="00995BDE" w:rsidRPr="00E26E67">
              <w:rPr>
                <w:rFonts w:cs="Calibri"/>
                <w:szCs w:val="22"/>
              </w:rPr>
              <w:t xml:space="preserve"> </w:t>
            </w:r>
            <w:r w:rsidR="00700975" w:rsidRPr="00E26E67">
              <w:rPr>
                <w:rFonts w:cs="Calibri"/>
                <w:szCs w:val="22"/>
              </w:rPr>
              <w:t xml:space="preserve">or one </w:t>
            </w:r>
            <w:r w:rsidR="00DC5429" w:rsidRPr="00E26E67">
              <w:rPr>
                <w:rFonts w:cs="Calibri"/>
                <w:szCs w:val="22"/>
              </w:rPr>
              <w:t>element of sound design</w:t>
            </w:r>
            <w:r w:rsidR="00BA33CD" w:rsidRPr="00E26E67">
              <w:rPr>
                <w:rFonts w:cs="Calibri"/>
                <w:szCs w:val="22"/>
              </w:rPr>
              <w:t xml:space="preserve"> </w:t>
            </w:r>
            <w:r w:rsidR="007D05ED" w:rsidRPr="00E26E67">
              <w:rPr>
                <w:rFonts w:cs="Calibri"/>
                <w:szCs w:val="22"/>
              </w:rPr>
              <w:t>and</w:t>
            </w:r>
            <w:r w:rsidR="00575A11" w:rsidRPr="00E26E67">
              <w:rPr>
                <w:rFonts w:cs="Calibri"/>
                <w:szCs w:val="22"/>
              </w:rPr>
              <w:t xml:space="preserve"> </w:t>
            </w:r>
            <w:r w:rsidR="00CF26BD" w:rsidRPr="00E26E67">
              <w:rPr>
                <w:rFonts w:cs="Calibri"/>
                <w:szCs w:val="22"/>
              </w:rPr>
              <w:t>identify the ways in which they enhance performance and impact dramatic meaning</w:t>
            </w:r>
          </w:p>
        </w:tc>
      </w:tr>
      <w:tr w:rsidR="005C627C" w:rsidRPr="00D166EB" w14:paraId="476E588D" w14:textId="77777777" w:rsidTr="00AE578E">
        <w:tc>
          <w:tcPr>
            <w:tcW w:w="1250" w:type="pct"/>
          </w:tcPr>
          <w:p w14:paraId="02BFC950" w14:textId="30E71389" w:rsidR="005C627C" w:rsidRPr="00E26E67" w:rsidRDefault="005C627C" w:rsidP="00AE578E">
            <w:pPr>
              <w:spacing w:line="259" w:lineRule="auto"/>
              <w:rPr>
                <w:rFonts w:cs="Calibri"/>
                <w:szCs w:val="22"/>
              </w:rPr>
            </w:pPr>
            <w:r w:rsidRPr="00E26E67">
              <w:rPr>
                <w:rFonts w:cs="Calibri"/>
                <w:szCs w:val="22"/>
              </w:rPr>
              <w:t xml:space="preserve">Explore </w:t>
            </w:r>
            <w:r w:rsidR="00895AB6">
              <w:rPr>
                <w:rFonts w:cs="Calibri"/>
                <w:szCs w:val="22"/>
              </w:rPr>
              <w:t>spaces of performance including</w:t>
            </w:r>
            <w:r w:rsidR="00F322DD">
              <w:rPr>
                <w:rFonts w:cs="Calibri"/>
                <w:szCs w:val="22"/>
              </w:rPr>
              <w:t xml:space="preserve"> </w:t>
            </w:r>
            <w:r w:rsidRPr="00E26E67">
              <w:rPr>
                <w:rFonts w:cs="Calibri"/>
                <w:szCs w:val="22"/>
              </w:rPr>
              <w:t>stage</w:t>
            </w:r>
            <w:r w:rsidR="00C20368" w:rsidRPr="00E26E67">
              <w:rPr>
                <w:rFonts w:cs="Calibri"/>
                <w:szCs w:val="22"/>
              </w:rPr>
              <w:t xml:space="preserve"> space</w:t>
            </w:r>
            <w:r w:rsidR="008A3AC8" w:rsidRPr="00E26E67">
              <w:rPr>
                <w:rFonts w:cs="Calibri"/>
                <w:szCs w:val="22"/>
              </w:rPr>
              <w:t xml:space="preserve"> and </w:t>
            </w:r>
            <w:r w:rsidR="00120069" w:rsidRPr="00E26E67">
              <w:rPr>
                <w:rFonts w:cs="Calibri"/>
                <w:szCs w:val="22"/>
              </w:rPr>
              <w:t xml:space="preserve">stage </w:t>
            </w:r>
            <w:r w:rsidR="008A3AC8" w:rsidRPr="00E26E67">
              <w:rPr>
                <w:rFonts w:cs="Calibri"/>
                <w:szCs w:val="22"/>
              </w:rPr>
              <w:t>geography</w:t>
            </w:r>
            <w:r w:rsidR="001531F9" w:rsidRPr="00E26E67">
              <w:rPr>
                <w:rFonts w:cs="Calibri"/>
                <w:szCs w:val="22"/>
              </w:rPr>
              <w:t xml:space="preserve">, </w:t>
            </w:r>
            <w:r w:rsidR="00A117B5" w:rsidRPr="00E26E67">
              <w:rPr>
                <w:rFonts w:cs="Calibri"/>
                <w:szCs w:val="22"/>
              </w:rPr>
              <w:t>focu</w:t>
            </w:r>
            <w:r w:rsidR="00F52F99" w:rsidRPr="00E26E67">
              <w:rPr>
                <w:rFonts w:cs="Calibri"/>
                <w:szCs w:val="22"/>
              </w:rPr>
              <w:t>sing</w:t>
            </w:r>
            <w:r w:rsidR="00A117B5" w:rsidRPr="00E26E67">
              <w:rPr>
                <w:rFonts w:cs="Calibri"/>
                <w:szCs w:val="22"/>
              </w:rPr>
              <w:t xml:space="preserve"> on </w:t>
            </w:r>
            <w:r w:rsidR="004222E3" w:rsidRPr="00E26E67">
              <w:rPr>
                <w:rFonts w:cs="Calibri"/>
                <w:b/>
                <w:bCs/>
                <w:szCs w:val="22"/>
              </w:rPr>
              <w:t>one</w:t>
            </w:r>
            <w:r w:rsidR="00470F7D" w:rsidRPr="00E26E67">
              <w:rPr>
                <w:rFonts w:cs="Calibri"/>
                <w:szCs w:val="22"/>
              </w:rPr>
              <w:t xml:space="preserve"> </w:t>
            </w:r>
            <w:r w:rsidR="00C20368" w:rsidRPr="00E26E67">
              <w:rPr>
                <w:rFonts w:cs="Calibri"/>
                <w:szCs w:val="22"/>
              </w:rPr>
              <w:t xml:space="preserve">stage </w:t>
            </w:r>
            <w:r w:rsidR="00470F7D" w:rsidRPr="00E26E67">
              <w:rPr>
                <w:rFonts w:cs="Calibri"/>
                <w:szCs w:val="22"/>
              </w:rPr>
              <w:t>type</w:t>
            </w:r>
            <w:r w:rsidR="0002029A" w:rsidRPr="00E26E67">
              <w:rPr>
                <w:rFonts w:cs="Calibri"/>
                <w:szCs w:val="22"/>
              </w:rPr>
              <w:t>,</w:t>
            </w:r>
            <w:r w:rsidR="006F4D10" w:rsidRPr="00E26E67">
              <w:rPr>
                <w:rFonts w:cs="Calibri"/>
                <w:szCs w:val="22"/>
              </w:rPr>
              <w:t xml:space="preserve"> </w:t>
            </w:r>
            <w:r w:rsidR="00E85D49" w:rsidRPr="00E26E67">
              <w:rPr>
                <w:rFonts w:cs="Calibri"/>
                <w:szCs w:val="22"/>
              </w:rPr>
              <w:t>selecting from</w:t>
            </w:r>
            <w:r w:rsidR="0002029A" w:rsidRPr="00E26E67">
              <w:rPr>
                <w:rFonts w:cs="Calibri"/>
                <w:szCs w:val="22"/>
              </w:rPr>
              <w:t xml:space="preserve">, </w:t>
            </w:r>
            <w:r w:rsidR="00FD0DF8" w:rsidRPr="00E26E67">
              <w:rPr>
                <w:rFonts w:cs="Calibri"/>
                <w:szCs w:val="22"/>
              </w:rPr>
              <w:t>t</w:t>
            </w:r>
            <w:r w:rsidR="00541C1F" w:rsidRPr="00E26E67">
              <w:rPr>
                <w:rFonts w:cs="Calibri"/>
                <w:szCs w:val="22"/>
              </w:rPr>
              <w:t>hrust</w:t>
            </w:r>
            <w:r w:rsidRPr="00E26E67">
              <w:rPr>
                <w:rFonts w:cs="Calibri"/>
                <w:szCs w:val="22"/>
              </w:rPr>
              <w:t xml:space="preserve">, </w:t>
            </w:r>
            <w:r w:rsidR="005205ED" w:rsidRPr="00E26E67">
              <w:rPr>
                <w:rFonts w:cs="Calibri"/>
                <w:szCs w:val="22"/>
              </w:rPr>
              <w:t>end stage</w:t>
            </w:r>
            <w:r w:rsidRPr="00E26E67">
              <w:rPr>
                <w:rFonts w:cs="Calibri"/>
                <w:szCs w:val="22"/>
              </w:rPr>
              <w:t>,</w:t>
            </w:r>
            <w:r w:rsidR="0078707E" w:rsidRPr="00E26E67">
              <w:rPr>
                <w:rFonts w:cs="Calibri"/>
                <w:szCs w:val="22"/>
              </w:rPr>
              <w:t xml:space="preserve"> or</w:t>
            </w:r>
            <w:r w:rsidRPr="00E26E67">
              <w:rPr>
                <w:rFonts w:cs="Calibri"/>
                <w:szCs w:val="22"/>
              </w:rPr>
              <w:t xml:space="preserve"> </w:t>
            </w:r>
            <w:r w:rsidR="00FD0DF8" w:rsidRPr="00E26E67">
              <w:rPr>
                <w:rFonts w:cs="Calibri"/>
                <w:szCs w:val="22"/>
              </w:rPr>
              <w:t>t</w:t>
            </w:r>
            <w:r w:rsidRPr="00E26E67">
              <w:rPr>
                <w:rFonts w:cs="Calibri"/>
                <w:szCs w:val="22"/>
              </w:rPr>
              <w:t>heatre in-the-round</w:t>
            </w:r>
          </w:p>
        </w:tc>
        <w:tc>
          <w:tcPr>
            <w:tcW w:w="1250" w:type="pct"/>
          </w:tcPr>
          <w:p w14:paraId="129AC4AD" w14:textId="5A777EBF" w:rsidR="005C627C" w:rsidRPr="00E26E67" w:rsidRDefault="008938B9" w:rsidP="00AE578E">
            <w:pPr>
              <w:spacing w:line="259" w:lineRule="auto"/>
              <w:rPr>
                <w:rFonts w:cs="Calibri"/>
                <w:szCs w:val="22"/>
              </w:rPr>
            </w:pPr>
            <w:r w:rsidRPr="00E26E67">
              <w:rPr>
                <w:rFonts w:cs="Calibri"/>
                <w:szCs w:val="22"/>
              </w:rPr>
              <w:t xml:space="preserve">Explore </w:t>
            </w:r>
            <w:r w:rsidR="00F322DD">
              <w:rPr>
                <w:rFonts w:cs="Calibri"/>
                <w:szCs w:val="22"/>
              </w:rPr>
              <w:t>spaces of performance including</w:t>
            </w:r>
            <w:r w:rsidR="00F322DD" w:rsidRPr="00E26E67">
              <w:rPr>
                <w:rFonts w:cs="Calibri"/>
                <w:szCs w:val="22"/>
              </w:rPr>
              <w:t xml:space="preserve"> </w:t>
            </w:r>
            <w:r w:rsidRPr="00E26E67">
              <w:rPr>
                <w:rFonts w:cs="Calibri"/>
                <w:szCs w:val="22"/>
              </w:rPr>
              <w:t xml:space="preserve">stage </w:t>
            </w:r>
            <w:r w:rsidR="00C20368" w:rsidRPr="00E26E67">
              <w:rPr>
                <w:rFonts w:cs="Calibri"/>
                <w:szCs w:val="22"/>
              </w:rPr>
              <w:t>space</w:t>
            </w:r>
            <w:r w:rsidR="008A3AC8" w:rsidRPr="00E26E67">
              <w:rPr>
                <w:rFonts w:cs="Calibri"/>
                <w:szCs w:val="22"/>
              </w:rPr>
              <w:t xml:space="preserve"> and </w:t>
            </w:r>
            <w:r w:rsidR="00120069" w:rsidRPr="00E26E67">
              <w:rPr>
                <w:rFonts w:cs="Calibri"/>
                <w:szCs w:val="22"/>
              </w:rPr>
              <w:t xml:space="preserve">stage </w:t>
            </w:r>
            <w:r w:rsidR="008A3AC8" w:rsidRPr="00E26E67">
              <w:rPr>
                <w:rFonts w:cs="Calibri"/>
                <w:szCs w:val="22"/>
              </w:rPr>
              <w:t>geography</w:t>
            </w:r>
            <w:r w:rsidRPr="00E26E67">
              <w:rPr>
                <w:rFonts w:cs="Calibri"/>
                <w:szCs w:val="22"/>
              </w:rPr>
              <w:t>, focus</w:t>
            </w:r>
            <w:r w:rsidR="00F52F99" w:rsidRPr="00E26E67">
              <w:rPr>
                <w:rFonts w:cs="Calibri"/>
                <w:szCs w:val="22"/>
              </w:rPr>
              <w:t xml:space="preserve">ing on </w:t>
            </w:r>
            <w:r w:rsidR="004222E3" w:rsidRPr="00E26E67">
              <w:rPr>
                <w:rFonts w:cs="Calibri"/>
                <w:b/>
                <w:bCs/>
                <w:szCs w:val="22"/>
              </w:rPr>
              <w:t>one</w:t>
            </w:r>
            <w:r w:rsidRPr="00E26E67">
              <w:rPr>
                <w:rFonts w:cs="Calibri"/>
                <w:szCs w:val="22"/>
              </w:rPr>
              <w:t xml:space="preserve"> </w:t>
            </w:r>
            <w:r w:rsidR="00C20368" w:rsidRPr="00E26E67">
              <w:rPr>
                <w:rFonts w:cs="Calibri"/>
                <w:szCs w:val="22"/>
              </w:rPr>
              <w:t xml:space="preserve">stage </w:t>
            </w:r>
            <w:r w:rsidR="00470F7D" w:rsidRPr="00E26E67">
              <w:rPr>
                <w:rFonts w:cs="Calibri"/>
                <w:szCs w:val="22"/>
              </w:rPr>
              <w:t>type</w:t>
            </w:r>
            <w:r w:rsidR="0002029A" w:rsidRPr="00E26E67">
              <w:rPr>
                <w:rFonts w:cs="Calibri"/>
                <w:szCs w:val="22"/>
              </w:rPr>
              <w:t>,</w:t>
            </w:r>
            <w:r w:rsidR="0078707E" w:rsidRPr="00E26E67">
              <w:rPr>
                <w:rFonts w:cs="Calibri"/>
                <w:szCs w:val="22"/>
              </w:rPr>
              <w:t xml:space="preserve"> selecting from</w:t>
            </w:r>
            <w:r w:rsidR="0002029A" w:rsidRPr="00E26E67">
              <w:rPr>
                <w:rFonts w:cs="Calibri"/>
                <w:szCs w:val="22"/>
              </w:rPr>
              <w:t xml:space="preserve">, </w:t>
            </w:r>
            <w:r w:rsidRPr="00E26E67">
              <w:rPr>
                <w:rFonts w:cs="Calibri"/>
                <w:szCs w:val="22"/>
              </w:rPr>
              <w:t xml:space="preserve">thrust, </w:t>
            </w:r>
            <w:r w:rsidR="005205ED" w:rsidRPr="00E26E67">
              <w:rPr>
                <w:rFonts w:cs="Calibri"/>
                <w:szCs w:val="22"/>
              </w:rPr>
              <w:t>end stage</w:t>
            </w:r>
            <w:r w:rsidRPr="00E26E67">
              <w:rPr>
                <w:rFonts w:cs="Calibri"/>
                <w:szCs w:val="22"/>
              </w:rPr>
              <w:t xml:space="preserve">, </w:t>
            </w:r>
            <w:r w:rsidR="0078707E" w:rsidRPr="00E26E67">
              <w:rPr>
                <w:rFonts w:cs="Calibri"/>
                <w:szCs w:val="22"/>
              </w:rPr>
              <w:t xml:space="preserve">or </w:t>
            </w:r>
            <w:r w:rsidRPr="00E26E67">
              <w:rPr>
                <w:rFonts w:cs="Calibri"/>
                <w:szCs w:val="22"/>
              </w:rPr>
              <w:t>theatre in-the-round</w:t>
            </w:r>
          </w:p>
        </w:tc>
        <w:tc>
          <w:tcPr>
            <w:tcW w:w="1250" w:type="pct"/>
          </w:tcPr>
          <w:p w14:paraId="5677E6AF" w14:textId="7DFEBE7C" w:rsidR="00630660" w:rsidRPr="00EE57F0" w:rsidRDefault="003E2BC2" w:rsidP="00AE578E">
            <w:pPr>
              <w:spacing w:line="259" w:lineRule="auto"/>
              <w:rPr>
                <w:rFonts w:cs="Calibri"/>
                <w:szCs w:val="22"/>
              </w:rPr>
            </w:pPr>
            <w:r w:rsidRPr="00E26E67">
              <w:rPr>
                <w:rFonts w:cs="Calibri"/>
                <w:szCs w:val="22"/>
              </w:rPr>
              <w:t>Study</w:t>
            </w:r>
            <w:r w:rsidR="00F944E3" w:rsidRPr="00E26E67">
              <w:rPr>
                <w:rFonts w:cs="Calibri"/>
                <w:szCs w:val="22"/>
              </w:rPr>
              <w:t xml:space="preserve"> </w:t>
            </w:r>
            <w:r w:rsidR="00630660">
              <w:rPr>
                <w:rFonts w:cs="Calibri"/>
                <w:szCs w:val="22"/>
              </w:rPr>
              <w:t xml:space="preserve">and document </w:t>
            </w:r>
            <w:r w:rsidR="00F322DD">
              <w:rPr>
                <w:rFonts w:cs="Calibri"/>
                <w:szCs w:val="22"/>
              </w:rPr>
              <w:t>spaces of performance including</w:t>
            </w:r>
            <w:r w:rsidR="00F322DD" w:rsidRPr="00E26E67">
              <w:rPr>
                <w:rFonts w:cs="Calibri"/>
                <w:szCs w:val="22"/>
              </w:rPr>
              <w:t xml:space="preserve"> </w:t>
            </w:r>
            <w:r w:rsidR="00401C1C" w:rsidRPr="00E26E67">
              <w:rPr>
                <w:rFonts w:cs="Calibri"/>
                <w:szCs w:val="22"/>
              </w:rPr>
              <w:t xml:space="preserve">stage </w:t>
            </w:r>
            <w:r w:rsidR="00C20368" w:rsidRPr="00E26E67">
              <w:rPr>
                <w:rFonts w:cs="Calibri"/>
                <w:szCs w:val="22"/>
              </w:rPr>
              <w:t>space</w:t>
            </w:r>
            <w:r w:rsidR="00120069" w:rsidRPr="00E26E67">
              <w:rPr>
                <w:rFonts w:cs="Calibri"/>
                <w:szCs w:val="22"/>
              </w:rPr>
              <w:t xml:space="preserve"> and stage geography</w:t>
            </w:r>
            <w:r w:rsidR="00490EB1" w:rsidRPr="00E26E67">
              <w:rPr>
                <w:rFonts w:cs="Calibri"/>
                <w:szCs w:val="22"/>
              </w:rPr>
              <w:t>,</w:t>
            </w:r>
            <w:r w:rsidR="00ED72E9" w:rsidRPr="00E26E67">
              <w:rPr>
                <w:rFonts w:cs="Calibri"/>
                <w:szCs w:val="22"/>
              </w:rPr>
              <w:t xml:space="preserve"> </w:t>
            </w:r>
            <w:r w:rsidR="00736353" w:rsidRPr="00E26E67">
              <w:rPr>
                <w:rFonts w:cs="Calibri"/>
                <w:szCs w:val="22"/>
              </w:rPr>
              <w:t>focusing on</w:t>
            </w:r>
            <w:r w:rsidR="005C627C" w:rsidRPr="00E26E67">
              <w:rPr>
                <w:rFonts w:cs="Calibri"/>
                <w:szCs w:val="22"/>
              </w:rPr>
              <w:t xml:space="preserve"> at least </w:t>
            </w:r>
            <w:r w:rsidR="004222E3" w:rsidRPr="00E26E67">
              <w:rPr>
                <w:rFonts w:cs="Calibri"/>
                <w:b/>
                <w:bCs/>
                <w:szCs w:val="22"/>
              </w:rPr>
              <w:t>one</w:t>
            </w:r>
            <w:r w:rsidR="005C627C" w:rsidRPr="00E26E67">
              <w:rPr>
                <w:rFonts w:cs="Calibri"/>
                <w:b/>
                <w:bCs/>
                <w:szCs w:val="22"/>
              </w:rPr>
              <w:t xml:space="preserve"> </w:t>
            </w:r>
            <w:r w:rsidR="005C627C" w:rsidRPr="00E26E67">
              <w:rPr>
                <w:rFonts w:cs="Calibri"/>
                <w:szCs w:val="22"/>
              </w:rPr>
              <w:t xml:space="preserve">stage </w:t>
            </w:r>
            <w:r w:rsidR="006F4D10" w:rsidRPr="00E26E67">
              <w:rPr>
                <w:rFonts w:cs="Calibri"/>
                <w:szCs w:val="22"/>
              </w:rPr>
              <w:t>type, selecting</w:t>
            </w:r>
            <w:r w:rsidR="00566F8B" w:rsidRPr="00E26E67">
              <w:rPr>
                <w:rFonts w:cs="Calibri"/>
                <w:szCs w:val="22"/>
              </w:rPr>
              <w:t xml:space="preserve"> from, black box, traverse or proscenium arch</w:t>
            </w:r>
          </w:p>
        </w:tc>
        <w:tc>
          <w:tcPr>
            <w:tcW w:w="1250" w:type="pct"/>
          </w:tcPr>
          <w:p w14:paraId="50D99D24" w14:textId="51A1BE6E" w:rsidR="000D4037" w:rsidRPr="00EE57F0" w:rsidRDefault="00630660" w:rsidP="00AE578E">
            <w:pPr>
              <w:spacing w:line="259" w:lineRule="auto"/>
              <w:rPr>
                <w:rFonts w:cs="Calibri"/>
                <w:szCs w:val="22"/>
              </w:rPr>
            </w:pPr>
            <w:r w:rsidRPr="007E04C7">
              <w:rPr>
                <w:rFonts w:cs="Calibri"/>
                <w:szCs w:val="22"/>
              </w:rPr>
              <w:t xml:space="preserve">Study </w:t>
            </w:r>
            <w:r w:rsidR="000A170A" w:rsidRPr="007E04C7">
              <w:rPr>
                <w:rFonts w:cs="Calibri"/>
                <w:szCs w:val="22"/>
              </w:rPr>
              <w:t>and document</w:t>
            </w:r>
            <w:r w:rsidR="00B60478" w:rsidRPr="007E04C7">
              <w:rPr>
                <w:rFonts w:cs="Calibri"/>
                <w:szCs w:val="22"/>
              </w:rPr>
              <w:t xml:space="preserve"> use of</w:t>
            </w:r>
            <w:r w:rsidR="00C43AB3" w:rsidRPr="007E04C7">
              <w:rPr>
                <w:rFonts w:cs="Calibri"/>
                <w:szCs w:val="22"/>
              </w:rPr>
              <w:t xml:space="preserve"> </w:t>
            </w:r>
            <w:r w:rsidR="00F322DD" w:rsidRPr="007E04C7">
              <w:rPr>
                <w:rFonts w:cs="Calibri"/>
                <w:szCs w:val="22"/>
              </w:rPr>
              <w:t xml:space="preserve">spaces of performance including </w:t>
            </w:r>
            <w:r w:rsidR="00C43AB3" w:rsidRPr="007E04C7">
              <w:rPr>
                <w:rFonts w:cs="Calibri"/>
                <w:szCs w:val="22"/>
              </w:rPr>
              <w:t xml:space="preserve">stage </w:t>
            </w:r>
            <w:r w:rsidR="00C20368" w:rsidRPr="007E04C7">
              <w:rPr>
                <w:rFonts w:cs="Calibri"/>
                <w:szCs w:val="22"/>
              </w:rPr>
              <w:t>space</w:t>
            </w:r>
            <w:r w:rsidR="00120069" w:rsidRPr="007E04C7">
              <w:rPr>
                <w:rFonts w:cs="Calibri"/>
                <w:szCs w:val="22"/>
              </w:rPr>
              <w:t xml:space="preserve"> and stage geography</w:t>
            </w:r>
            <w:r w:rsidR="00490EB1" w:rsidRPr="007E04C7">
              <w:rPr>
                <w:rFonts w:cs="Calibri"/>
                <w:szCs w:val="22"/>
              </w:rPr>
              <w:t>,</w:t>
            </w:r>
            <w:r w:rsidR="00C43AB3" w:rsidRPr="007E04C7">
              <w:rPr>
                <w:rFonts w:cs="Calibri"/>
                <w:szCs w:val="22"/>
              </w:rPr>
              <w:t xml:space="preserve"> </w:t>
            </w:r>
            <w:r w:rsidR="00736353" w:rsidRPr="007E04C7">
              <w:rPr>
                <w:rFonts w:cs="Calibri"/>
                <w:szCs w:val="22"/>
              </w:rPr>
              <w:t>focussing on</w:t>
            </w:r>
            <w:r w:rsidR="00C43AB3" w:rsidRPr="007E04C7">
              <w:rPr>
                <w:rFonts w:cs="Calibri"/>
                <w:szCs w:val="22"/>
              </w:rPr>
              <w:t xml:space="preserve"> at least </w:t>
            </w:r>
            <w:r w:rsidR="004222E3" w:rsidRPr="007E04C7">
              <w:rPr>
                <w:rFonts w:cs="Calibri"/>
                <w:b/>
                <w:bCs/>
                <w:szCs w:val="22"/>
              </w:rPr>
              <w:t>one</w:t>
            </w:r>
            <w:r w:rsidR="00C43AB3" w:rsidRPr="007E04C7">
              <w:rPr>
                <w:rFonts w:cs="Calibri"/>
                <w:szCs w:val="22"/>
              </w:rPr>
              <w:t xml:space="preserve"> stage </w:t>
            </w:r>
            <w:r w:rsidR="00DD3724" w:rsidRPr="007E04C7">
              <w:rPr>
                <w:rFonts w:cs="Calibri"/>
                <w:szCs w:val="22"/>
              </w:rPr>
              <w:t>type</w:t>
            </w:r>
            <w:r w:rsidR="0002029A" w:rsidRPr="007E04C7">
              <w:rPr>
                <w:rFonts w:cs="Calibri"/>
                <w:szCs w:val="22"/>
              </w:rPr>
              <w:t>,</w:t>
            </w:r>
            <w:r w:rsidR="000B027D" w:rsidRPr="007E04C7">
              <w:rPr>
                <w:rFonts w:cs="Calibri"/>
                <w:szCs w:val="22"/>
              </w:rPr>
              <w:t xml:space="preserve"> selecting</w:t>
            </w:r>
            <w:r w:rsidR="00A11475" w:rsidRPr="007E04C7">
              <w:rPr>
                <w:rFonts w:cs="Calibri"/>
                <w:szCs w:val="22"/>
              </w:rPr>
              <w:t xml:space="preserve"> from</w:t>
            </w:r>
            <w:r w:rsidR="001E60FE" w:rsidRPr="007E04C7">
              <w:rPr>
                <w:rFonts w:cs="Calibri"/>
                <w:szCs w:val="22"/>
              </w:rPr>
              <w:t>,</w:t>
            </w:r>
            <w:r w:rsidR="0002029A" w:rsidRPr="007E04C7">
              <w:rPr>
                <w:rFonts w:cs="Calibri"/>
                <w:szCs w:val="22"/>
              </w:rPr>
              <w:t xml:space="preserve"> </w:t>
            </w:r>
            <w:r w:rsidR="005205ED" w:rsidRPr="007E04C7">
              <w:rPr>
                <w:rFonts w:cs="Calibri"/>
                <w:szCs w:val="22"/>
              </w:rPr>
              <w:t>black box</w:t>
            </w:r>
            <w:r w:rsidR="00C43AB3" w:rsidRPr="007E04C7">
              <w:rPr>
                <w:rFonts w:cs="Calibri"/>
                <w:szCs w:val="22"/>
              </w:rPr>
              <w:t>, traverse</w:t>
            </w:r>
            <w:r w:rsidR="00425413" w:rsidRPr="007E04C7">
              <w:rPr>
                <w:rFonts w:cs="Calibri"/>
                <w:szCs w:val="22"/>
              </w:rPr>
              <w:t xml:space="preserve"> or</w:t>
            </w:r>
            <w:r w:rsidR="00C43AB3" w:rsidRPr="007E04C7">
              <w:rPr>
                <w:rFonts w:cs="Calibri"/>
                <w:szCs w:val="22"/>
              </w:rPr>
              <w:t xml:space="preserve"> proscenium arch</w:t>
            </w:r>
          </w:p>
        </w:tc>
      </w:tr>
      <w:tr w:rsidR="00BC0C6E" w:rsidRPr="00D166EB" w14:paraId="3C6A6451" w14:textId="77777777" w:rsidTr="00AE578E">
        <w:tc>
          <w:tcPr>
            <w:tcW w:w="1250" w:type="pct"/>
          </w:tcPr>
          <w:p w14:paraId="03AD24FB" w14:textId="541692AD" w:rsidR="00BC0C6E" w:rsidRPr="00E26E67" w:rsidRDefault="00EE57F0" w:rsidP="00AE578E">
            <w:pPr>
              <w:spacing w:line="259" w:lineRule="auto"/>
              <w:rPr>
                <w:rFonts w:cs="Calibri"/>
                <w:szCs w:val="22"/>
              </w:rPr>
            </w:pPr>
            <w:r>
              <w:rPr>
                <w:rFonts w:cs="Calibri"/>
                <w:szCs w:val="22"/>
              </w:rPr>
              <w:t>No content</w:t>
            </w:r>
          </w:p>
        </w:tc>
        <w:tc>
          <w:tcPr>
            <w:tcW w:w="1250" w:type="pct"/>
          </w:tcPr>
          <w:p w14:paraId="5F5C6D57" w14:textId="27770E25" w:rsidR="00BC0C6E" w:rsidRPr="00EE57F0" w:rsidRDefault="00BC0C6E" w:rsidP="00AE578E">
            <w:pPr>
              <w:spacing w:line="259" w:lineRule="auto"/>
              <w:ind w:left="57"/>
              <w:rPr>
                <w:rFonts w:cs="Calibri"/>
                <w:szCs w:val="22"/>
              </w:rPr>
            </w:pPr>
            <w:r w:rsidRPr="00E26E67">
              <w:rPr>
                <w:rFonts w:cs="Calibri"/>
                <w:szCs w:val="22"/>
              </w:rPr>
              <w:t>Explore Aboriginal and Torres Strait Islander peoples’ drama using respectful, culturally appropriate practices that honour community ownership of stories and traditions</w:t>
            </w:r>
          </w:p>
        </w:tc>
        <w:tc>
          <w:tcPr>
            <w:tcW w:w="1250" w:type="pct"/>
          </w:tcPr>
          <w:p w14:paraId="35B1BFE5" w14:textId="2CAB1D00" w:rsidR="00BC0C6E" w:rsidRPr="00E26E67" w:rsidRDefault="00EE57F0" w:rsidP="00AE578E">
            <w:pPr>
              <w:spacing w:line="259" w:lineRule="auto"/>
              <w:ind w:left="57" w:right="57"/>
              <w:rPr>
                <w:rFonts w:eastAsia="Aptos" w:cs="Calibri"/>
                <w:szCs w:val="22"/>
              </w:rPr>
            </w:pPr>
            <w:r>
              <w:rPr>
                <w:rFonts w:eastAsia="Aptos" w:cs="Calibri"/>
                <w:szCs w:val="22"/>
              </w:rPr>
              <w:t>No content</w:t>
            </w:r>
          </w:p>
        </w:tc>
        <w:tc>
          <w:tcPr>
            <w:tcW w:w="1250" w:type="pct"/>
          </w:tcPr>
          <w:p w14:paraId="3A111549" w14:textId="58C8E80D" w:rsidR="00BC0C6E" w:rsidRPr="00EE57F0" w:rsidRDefault="00BC0C6E" w:rsidP="00AE578E">
            <w:pPr>
              <w:spacing w:line="259" w:lineRule="auto"/>
              <w:ind w:right="57"/>
              <w:rPr>
                <w:rFonts w:eastAsia="Aptos" w:cs="Calibri"/>
                <w:szCs w:val="22"/>
              </w:rPr>
            </w:pPr>
            <w:r w:rsidRPr="00E26E67">
              <w:rPr>
                <w:rFonts w:eastAsia="Aptos" w:cs="Calibri"/>
                <w:szCs w:val="22"/>
              </w:rPr>
              <w:t>Explore how Aboriginal and Torres Strait Islander peoples’ drama expresses and challenges different perspectives on Australian identity</w:t>
            </w:r>
          </w:p>
        </w:tc>
      </w:tr>
      <w:tr w:rsidR="00797774" w:rsidRPr="00D166EB" w14:paraId="11CE0FA0" w14:textId="77777777" w:rsidTr="00AE578E">
        <w:tc>
          <w:tcPr>
            <w:tcW w:w="1250" w:type="pct"/>
          </w:tcPr>
          <w:p w14:paraId="7CA89464" w14:textId="589FAD5B" w:rsidR="00797774" w:rsidRPr="00EE57F0" w:rsidRDefault="0002029A" w:rsidP="00AE578E">
            <w:pPr>
              <w:rPr>
                <w:rFonts w:cs="Calibri"/>
                <w:szCs w:val="22"/>
                <w:shd w:val="clear" w:color="auto" w:fill="FFFFFF" w:themeFill="background1"/>
              </w:rPr>
            </w:pPr>
            <w:r w:rsidRPr="00E26E67">
              <w:rPr>
                <w:rFonts w:cs="Calibri"/>
                <w:szCs w:val="22"/>
                <w:shd w:val="clear" w:color="auto" w:fill="FFFFFF" w:themeFill="background1"/>
              </w:rPr>
              <w:t>Safe practices in drama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tc>
        <w:tc>
          <w:tcPr>
            <w:tcW w:w="1250" w:type="pct"/>
          </w:tcPr>
          <w:p w14:paraId="6A51C58C" w14:textId="4EE84B33" w:rsidR="00797774" w:rsidRPr="00EE57F0" w:rsidRDefault="0002029A" w:rsidP="00AE578E">
            <w:pPr>
              <w:rPr>
                <w:rFonts w:cs="Calibri"/>
                <w:szCs w:val="22"/>
                <w:shd w:val="clear" w:color="auto" w:fill="FFFFFF" w:themeFill="background1"/>
              </w:rPr>
            </w:pPr>
            <w:r w:rsidRPr="00E26E67">
              <w:rPr>
                <w:rFonts w:cs="Calibri"/>
                <w:szCs w:val="22"/>
                <w:shd w:val="clear" w:color="auto" w:fill="FFFFFF" w:themeFill="background1"/>
              </w:rPr>
              <w:t>Safe practices in drama including, physical</w:t>
            </w:r>
            <w:r w:rsidR="00F82ABB">
              <w:rPr>
                <w:rFonts w:cs="Calibri"/>
                <w:szCs w:val="22"/>
                <w:shd w:val="clear" w:color="auto" w:fill="FFFFFF" w:themeFill="background1"/>
              </w:rPr>
              <w:t>,</w:t>
            </w:r>
            <w:r w:rsidR="005D1ECA">
              <w:rPr>
                <w:rFonts w:cs="Calibri"/>
                <w:szCs w:val="22"/>
                <w:shd w:val="clear" w:color="auto" w:fill="FFFFFF" w:themeFill="background1"/>
              </w:rPr>
              <w:t xml:space="preserve"> </w:t>
            </w:r>
            <w:r w:rsidRPr="00E26E67">
              <w:rPr>
                <w:rFonts w:cs="Calibri"/>
                <w:szCs w:val="22"/>
                <w:shd w:val="clear" w:color="auto" w:fill="FFFFFF" w:themeFill="background1"/>
              </w:rPr>
              <w:t>emotional and cultural safety, when exploring ideas and choices in drama spaces</w:t>
            </w:r>
          </w:p>
        </w:tc>
        <w:tc>
          <w:tcPr>
            <w:tcW w:w="1250" w:type="pct"/>
          </w:tcPr>
          <w:p w14:paraId="5E148A90" w14:textId="7E90EB9C" w:rsidR="00F55EB5" w:rsidRPr="00E26E67" w:rsidRDefault="0002029A" w:rsidP="00AE578E">
            <w:pPr>
              <w:rPr>
                <w:rFonts w:cs="Calibri"/>
                <w:szCs w:val="22"/>
                <w:shd w:val="clear" w:color="auto" w:fill="FFFFFF" w:themeFill="background1"/>
              </w:rPr>
            </w:pPr>
            <w:r w:rsidRPr="00E26E67">
              <w:rPr>
                <w:rFonts w:cs="Calibri"/>
                <w:szCs w:val="22"/>
                <w:shd w:val="clear" w:color="auto" w:fill="FFFFFF" w:themeFill="background1"/>
              </w:rPr>
              <w:t>Safe practices in drama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tc>
        <w:tc>
          <w:tcPr>
            <w:tcW w:w="1250" w:type="pct"/>
          </w:tcPr>
          <w:p w14:paraId="55149612" w14:textId="63399D18" w:rsidR="00D84D5D" w:rsidRPr="00EE57F0" w:rsidRDefault="0002029A" w:rsidP="00AE578E">
            <w:pPr>
              <w:tabs>
                <w:tab w:val="left" w:pos="1020"/>
              </w:tabs>
              <w:rPr>
                <w:rFonts w:cs="Calibri"/>
                <w:szCs w:val="22"/>
                <w:shd w:val="clear" w:color="auto" w:fill="FFFFFF" w:themeFill="background1"/>
              </w:rPr>
            </w:pPr>
            <w:r w:rsidRPr="00E26E67">
              <w:rPr>
                <w:rFonts w:cs="Calibri"/>
                <w:szCs w:val="22"/>
                <w:shd w:val="clear" w:color="auto" w:fill="FFFFFF" w:themeFill="background1"/>
              </w:rPr>
              <w:t>Safe practices in drama including, physical</w:t>
            </w:r>
            <w:r w:rsidR="00F82ABB">
              <w:rPr>
                <w:rFonts w:cs="Calibri"/>
                <w:szCs w:val="22"/>
                <w:shd w:val="clear" w:color="auto" w:fill="FFFFFF" w:themeFill="background1"/>
              </w:rPr>
              <w:t>,</w:t>
            </w:r>
            <w:r w:rsidRPr="00E26E67">
              <w:rPr>
                <w:rFonts w:cs="Calibri"/>
                <w:szCs w:val="22"/>
                <w:shd w:val="clear" w:color="auto" w:fill="FFFFFF" w:themeFill="background1"/>
              </w:rPr>
              <w:t xml:space="preserve"> emotional and cultural safety, when exploring ideas and choices in drama spaces</w:t>
            </w:r>
          </w:p>
        </w:tc>
      </w:tr>
    </w:tbl>
    <w:p w14:paraId="2BB23481"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42" w:name="_Toc201912182"/>
      <w:bookmarkStart w:id="43" w:name="_Toc201912856"/>
      <w:bookmarkStart w:id="44" w:name="_Toc206674420"/>
      <w:r>
        <w:br w:type="page"/>
      </w:r>
    </w:p>
    <w:p w14:paraId="11EEAA59" w14:textId="21148800" w:rsidR="00152EA7" w:rsidRPr="00991B99" w:rsidRDefault="005D1585" w:rsidP="00991B99">
      <w:pPr>
        <w:pStyle w:val="SCSAHeading2"/>
      </w:pPr>
      <w:r w:rsidRPr="00991B99">
        <w:t>S</w:t>
      </w:r>
      <w:r w:rsidR="00152EA7" w:rsidRPr="00991B99">
        <w:t xml:space="preserve">trand: </w:t>
      </w:r>
      <w:r w:rsidR="00EF0B57">
        <w:t>C</w:t>
      </w:r>
      <w:r w:rsidR="00711AB7" w:rsidRPr="00991B99">
        <w:t>reate</w:t>
      </w:r>
      <w:bookmarkEnd w:id="42"/>
      <w:bookmarkEnd w:id="43"/>
      <w:bookmarkEnd w:id="44"/>
    </w:p>
    <w:tbl>
      <w:tblPr>
        <w:tblStyle w:val="SCSATable"/>
        <w:tblpPr w:leftFromText="180" w:rightFromText="180" w:vertAnchor="text" w:tblpY="1"/>
        <w:tblOverlap w:val="never"/>
        <w:tblW w:w="5000" w:type="pct"/>
        <w:tblLook w:val="04A0" w:firstRow="1" w:lastRow="0" w:firstColumn="1" w:lastColumn="0" w:noHBand="0" w:noVBand="1"/>
      </w:tblPr>
      <w:tblGrid>
        <w:gridCol w:w="3498"/>
        <w:gridCol w:w="3498"/>
        <w:gridCol w:w="3499"/>
        <w:gridCol w:w="3499"/>
      </w:tblGrid>
      <w:tr w:rsidR="00152EA7" w:rsidRPr="00883456" w14:paraId="6793A7FB" w14:textId="77777777" w:rsidTr="00086641">
        <w:trPr>
          <w:cnfStyle w:val="100000000000" w:firstRow="1" w:lastRow="0" w:firstColumn="0" w:lastColumn="0" w:oddVBand="0" w:evenVBand="0" w:oddHBand="0" w:evenHBand="0" w:firstRowFirstColumn="0" w:firstRowLastColumn="0" w:lastRowFirstColumn="0" w:lastRowLastColumn="0"/>
        </w:trPr>
        <w:tc>
          <w:tcPr>
            <w:tcW w:w="1250" w:type="pct"/>
          </w:tcPr>
          <w:p w14:paraId="0C09DC5F" w14:textId="77777777" w:rsidR="00152EA7" w:rsidRPr="00B9222D" w:rsidRDefault="00152EA7" w:rsidP="00086641">
            <w:pPr>
              <w:keepNext/>
              <w:spacing w:line="259" w:lineRule="auto"/>
            </w:pPr>
            <w:r w:rsidRPr="00B9222D">
              <w:t>Year 7</w:t>
            </w:r>
          </w:p>
        </w:tc>
        <w:tc>
          <w:tcPr>
            <w:tcW w:w="1250" w:type="pct"/>
          </w:tcPr>
          <w:p w14:paraId="7157D94A" w14:textId="77777777" w:rsidR="00152EA7" w:rsidRPr="00B9222D" w:rsidRDefault="00152EA7" w:rsidP="00086641">
            <w:pPr>
              <w:keepNext/>
              <w:spacing w:line="259" w:lineRule="auto"/>
            </w:pPr>
            <w:r w:rsidRPr="00B9222D">
              <w:t>Year 8</w:t>
            </w:r>
          </w:p>
        </w:tc>
        <w:tc>
          <w:tcPr>
            <w:tcW w:w="1250" w:type="pct"/>
          </w:tcPr>
          <w:p w14:paraId="5237CF3D" w14:textId="77777777" w:rsidR="00152EA7" w:rsidRPr="00B9222D" w:rsidRDefault="00152EA7" w:rsidP="00086641">
            <w:pPr>
              <w:keepNext/>
              <w:spacing w:line="259" w:lineRule="auto"/>
            </w:pPr>
            <w:r w:rsidRPr="00B9222D">
              <w:t>Year 9</w:t>
            </w:r>
          </w:p>
        </w:tc>
        <w:tc>
          <w:tcPr>
            <w:tcW w:w="1250" w:type="pct"/>
          </w:tcPr>
          <w:p w14:paraId="42162B9B" w14:textId="77777777" w:rsidR="00152EA7" w:rsidRPr="00B9222D" w:rsidRDefault="00152EA7" w:rsidP="00086641">
            <w:pPr>
              <w:keepNext/>
              <w:spacing w:line="259" w:lineRule="auto"/>
            </w:pPr>
            <w:r w:rsidRPr="00B9222D">
              <w:t>Year 10</w:t>
            </w:r>
          </w:p>
        </w:tc>
      </w:tr>
      <w:tr w:rsidR="0098370A" w:rsidRPr="00E64B2F" w14:paraId="7EFAA5FE" w14:textId="77777777" w:rsidTr="00086641">
        <w:tc>
          <w:tcPr>
            <w:tcW w:w="1250" w:type="pct"/>
          </w:tcPr>
          <w:p w14:paraId="26A03DBF" w14:textId="39F57C75" w:rsidR="00BD5007" w:rsidRPr="00EE57F0" w:rsidRDefault="00FE5E38" w:rsidP="00086641">
            <w:pPr>
              <w:keepNext/>
              <w:rPr>
                <w:rFonts w:cs="Calibri"/>
                <w:szCs w:val="22"/>
              </w:rPr>
            </w:pPr>
            <w:r w:rsidRPr="00E26E67">
              <w:rPr>
                <w:rFonts w:cs="Calibri"/>
                <w:szCs w:val="22"/>
              </w:rPr>
              <w:t>Interpret and rehearse scripted scenes or create devised drama scenes across</w:t>
            </w:r>
            <w:r w:rsidRPr="00E26E67">
              <w:rPr>
                <w:rFonts w:cs="Calibri"/>
                <w:bCs/>
                <w:szCs w:val="22"/>
              </w:rPr>
              <w:t xml:space="preserve"> cultures, time </w:t>
            </w:r>
            <w:r w:rsidR="00686401" w:rsidRPr="00E26E67">
              <w:rPr>
                <w:rFonts w:cs="Calibri"/>
                <w:bCs/>
                <w:szCs w:val="22"/>
              </w:rPr>
              <w:t>or</w:t>
            </w:r>
            <w:r w:rsidRPr="00E26E67">
              <w:rPr>
                <w:rFonts w:cs="Calibri"/>
                <w:bCs/>
                <w:szCs w:val="22"/>
              </w:rPr>
              <w:t xml:space="preserve"> place </w:t>
            </w:r>
            <w:r w:rsidRPr="00E26E67">
              <w:rPr>
                <w:rFonts w:cs="Calibri"/>
                <w:szCs w:val="22"/>
              </w:rPr>
              <w:t>using the elements of drama to</w:t>
            </w:r>
            <w:r w:rsidR="00356082" w:rsidRPr="00E26E67">
              <w:rPr>
                <w:rFonts w:cs="Calibri"/>
                <w:szCs w:val="22"/>
              </w:rPr>
              <w:t xml:space="preserve"> explore </w:t>
            </w:r>
            <w:r w:rsidR="009F2D60" w:rsidRPr="00E26E67">
              <w:rPr>
                <w:rFonts w:cs="Calibri"/>
                <w:szCs w:val="22"/>
              </w:rPr>
              <w:t xml:space="preserve">personal </w:t>
            </w:r>
            <w:r w:rsidRPr="00E26E67">
              <w:rPr>
                <w:rFonts w:cs="Calibri"/>
                <w:szCs w:val="22"/>
              </w:rPr>
              <w:t>themes</w:t>
            </w:r>
            <w:r w:rsidR="00BD5007" w:rsidRPr="00E26E67">
              <w:rPr>
                <w:rFonts w:eastAsia="Calibri" w:cs="Calibri"/>
                <w:szCs w:val="22"/>
                <w:lang w:eastAsia="en-AU"/>
              </w:rPr>
              <w:t xml:space="preserve"> </w:t>
            </w:r>
          </w:p>
        </w:tc>
        <w:tc>
          <w:tcPr>
            <w:tcW w:w="1250" w:type="pct"/>
          </w:tcPr>
          <w:p w14:paraId="6C6DA200" w14:textId="68FD85EE" w:rsidR="0098370A" w:rsidRPr="00EE57F0" w:rsidRDefault="00FF41A3" w:rsidP="00086641">
            <w:pPr>
              <w:keepNext/>
              <w:rPr>
                <w:rFonts w:eastAsia="Calibri" w:cs="Mangal"/>
                <w:szCs w:val="22"/>
                <w:lang w:eastAsia="en-AU"/>
              </w:rPr>
            </w:pPr>
            <w:r w:rsidRPr="00E26E67">
              <w:rPr>
                <w:rFonts w:cs="Calibri"/>
                <w:szCs w:val="22"/>
              </w:rPr>
              <w:t>Interpret</w:t>
            </w:r>
            <w:r w:rsidR="00E07FB1" w:rsidRPr="00E26E67">
              <w:rPr>
                <w:rFonts w:cs="Calibri"/>
                <w:szCs w:val="22"/>
              </w:rPr>
              <w:t xml:space="preserve"> </w:t>
            </w:r>
            <w:r w:rsidR="00AE69BD" w:rsidRPr="00E26E67">
              <w:rPr>
                <w:rFonts w:cs="Calibri"/>
                <w:szCs w:val="22"/>
              </w:rPr>
              <w:t xml:space="preserve">and </w:t>
            </w:r>
            <w:r w:rsidR="00E07FB1" w:rsidRPr="00E26E67">
              <w:rPr>
                <w:rFonts w:cs="Calibri"/>
                <w:szCs w:val="22"/>
              </w:rPr>
              <w:t>rehearse scripted scenes</w:t>
            </w:r>
            <w:r w:rsidR="00F071D2" w:rsidRPr="00E26E67">
              <w:rPr>
                <w:rFonts w:cs="Calibri"/>
                <w:szCs w:val="22"/>
              </w:rPr>
              <w:t xml:space="preserve"> or create devised drama </w:t>
            </w:r>
            <w:r w:rsidR="00374976" w:rsidRPr="00E26E67">
              <w:rPr>
                <w:rFonts w:cs="Calibri"/>
                <w:szCs w:val="22"/>
              </w:rPr>
              <w:t>scenes across</w:t>
            </w:r>
            <w:r w:rsidR="00E07FB1" w:rsidRPr="00E26E67">
              <w:rPr>
                <w:rFonts w:cs="Calibri"/>
                <w:bCs/>
                <w:szCs w:val="22"/>
              </w:rPr>
              <w:t xml:space="preserve"> cultures, time </w:t>
            </w:r>
            <w:r w:rsidR="00686401" w:rsidRPr="00E26E67">
              <w:rPr>
                <w:rFonts w:cs="Calibri"/>
                <w:bCs/>
                <w:szCs w:val="22"/>
              </w:rPr>
              <w:t>or</w:t>
            </w:r>
            <w:r w:rsidR="00E07FB1" w:rsidRPr="00E26E67">
              <w:rPr>
                <w:rFonts w:cs="Calibri"/>
                <w:bCs/>
                <w:szCs w:val="22"/>
              </w:rPr>
              <w:t xml:space="preserve"> place</w:t>
            </w:r>
            <w:r w:rsidR="00B15BDB" w:rsidRPr="00E26E67">
              <w:rPr>
                <w:rFonts w:cs="Calibri"/>
                <w:bCs/>
                <w:szCs w:val="22"/>
              </w:rPr>
              <w:t xml:space="preserve"> </w:t>
            </w:r>
            <w:r w:rsidRPr="00E26E67">
              <w:rPr>
                <w:rFonts w:cs="Calibri"/>
                <w:szCs w:val="22"/>
              </w:rPr>
              <w:t>using</w:t>
            </w:r>
            <w:r w:rsidR="0098370A" w:rsidRPr="00E26E67">
              <w:rPr>
                <w:rFonts w:cs="Calibri"/>
                <w:szCs w:val="22"/>
              </w:rPr>
              <w:t xml:space="preserve"> the elements of drama to</w:t>
            </w:r>
            <w:r w:rsidR="00356082" w:rsidRPr="00E26E67">
              <w:rPr>
                <w:rFonts w:cs="Calibri"/>
                <w:szCs w:val="22"/>
              </w:rPr>
              <w:t xml:space="preserve"> explore</w:t>
            </w:r>
            <w:r w:rsidR="0098370A" w:rsidRPr="00E26E67">
              <w:rPr>
                <w:rFonts w:cs="Calibri"/>
                <w:szCs w:val="22"/>
              </w:rPr>
              <w:t xml:space="preserve"> </w:t>
            </w:r>
            <w:r w:rsidR="001F4179" w:rsidRPr="00E26E67">
              <w:rPr>
                <w:rFonts w:cs="Calibri"/>
                <w:szCs w:val="22"/>
              </w:rPr>
              <w:t xml:space="preserve">community </w:t>
            </w:r>
            <w:r w:rsidR="0098370A" w:rsidRPr="00E26E67">
              <w:rPr>
                <w:rFonts w:cs="Calibri"/>
                <w:szCs w:val="22"/>
              </w:rPr>
              <w:t>themes</w:t>
            </w:r>
          </w:p>
        </w:tc>
        <w:tc>
          <w:tcPr>
            <w:tcW w:w="1250" w:type="pct"/>
          </w:tcPr>
          <w:p w14:paraId="44ECBD21" w14:textId="6E0B9D60" w:rsidR="0098370A" w:rsidRPr="00EE57F0" w:rsidRDefault="007C3668" w:rsidP="00086641">
            <w:pPr>
              <w:keepNext/>
              <w:textAlignment w:val="baseline"/>
              <w:rPr>
                <w:rFonts w:ascii="Segoe UI" w:hAnsi="Segoe UI" w:cs="Segoe UI"/>
                <w:szCs w:val="22"/>
                <w:shd w:val="clear" w:color="auto" w:fill="FAFAFA"/>
              </w:rPr>
            </w:pPr>
            <w:r w:rsidRPr="00E26E67">
              <w:rPr>
                <w:rFonts w:cs="Calibri"/>
                <w:szCs w:val="22"/>
              </w:rPr>
              <w:t>Interpret</w:t>
            </w:r>
            <w:r w:rsidR="00CD5CEC">
              <w:rPr>
                <w:rFonts w:cs="Calibri"/>
                <w:szCs w:val="22"/>
              </w:rPr>
              <w:t xml:space="preserve"> and rehearse </w:t>
            </w:r>
            <w:r w:rsidR="0098370A" w:rsidRPr="00E26E67">
              <w:rPr>
                <w:rFonts w:cs="Calibri"/>
                <w:szCs w:val="22"/>
              </w:rPr>
              <w:t>a scene</w:t>
            </w:r>
            <w:r w:rsidR="00AB428D">
              <w:rPr>
                <w:rFonts w:cs="Calibri"/>
                <w:szCs w:val="22"/>
              </w:rPr>
              <w:t>/s</w:t>
            </w:r>
            <w:r w:rsidR="00DB13D4">
              <w:rPr>
                <w:rFonts w:cs="Calibri"/>
                <w:szCs w:val="22"/>
              </w:rPr>
              <w:t xml:space="preserve"> </w:t>
            </w:r>
            <w:r w:rsidR="0098370A" w:rsidRPr="00E26E67">
              <w:rPr>
                <w:rFonts w:cs="Calibri"/>
                <w:szCs w:val="22"/>
              </w:rPr>
              <w:t xml:space="preserve"> of a text </w:t>
            </w:r>
            <w:r w:rsidR="009F2D60" w:rsidRPr="00E26E67">
              <w:rPr>
                <w:rFonts w:cs="Calibri"/>
                <w:szCs w:val="22"/>
              </w:rPr>
              <w:t>and</w:t>
            </w:r>
            <w:r w:rsidR="006A0792" w:rsidRPr="00E26E67">
              <w:rPr>
                <w:rFonts w:cs="Calibri"/>
                <w:szCs w:val="22"/>
              </w:rPr>
              <w:t xml:space="preserve"> </w:t>
            </w:r>
            <w:r w:rsidR="009F2D60" w:rsidRPr="00E26E67">
              <w:rPr>
                <w:rFonts w:cs="Calibri"/>
                <w:szCs w:val="22"/>
              </w:rPr>
              <w:t xml:space="preserve">create a devised </w:t>
            </w:r>
            <w:r w:rsidR="00F5528D" w:rsidRPr="00E26E67">
              <w:rPr>
                <w:rFonts w:cs="Calibri"/>
                <w:szCs w:val="22"/>
              </w:rPr>
              <w:t>drama</w:t>
            </w:r>
            <w:r w:rsidR="00F5528D" w:rsidRPr="00E26E67">
              <w:rPr>
                <w:rFonts w:cs="Calibri"/>
                <w:bCs/>
                <w:szCs w:val="22"/>
              </w:rPr>
              <w:t xml:space="preserve"> across cultures, time </w:t>
            </w:r>
            <w:r w:rsidR="00185FE6" w:rsidRPr="00E26E67">
              <w:rPr>
                <w:rFonts w:cs="Calibri"/>
                <w:bCs/>
                <w:szCs w:val="22"/>
              </w:rPr>
              <w:t xml:space="preserve">or </w:t>
            </w:r>
            <w:r w:rsidR="00F5528D" w:rsidRPr="00E26E67">
              <w:rPr>
                <w:rFonts w:cs="Calibri"/>
                <w:bCs/>
                <w:szCs w:val="22"/>
              </w:rPr>
              <w:t>place</w:t>
            </w:r>
            <w:r w:rsidR="00F5528D" w:rsidRPr="00E26E67">
              <w:rPr>
                <w:rFonts w:cs="Calibri"/>
                <w:szCs w:val="22"/>
              </w:rPr>
              <w:t xml:space="preserve"> </w:t>
            </w:r>
            <w:r w:rsidR="00C74C0D" w:rsidRPr="00E26E67">
              <w:rPr>
                <w:rFonts w:cs="Calibri"/>
                <w:szCs w:val="22"/>
              </w:rPr>
              <w:t>by</w:t>
            </w:r>
            <w:r w:rsidR="0098370A" w:rsidRPr="00E26E67">
              <w:rPr>
                <w:rFonts w:cs="Calibri"/>
                <w:szCs w:val="22"/>
              </w:rPr>
              <w:t xml:space="preserve"> </w:t>
            </w:r>
            <w:r w:rsidR="00C74C0D" w:rsidRPr="00E26E67">
              <w:rPr>
                <w:rFonts w:cs="Calibri"/>
                <w:szCs w:val="22"/>
              </w:rPr>
              <w:t>combining</w:t>
            </w:r>
            <w:r w:rsidR="003E0F98" w:rsidRPr="00E26E67">
              <w:rPr>
                <w:rFonts w:cs="Calibri"/>
                <w:szCs w:val="22"/>
              </w:rPr>
              <w:t xml:space="preserve"> the</w:t>
            </w:r>
            <w:r w:rsidR="0098370A" w:rsidRPr="00E26E67">
              <w:rPr>
                <w:rFonts w:cs="Calibri"/>
                <w:szCs w:val="22"/>
              </w:rPr>
              <w:t xml:space="preserve"> elements of drama to</w:t>
            </w:r>
            <w:r w:rsidR="00356082" w:rsidRPr="00E26E67">
              <w:rPr>
                <w:rFonts w:cs="Calibri"/>
                <w:szCs w:val="22"/>
              </w:rPr>
              <w:t xml:space="preserve"> explore</w:t>
            </w:r>
            <w:r w:rsidR="00CA3C90" w:rsidRPr="00E26E67">
              <w:rPr>
                <w:rFonts w:cs="Calibri"/>
                <w:szCs w:val="22"/>
              </w:rPr>
              <w:t xml:space="preserve"> </w:t>
            </w:r>
            <w:r w:rsidR="00605B1C" w:rsidRPr="00E26E67">
              <w:rPr>
                <w:rFonts w:cs="Calibri"/>
                <w:szCs w:val="22"/>
              </w:rPr>
              <w:t xml:space="preserve">national </w:t>
            </w:r>
            <w:r w:rsidR="00CA3C90" w:rsidRPr="00E26E67">
              <w:rPr>
                <w:rFonts w:cs="Calibri"/>
                <w:szCs w:val="22"/>
              </w:rPr>
              <w:t>themes and</w:t>
            </w:r>
            <w:r w:rsidR="006F6B34" w:rsidRPr="00E26E67">
              <w:rPr>
                <w:rFonts w:cs="Calibri"/>
                <w:szCs w:val="22"/>
              </w:rPr>
              <w:t xml:space="preserve"> selected forms and styles</w:t>
            </w:r>
          </w:p>
        </w:tc>
        <w:tc>
          <w:tcPr>
            <w:tcW w:w="1250" w:type="pct"/>
          </w:tcPr>
          <w:p w14:paraId="492080D1" w14:textId="2E7B2F0B" w:rsidR="00105027" w:rsidRPr="00EE57F0" w:rsidRDefault="001C3CE4" w:rsidP="00086641">
            <w:pPr>
              <w:keepNext/>
              <w:textAlignment w:val="baseline"/>
              <w:rPr>
                <w:rFonts w:cs="Calibri"/>
                <w:szCs w:val="22"/>
              </w:rPr>
            </w:pPr>
            <w:r w:rsidRPr="00E26E67">
              <w:rPr>
                <w:rFonts w:cs="Calibri"/>
                <w:szCs w:val="22"/>
              </w:rPr>
              <w:t>Interpret a scene</w:t>
            </w:r>
            <w:r w:rsidR="00105027" w:rsidRPr="00E26E67">
              <w:rPr>
                <w:rFonts w:cs="Calibri"/>
                <w:szCs w:val="22"/>
              </w:rPr>
              <w:t>/s</w:t>
            </w:r>
            <w:r w:rsidRPr="00E26E67">
              <w:rPr>
                <w:rFonts w:cs="Calibri"/>
                <w:szCs w:val="22"/>
              </w:rPr>
              <w:t xml:space="preserve"> of a text and</w:t>
            </w:r>
            <w:r w:rsidR="00DA6E4B" w:rsidRPr="00E26E67">
              <w:rPr>
                <w:rFonts w:cs="Calibri"/>
                <w:szCs w:val="22"/>
              </w:rPr>
              <w:t xml:space="preserve"> </w:t>
            </w:r>
            <w:r w:rsidRPr="00E26E67">
              <w:rPr>
                <w:rFonts w:cs="Calibri"/>
                <w:szCs w:val="22"/>
              </w:rPr>
              <w:t>create a devised drama</w:t>
            </w:r>
            <w:r w:rsidRPr="00E26E67">
              <w:rPr>
                <w:rFonts w:cs="Calibri"/>
                <w:bCs/>
                <w:szCs w:val="22"/>
              </w:rPr>
              <w:t xml:space="preserve"> across cultures, time and place</w:t>
            </w:r>
            <w:r w:rsidRPr="00E26E67">
              <w:rPr>
                <w:rFonts w:cs="Calibri"/>
                <w:szCs w:val="22"/>
              </w:rPr>
              <w:t xml:space="preserve"> by manipulating the elements of drama to explore </w:t>
            </w:r>
            <w:r w:rsidR="00DA6E4B" w:rsidRPr="00E26E67">
              <w:rPr>
                <w:rFonts w:cs="Calibri"/>
                <w:szCs w:val="22"/>
              </w:rPr>
              <w:t>global</w:t>
            </w:r>
            <w:r w:rsidRPr="00E26E67">
              <w:rPr>
                <w:rFonts w:cs="Calibri"/>
                <w:szCs w:val="22"/>
              </w:rPr>
              <w:t xml:space="preserve"> themes and selected forms and style</w:t>
            </w:r>
            <w:r w:rsidR="00F27FD0">
              <w:rPr>
                <w:rFonts w:cs="Calibri"/>
                <w:szCs w:val="22"/>
              </w:rPr>
              <w:t>s</w:t>
            </w:r>
          </w:p>
        </w:tc>
      </w:tr>
      <w:tr w:rsidR="0098370A" w:rsidRPr="00E64B2F" w14:paraId="1A44A31D" w14:textId="77777777" w:rsidTr="00086641">
        <w:tc>
          <w:tcPr>
            <w:tcW w:w="1250" w:type="pct"/>
          </w:tcPr>
          <w:p w14:paraId="05142423" w14:textId="2AFE169C" w:rsidR="000E5B20" w:rsidRPr="00EE57F0" w:rsidRDefault="002D5D38" w:rsidP="00086641">
            <w:pPr>
              <w:keepNext/>
              <w:rPr>
                <w:rFonts w:cs="Calibri"/>
                <w:szCs w:val="22"/>
              </w:rPr>
            </w:pPr>
            <w:r w:rsidRPr="00E26E67">
              <w:rPr>
                <w:rFonts w:cs="Calibri"/>
                <w:bCs/>
                <w:szCs w:val="22"/>
              </w:rPr>
              <w:t>Develop p</w:t>
            </w:r>
            <w:r w:rsidR="00A36004" w:rsidRPr="00E26E67">
              <w:rPr>
                <w:rFonts w:cs="Calibri"/>
                <w:bCs/>
                <w:szCs w:val="22"/>
              </w:rPr>
              <w:t>erformance skills in v</w:t>
            </w:r>
            <w:r w:rsidR="00A36004" w:rsidRPr="00E26E67">
              <w:rPr>
                <w:rFonts w:cs="Calibri"/>
                <w:szCs w:val="22"/>
              </w:rPr>
              <w:t>oice</w:t>
            </w:r>
            <w:r w:rsidR="001334EB" w:rsidRPr="00E26E67">
              <w:rPr>
                <w:rFonts w:cs="Calibri"/>
                <w:szCs w:val="22"/>
              </w:rPr>
              <w:t xml:space="preserve"> and</w:t>
            </w:r>
            <w:r w:rsidR="00D41807" w:rsidRPr="00E26E67">
              <w:rPr>
                <w:rFonts w:cs="Calibri"/>
                <w:szCs w:val="22"/>
              </w:rPr>
              <w:t xml:space="preserve"> </w:t>
            </w:r>
            <w:r w:rsidR="00A36004" w:rsidRPr="00E26E67">
              <w:rPr>
                <w:rFonts w:cs="Calibri"/>
                <w:szCs w:val="22"/>
              </w:rPr>
              <w:t>movement aspects and character</w:t>
            </w:r>
            <w:r w:rsidR="00C04915" w:rsidRPr="00E26E67">
              <w:rPr>
                <w:rFonts w:cs="Calibri"/>
                <w:szCs w:val="22"/>
              </w:rPr>
              <w:t xml:space="preserve"> status</w:t>
            </w:r>
            <w:r w:rsidR="00A36004" w:rsidRPr="00E26E67">
              <w:rPr>
                <w:rFonts w:cs="Calibri"/>
                <w:szCs w:val="22"/>
              </w:rPr>
              <w:t xml:space="preserve"> (adapting </w:t>
            </w:r>
            <w:r w:rsidR="009F1956" w:rsidRPr="00E26E67">
              <w:rPr>
                <w:rFonts w:cs="Calibri"/>
                <w:szCs w:val="22"/>
              </w:rPr>
              <w:t>ster</w:t>
            </w:r>
            <w:r w:rsidR="00B24D0C" w:rsidRPr="00E26E67">
              <w:rPr>
                <w:rFonts w:cs="Calibri"/>
                <w:szCs w:val="22"/>
              </w:rPr>
              <w:t>eotype</w:t>
            </w:r>
            <w:r w:rsidR="00A36004" w:rsidRPr="00E26E67">
              <w:rPr>
                <w:rFonts w:cs="Calibri"/>
                <w:szCs w:val="22"/>
              </w:rPr>
              <w:t>) for selected drama forms and styles</w:t>
            </w:r>
          </w:p>
        </w:tc>
        <w:tc>
          <w:tcPr>
            <w:tcW w:w="1250" w:type="pct"/>
          </w:tcPr>
          <w:p w14:paraId="70BB067D" w14:textId="7C0440D5" w:rsidR="0098370A" w:rsidRPr="00EE57F0" w:rsidRDefault="002D5D38" w:rsidP="00086641">
            <w:pPr>
              <w:keepNext/>
              <w:rPr>
                <w:rFonts w:cs="Calibri"/>
                <w:szCs w:val="22"/>
              </w:rPr>
            </w:pPr>
            <w:r w:rsidRPr="00E26E67">
              <w:rPr>
                <w:rFonts w:cs="Calibri"/>
                <w:bCs/>
                <w:szCs w:val="22"/>
              </w:rPr>
              <w:t>Develop p</w:t>
            </w:r>
            <w:r w:rsidR="0098148F" w:rsidRPr="00E26E67">
              <w:rPr>
                <w:rFonts w:cs="Calibri"/>
                <w:bCs/>
                <w:szCs w:val="22"/>
              </w:rPr>
              <w:t>erformance skills in v</w:t>
            </w:r>
            <w:r w:rsidR="0098148F" w:rsidRPr="00E26E67">
              <w:rPr>
                <w:rFonts w:cs="Calibri"/>
                <w:szCs w:val="22"/>
              </w:rPr>
              <w:t>oice</w:t>
            </w:r>
            <w:r w:rsidR="001334EB" w:rsidRPr="00E26E67">
              <w:rPr>
                <w:rFonts w:cs="Calibri"/>
                <w:szCs w:val="22"/>
              </w:rPr>
              <w:t xml:space="preserve"> and</w:t>
            </w:r>
            <w:r w:rsidR="0098148F" w:rsidRPr="00E26E67">
              <w:rPr>
                <w:rFonts w:cs="Calibri"/>
                <w:szCs w:val="22"/>
              </w:rPr>
              <w:t xml:space="preserve"> movement aspects and character</w:t>
            </w:r>
            <w:r w:rsidR="00407251" w:rsidRPr="00E26E67">
              <w:rPr>
                <w:rFonts w:cs="Calibri"/>
                <w:szCs w:val="22"/>
              </w:rPr>
              <w:t xml:space="preserve"> status</w:t>
            </w:r>
            <w:r w:rsidR="001B28F6" w:rsidRPr="00E26E67">
              <w:rPr>
                <w:rFonts w:cs="Calibri"/>
                <w:szCs w:val="22"/>
              </w:rPr>
              <w:t xml:space="preserve"> </w:t>
            </w:r>
            <w:r w:rsidR="0098148F" w:rsidRPr="00E26E67">
              <w:rPr>
                <w:rFonts w:cs="Calibri"/>
                <w:szCs w:val="22"/>
              </w:rPr>
              <w:t>(adapting archetypes) for selected drama forms and styles</w:t>
            </w:r>
            <w:r w:rsidR="00084085" w:rsidRPr="00EE57F0">
              <w:rPr>
                <w:rFonts w:cs="Calibri"/>
                <w:szCs w:val="22"/>
              </w:rPr>
              <w:t xml:space="preserve"> </w:t>
            </w:r>
          </w:p>
        </w:tc>
        <w:tc>
          <w:tcPr>
            <w:tcW w:w="1250" w:type="pct"/>
          </w:tcPr>
          <w:p w14:paraId="51F4D6F4" w14:textId="7287069F" w:rsidR="0098370A" w:rsidRPr="00EE57F0" w:rsidRDefault="002D5D38" w:rsidP="00086641">
            <w:pPr>
              <w:keepNext/>
              <w:rPr>
                <w:rFonts w:cs="Calibri"/>
                <w:szCs w:val="22"/>
              </w:rPr>
            </w:pPr>
            <w:r w:rsidRPr="00E26E67">
              <w:rPr>
                <w:rFonts w:cs="Calibri"/>
                <w:bCs/>
                <w:szCs w:val="22"/>
              </w:rPr>
              <w:t>Develop p</w:t>
            </w:r>
            <w:r w:rsidR="00AB1518" w:rsidRPr="00E26E67">
              <w:rPr>
                <w:rFonts w:cs="Calibri"/>
                <w:bCs/>
                <w:szCs w:val="22"/>
              </w:rPr>
              <w:t>erformance skills in v</w:t>
            </w:r>
            <w:r w:rsidR="00AB1518" w:rsidRPr="00E26E67">
              <w:rPr>
                <w:rFonts w:cs="Calibri"/>
                <w:szCs w:val="22"/>
              </w:rPr>
              <w:t>oice</w:t>
            </w:r>
            <w:r w:rsidR="00D41807" w:rsidRPr="00E26E67">
              <w:rPr>
                <w:rFonts w:cs="Calibri"/>
                <w:szCs w:val="22"/>
              </w:rPr>
              <w:t xml:space="preserve"> </w:t>
            </w:r>
            <w:r w:rsidR="001334EB" w:rsidRPr="00E26E67">
              <w:rPr>
                <w:rFonts w:cs="Calibri"/>
                <w:szCs w:val="22"/>
              </w:rPr>
              <w:t>and</w:t>
            </w:r>
            <w:r w:rsidR="00D41807" w:rsidRPr="00E26E67">
              <w:rPr>
                <w:rFonts w:cs="Calibri"/>
                <w:szCs w:val="22"/>
              </w:rPr>
              <w:t xml:space="preserve"> </w:t>
            </w:r>
            <w:r w:rsidR="00AB1518" w:rsidRPr="00E26E67">
              <w:rPr>
                <w:rFonts w:cs="Calibri"/>
                <w:szCs w:val="22"/>
              </w:rPr>
              <w:t>movement aspects and characterisation approaches that are suited to the demands of the selected forms and styles</w:t>
            </w:r>
          </w:p>
        </w:tc>
        <w:tc>
          <w:tcPr>
            <w:tcW w:w="1250" w:type="pct"/>
          </w:tcPr>
          <w:p w14:paraId="38E73E0F" w14:textId="2E56128C" w:rsidR="0098370A" w:rsidRPr="00EE57F0" w:rsidRDefault="002D5D38" w:rsidP="00086641">
            <w:pPr>
              <w:keepNext/>
              <w:rPr>
                <w:rFonts w:cs="Calibri"/>
                <w:szCs w:val="22"/>
              </w:rPr>
            </w:pPr>
            <w:r w:rsidRPr="00E26E67">
              <w:rPr>
                <w:rFonts w:cs="Calibri"/>
                <w:bCs/>
                <w:szCs w:val="22"/>
              </w:rPr>
              <w:t>Develop p</w:t>
            </w:r>
            <w:r w:rsidR="00AB1518" w:rsidRPr="00E26E67">
              <w:rPr>
                <w:rFonts w:cs="Calibri"/>
                <w:bCs/>
                <w:szCs w:val="22"/>
              </w:rPr>
              <w:t>erformance skills in v</w:t>
            </w:r>
            <w:r w:rsidR="00AB1518" w:rsidRPr="00E26E67">
              <w:rPr>
                <w:rFonts w:cs="Calibri"/>
                <w:szCs w:val="22"/>
              </w:rPr>
              <w:t>oice</w:t>
            </w:r>
            <w:r w:rsidR="00D41807" w:rsidRPr="00E26E67">
              <w:rPr>
                <w:rFonts w:cs="Calibri"/>
                <w:szCs w:val="22"/>
              </w:rPr>
              <w:t xml:space="preserve"> </w:t>
            </w:r>
            <w:r w:rsidR="001334EB" w:rsidRPr="00E26E67">
              <w:rPr>
                <w:rFonts w:cs="Calibri"/>
                <w:szCs w:val="22"/>
              </w:rPr>
              <w:t>and</w:t>
            </w:r>
            <w:r w:rsidR="00AB1518" w:rsidRPr="00E26E67">
              <w:rPr>
                <w:rFonts w:cs="Calibri"/>
                <w:szCs w:val="22"/>
              </w:rPr>
              <w:t xml:space="preserve"> movement aspects and characterisation approaches that are suited to the demands of the selected forms and style</w:t>
            </w:r>
            <w:r w:rsidR="00EE52A4" w:rsidRPr="00E26E67">
              <w:rPr>
                <w:rFonts w:cs="Calibri"/>
                <w:szCs w:val="22"/>
              </w:rPr>
              <w:t>s</w:t>
            </w:r>
          </w:p>
        </w:tc>
      </w:tr>
      <w:tr w:rsidR="006021B9" w:rsidRPr="00E64B2F" w14:paraId="20778382" w14:textId="77777777" w:rsidTr="00086641">
        <w:tc>
          <w:tcPr>
            <w:tcW w:w="1250" w:type="pct"/>
          </w:tcPr>
          <w:p w14:paraId="0D10163A" w14:textId="3B1F89A2" w:rsidR="00910639" w:rsidRPr="00EE57F0" w:rsidRDefault="003A7056" w:rsidP="00086641">
            <w:pPr>
              <w:keepNext/>
              <w:rPr>
                <w:rFonts w:cs="Calibri"/>
                <w:szCs w:val="22"/>
              </w:rPr>
            </w:pPr>
            <w:r>
              <w:rPr>
                <w:rFonts w:cs="Calibri"/>
                <w:szCs w:val="22"/>
              </w:rPr>
              <w:t>I</w:t>
            </w:r>
            <w:r w:rsidR="001334EB" w:rsidRPr="00E26E67">
              <w:rPr>
                <w:rFonts w:cs="Calibri"/>
                <w:szCs w:val="22"/>
              </w:rPr>
              <w:t>dentify</w:t>
            </w:r>
            <w:r w:rsidR="00E756B0" w:rsidRPr="00E26E67">
              <w:rPr>
                <w:rFonts w:cs="Calibri"/>
                <w:szCs w:val="22"/>
              </w:rPr>
              <w:t xml:space="preserve"> </w:t>
            </w:r>
            <w:r>
              <w:rPr>
                <w:rFonts w:cs="Calibri"/>
                <w:szCs w:val="22"/>
              </w:rPr>
              <w:t xml:space="preserve">and develop </w:t>
            </w:r>
            <w:r w:rsidR="00C34C64" w:rsidRPr="00E26E67">
              <w:rPr>
                <w:rFonts w:cs="Calibri"/>
                <w:szCs w:val="22"/>
              </w:rPr>
              <w:t>spontaneous</w:t>
            </w:r>
            <w:r w:rsidR="00412C2E" w:rsidRPr="00E26E67">
              <w:rPr>
                <w:rFonts w:cs="Calibri"/>
                <w:szCs w:val="22"/>
              </w:rPr>
              <w:t xml:space="preserve"> i</w:t>
            </w:r>
            <w:r w:rsidR="00775693" w:rsidRPr="00E26E67">
              <w:rPr>
                <w:rFonts w:cs="Calibri"/>
                <w:szCs w:val="22"/>
              </w:rPr>
              <w:t xml:space="preserve">mprovisation </w:t>
            </w:r>
            <w:r w:rsidR="00412C2E" w:rsidRPr="00E26E67">
              <w:rPr>
                <w:rFonts w:cs="Calibri"/>
                <w:szCs w:val="22"/>
              </w:rPr>
              <w:t>skills</w:t>
            </w:r>
            <w:r w:rsidR="0029262C" w:rsidRPr="00E26E67">
              <w:rPr>
                <w:rFonts w:cs="Calibri"/>
                <w:szCs w:val="22"/>
              </w:rPr>
              <w:t xml:space="preserve"> </w:t>
            </w:r>
            <w:r w:rsidR="00B24D0C" w:rsidRPr="00E26E67">
              <w:rPr>
                <w:rFonts w:cs="Calibri"/>
                <w:szCs w:val="22"/>
              </w:rPr>
              <w:t xml:space="preserve">and </w:t>
            </w:r>
            <w:r w:rsidR="0029262C" w:rsidRPr="00E26E67">
              <w:rPr>
                <w:rFonts w:cs="Calibri"/>
                <w:szCs w:val="22"/>
              </w:rPr>
              <w:t>conventions</w:t>
            </w:r>
            <w:r w:rsidR="00EF6726" w:rsidRPr="00E26E67">
              <w:rPr>
                <w:rFonts w:cs="Calibri"/>
                <w:szCs w:val="22"/>
              </w:rPr>
              <w:t xml:space="preserve"> to </w:t>
            </w:r>
            <w:r w:rsidR="00285FD9" w:rsidRPr="00E26E67">
              <w:rPr>
                <w:rFonts w:cs="Calibri"/>
                <w:szCs w:val="22"/>
              </w:rPr>
              <w:t>create</w:t>
            </w:r>
            <w:r w:rsidR="00EF6726" w:rsidRPr="00E26E67">
              <w:rPr>
                <w:rFonts w:cs="Calibri"/>
                <w:szCs w:val="22"/>
              </w:rPr>
              <w:t xml:space="preserve"> scenes</w:t>
            </w:r>
          </w:p>
        </w:tc>
        <w:tc>
          <w:tcPr>
            <w:tcW w:w="1250" w:type="pct"/>
          </w:tcPr>
          <w:p w14:paraId="3D316C96" w14:textId="5C62576F" w:rsidR="00BA7228" w:rsidRPr="00EE57F0" w:rsidRDefault="008C11F1" w:rsidP="00086641">
            <w:pPr>
              <w:keepNext/>
              <w:rPr>
                <w:rFonts w:cs="Calibri"/>
                <w:szCs w:val="22"/>
              </w:rPr>
            </w:pPr>
            <w:r w:rsidRPr="00E26E67">
              <w:rPr>
                <w:rFonts w:cs="Calibri"/>
                <w:szCs w:val="22"/>
              </w:rPr>
              <w:t xml:space="preserve">Develop </w:t>
            </w:r>
            <w:r w:rsidR="00ED290E" w:rsidRPr="00E26E67">
              <w:rPr>
                <w:rFonts w:cs="Calibri"/>
                <w:szCs w:val="22"/>
              </w:rPr>
              <w:t xml:space="preserve">spontaneous </w:t>
            </w:r>
            <w:r w:rsidRPr="00E26E67">
              <w:rPr>
                <w:rFonts w:cs="Calibri"/>
                <w:szCs w:val="22"/>
              </w:rPr>
              <w:t xml:space="preserve">improvisation skills </w:t>
            </w:r>
            <w:r w:rsidR="00ED290E" w:rsidRPr="00E26E67">
              <w:rPr>
                <w:rFonts w:cs="Calibri"/>
                <w:szCs w:val="22"/>
              </w:rPr>
              <w:t xml:space="preserve">and apply </w:t>
            </w:r>
            <w:r w:rsidRPr="00E26E67">
              <w:rPr>
                <w:rFonts w:cs="Calibri"/>
                <w:szCs w:val="22"/>
              </w:rPr>
              <w:t>conventions</w:t>
            </w:r>
            <w:r w:rsidR="00EF6726" w:rsidRPr="00E26E67">
              <w:rPr>
                <w:rFonts w:cs="Calibri"/>
                <w:szCs w:val="22"/>
              </w:rPr>
              <w:t xml:space="preserve"> to</w:t>
            </w:r>
            <w:r w:rsidR="00C34C64" w:rsidRPr="00E26E67">
              <w:rPr>
                <w:rFonts w:cs="Calibri"/>
                <w:szCs w:val="22"/>
              </w:rPr>
              <w:t xml:space="preserve"> create</w:t>
            </w:r>
            <w:r w:rsidR="00EF6726" w:rsidRPr="00E26E67">
              <w:rPr>
                <w:rFonts w:cs="Calibri"/>
                <w:szCs w:val="22"/>
              </w:rPr>
              <w:t xml:space="preserve"> scenes </w:t>
            </w:r>
          </w:p>
        </w:tc>
        <w:tc>
          <w:tcPr>
            <w:tcW w:w="1250" w:type="pct"/>
          </w:tcPr>
          <w:p w14:paraId="2C1F9534" w14:textId="72FB80F1" w:rsidR="00E94AE4" w:rsidRPr="00EE57F0" w:rsidRDefault="001B2F70" w:rsidP="00086641">
            <w:pPr>
              <w:keepNext/>
              <w:rPr>
                <w:rFonts w:cs="Calibri"/>
                <w:strike/>
                <w:szCs w:val="22"/>
              </w:rPr>
            </w:pPr>
            <w:r w:rsidRPr="00E26E67">
              <w:rPr>
                <w:rFonts w:cs="Calibri"/>
                <w:szCs w:val="22"/>
              </w:rPr>
              <w:t>Practise</w:t>
            </w:r>
            <w:r w:rsidR="00185FE6" w:rsidRPr="00E26E67">
              <w:rPr>
                <w:rFonts w:cs="Calibri"/>
                <w:szCs w:val="22"/>
              </w:rPr>
              <w:t xml:space="preserve"> spontaneous </w:t>
            </w:r>
            <w:r w:rsidR="008C11F1" w:rsidRPr="00E26E67">
              <w:rPr>
                <w:rFonts w:cs="Calibri"/>
                <w:szCs w:val="22"/>
              </w:rPr>
              <w:t xml:space="preserve">improvisation </w:t>
            </w:r>
            <w:r w:rsidR="007A53DB" w:rsidRPr="00E26E67">
              <w:rPr>
                <w:rFonts w:cs="Calibri"/>
                <w:szCs w:val="22"/>
              </w:rPr>
              <w:t>skill</w:t>
            </w:r>
            <w:r w:rsidR="00325FEB" w:rsidRPr="00E26E67">
              <w:rPr>
                <w:rFonts w:cs="Calibri"/>
                <w:szCs w:val="22"/>
              </w:rPr>
              <w:t xml:space="preserve">s </w:t>
            </w:r>
            <w:r w:rsidR="00FE1CBE" w:rsidRPr="00E26E67">
              <w:rPr>
                <w:rFonts w:cs="Calibri"/>
                <w:szCs w:val="22"/>
              </w:rPr>
              <w:t>and apply</w:t>
            </w:r>
            <w:r w:rsidR="00604FC3">
              <w:rPr>
                <w:rFonts w:cs="Calibri"/>
                <w:szCs w:val="22"/>
              </w:rPr>
              <w:t xml:space="preserve"> </w:t>
            </w:r>
            <w:r w:rsidR="004F3A81" w:rsidRPr="00E26E67">
              <w:rPr>
                <w:rFonts w:cs="Calibri"/>
                <w:szCs w:val="22"/>
              </w:rPr>
              <w:t>conventions</w:t>
            </w:r>
            <w:r w:rsidR="00EF6726" w:rsidRPr="00E26E67">
              <w:rPr>
                <w:rFonts w:cs="Calibri"/>
                <w:szCs w:val="22"/>
              </w:rPr>
              <w:t xml:space="preserve"> to</w:t>
            </w:r>
            <w:r w:rsidR="00A349B8" w:rsidRPr="00E26E67">
              <w:rPr>
                <w:rFonts w:cs="Calibri"/>
                <w:szCs w:val="22"/>
              </w:rPr>
              <w:t xml:space="preserve"> develop</w:t>
            </w:r>
            <w:r w:rsidR="00DC5E45" w:rsidRPr="00E26E67">
              <w:rPr>
                <w:rFonts w:cs="Calibri"/>
                <w:szCs w:val="22"/>
              </w:rPr>
              <w:t xml:space="preserve"> </w:t>
            </w:r>
            <w:r w:rsidR="00F76A3D" w:rsidRPr="00E26E67">
              <w:rPr>
                <w:rFonts w:cs="Calibri"/>
                <w:szCs w:val="22"/>
              </w:rPr>
              <w:t>scenes</w:t>
            </w:r>
            <w:r w:rsidR="00E94AE4" w:rsidRPr="00EE57F0">
              <w:rPr>
                <w:rFonts w:eastAsia="Times New Roman" w:cs="Calibri"/>
                <w:szCs w:val="22"/>
                <w:lang w:val="en-US" w:eastAsia="en-AU"/>
              </w:rPr>
              <w:t xml:space="preserve"> </w:t>
            </w:r>
          </w:p>
        </w:tc>
        <w:tc>
          <w:tcPr>
            <w:tcW w:w="1250" w:type="pct"/>
          </w:tcPr>
          <w:p w14:paraId="52ABB625" w14:textId="446CE994" w:rsidR="00060CA7" w:rsidRPr="00EE57F0" w:rsidRDefault="008B4D79" w:rsidP="00086641">
            <w:pPr>
              <w:keepNext/>
              <w:rPr>
                <w:rFonts w:cs="Calibri"/>
                <w:szCs w:val="22"/>
              </w:rPr>
            </w:pPr>
            <w:r w:rsidRPr="00E26E67">
              <w:rPr>
                <w:rFonts w:cs="Calibri"/>
                <w:szCs w:val="22"/>
              </w:rPr>
              <w:t>Practise a</w:t>
            </w:r>
            <w:r w:rsidR="00290E0A" w:rsidRPr="00E26E67">
              <w:rPr>
                <w:rFonts w:cs="Calibri"/>
                <w:szCs w:val="22"/>
              </w:rPr>
              <w:t>dvance</w:t>
            </w:r>
            <w:r w:rsidR="00765B34" w:rsidRPr="00E26E67">
              <w:rPr>
                <w:rFonts w:cs="Calibri"/>
                <w:szCs w:val="22"/>
              </w:rPr>
              <w:t xml:space="preserve"> </w:t>
            </w:r>
            <w:r w:rsidR="00102D58" w:rsidRPr="00E26E67">
              <w:rPr>
                <w:rFonts w:cs="Calibri"/>
                <w:szCs w:val="22"/>
              </w:rPr>
              <w:t xml:space="preserve">spontaneous </w:t>
            </w:r>
            <w:r w:rsidR="00765B34" w:rsidRPr="00E26E67">
              <w:rPr>
                <w:rFonts w:cs="Calibri"/>
                <w:szCs w:val="22"/>
              </w:rPr>
              <w:t>i</w:t>
            </w:r>
            <w:r w:rsidR="009D073D" w:rsidRPr="00E26E67">
              <w:rPr>
                <w:rFonts w:cs="Calibri"/>
                <w:szCs w:val="22"/>
              </w:rPr>
              <w:t xml:space="preserve">mprovisation </w:t>
            </w:r>
            <w:r w:rsidR="00765B34" w:rsidRPr="00E26E67">
              <w:rPr>
                <w:rFonts w:cs="Calibri"/>
                <w:szCs w:val="22"/>
              </w:rPr>
              <w:t xml:space="preserve">skills using </w:t>
            </w:r>
            <w:r w:rsidR="004F3A81" w:rsidRPr="00E26E67">
              <w:rPr>
                <w:rFonts w:cs="Calibri"/>
                <w:szCs w:val="22"/>
              </w:rPr>
              <w:t>conventions to extend</w:t>
            </w:r>
            <w:r w:rsidR="00F76A3D" w:rsidRPr="00E26E67">
              <w:rPr>
                <w:rFonts w:cs="Calibri"/>
                <w:szCs w:val="22"/>
              </w:rPr>
              <w:t xml:space="preserve"> scenes </w:t>
            </w:r>
          </w:p>
        </w:tc>
      </w:tr>
      <w:tr w:rsidR="00295C03" w:rsidRPr="00E64B2F" w14:paraId="1D5A31A3" w14:textId="77777777" w:rsidTr="00086641">
        <w:tc>
          <w:tcPr>
            <w:tcW w:w="1250" w:type="pct"/>
          </w:tcPr>
          <w:p w14:paraId="3A6C533F" w14:textId="5334583C" w:rsidR="00956E44" w:rsidRPr="00EE57F0" w:rsidRDefault="00956E44" w:rsidP="00086641">
            <w:pPr>
              <w:keepNext/>
              <w:rPr>
                <w:rFonts w:cs="Calibri"/>
                <w:szCs w:val="22"/>
              </w:rPr>
            </w:pPr>
            <w:r>
              <w:rPr>
                <w:rFonts w:cs="Calibri"/>
                <w:szCs w:val="22"/>
              </w:rPr>
              <w:t xml:space="preserve">Apply conventions of extended improvisation to develop scenes </w:t>
            </w:r>
          </w:p>
        </w:tc>
        <w:tc>
          <w:tcPr>
            <w:tcW w:w="1250" w:type="pct"/>
          </w:tcPr>
          <w:p w14:paraId="68C27C97" w14:textId="71A8E0AA" w:rsidR="00295C03" w:rsidRPr="00EE57F0" w:rsidRDefault="00295C03" w:rsidP="00086641">
            <w:pPr>
              <w:keepNext/>
              <w:rPr>
                <w:rFonts w:cs="Calibri"/>
                <w:szCs w:val="22"/>
              </w:rPr>
            </w:pPr>
            <w:r w:rsidRPr="00E26E67">
              <w:rPr>
                <w:rFonts w:cs="Calibri"/>
                <w:szCs w:val="22"/>
              </w:rPr>
              <w:t xml:space="preserve">Apply conventions of extended improvisation to develop scene/s </w:t>
            </w:r>
          </w:p>
        </w:tc>
        <w:tc>
          <w:tcPr>
            <w:tcW w:w="1250" w:type="pct"/>
          </w:tcPr>
          <w:p w14:paraId="08328B7E" w14:textId="273EE253" w:rsidR="00295C03" w:rsidRPr="00EE57F0" w:rsidRDefault="00295C03" w:rsidP="00086641">
            <w:pPr>
              <w:keepNext/>
              <w:rPr>
                <w:rFonts w:cs="Calibri"/>
                <w:szCs w:val="22"/>
              </w:rPr>
            </w:pPr>
            <w:r w:rsidRPr="00E26E67">
              <w:rPr>
                <w:rFonts w:cs="Calibri"/>
                <w:szCs w:val="22"/>
              </w:rPr>
              <w:t xml:space="preserve">Apply conventions for extended improvisation to </w:t>
            </w:r>
            <w:r w:rsidR="00BD206D">
              <w:rPr>
                <w:rFonts w:cs="Calibri"/>
                <w:szCs w:val="22"/>
              </w:rPr>
              <w:t>extend</w:t>
            </w:r>
            <w:r w:rsidR="00BD206D" w:rsidRPr="00E26E67">
              <w:rPr>
                <w:rFonts w:cs="Calibri"/>
                <w:szCs w:val="22"/>
              </w:rPr>
              <w:t xml:space="preserve"> </w:t>
            </w:r>
            <w:r w:rsidRPr="00E26E67">
              <w:rPr>
                <w:rFonts w:cs="Calibri"/>
                <w:szCs w:val="22"/>
              </w:rPr>
              <w:t>scenes</w:t>
            </w:r>
          </w:p>
        </w:tc>
        <w:tc>
          <w:tcPr>
            <w:tcW w:w="1250" w:type="pct"/>
          </w:tcPr>
          <w:p w14:paraId="161E2410" w14:textId="169B2D31" w:rsidR="00295C03" w:rsidRPr="00EE57F0" w:rsidRDefault="00295C03" w:rsidP="00086641">
            <w:pPr>
              <w:keepNext/>
              <w:rPr>
                <w:rFonts w:cs="Calibri"/>
                <w:szCs w:val="22"/>
              </w:rPr>
            </w:pPr>
            <w:r w:rsidRPr="00E26E67">
              <w:rPr>
                <w:rFonts w:cs="Calibri"/>
                <w:szCs w:val="22"/>
              </w:rPr>
              <w:t>Apply conventions for extended improvisation to extend scenes with a clear, complete structure</w:t>
            </w:r>
          </w:p>
        </w:tc>
      </w:tr>
      <w:tr w:rsidR="006021B9" w:rsidRPr="00E64B2F" w14:paraId="7EB27616" w14:textId="77777777" w:rsidTr="00086641">
        <w:tc>
          <w:tcPr>
            <w:tcW w:w="1250" w:type="pct"/>
          </w:tcPr>
          <w:p w14:paraId="77D55A7A" w14:textId="3904D79C" w:rsidR="006021B9" w:rsidRPr="00EE57F0" w:rsidRDefault="00E33615" w:rsidP="00086641">
            <w:pPr>
              <w:keepNext/>
              <w:rPr>
                <w:rFonts w:cs="Calibri"/>
                <w:szCs w:val="22"/>
              </w:rPr>
            </w:pPr>
            <w:r w:rsidRPr="00E26E67">
              <w:rPr>
                <w:rFonts w:cs="Calibri"/>
                <w:szCs w:val="22"/>
              </w:rPr>
              <w:t>Generat</w:t>
            </w:r>
            <w:r w:rsidR="00490EB1" w:rsidRPr="00E26E67">
              <w:rPr>
                <w:rFonts w:cs="Calibri"/>
                <w:szCs w:val="22"/>
              </w:rPr>
              <w:t>e</w:t>
            </w:r>
            <w:r w:rsidR="00060AEB" w:rsidRPr="00E26E67">
              <w:rPr>
                <w:rFonts w:cs="Calibri"/>
                <w:szCs w:val="22"/>
              </w:rPr>
              <w:t xml:space="preserve"> and</w:t>
            </w:r>
            <w:r w:rsidRPr="00E26E67">
              <w:rPr>
                <w:rFonts w:cs="Calibri"/>
                <w:szCs w:val="22"/>
              </w:rPr>
              <w:t xml:space="preserve"> </w:t>
            </w:r>
            <w:r w:rsidR="00060AEB" w:rsidRPr="00E26E67">
              <w:rPr>
                <w:rFonts w:cs="Calibri"/>
                <w:szCs w:val="22"/>
              </w:rPr>
              <w:t>communicat</w:t>
            </w:r>
            <w:r w:rsidR="00490EB1" w:rsidRPr="00E26E67">
              <w:rPr>
                <w:rFonts w:cs="Calibri"/>
                <w:szCs w:val="22"/>
              </w:rPr>
              <w:t>e</w:t>
            </w:r>
            <w:r w:rsidR="00060AEB" w:rsidRPr="00E26E67">
              <w:rPr>
                <w:rFonts w:cs="Calibri"/>
                <w:szCs w:val="22"/>
              </w:rPr>
              <w:t xml:space="preserve"> ideas in the making</w:t>
            </w:r>
            <w:r w:rsidRPr="00E26E67">
              <w:rPr>
                <w:rFonts w:cs="Calibri"/>
                <w:szCs w:val="22"/>
              </w:rPr>
              <w:t xml:space="preserve"> </w:t>
            </w:r>
            <w:r w:rsidR="00060AEB" w:rsidRPr="00E26E67">
              <w:rPr>
                <w:rFonts w:cs="Calibri"/>
                <w:szCs w:val="22"/>
              </w:rPr>
              <w:t>of drama</w:t>
            </w:r>
          </w:p>
        </w:tc>
        <w:tc>
          <w:tcPr>
            <w:tcW w:w="1250" w:type="pct"/>
          </w:tcPr>
          <w:p w14:paraId="4EFD04DD" w14:textId="444AFA82" w:rsidR="006021B9" w:rsidRPr="00EE57F0" w:rsidRDefault="00E33615" w:rsidP="00086641">
            <w:pPr>
              <w:keepNext/>
              <w:rPr>
                <w:rFonts w:cs="Calibri"/>
                <w:szCs w:val="22"/>
              </w:rPr>
            </w:pPr>
            <w:r w:rsidRPr="00E26E67">
              <w:rPr>
                <w:rFonts w:cs="Calibri"/>
                <w:szCs w:val="22"/>
              </w:rPr>
              <w:t>Generat</w:t>
            </w:r>
            <w:r w:rsidR="00490EB1" w:rsidRPr="00E26E67">
              <w:rPr>
                <w:rFonts w:cs="Calibri"/>
                <w:szCs w:val="22"/>
              </w:rPr>
              <w:t>e</w:t>
            </w:r>
            <w:r w:rsidR="00060AEB" w:rsidRPr="00E26E67">
              <w:rPr>
                <w:rFonts w:cs="Calibri"/>
                <w:szCs w:val="22"/>
              </w:rPr>
              <w:t xml:space="preserve"> and</w:t>
            </w:r>
            <w:r w:rsidRPr="00E26E67">
              <w:rPr>
                <w:rFonts w:cs="Calibri"/>
                <w:szCs w:val="22"/>
              </w:rPr>
              <w:t xml:space="preserve"> </w:t>
            </w:r>
            <w:r w:rsidR="00060AEB" w:rsidRPr="00E26E67">
              <w:rPr>
                <w:rFonts w:cs="Calibri"/>
                <w:szCs w:val="22"/>
              </w:rPr>
              <w:t>communicat</w:t>
            </w:r>
            <w:r w:rsidR="00490EB1" w:rsidRPr="00E26E67">
              <w:rPr>
                <w:rFonts w:cs="Calibri"/>
                <w:szCs w:val="22"/>
              </w:rPr>
              <w:t>e</w:t>
            </w:r>
            <w:r w:rsidR="00060AEB" w:rsidRPr="00E26E67">
              <w:rPr>
                <w:rFonts w:cs="Calibri"/>
                <w:szCs w:val="22"/>
              </w:rPr>
              <w:t xml:space="preserve"> ideas in the making</w:t>
            </w:r>
            <w:r w:rsidRPr="00E26E67">
              <w:rPr>
                <w:rFonts w:cs="Calibri"/>
                <w:szCs w:val="22"/>
              </w:rPr>
              <w:t xml:space="preserve"> </w:t>
            </w:r>
            <w:r w:rsidR="00060AEB" w:rsidRPr="00E26E67">
              <w:rPr>
                <w:rFonts w:cs="Calibri"/>
                <w:szCs w:val="22"/>
              </w:rPr>
              <w:t>of drama</w:t>
            </w:r>
          </w:p>
        </w:tc>
        <w:tc>
          <w:tcPr>
            <w:tcW w:w="1250" w:type="pct"/>
          </w:tcPr>
          <w:p w14:paraId="5BB06694" w14:textId="1D32751F" w:rsidR="0064186D" w:rsidRPr="00EE57F0" w:rsidRDefault="00E33615" w:rsidP="00086641">
            <w:pPr>
              <w:keepNext/>
              <w:rPr>
                <w:rFonts w:cs="Calibri"/>
                <w:szCs w:val="22"/>
              </w:rPr>
            </w:pPr>
            <w:r w:rsidRPr="00E26E67">
              <w:rPr>
                <w:rFonts w:cs="Calibri"/>
                <w:szCs w:val="22"/>
              </w:rPr>
              <w:t>G</w:t>
            </w:r>
            <w:r w:rsidR="005D188E" w:rsidRPr="00E26E67">
              <w:rPr>
                <w:rFonts w:cs="Calibri"/>
                <w:szCs w:val="22"/>
              </w:rPr>
              <w:t>enerat</w:t>
            </w:r>
            <w:r w:rsidR="00490EB1" w:rsidRPr="00E26E67">
              <w:rPr>
                <w:rFonts w:cs="Calibri"/>
                <w:szCs w:val="22"/>
              </w:rPr>
              <w:t>e</w:t>
            </w:r>
            <w:r w:rsidR="005D188E" w:rsidRPr="00E26E67">
              <w:rPr>
                <w:rFonts w:cs="Calibri"/>
                <w:szCs w:val="22"/>
              </w:rPr>
              <w:t xml:space="preserve"> and</w:t>
            </w:r>
            <w:r w:rsidRPr="00E26E67">
              <w:rPr>
                <w:rFonts w:cs="Calibri"/>
                <w:szCs w:val="22"/>
              </w:rPr>
              <w:t xml:space="preserve"> </w:t>
            </w:r>
            <w:r w:rsidR="005D188E" w:rsidRPr="00E26E67">
              <w:rPr>
                <w:rFonts w:cs="Calibri"/>
                <w:szCs w:val="22"/>
              </w:rPr>
              <w:t>communicat</w:t>
            </w:r>
            <w:r w:rsidR="00490EB1" w:rsidRPr="00E26E67">
              <w:rPr>
                <w:rFonts w:cs="Calibri"/>
                <w:szCs w:val="22"/>
              </w:rPr>
              <w:t>e</w:t>
            </w:r>
            <w:r w:rsidR="005D188E" w:rsidRPr="00E26E67">
              <w:rPr>
                <w:rFonts w:cs="Calibri"/>
                <w:szCs w:val="22"/>
              </w:rPr>
              <w:t xml:space="preserve"> ideas in the making</w:t>
            </w:r>
            <w:r w:rsidRPr="00E26E67">
              <w:rPr>
                <w:rFonts w:cs="Calibri"/>
                <w:szCs w:val="22"/>
              </w:rPr>
              <w:t xml:space="preserve"> </w:t>
            </w:r>
            <w:r w:rsidR="005D188E" w:rsidRPr="00E26E67">
              <w:rPr>
                <w:rFonts w:cs="Calibri"/>
                <w:szCs w:val="22"/>
              </w:rPr>
              <w:t>of drama</w:t>
            </w:r>
          </w:p>
        </w:tc>
        <w:tc>
          <w:tcPr>
            <w:tcW w:w="1250" w:type="pct"/>
          </w:tcPr>
          <w:p w14:paraId="195C22DF" w14:textId="6DBB5573" w:rsidR="006021B9" w:rsidRPr="00EE57F0" w:rsidRDefault="00E33615" w:rsidP="00086641">
            <w:pPr>
              <w:keepNext/>
              <w:rPr>
                <w:rFonts w:cs="Calibri"/>
                <w:szCs w:val="22"/>
              </w:rPr>
            </w:pPr>
            <w:r w:rsidRPr="00E26E67">
              <w:rPr>
                <w:rFonts w:cs="Calibri"/>
                <w:szCs w:val="22"/>
              </w:rPr>
              <w:t>G</w:t>
            </w:r>
            <w:r w:rsidR="005D188E" w:rsidRPr="00E26E67">
              <w:rPr>
                <w:rFonts w:cs="Calibri"/>
                <w:szCs w:val="22"/>
              </w:rPr>
              <w:t>enerat</w:t>
            </w:r>
            <w:r w:rsidR="00490EB1" w:rsidRPr="00E26E67">
              <w:rPr>
                <w:rFonts w:cs="Calibri"/>
                <w:szCs w:val="22"/>
              </w:rPr>
              <w:t>e</w:t>
            </w:r>
            <w:r w:rsidR="005D188E" w:rsidRPr="00E26E67">
              <w:rPr>
                <w:rFonts w:cs="Calibri"/>
                <w:szCs w:val="22"/>
              </w:rPr>
              <w:t xml:space="preserve"> and</w:t>
            </w:r>
            <w:r w:rsidRPr="00E26E67">
              <w:rPr>
                <w:rFonts w:cs="Calibri"/>
                <w:szCs w:val="22"/>
              </w:rPr>
              <w:t xml:space="preserve"> </w:t>
            </w:r>
            <w:r w:rsidR="005D188E" w:rsidRPr="00E26E67">
              <w:rPr>
                <w:rFonts w:cs="Calibri"/>
                <w:szCs w:val="22"/>
              </w:rPr>
              <w:t>communicat</w:t>
            </w:r>
            <w:r w:rsidR="00490EB1" w:rsidRPr="00E26E67">
              <w:rPr>
                <w:rFonts w:cs="Calibri"/>
                <w:szCs w:val="22"/>
              </w:rPr>
              <w:t>e</w:t>
            </w:r>
            <w:r w:rsidR="005D188E" w:rsidRPr="00E26E67">
              <w:rPr>
                <w:rFonts w:cs="Calibri"/>
                <w:szCs w:val="22"/>
              </w:rPr>
              <w:t xml:space="preserve"> ideas in the making</w:t>
            </w:r>
            <w:r w:rsidRPr="00E26E67">
              <w:rPr>
                <w:rFonts w:cs="Calibri"/>
                <w:szCs w:val="22"/>
              </w:rPr>
              <w:t xml:space="preserve"> </w:t>
            </w:r>
            <w:r w:rsidR="005D188E" w:rsidRPr="00E26E67">
              <w:rPr>
                <w:rFonts w:cs="Calibri"/>
                <w:szCs w:val="22"/>
              </w:rPr>
              <w:t>of drama</w:t>
            </w:r>
          </w:p>
        </w:tc>
      </w:tr>
      <w:tr w:rsidR="006021B9" w:rsidRPr="00E64B2F" w14:paraId="181A51A6" w14:textId="77777777" w:rsidTr="00086641">
        <w:tc>
          <w:tcPr>
            <w:tcW w:w="1250" w:type="pct"/>
          </w:tcPr>
          <w:p w14:paraId="6B1A2646" w14:textId="26D9772A" w:rsidR="006021B9" w:rsidRPr="00EE57F0" w:rsidRDefault="00A63215" w:rsidP="00086641">
            <w:pPr>
              <w:keepNext/>
              <w:rPr>
                <w:rFonts w:cs="Calibri"/>
                <w:szCs w:val="22"/>
              </w:rPr>
            </w:pPr>
            <w:r>
              <w:rPr>
                <w:rFonts w:cs="Calibri"/>
                <w:szCs w:val="22"/>
              </w:rPr>
              <w:t xml:space="preserve">Identify </w:t>
            </w:r>
            <w:r w:rsidR="00C4649C" w:rsidRPr="00E26E67">
              <w:rPr>
                <w:rFonts w:cs="Calibri"/>
                <w:szCs w:val="22"/>
              </w:rPr>
              <w:t>e</w:t>
            </w:r>
            <w:r w:rsidR="00FB333C" w:rsidRPr="00E26E67">
              <w:rPr>
                <w:rFonts w:cs="Calibri"/>
                <w:szCs w:val="22"/>
              </w:rPr>
              <w:t>ffective group work processes in drama</w:t>
            </w:r>
            <w:r w:rsidR="00490EB1" w:rsidRPr="00E26E67">
              <w:rPr>
                <w:rFonts w:cs="Calibri"/>
                <w:szCs w:val="22"/>
              </w:rPr>
              <w:t xml:space="preserve"> </w:t>
            </w:r>
            <w:r w:rsidR="006C1594" w:rsidRPr="00E26E67">
              <w:rPr>
                <w:rFonts w:cs="Calibri"/>
                <w:szCs w:val="22"/>
              </w:rPr>
              <w:t xml:space="preserve">during ensemble </w:t>
            </w:r>
            <w:r w:rsidR="00141349" w:rsidRPr="00E26E67">
              <w:rPr>
                <w:rFonts w:cs="Calibri"/>
                <w:szCs w:val="22"/>
              </w:rPr>
              <w:t>work</w:t>
            </w:r>
          </w:p>
        </w:tc>
        <w:tc>
          <w:tcPr>
            <w:tcW w:w="1250" w:type="pct"/>
          </w:tcPr>
          <w:p w14:paraId="653B408A" w14:textId="3CFB54AC" w:rsidR="007A2B34" w:rsidRPr="00EE57F0" w:rsidRDefault="00C4649C" w:rsidP="00086641">
            <w:pPr>
              <w:keepNext/>
              <w:rPr>
                <w:rFonts w:cs="Calibri"/>
                <w:szCs w:val="22"/>
              </w:rPr>
            </w:pPr>
            <w:r w:rsidRPr="00E26E67">
              <w:rPr>
                <w:rFonts w:cs="Calibri"/>
                <w:szCs w:val="22"/>
              </w:rPr>
              <w:t>Develop e</w:t>
            </w:r>
            <w:r w:rsidR="00FB333C" w:rsidRPr="00E26E67">
              <w:rPr>
                <w:rFonts w:cs="Calibri"/>
                <w:szCs w:val="22"/>
              </w:rPr>
              <w:t>ffective group work processes in drama</w:t>
            </w:r>
            <w:r w:rsidR="00490EB1" w:rsidRPr="00E26E67">
              <w:rPr>
                <w:rFonts w:cs="Calibri"/>
                <w:szCs w:val="22"/>
              </w:rPr>
              <w:t xml:space="preserve">, </w:t>
            </w:r>
            <w:r w:rsidR="000A3982" w:rsidRPr="00E26E67">
              <w:rPr>
                <w:rFonts w:cs="Calibri"/>
                <w:szCs w:val="22"/>
              </w:rPr>
              <w:t>providing constructive feedback</w:t>
            </w:r>
            <w:r w:rsidR="00595508" w:rsidRPr="00E26E67">
              <w:rPr>
                <w:rFonts w:cs="Calibri"/>
                <w:szCs w:val="22"/>
              </w:rPr>
              <w:t xml:space="preserve"> during ensemble work</w:t>
            </w:r>
            <w:r w:rsidR="007A2B34" w:rsidRPr="007A2B34">
              <w:rPr>
                <w:rFonts w:cs="Calibri"/>
                <w:szCs w:val="22"/>
              </w:rPr>
              <w:t xml:space="preserve"> </w:t>
            </w:r>
          </w:p>
        </w:tc>
        <w:tc>
          <w:tcPr>
            <w:tcW w:w="1250" w:type="pct"/>
          </w:tcPr>
          <w:p w14:paraId="2D27EABD" w14:textId="5DF17230" w:rsidR="006021B9" w:rsidRPr="00EE57F0" w:rsidRDefault="00036F33" w:rsidP="00086641">
            <w:pPr>
              <w:keepNext/>
              <w:rPr>
                <w:rFonts w:cs="Calibri"/>
                <w:szCs w:val="22"/>
              </w:rPr>
            </w:pPr>
            <w:r>
              <w:rPr>
                <w:rFonts w:cs="Calibri"/>
                <w:szCs w:val="22"/>
              </w:rPr>
              <w:t xml:space="preserve">Practice </w:t>
            </w:r>
            <w:r w:rsidR="00C4649C" w:rsidRPr="00E26E67">
              <w:rPr>
                <w:rFonts w:cs="Calibri"/>
                <w:szCs w:val="22"/>
              </w:rPr>
              <w:t>e</w:t>
            </w:r>
            <w:r w:rsidR="00F56CC9" w:rsidRPr="00E26E67">
              <w:rPr>
                <w:rFonts w:cs="Calibri"/>
                <w:szCs w:val="22"/>
              </w:rPr>
              <w:t>ffective group work processes in dram</w:t>
            </w:r>
            <w:r w:rsidR="000F7958" w:rsidRPr="00E26E67">
              <w:rPr>
                <w:rFonts w:cs="Calibri"/>
                <w:szCs w:val="22"/>
              </w:rPr>
              <w:t>a</w:t>
            </w:r>
            <w:r w:rsidR="00C4649C" w:rsidRPr="00E26E67">
              <w:rPr>
                <w:rFonts w:cs="Calibri"/>
                <w:szCs w:val="22"/>
              </w:rPr>
              <w:t xml:space="preserve"> by </w:t>
            </w:r>
            <w:r w:rsidR="000F7958" w:rsidRPr="00E26E67">
              <w:rPr>
                <w:rFonts w:cs="Calibri"/>
                <w:szCs w:val="22"/>
              </w:rPr>
              <w:t xml:space="preserve">giving and </w:t>
            </w:r>
            <w:r w:rsidR="00D36CAB" w:rsidRPr="00E26E67">
              <w:rPr>
                <w:rFonts w:cs="Calibri"/>
                <w:szCs w:val="22"/>
              </w:rPr>
              <w:t xml:space="preserve">receiving constructive </w:t>
            </w:r>
            <w:r w:rsidR="000F7958" w:rsidRPr="00E26E67">
              <w:rPr>
                <w:rFonts w:cs="Calibri"/>
                <w:szCs w:val="22"/>
              </w:rPr>
              <w:t>critical feedbac</w:t>
            </w:r>
            <w:r w:rsidR="00325EEA" w:rsidRPr="00E26E67">
              <w:rPr>
                <w:rFonts w:cs="Calibri"/>
                <w:szCs w:val="22"/>
              </w:rPr>
              <w:t>k</w:t>
            </w:r>
            <w:r w:rsidR="00595508" w:rsidRPr="00E26E67">
              <w:rPr>
                <w:rFonts w:cs="Calibri"/>
                <w:szCs w:val="22"/>
              </w:rPr>
              <w:t xml:space="preserve"> during ensemble and design </w:t>
            </w:r>
            <w:r w:rsidR="00D36CAB" w:rsidRPr="00E26E67">
              <w:rPr>
                <w:rFonts w:cs="Calibri"/>
                <w:szCs w:val="22"/>
              </w:rPr>
              <w:t>teamwork</w:t>
            </w:r>
          </w:p>
        </w:tc>
        <w:tc>
          <w:tcPr>
            <w:tcW w:w="1250" w:type="pct"/>
          </w:tcPr>
          <w:p w14:paraId="6F65311E" w14:textId="57EEC342" w:rsidR="006021B9" w:rsidRPr="00EE57F0" w:rsidRDefault="00B87B17" w:rsidP="00086641">
            <w:pPr>
              <w:keepNext/>
              <w:rPr>
                <w:rFonts w:cs="Calibri"/>
                <w:szCs w:val="22"/>
              </w:rPr>
            </w:pPr>
            <w:r>
              <w:rPr>
                <w:rFonts w:cs="Calibri"/>
                <w:szCs w:val="22"/>
              </w:rPr>
              <w:t>Consol</w:t>
            </w:r>
            <w:r w:rsidR="00604FC3">
              <w:rPr>
                <w:rFonts w:cs="Calibri"/>
                <w:szCs w:val="22"/>
              </w:rPr>
              <w:t>i</w:t>
            </w:r>
            <w:r>
              <w:rPr>
                <w:rFonts w:cs="Calibri"/>
                <w:szCs w:val="22"/>
              </w:rPr>
              <w:t xml:space="preserve">date </w:t>
            </w:r>
            <w:r w:rsidR="00C4649C" w:rsidRPr="00E26E67">
              <w:rPr>
                <w:rFonts w:cs="Calibri"/>
                <w:szCs w:val="22"/>
              </w:rPr>
              <w:t>e</w:t>
            </w:r>
            <w:r w:rsidR="00F56CC9" w:rsidRPr="00E26E67">
              <w:rPr>
                <w:rFonts w:cs="Calibri"/>
                <w:szCs w:val="22"/>
              </w:rPr>
              <w:t>ffective group work processes in drama</w:t>
            </w:r>
            <w:r w:rsidR="00C4649C" w:rsidRPr="00E26E67">
              <w:rPr>
                <w:rFonts w:cs="Calibri"/>
                <w:szCs w:val="22"/>
              </w:rPr>
              <w:t xml:space="preserve"> </w:t>
            </w:r>
            <w:r w:rsidR="00325EEA" w:rsidRPr="00E26E67">
              <w:rPr>
                <w:rFonts w:cs="Calibri"/>
                <w:szCs w:val="22"/>
              </w:rPr>
              <w:t>with</w:t>
            </w:r>
            <w:r w:rsidR="000F7958" w:rsidRPr="00E26E67">
              <w:rPr>
                <w:rFonts w:cs="Calibri"/>
                <w:szCs w:val="22"/>
              </w:rPr>
              <w:t xml:space="preserve"> strategic planning and evaluative processes</w:t>
            </w:r>
            <w:r w:rsidR="00E63F23" w:rsidRPr="00E26E67">
              <w:rPr>
                <w:rFonts w:cs="Calibri"/>
                <w:szCs w:val="22"/>
              </w:rPr>
              <w:t xml:space="preserve"> during ensemble and design </w:t>
            </w:r>
            <w:r w:rsidR="00D36CAB" w:rsidRPr="00E26E67">
              <w:rPr>
                <w:rFonts w:cs="Calibri"/>
                <w:szCs w:val="22"/>
              </w:rPr>
              <w:t>teamwork</w:t>
            </w:r>
          </w:p>
        </w:tc>
      </w:tr>
      <w:tr w:rsidR="006021B9" w:rsidRPr="00E64B2F" w14:paraId="4573AF85" w14:textId="77777777" w:rsidTr="00086641">
        <w:tc>
          <w:tcPr>
            <w:tcW w:w="1250" w:type="pct"/>
          </w:tcPr>
          <w:p w14:paraId="44BB099F" w14:textId="61A6A7F0" w:rsidR="00AA0F98" w:rsidRPr="00EE57F0" w:rsidRDefault="006E00E8" w:rsidP="00086641">
            <w:pPr>
              <w:keepNext/>
              <w:rPr>
                <w:rFonts w:cs="Calibri"/>
                <w:szCs w:val="22"/>
              </w:rPr>
            </w:pPr>
            <w:r w:rsidRPr="00E26E67">
              <w:rPr>
                <w:rFonts w:eastAsia="Calibri" w:cs="Mangal"/>
                <w:szCs w:val="22"/>
                <w:lang w:eastAsia="en-AU"/>
              </w:rPr>
              <w:t>Review process</w:t>
            </w:r>
            <w:r w:rsidR="00223410">
              <w:rPr>
                <w:rFonts w:eastAsia="Calibri" w:cs="Mangal"/>
                <w:szCs w:val="22"/>
                <w:lang w:eastAsia="en-AU"/>
              </w:rPr>
              <w:t>es to</w:t>
            </w:r>
            <w:r w:rsidRPr="00E26E67">
              <w:rPr>
                <w:rFonts w:eastAsia="Calibri" w:cs="Mangal"/>
                <w:szCs w:val="22"/>
                <w:lang w:eastAsia="en-AU"/>
              </w:rPr>
              <w:t xml:space="preserve"> </w:t>
            </w:r>
            <w:r w:rsidR="00F27FD0" w:rsidRPr="00F27FD0">
              <w:rPr>
                <w:rFonts w:eastAsia="Calibri" w:cs="Mangal"/>
                <w:szCs w:val="22"/>
                <w:lang w:eastAsia="en-AU"/>
              </w:rPr>
              <w:t>refine</w:t>
            </w:r>
            <w:r w:rsidR="00223410">
              <w:rPr>
                <w:rFonts w:eastAsia="Calibri" w:cs="Mangal"/>
                <w:szCs w:val="22"/>
                <w:lang w:eastAsia="en-AU"/>
              </w:rPr>
              <w:t xml:space="preserve"> work</w:t>
            </w:r>
            <w:r w:rsidR="00B67065">
              <w:rPr>
                <w:rFonts w:eastAsia="Calibri" w:cs="Mangal"/>
                <w:szCs w:val="22"/>
                <w:lang w:eastAsia="en-AU"/>
              </w:rPr>
              <w:t>,</w:t>
            </w:r>
            <w:r w:rsidRPr="00E26E67">
              <w:rPr>
                <w:rFonts w:eastAsia="Calibri" w:cs="Mangal"/>
                <w:szCs w:val="22"/>
                <w:lang w:eastAsia="en-AU"/>
              </w:rPr>
              <w:t xml:space="preserve"> creat</w:t>
            </w:r>
            <w:r w:rsidR="00043A93">
              <w:rPr>
                <w:rFonts w:eastAsia="Calibri" w:cs="Mangal"/>
                <w:szCs w:val="22"/>
                <w:lang w:eastAsia="en-AU"/>
              </w:rPr>
              <w:t>e</w:t>
            </w:r>
            <w:r w:rsidRPr="00E26E67">
              <w:rPr>
                <w:rFonts w:eastAsia="Calibri" w:cs="Mangal"/>
                <w:szCs w:val="22"/>
                <w:lang w:eastAsia="en-AU"/>
              </w:rPr>
              <w:t xml:space="preserve"> dramatic meaning and </w:t>
            </w:r>
            <w:r w:rsidR="007C0FA5">
              <w:rPr>
                <w:rFonts w:eastAsia="Calibri" w:cs="Mangal"/>
                <w:szCs w:val="22"/>
                <w:lang w:eastAsia="en-AU"/>
              </w:rPr>
              <w:t>engage the audience</w:t>
            </w:r>
            <w:r w:rsidR="00665928">
              <w:rPr>
                <w:rFonts w:eastAsia="Calibri" w:cs="Mangal"/>
                <w:szCs w:val="22"/>
                <w:lang w:eastAsia="en-AU"/>
              </w:rPr>
              <w:t xml:space="preserve">, </w:t>
            </w:r>
            <w:r w:rsidRPr="00E26E67">
              <w:rPr>
                <w:rFonts w:eastAsia="Calibri" w:cs="Mangal"/>
                <w:szCs w:val="22"/>
                <w:lang w:eastAsia="en-AU"/>
              </w:rPr>
              <w:t>using some drama terminology</w:t>
            </w:r>
            <w:r w:rsidR="004A42D3" w:rsidRPr="00EE57F0">
              <w:rPr>
                <w:rFonts w:cs="Calibri"/>
                <w:szCs w:val="22"/>
              </w:rPr>
              <w:t xml:space="preserve"> </w:t>
            </w:r>
          </w:p>
        </w:tc>
        <w:tc>
          <w:tcPr>
            <w:tcW w:w="1250" w:type="pct"/>
          </w:tcPr>
          <w:p w14:paraId="566CFB11" w14:textId="7530868C" w:rsidR="006055DF" w:rsidRPr="00EE57F0" w:rsidRDefault="006E00E8" w:rsidP="00086641">
            <w:pPr>
              <w:keepNext/>
              <w:rPr>
                <w:rFonts w:cs="Calibri"/>
                <w:szCs w:val="22"/>
              </w:rPr>
            </w:pPr>
            <w:r w:rsidRPr="00E26E67">
              <w:rPr>
                <w:rFonts w:eastAsia="Calibri" w:cs="Mangal"/>
                <w:szCs w:val="22"/>
                <w:lang w:eastAsia="en-AU"/>
              </w:rPr>
              <w:t>Review process</w:t>
            </w:r>
            <w:r w:rsidR="00707B34">
              <w:rPr>
                <w:rFonts w:eastAsia="Calibri" w:cs="Mangal"/>
                <w:szCs w:val="22"/>
                <w:lang w:eastAsia="en-AU"/>
              </w:rPr>
              <w:t xml:space="preserve">es to </w:t>
            </w:r>
            <w:r w:rsidR="00C443EA">
              <w:rPr>
                <w:rFonts w:eastAsia="Calibri" w:cs="Mangal"/>
                <w:szCs w:val="22"/>
                <w:lang w:eastAsia="en-AU"/>
              </w:rPr>
              <w:t>refine work</w:t>
            </w:r>
            <w:r w:rsidR="007C4D61">
              <w:rPr>
                <w:rFonts w:eastAsia="Calibri" w:cs="Mangal"/>
                <w:szCs w:val="22"/>
                <w:lang w:eastAsia="en-AU"/>
              </w:rPr>
              <w:t>,</w:t>
            </w:r>
            <w:r w:rsidR="004D1107">
              <w:rPr>
                <w:rFonts w:eastAsia="Calibri" w:cs="Mangal"/>
                <w:szCs w:val="22"/>
                <w:lang w:eastAsia="en-AU"/>
              </w:rPr>
              <w:t xml:space="preserve"> </w:t>
            </w:r>
            <w:r w:rsidRPr="00E26E67">
              <w:rPr>
                <w:rFonts w:eastAsia="Calibri" w:cs="Mangal"/>
                <w:szCs w:val="22"/>
                <w:lang w:eastAsia="en-AU"/>
              </w:rPr>
              <w:t>creat</w:t>
            </w:r>
            <w:r w:rsidR="00043A93">
              <w:rPr>
                <w:rFonts w:eastAsia="Calibri" w:cs="Mangal"/>
                <w:szCs w:val="22"/>
                <w:lang w:eastAsia="en-AU"/>
              </w:rPr>
              <w:t>e</w:t>
            </w:r>
            <w:r w:rsidRPr="00E26E67">
              <w:rPr>
                <w:rFonts w:eastAsia="Calibri" w:cs="Mangal"/>
                <w:szCs w:val="22"/>
                <w:lang w:eastAsia="en-AU"/>
              </w:rPr>
              <w:t xml:space="preserve"> dramatic meaning and</w:t>
            </w:r>
            <w:r w:rsidR="007C4D61">
              <w:rPr>
                <w:rFonts w:eastAsia="Calibri" w:cs="Mangal"/>
                <w:szCs w:val="22"/>
                <w:lang w:eastAsia="en-AU"/>
              </w:rPr>
              <w:t xml:space="preserve"> engage the </w:t>
            </w:r>
            <w:r w:rsidRPr="00E26E67">
              <w:rPr>
                <w:rFonts w:eastAsia="Calibri" w:cs="Mangal"/>
                <w:szCs w:val="22"/>
                <w:lang w:eastAsia="en-AU"/>
              </w:rPr>
              <w:t>audience</w:t>
            </w:r>
            <w:r w:rsidR="00043A93">
              <w:rPr>
                <w:rFonts w:eastAsia="Calibri" w:cs="Mangal"/>
                <w:szCs w:val="22"/>
                <w:lang w:eastAsia="en-AU"/>
              </w:rPr>
              <w:t xml:space="preserve"> </w:t>
            </w:r>
            <w:r w:rsidRPr="00E26E67">
              <w:rPr>
                <w:rFonts w:eastAsia="Calibri" w:cs="Mangal"/>
                <w:szCs w:val="22"/>
                <w:lang w:eastAsia="en-AU"/>
              </w:rPr>
              <w:t>using some drama terminology</w:t>
            </w:r>
          </w:p>
        </w:tc>
        <w:tc>
          <w:tcPr>
            <w:tcW w:w="1250" w:type="pct"/>
          </w:tcPr>
          <w:p w14:paraId="2DE8A101" w14:textId="4799DFEE" w:rsidR="00F10598" w:rsidRPr="00EE57F0" w:rsidRDefault="00CF11B6" w:rsidP="00086641">
            <w:pPr>
              <w:keepNext/>
              <w:rPr>
                <w:rFonts w:cs="Calibri"/>
                <w:szCs w:val="22"/>
              </w:rPr>
            </w:pPr>
            <w:r>
              <w:rPr>
                <w:rFonts w:cs="Calibri"/>
                <w:szCs w:val="22"/>
              </w:rPr>
              <w:t>Deve</w:t>
            </w:r>
            <w:r w:rsidR="00761E66">
              <w:rPr>
                <w:rFonts w:cs="Calibri"/>
                <w:szCs w:val="22"/>
              </w:rPr>
              <w:t>lop skills in a</w:t>
            </w:r>
            <w:r w:rsidR="006B6546" w:rsidRPr="00E26E67">
              <w:rPr>
                <w:rFonts w:cs="Calibri"/>
                <w:szCs w:val="22"/>
              </w:rPr>
              <w:t>naly</w:t>
            </w:r>
            <w:r w:rsidR="001C3FB2">
              <w:rPr>
                <w:rFonts w:cs="Calibri"/>
                <w:szCs w:val="22"/>
              </w:rPr>
              <w:t xml:space="preserve">sing </w:t>
            </w:r>
            <w:r w:rsidR="00567092">
              <w:rPr>
                <w:rFonts w:cs="Calibri"/>
                <w:szCs w:val="22"/>
              </w:rPr>
              <w:t>approaches or</w:t>
            </w:r>
            <w:r w:rsidR="00415A38">
              <w:rPr>
                <w:rFonts w:cs="Calibri"/>
                <w:szCs w:val="22"/>
              </w:rPr>
              <w:t xml:space="preserve"> </w:t>
            </w:r>
            <w:r w:rsidR="00567092">
              <w:rPr>
                <w:rFonts w:cs="Calibri"/>
                <w:szCs w:val="22"/>
              </w:rPr>
              <w:t>process</w:t>
            </w:r>
            <w:r w:rsidR="001C3FB2">
              <w:rPr>
                <w:rFonts w:cs="Calibri"/>
                <w:szCs w:val="22"/>
              </w:rPr>
              <w:t>es</w:t>
            </w:r>
            <w:r w:rsidR="00567092">
              <w:rPr>
                <w:rFonts w:cs="Calibri"/>
                <w:szCs w:val="22"/>
              </w:rPr>
              <w:t xml:space="preserve"> applied</w:t>
            </w:r>
            <w:r w:rsidR="00415A38">
              <w:rPr>
                <w:rFonts w:cs="Calibri"/>
                <w:szCs w:val="22"/>
              </w:rPr>
              <w:t xml:space="preserve"> to</w:t>
            </w:r>
            <w:r w:rsidR="00567092">
              <w:rPr>
                <w:rFonts w:cs="Calibri"/>
                <w:szCs w:val="22"/>
              </w:rPr>
              <w:t xml:space="preserve"> </w:t>
            </w:r>
            <w:r w:rsidR="006B6546" w:rsidRPr="00E26E67">
              <w:rPr>
                <w:rFonts w:cs="Calibri"/>
                <w:szCs w:val="22"/>
              </w:rPr>
              <w:t>viewed performances (live or digital</w:t>
            </w:r>
            <w:r w:rsidR="00630660">
              <w:rPr>
                <w:rFonts w:cs="Calibri"/>
                <w:szCs w:val="22"/>
              </w:rPr>
              <w:t>)</w:t>
            </w:r>
            <w:r w:rsidR="006B6546" w:rsidRPr="00E26E67" w:rsidDel="00630660">
              <w:rPr>
                <w:rFonts w:cs="Calibri"/>
                <w:szCs w:val="22"/>
              </w:rPr>
              <w:t xml:space="preserve"> </w:t>
            </w:r>
            <w:r w:rsidR="006B6546" w:rsidRPr="00E26E67">
              <w:rPr>
                <w:rFonts w:cs="Calibri"/>
                <w:szCs w:val="22"/>
              </w:rPr>
              <w:t>focusing on the selected elements of drama to make meaning</w:t>
            </w:r>
          </w:p>
        </w:tc>
        <w:tc>
          <w:tcPr>
            <w:tcW w:w="1250" w:type="pct"/>
          </w:tcPr>
          <w:p w14:paraId="5075776F" w14:textId="2EDC38CD" w:rsidR="00F10598" w:rsidRPr="00EE57F0" w:rsidRDefault="000205D5" w:rsidP="00086641">
            <w:pPr>
              <w:keepNext/>
              <w:rPr>
                <w:rFonts w:cs="Calibri"/>
                <w:szCs w:val="22"/>
              </w:rPr>
            </w:pPr>
            <w:r w:rsidRPr="00E26E67">
              <w:rPr>
                <w:rFonts w:cs="Calibri"/>
                <w:szCs w:val="22"/>
              </w:rPr>
              <w:t xml:space="preserve">Develop skills in </w:t>
            </w:r>
            <w:r w:rsidR="00F81C52">
              <w:rPr>
                <w:rFonts w:cs="Calibri"/>
                <w:szCs w:val="22"/>
              </w:rPr>
              <w:t>analys</w:t>
            </w:r>
            <w:r w:rsidR="005C3565" w:rsidRPr="00E26E67">
              <w:rPr>
                <w:rFonts w:cs="Calibri"/>
                <w:szCs w:val="22"/>
              </w:rPr>
              <w:t>i</w:t>
            </w:r>
            <w:r w:rsidR="001C3FB2">
              <w:rPr>
                <w:rFonts w:cs="Calibri"/>
                <w:szCs w:val="22"/>
              </w:rPr>
              <w:t>ng</w:t>
            </w:r>
            <w:r w:rsidR="007E04C7">
              <w:rPr>
                <w:rFonts w:cs="Calibri"/>
                <w:szCs w:val="22"/>
              </w:rPr>
              <w:t xml:space="preserve"> </w:t>
            </w:r>
            <w:r w:rsidR="0060018E">
              <w:rPr>
                <w:rFonts w:cs="Calibri"/>
                <w:szCs w:val="22"/>
              </w:rPr>
              <w:t>approaches or process</w:t>
            </w:r>
            <w:r w:rsidR="00F206CA">
              <w:rPr>
                <w:rFonts w:cs="Calibri"/>
                <w:szCs w:val="22"/>
              </w:rPr>
              <w:t>es</w:t>
            </w:r>
            <w:r w:rsidR="0060018E">
              <w:rPr>
                <w:rFonts w:cs="Calibri"/>
                <w:szCs w:val="22"/>
              </w:rPr>
              <w:t xml:space="preserve"> applied to</w:t>
            </w:r>
            <w:r w:rsidR="005C3565" w:rsidRPr="00E26E67">
              <w:rPr>
                <w:rFonts w:cs="Calibri"/>
                <w:szCs w:val="22"/>
              </w:rPr>
              <w:t xml:space="preserve"> viewed</w:t>
            </w:r>
            <w:r w:rsidR="00144954" w:rsidRPr="00E26E67">
              <w:rPr>
                <w:rFonts w:cs="Calibri"/>
                <w:szCs w:val="22"/>
              </w:rPr>
              <w:t xml:space="preserve"> </w:t>
            </w:r>
            <w:r w:rsidR="005C3565" w:rsidRPr="00E26E67">
              <w:rPr>
                <w:rFonts w:cs="Calibri"/>
                <w:szCs w:val="22"/>
              </w:rPr>
              <w:t>performances (live or digital</w:t>
            </w:r>
            <w:r w:rsidR="002D224F">
              <w:rPr>
                <w:rFonts w:cs="Calibri"/>
                <w:szCs w:val="22"/>
              </w:rPr>
              <w:t>)</w:t>
            </w:r>
            <w:r w:rsidR="005C3565" w:rsidRPr="00E26E67">
              <w:rPr>
                <w:rFonts w:cs="Calibri"/>
                <w:szCs w:val="22"/>
              </w:rPr>
              <w:t xml:space="preserve"> focusing on the selected elements of drama and design to make meaning</w:t>
            </w:r>
          </w:p>
        </w:tc>
      </w:tr>
    </w:tbl>
    <w:p w14:paraId="3D4BE66A" w14:textId="77777777" w:rsidR="00866620" w:rsidRDefault="0086662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b/>
          <w:color w:val="FFFFFF" w:themeColor="background1"/>
          <w:sz w:val="28"/>
        </w:rPr>
      </w:pPr>
      <w:bookmarkStart w:id="45" w:name="_Toc201912183"/>
      <w:bookmarkStart w:id="46" w:name="_Toc201912857"/>
      <w:bookmarkStart w:id="47" w:name="_Toc206674421"/>
      <w:r>
        <w:br w:type="page"/>
      </w:r>
    </w:p>
    <w:p w14:paraId="70BEF9D5" w14:textId="280AB198" w:rsidR="00152EA7" w:rsidRPr="00991B99" w:rsidRDefault="00D80739" w:rsidP="00991B99">
      <w:pPr>
        <w:pStyle w:val="SCSAHeading2"/>
      </w:pPr>
      <w:r w:rsidRPr="00991B99">
        <w:t>S</w:t>
      </w:r>
      <w:r w:rsidR="00152EA7" w:rsidRPr="00991B99">
        <w:t xml:space="preserve">trand: </w:t>
      </w:r>
      <w:r w:rsidR="005D1585" w:rsidRPr="00991B99">
        <w:t>Perform</w:t>
      </w:r>
      <w:bookmarkEnd w:id="45"/>
      <w:bookmarkEnd w:id="46"/>
      <w:bookmarkEnd w:id="47"/>
    </w:p>
    <w:tbl>
      <w:tblPr>
        <w:tblStyle w:val="SCSATable"/>
        <w:tblW w:w="5000" w:type="pct"/>
        <w:tblLook w:val="04A0" w:firstRow="1" w:lastRow="0" w:firstColumn="1" w:lastColumn="0" w:noHBand="0" w:noVBand="1"/>
      </w:tblPr>
      <w:tblGrid>
        <w:gridCol w:w="3498"/>
        <w:gridCol w:w="3498"/>
        <w:gridCol w:w="3499"/>
        <w:gridCol w:w="3499"/>
      </w:tblGrid>
      <w:tr w:rsidR="00152EA7" w:rsidRPr="006A0792" w14:paraId="2F606A11" w14:textId="77777777" w:rsidTr="006A0792">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69834442" w14:textId="77777777" w:rsidR="00152EA7" w:rsidRPr="006A0792" w:rsidRDefault="00152EA7" w:rsidP="006A222F">
            <w:r w:rsidRPr="006A0792">
              <w:t>Year 7</w:t>
            </w:r>
          </w:p>
        </w:tc>
        <w:tc>
          <w:tcPr>
            <w:tcW w:w="1250" w:type="pct"/>
          </w:tcPr>
          <w:p w14:paraId="6BDE76C2" w14:textId="77777777" w:rsidR="00152EA7" w:rsidRPr="006A0792" w:rsidRDefault="00152EA7" w:rsidP="006A222F">
            <w:r w:rsidRPr="006A0792">
              <w:t>Year 8</w:t>
            </w:r>
          </w:p>
        </w:tc>
        <w:tc>
          <w:tcPr>
            <w:tcW w:w="1250" w:type="pct"/>
          </w:tcPr>
          <w:p w14:paraId="507EE810" w14:textId="77777777" w:rsidR="00152EA7" w:rsidRPr="006A0792" w:rsidRDefault="00152EA7" w:rsidP="006A222F">
            <w:r w:rsidRPr="006A0792">
              <w:t>Year 9</w:t>
            </w:r>
          </w:p>
        </w:tc>
        <w:tc>
          <w:tcPr>
            <w:tcW w:w="1250" w:type="pct"/>
          </w:tcPr>
          <w:p w14:paraId="2F9983C2" w14:textId="77777777" w:rsidR="00152EA7" w:rsidRPr="006A0792" w:rsidRDefault="00152EA7" w:rsidP="006A222F">
            <w:r w:rsidRPr="006A0792">
              <w:t>Year 10</w:t>
            </w:r>
          </w:p>
        </w:tc>
      </w:tr>
      <w:tr w:rsidR="009D073D" w:rsidRPr="00E17BAC" w14:paraId="1D94EF86" w14:textId="77777777" w:rsidTr="006A0792">
        <w:trPr>
          <w:trHeight w:val="212"/>
        </w:trPr>
        <w:tc>
          <w:tcPr>
            <w:tcW w:w="1250" w:type="pct"/>
          </w:tcPr>
          <w:p w14:paraId="20D1D7AF" w14:textId="077DF67A" w:rsidR="007005A3" w:rsidRPr="00EE57F0" w:rsidRDefault="007E5466" w:rsidP="00EE57F0">
            <w:pPr>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r w:rsidR="00A772C7" w:rsidRPr="00EE57F0">
              <w:rPr>
                <w:rFonts w:eastAsia="Calibri" w:cs="Mangal"/>
                <w:szCs w:val="22"/>
                <w:lang w:eastAsia="en-AU"/>
              </w:rPr>
              <w:t xml:space="preserve"> </w:t>
            </w:r>
          </w:p>
        </w:tc>
        <w:tc>
          <w:tcPr>
            <w:tcW w:w="1250" w:type="pct"/>
          </w:tcPr>
          <w:p w14:paraId="2D4C0F52" w14:textId="6BD508CF" w:rsidR="006F3F7A" w:rsidRPr="00EE57F0" w:rsidRDefault="006E00E8" w:rsidP="00EE57F0">
            <w:pPr>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p>
        </w:tc>
        <w:tc>
          <w:tcPr>
            <w:tcW w:w="1250" w:type="pct"/>
          </w:tcPr>
          <w:p w14:paraId="59F47FD9" w14:textId="42E2F48C" w:rsidR="002D4ED6" w:rsidRPr="00EE57F0" w:rsidRDefault="00E942D2" w:rsidP="00EE57F0">
            <w:pPr>
              <w:rPr>
                <w:rFonts w:cs="Calibri"/>
                <w:szCs w:val="22"/>
              </w:rPr>
            </w:pPr>
            <w:r w:rsidRPr="00295C03">
              <w:rPr>
                <w:rFonts w:cs="Calibri"/>
                <w:szCs w:val="22"/>
              </w:rPr>
              <w:t>Performance p</w:t>
            </w:r>
            <w:r w:rsidR="009919FB" w:rsidRPr="00295C03">
              <w:rPr>
                <w:rFonts w:cs="Calibri"/>
                <w:szCs w:val="22"/>
              </w:rPr>
              <w:t>reparation techniques for voice and movement for selected drama forms and styles</w:t>
            </w:r>
            <w:r w:rsidR="005D1ECA" w:rsidRPr="00EE57F0">
              <w:rPr>
                <w:rFonts w:eastAsia="Calibri" w:cs="Mangal"/>
                <w:szCs w:val="22"/>
                <w:lang w:eastAsia="en-AU"/>
              </w:rPr>
              <w:t xml:space="preserve"> </w:t>
            </w:r>
          </w:p>
        </w:tc>
        <w:tc>
          <w:tcPr>
            <w:tcW w:w="1250" w:type="pct"/>
          </w:tcPr>
          <w:p w14:paraId="13D9977A" w14:textId="397B8517" w:rsidR="002D4ED6" w:rsidRPr="00EE57F0" w:rsidRDefault="0003647B" w:rsidP="00EE57F0">
            <w:pPr>
              <w:rPr>
                <w:rFonts w:cs="Calibri"/>
                <w:szCs w:val="22"/>
              </w:rPr>
            </w:pPr>
            <w:r w:rsidRPr="00295C03">
              <w:rPr>
                <w:rFonts w:cs="Calibri"/>
                <w:szCs w:val="22"/>
              </w:rPr>
              <w:t>Performance p</w:t>
            </w:r>
            <w:r w:rsidR="00D420F0" w:rsidRPr="00295C03">
              <w:rPr>
                <w:rFonts w:cs="Calibri"/>
                <w:szCs w:val="22"/>
              </w:rPr>
              <w:t>reparation techniques for voice and movement for selected drama forms and styles</w:t>
            </w:r>
            <w:r w:rsidR="005D1ECA" w:rsidRPr="00EE57F0">
              <w:rPr>
                <w:rFonts w:eastAsia="Calibri" w:cs="Mangal"/>
                <w:szCs w:val="22"/>
                <w:lang w:eastAsia="en-AU"/>
              </w:rPr>
              <w:t xml:space="preserve"> </w:t>
            </w:r>
          </w:p>
        </w:tc>
      </w:tr>
      <w:tr w:rsidR="001D103D" w:rsidRPr="00E17BAC" w14:paraId="15C7B2AF" w14:textId="77777777" w:rsidTr="006A0792">
        <w:trPr>
          <w:trHeight w:val="861"/>
        </w:trPr>
        <w:tc>
          <w:tcPr>
            <w:tcW w:w="1250" w:type="pct"/>
          </w:tcPr>
          <w:p w14:paraId="4CDF6179" w14:textId="116D3F4B" w:rsidR="001D103D" w:rsidRPr="00295C03" w:rsidRDefault="001D103D" w:rsidP="00AD3709">
            <w:pPr>
              <w:rPr>
                <w:rFonts w:cs="Calibri"/>
                <w:szCs w:val="22"/>
              </w:rPr>
            </w:pPr>
            <w:r w:rsidRPr="00295C03">
              <w:rPr>
                <w:rFonts w:cs="Calibri"/>
                <w:szCs w:val="22"/>
              </w:rPr>
              <w:t>Present or perform</w:t>
            </w:r>
            <w:r w:rsidR="000A6202">
              <w:rPr>
                <w:rFonts w:cs="Calibri"/>
                <w:szCs w:val="22"/>
              </w:rPr>
              <w:t xml:space="preserve"> creative choices</w:t>
            </w:r>
            <w:r w:rsidR="00CC6A5B">
              <w:rPr>
                <w:rFonts w:cs="Calibri"/>
                <w:szCs w:val="22"/>
              </w:rPr>
              <w:t xml:space="preserve"> in</w:t>
            </w:r>
            <w:r w:rsidRPr="00295C03">
              <w:rPr>
                <w:rFonts w:cs="Calibri"/>
                <w:szCs w:val="22"/>
              </w:rPr>
              <w:t xml:space="preserve"> improvised, devised or scripted drama to audiences</w:t>
            </w:r>
          </w:p>
        </w:tc>
        <w:tc>
          <w:tcPr>
            <w:tcW w:w="1250" w:type="pct"/>
          </w:tcPr>
          <w:p w14:paraId="30AB2B29" w14:textId="3C8F2D2E" w:rsidR="001D103D" w:rsidRPr="00295C03" w:rsidRDefault="001D103D" w:rsidP="00AD3709">
            <w:pPr>
              <w:rPr>
                <w:rFonts w:cs="Calibri"/>
                <w:szCs w:val="22"/>
              </w:rPr>
            </w:pPr>
            <w:r w:rsidRPr="00295C03">
              <w:rPr>
                <w:rFonts w:cs="Calibri"/>
                <w:szCs w:val="22"/>
              </w:rPr>
              <w:t>Present or perfor</w:t>
            </w:r>
            <w:r w:rsidR="00797D1B" w:rsidRPr="00295C03">
              <w:rPr>
                <w:rFonts w:cs="Calibri"/>
                <w:szCs w:val="22"/>
              </w:rPr>
              <w:t>m</w:t>
            </w:r>
            <w:r w:rsidRPr="00295C03">
              <w:rPr>
                <w:rFonts w:cs="Calibri"/>
                <w:szCs w:val="22"/>
              </w:rPr>
              <w:t xml:space="preserve"> </w:t>
            </w:r>
            <w:r w:rsidR="00CC6A5B">
              <w:rPr>
                <w:rFonts w:cs="Calibri"/>
                <w:szCs w:val="22"/>
              </w:rPr>
              <w:t xml:space="preserve">creative choices in </w:t>
            </w:r>
            <w:r w:rsidRPr="00295C03">
              <w:rPr>
                <w:rFonts w:cs="Calibri"/>
                <w:szCs w:val="22"/>
              </w:rPr>
              <w:t>improvised, devised</w:t>
            </w:r>
            <w:r w:rsidR="00CF0267" w:rsidRPr="00295C03">
              <w:rPr>
                <w:rFonts w:cs="Calibri"/>
                <w:szCs w:val="22"/>
              </w:rPr>
              <w:t xml:space="preserve"> </w:t>
            </w:r>
            <w:r w:rsidRPr="00295C03">
              <w:rPr>
                <w:rFonts w:cs="Calibri"/>
                <w:szCs w:val="22"/>
              </w:rPr>
              <w:t>or scripted drama to audiences</w:t>
            </w:r>
          </w:p>
        </w:tc>
        <w:tc>
          <w:tcPr>
            <w:tcW w:w="1250" w:type="pct"/>
          </w:tcPr>
          <w:p w14:paraId="31A39352" w14:textId="7C02817B" w:rsidR="001D103D" w:rsidRPr="00295C03" w:rsidRDefault="00193EFA" w:rsidP="00AD3709">
            <w:pPr>
              <w:rPr>
                <w:rFonts w:cs="Calibri"/>
                <w:szCs w:val="22"/>
              </w:rPr>
            </w:pPr>
            <w:r>
              <w:rPr>
                <w:rFonts w:cs="Calibri"/>
                <w:szCs w:val="22"/>
              </w:rPr>
              <w:t>P</w:t>
            </w:r>
            <w:r w:rsidR="001D103D" w:rsidRPr="00295C03">
              <w:rPr>
                <w:rFonts w:cs="Calibri"/>
                <w:szCs w:val="22"/>
              </w:rPr>
              <w:t xml:space="preserve">erform improvised, devised </w:t>
            </w:r>
            <w:r w:rsidR="003D7526" w:rsidRPr="00295C03">
              <w:rPr>
                <w:rFonts w:cs="Calibri"/>
                <w:szCs w:val="22"/>
              </w:rPr>
              <w:t>or</w:t>
            </w:r>
            <w:r w:rsidR="009948E8" w:rsidRPr="00295C03">
              <w:rPr>
                <w:rFonts w:cs="Calibri"/>
                <w:szCs w:val="22"/>
              </w:rPr>
              <w:t xml:space="preserve"> </w:t>
            </w:r>
            <w:r w:rsidR="001D103D" w:rsidRPr="00295C03">
              <w:rPr>
                <w:rFonts w:cs="Calibri"/>
                <w:szCs w:val="22"/>
              </w:rPr>
              <w:t>scripted drama to audiences, using performance skills and conventions to shape the drama</w:t>
            </w:r>
          </w:p>
        </w:tc>
        <w:tc>
          <w:tcPr>
            <w:tcW w:w="1250" w:type="pct"/>
          </w:tcPr>
          <w:p w14:paraId="6B5778F1" w14:textId="6FEF9C0D" w:rsidR="001D103D" w:rsidRPr="00295C03" w:rsidRDefault="00193EFA" w:rsidP="00AD3709">
            <w:pPr>
              <w:rPr>
                <w:rFonts w:cs="Calibri"/>
                <w:szCs w:val="22"/>
              </w:rPr>
            </w:pPr>
            <w:r>
              <w:rPr>
                <w:rFonts w:cs="Calibri"/>
                <w:szCs w:val="22"/>
              </w:rPr>
              <w:t>P</w:t>
            </w:r>
            <w:r w:rsidR="001D103D" w:rsidRPr="00295C03">
              <w:rPr>
                <w:rFonts w:cs="Calibri"/>
                <w:szCs w:val="22"/>
              </w:rPr>
              <w:t xml:space="preserve">erform improvised, devised </w:t>
            </w:r>
            <w:r w:rsidR="00EF663B" w:rsidRPr="00295C03">
              <w:rPr>
                <w:rFonts w:cs="Calibri"/>
                <w:szCs w:val="22"/>
              </w:rPr>
              <w:t xml:space="preserve">and </w:t>
            </w:r>
            <w:r w:rsidR="001D103D" w:rsidRPr="00295C03">
              <w:rPr>
                <w:rFonts w:cs="Calibri"/>
                <w:szCs w:val="22"/>
              </w:rPr>
              <w:t>scripted drama to audiences, using performance skills and conventions to shape the drama</w:t>
            </w:r>
          </w:p>
        </w:tc>
      </w:tr>
      <w:tr w:rsidR="001D103D" w:rsidRPr="00E17BAC" w14:paraId="4315CFE6" w14:textId="77777777" w:rsidTr="006A0792">
        <w:trPr>
          <w:trHeight w:val="716"/>
        </w:trPr>
        <w:tc>
          <w:tcPr>
            <w:tcW w:w="1250" w:type="pct"/>
          </w:tcPr>
          <w:p w14:paraId="57DDD085" w14:textId="364977D7" w:rsidR="00295DD0" w:rsidRPr="00295C03" w:rsidRDefault="001D103D" w:rsidP="00AD3709">
            <w:pPr>
              <w:ind w:left="19"/>
              <w:contextualSpacing/>
              <w:rPr>
                <w:rFonts w:cs="Calibri"/>
                <w:szCs w:val="22"/>
              </w:rPr>
            </w:pPr>
            <w:r w:rsidRPr="00295C03">
              <w:rPr>
                <w:rFonts w:cs="Calibri"/>
                <w:szCs w:val="22"/>
              </w:rPr>
              <w:t xml:space="preserve">Reflective </w:t>
            </w:r>
            <w:r w:rsidR="00B424F5" w:rsidRPr="00295C03">
              <w:rPr>
                <w:rFonts w:cs="Calibri"/>
                <w:szCs w:val="22"/>
              </w:rPr>
              <w:t>discussion</w:t>
            </w:r>
            <w:r w:rsidRPr="00295C03">
              <w:rPr>
                <w:rFonts w:cs="Calibri"/>
                <w:szCs w:val="22"/>
              </w:rPr>
              <w:t xml:space="preserve"> on</w:t>
            </w:r>
            <w:r w:rsidR="00F72256" w:rsidRPr="00295C03">
              <w:rPr>
                <w:rFonts w:cs="Calibri"/>
                <w:szCs w:val="22"/>
              </w:rPr>
              <w:t xml:space="preserve"> the </w:t>
            </w:r>
            <w:r w:rsidR="003D7526" w:rsidRPr="00295C03">
              <w:rPr>
                <w:rFonts w:cs="Calibri"/>
                <w:szCs w:val="22"/>
              </w:rPr>
              <w:t>use</w:t>
            </w:r>
            <w:r w:rsidR="00F72256" w:rsidRPr="00295C03">
              <w:rPr>
                <w:rFonts w:cs="Calibri"/>
                <w:szCs w:val="22"/>
              </w:rPr>
              <w:t xml:space="preserve"> of </w:t>
            </w:r>
            <w:r w:rsidR="0010620D" w:rsidRPr="00295C03">
              <w:rPr>
                <w:rFonts w:cs="Calibri"/>
                <w:szCs w:val="22"/>
              </w:rPr>
              <w:t>the</w:t>
            </w:r>
            <w:r w:rsidR="001409EA" w:rsidRPr="00295C03">
              <w:rPr>
                <w:rFonts w:cs="Calibri"/>
                <w:szCs w:val="22"/>
              </w:rPr>
              <w:t xml:space="preserve"> conventions </w:t>
            </w:r>
            <w:r w:rsidR="00F210B4" w:rsidRPr="00295C03">
              <w:rPr>
                <w:rFonts w:cs="Calibri"/>
                <w:szCs w:val="22"/>
              </w:rPr>
              <w:t>and elements</w:t>
            </w:r>
            <w:r w:rsidR="00142742" w:rsidRPr="00295C03">
              <w:rPr>
                <w:rFonts w:cs="Calibri"/>
                <w:szCs w:val="22"/>
              </w:rPr>
              <w:t xml:space="preserve"> of drama</w:t>
            </w:r>
            <w:r w:rsidR="00F72256" w:rsidRPr="00295C03">
              <w:rPr>
                <w:rFonts w:cs="Calibri"/>
                <w:szCs w:val="22"/>
              </w:rPr>
              <w:t xml:space="preserve"> </w:t>
            </w:r>
            <w:r w:rsidR="00142742" w:rsidRPr="00295C03">
              <w:rPr>
                <w:rFonts w:cs="Calibri"/>
                <w:szCs w:val="22"/>
              </w:rPr>
              <w:t>to</w:t>
            </w:r>
            <w:r w:rsidR="0079002D" w:rsidRPr="00295C03">
              <w:rPr>
                <w:rFonts w:cs="Calibri"/>
                <w:szCs w:val="22"/>
              </w:rPr>
              <w:t xml:space="preserve"> communicate</w:t>
            </w:r>
            <w:r w:rsidR="00C56786" w:rsidRPr="00295C03">
              <w:rPr>
                <w:rFonts w:cs="Calibri"/>
                <w:szCs w:val="22"/>
              </w:rPr>
              <w:t xml:space="preserve"> meaning</w:t>
            </w:r>
            <w:r w:rsidR="00155D7E" w:rsidRPr="00295C03">
              <w:rPr>
                <w:rFonts w:cs="Calibri"/>
                <w:szCs w:val="22"/>
              </w:rPr>
              <w:t xml:space="preserve"> on their own </w:t>
            </w:r>
            <w:r w:rsidR="006D2B18" w:rsidRPr="00295C03">
              <w:rPr>
                <w:rFonts w:cs="Calibri"/>
                <w:szCs w:val="22"/>
              </w:rPr>
              <w:t xml:space="preserve">and others’ </w:t>
            </w:r>
            <w:r w:rsidR="003C249A" w:rsidRPr="00295C03">
              <w:rPr>
                <w:rFonts w:cs="Calibri"/>
                <w:szCs w:val="22"/>
              </w:rPr>
              <w:t>performances</w:t>
            </w:r>
            <w:r w:rsidR="006D2B18" w:rsidRPr="00295C03">
              <w:rPr>
                <w:rFonts w:cs="Calibri"/>
                <w:szCs w:val="22"/>
              </w:rPr>
              <w:t>,</w:t>
            </w:r>
            <w:r w:rsidR="00155D7E" w:rsidRPr="00295C03">
              <w:rPr>
                <w:rFonts w:cs="Calibri"/>
                <w:szCs w:val="22"/>
              </w:rPr>
              <w:t xml:space="preserve"> </w:t>
            </w:r>
            <w:r w:rsidR="008807B9" w:rsidRPr="00295C03">
              <w:rPr>
                <w:rFonts w:cs="Calibri"/>
                <w:szCs w:val="22"/>
              </w:rPr>
              <w:t xml:space="preserve">using </w:t>
            </w:r>
            <w:r w:rsidR="004A0120" w:rsidRPr="00295C03">
              <w:rPr>
                <w:rFonts w:cs="Calibri"/>
                <w:szCs w:val="22"/>
              </w:rPr>
              <w:t xml:space="preserve">some </w:t>
            </w:r>
            <w:r w:rsidR="00314AB7" w:rsidRPr="00295C03">
              <w:rPr>
                <w:rFonts w:cs="Calibri"/>
                <w:szCs w:val="22"/>
              </w:rPr>
              <w:t xml:space="preserve">drama </w:t>
            </w:r>
            <w:r w:rsidR="0084671B" w:rsidRPr="00295C03">
              <w:rPr>
                <w:rFonts w:cs="Calibri"/>
                <w:szCs w:val="22"/>
              </w:rPr>
              <w:t>terminology</w:t>
            </w:r>
          </w:p>
        </w:tc>
        <w:tc>
          <w:tcPr>
            <w:tcW w:w="1250" w:type="pct"/>
          </w:tcPr>
          <w:p w14:paraId="73957530" w14:textId="46E2C285" w:rsidR="001D103D" w:rsidRPr="00295C03" w:rsidRDefault="00F210B4" w:rsidP="00AD3709">
            <w:pPr>
              <w:rPr>
                <w:rFonts w:cs="Calibri"/>
                <w:szCs w:val="22"/>
              </w:rPr>
            </w:pPr>
            <w:r w:rsidRPr="00295C03">
              <w:rPr>
                <w:rFonts w:cs="Calibri"/>
                <w:szCs w:val="22"/>
              </w:rPr>
              <w:t>Reflective discussion on the use of the conventions and elements of drama to communicate meaning on their own and others’ performances, using some drama terminology</w:t>
            </w:r>
          </w:p>
        </w:tc>
        <w:tc>
          <w:tcPr>
            <w:tcW w:w="1250" w:type="pct"/>
          </w:tcPr>
          <w:p w14:paraId="47BDA620" w14:textId="0E405738" w:rsidR="001D103D" w:rsidRPr="00295C03" w:rsidRDefault="001D103D" w:rsidP="00AD3709">
            <w:pPr>
              <w:rPr>
                <w:rFonts w:cs="Calibri"/>
                <w:szCs w:val="22"/>
              </w:rPr>
            </w:pPr>
            <w:r w:rsidRPr="00295C03">
              <w:rPr>
                <w:rFonts w:cs="Calibri"/>
                <w:szCs w:val="22"/>
              </w:rPr>
              <w:t>Reflective writing</w:t>
            </w:r>
            <w:r w:rsidR="006D2B18" w:rsidRPr="00295C03">
              <w:rPr>
                <w:rFonts w:cs="Calibri"/>
                <w:szCs w:val="22"/>
              </w:rPr>
              <w:t xml:space="preserve"> </w:t>
            </w:r>
            <w:r w:rsidRPr="00295C03">
              <w:rPr>
                <w:rFonts w:cs="Calibri"/>
                <w:szCs w:val="22"/>
              </w:rPr>
              <w:t xml:space="preserve">on their own and others’ </w:t>
            </w:r>
            <w:r w:rsidR="00983844" w:rsidRPr="00295C03">
              <w:rPr>
                <w:rFonts w:cs="Calibri"/>
                <w:szCs w:val="22"/>
              </w:rPr>
              <w:t>performanc</w:t>
            </w:r>
            <w:r w:rsidR="00B3473D" w:rsidRPr="00295C03">
              <w:rPr>
                <w:rFonts w:cs="Calibri"/>
                <w:szCs w:val="22"/>
              </w:rPr>
              <w:t>es</w:t>
            </w:r>
            <w:r w:rsidR="00C101F2" w:rsidRPr="00295C03">
              <w:rPr>
                <w:rFonts w:cs="Calibri"/>
                <w:szCs w:val="22"/>
              </w:rPr>
              <w:t>, a</w:t>
            </w:r>
            <w:r w:rsidRPr="00295C03">
              <w:rPr>
                <w:rFonts w:cs="Calibri"/>
                <w:szCs w:val="22"/>
              </w:rPr>
              <w:t>nalys</w:t>
            </w:r>
            <w:r w:rsidR="00C101F2" w:rsidRPr="00295C03">
              <w:rPr>
                <w:rFonts w:cs="Calibri"/>
                <w:szCs w:val="22"/>
              </w:rPr>
              <w:t>ing</w:t>
            </w:r>
            <w:r w:rsidRPr="00295C03">
              <w:rPr>
                <w:rFonts w:cs="Calibri"/>
                <w:szCs w:val="22"/>
              </w:rPr>
              <w:t xml:space="preserve"> the impact creative choices have i</w:t>
            </w:r>
            <w:r w:rsidR="0010121C" w:rsidRPr="00295C03">
              <w:rPr>
                <w:rFonts w:cs="Calibri"/>
                <w:szCs w:val="22"/>
              </w:rPr>
              <w:t xml:space="preserve">n </w:t>
            </w:r>
            <w:r w:rsidRPr="00295C03">
              <w:rPr>
                <w:rFonts w:cs="Calibri"/>
                <w:szCs w:val="22"/>
              </w:rPr>
              <w:t>drama making, using drama terminology</w:t>
            </w:r>
          </w:p>
        </w:tc>
        <w:tc>
          <w:tcPr>
            <w:tcW w:w="1250" w:type="pct"/>
          </w:tcPr>
          <w:p w14:paraId="519B04D9" w14:textId="555EB1EB" w:rsidR="001D103D" w:rsidRPr="00295C03" w:rsidRDefault="001D103D" w:rsidP="00AD3709">
            <w:pPr>
              <w:rPr>
                <w:rFonts w:cs="Calibri"/>
                <w:szCs w:val="22"/>
              </w:rPr>
            </w:pPr>
            <w:r w:rsidRPr="00295C03">
              <w:rPr>
                <w:rFonts w:cs="Calibri"/>
                <w:szCs w:val="22"/>
              </w:rPr>
              <w:t xml:space="preserve">Reflective writing on their own and others’ </w:t>
            </w:r>
            <w:r w:rsidR="00983844" w:rsidRPr="00295C03">
              <w:rPr>
                <w:rFonts w:cs="Calibri"/>
                <w:szCs w:val="22"/>
              </w:rPr>
              <w:t>performance</w:t>
            </w:r>
            <w:r w:rsidR="00B3473D" w:rsidRPr="00295C03">
              <w:rPr>
                <w:rFonts w:cs="Calibri"/>
                <w:szCs w:val="22"/>
              </w:rPr>
              <w:t>s</w:t>
            </w:r>
            <w:r w:rsidR="00A11475" w:rsidRPr="00295C03">
              <w:rPr>
                <w:rFonts w:cs="Calibri"/>
                <w:szCs w:val="22"/>
              </w:rPr>
              <w:t xml:space="preserve">, </w:t>
            </w:r>
            <w:r w:rsidR="004D516B" w:rsidRPr="00295C03">
              <w:rPr>
                <w:rFonts w:cs="Calibri"/>
                <w:szCs w:val="22"/>
              </w:rPr>
              <w:t>analysing</w:t>
            </w:r>
            <w:r w:rsidRPr="00295C03">
              <w:rPr>
                <w:rFonts w:cs="Calibri"/>
                <w:szCs w:val="22"/>
              </w:rPr>
              <w:t xml:space="preserve"> the impact creative choices have in</w:t>
            </w:r>
            <w:r w:rsidR="0010121C" w:rsidRPr="00295C03">
              <w:rPr>
                <w:rFonts w:cs="Calibri"/>
                <w:szCs w:val="22"/>
              </w:rPr>
              <w:t xml:space="preserve"> </w:t>
            </w:r>
            <w:r w:rsidRPr="00295C03">
              <w:rPr>
                <w:rFonts w:cs="Calibri"/>
                <w:szCs w:val="22"/>
              </w:rPr>
              <w:t>drama making, using</w:t>
            </w:r>
            <w:r w:rsidR="004A0120" w:rsidRPr="00295C03">
              <w:rPr>
                <w:rFonts w:cs="Calibri"/>
                <w:szCs w:val="22"/>
              </w:rPr>
              <w:t xml:space="preserve"> specific</w:t>
            </w:r>
            <w:r w:rsidRPr="00295C03">
              <w:rPr>
                <w:rFonts w:cs="Calibri"/>
                <w:szCs w:val="22"/>
              </w:rPr>
              <w:t xml:space="preserve"> drama terminology</w:t>
            </w:r>
          </w:p>
        </w:tc>
      </w:tr>
    </w:tbl>
    <w:p w14:paraId="7CA38547" w14:textId="77868564" w:rsidR="00105428" w:rsidRPr="00AB12F7" w:rsidRDefault="0010542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inorHAnsi" w:hAnsiTheme="minorHAnsi" w:cstheme="minorHAnsi"/>
          <w:sz w:val="20"/>
          <w:szCs w:val="20"/>
        </w:rPr>
      </w:pPr>
    </w:p>
    <w:sectPr w:rsidR="00105428" w:rsidRPr="00AB12F7" w:rsidSect="00EE57F0">
      <w:headerReference w:type="default" r:id="rId22"/>
      <w:footerReference w:type="first" r:id="rId23"/>
      <w:pgSz w:w="16840" w:h="11907" w:orient="landscape" w:code="9"/>
      <w:pgMar w:top="1418"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14C8" w14:textId="77777777" w:rsidR="00A16138" w:rsidRDefault="00A16138" w:rsidP="00883456">
      <w:pPr>
        <w:spacing w:line="240" w:lineRule="auto"/>
      </w:pPr>
      <w:r>
        <w:separator/>
      </w:r>
    </w:p>
  </w:endnote>
  <w:endnote w:type="continuationSeparator" w:id="0">
    <w:p w14:paraId="3871CE54" w14:textId="77777777" w:rsidR="00A16138" w:rsidRDefault="00A16138"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77777777" w:rsidR="00EA3DAE" w:rsidRPr="00804F30" w:rsidRDefault="00A16138" w:rsidP="00EA7C32">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r w:rsidR="001E3B30" w:rsidRPr="00804F30">
              <w:rPr>
                <w:rFonts w:asciiTheme="minorHAnsi" w:hAnsiTheme="minorHAnsi" w:cstheme="minorHAnsi"/>
                <w:sz w:val="18"/>
                <w:szCs w:val="18"/>
              </w:rPr>
              <w:t xml:space="preserve">English| Scope and Sequence| Year P–10| Draft – not for distribution </w:t>
            </w:r>
          </w:sdtContent>
        </w:sdt>
        <w:r w:rsidR="001E3B30" w:rsidRPr="00804F30">
          <w:rPr>
            <w:rFonts w:asciiTheme="minorHAnsi" w:hAnsiTheme="minorHAnsi" w:cstheme="minorHAnsi"/>
            <w:sz w:val="18"/>
            <w:szCs w:val="18"/>
          </w:rPr>
          <w:ptab w:relativeTo="margin" w:alignment="right" w:leader="none"/>
        </w:r>
        <w:r w:rsidR="001E3B30" w:rsidRPr="00804F30">
          <w:rPr>
            <w:rFonts w:asciiTheme="minorHAnsi" w:hAnsiTheme="minorHAnsi" w:cstheme="minorHAnsi"/>
            <w:sz w:val="18"/>
            <w:szCs w:val="18"/>
          </w:rPr>
          <w:fldChar w:fldCharType="begin"/>
        </w:r>
        <w:r w:rsidR="001E3B30" w:rsidRPr="00804F30">
          <w:rPr>
            <w:rFonts w:asciiTheme="minorHAnsi" w:hAnsiTheme="minorHAnsi" w:cstheme="minorHAnsi"/>
            <w:sz w:val="18"/>
            <w:szCs w:val="18"/>
          </w:rPr>
          <w:instrText xml:space="preserve"> PAGE   \* MERGEFORMAT </w:instrText>
        </w:r>
        <w:r w:rsidR="001E3B30" w:rsidRPr="00804F30">
          <w:rPr>
            <w:rFonts w:asciiTheme="minorHAnsi" w:hAnsiTheme="minorHAnsi" w:cstheme="minorHAnsi"/>
            <w:sz w:val="18"/>
            <w:szCs w:val="18"/>
          </w:rPr>
          <w:fldChar w:fldCharType="separate"/>
        </w:r>
        <w:r w:rsidR="001E3B30" w:rsidRPr="00804F30">
          <w:rPr>
            <w:rFonts w:asciiTheme="minorHAnsi" w:hAnsiTheme="minorHAnsi" w:cstheme="minorHAnsi"/>
            <w:sz w:val="18"/>
            <w:szCs w:val="18"/>
          </w:rPr>
          <w:t>2</w:t>
        </w:r>
        <w:r w:rsidR="001E3B30" w:rsidRPr="00804F30">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60F5BD70" w:rsidR="00EA3DAE" w:rsidRPr="00D17D4D" w:rsidRDefault="00D17D4D" w:rsidP="00D17D4D">
    <w:pPr>
      <w:pStyle w:val="Footer"/>
    </w:pPr>
    <w:r w:rsidRPr="00D17D4D">
      <w:rPr>
        <w:rFonts w:asciiTheme="minorHAnsi" w:hAnsiTheme="minorHAnsi" w:cstheme="minorHAnsi"/>
        <w:sz w:val="18"/>
        <w:szCs w:val="18"/>
      </w:rPr>
      <w:t>2025/104674</w:t>
    </w:r>
    <w:r w:rsidR="00AE578E">
      <w:rPr>
        <w:rFonts w:asciiTheme="minorHAnsi" w:hAnsiTheme="minorHAnsi" w:cstheme="minorHAnsi"/>
        <w:sz w:val="18"/>
        <w:szCs w:val="18"/>
      </w:rPr>
      <w:t>[v2]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877"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B4F6" w14:textId="77777777" w:rsidR="00EA3DAE" w:rsidRPr="00804F30" w:rsidRDefault="00EA3DAE" w:rsidP="007C7F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81E" w14:textId="046FA26A" w:rsidR="00EA3DAE" w:rsidRPr="00361903" w:rsidRDefault="00A16138" w:rsidP="00E470CE">
    <w:pPr>
      <w:pStyle w:val="SCSAFooter"/>
    </w:pPr>
    <w:sdt>
      <w:sdtPr>
        <w:id w:val="-884400406"/>
        <w:docPartObj>
          <w:docPartGallery w:val="Page Numbers (Bottom of Page)"/>
          <w:docPartUnique/>
        </w:docPartObj>
      </w:sdtPr>
      <w:sdtEndPr/>
      <w:sdtContent>
        <w:r w:rsidR="00A25D6E">
          <w:t>The Arts</w:t>
        </w:r>
        <w:r w:rsidR="00B1547E">
          <w:t>:</w:t>
        </w:r>
        <w:r w:rsidR="001E3B30" w:rsidRPr="00361903">
          <w:t xml:space="preserve"> </w:t>
        </w:r>
        <w:r w:rsidR="00F85541">
          <w:t xml:space="preserve">Drama | </w:t>
        </w:r>
        <w:r w:rsidR="001E3B30" w:rsidRPr="00361903">
          <w:t>Scope and sequence</w:t>
        </w:r>
        <w:r w:rsidR="00EE57F0">
          <w:t xml:space="preserve"> of the mandated curriculum content</w:t>
        </w:r>
        <w:r w:rsidR="001E3B30" w:rsidRPr="00361903">
          <w:t xml:space="preserve"> </w:t>
        </w:r>
        <w:r w:rsidR="002357EA" w:rsidRPr="00361903">
          <w:t>│</w:t>
        </w:r>
        <w:r w:rsidR="001E3B30" w:rsidRPr="00361903">
          <w:t xml:space="preserve"> </w:t>
        </w:r>
        <w:r w:rsidR="00707DCB">
          <w:t>Pre-primary–Year 10</w:t>
        </w:r>
        <w:r w:rsidR="001E3B30" w:rsidRPr="00361903">
          <w:t xml:space="preserve"> │ </w:t>
        </w:r>
        <w:r w:rsidR="006057EB" w:rsidRPr="00361903">
          <w:t xml:space="preserve">For </w:t>
        </w:r>
        <w:r w:rsidR="00AE578E">
          <w:t>familiarisation in 2026</w:t>
        </w:r>
        <w:r w:rsidR="002357EA" w:rsidRPr="00361903">
          <w:t xml:space="preserve"> </w:t>
        </w:r>
      </w:sdtContent>
    </w:sdt>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F22E" w14:textId="77777777" w:rsidR="00EA3DAE" w:rsidRPr="00804F30" w:rsidRDefault="00A16138" w:rsidP="00170AB7">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4C7C" w14:textId="77777777" w:rsidR="00EA3DAE" w:rsidRPr="00804F30" w:rsidRDefault="00A16138" w:rsidP="004D2A68">
    <w:pPr>
      <w:pStyle w:val="Footer"/>
      <w:rPr>
        <w:sz w:val="18"/>
        <w:szCs w:val="18"/>
      </w:rPr>
    </w:pPr>
    <w:sdt>
      <w:sdtPr>
        <w:rPr>
          <w:sz w:val="18"/>
          <w:szCs w:val="18"/>
        </w:rPr>
        <w:id w:val="-1226136298"/>
        <w:docPartObj>
          <w:docPartGallery w:val="Page Numbers (Bottom of Page)"/>
          <w:docPartUnique/>
        </w:docPartObj>
      </w:sdtPr>
      <w:sdtEndPr/>
      <w:sdtContent>
        <w:r w:rsidR="001E3B30" w:rsidRPr="00804F30">
          <w:rPr>
            <w:rFonts w:hint="eastAsia"/>
            <w:sz w:val="18"/>
            <w:szCs w:val="18"/>
          </w:rPr>
          <w:t xml:space="preserve">Health and Physical Education | Consultation draft </w:t>
        </w:r>
        <w:r w:rsidR="001E3B30" w:rsidRPr="00804F30">
          <w:rPr>
            <w:rFonts w:hint="eastAsia"/>
            <w:sz w:val="18"/>
            <w:szCs w:val="18"/>
          </w:rPr>
          <w:t>│</w:t>
        </w:r>
        <w:r w:rsidR="001E3B30" w:rsidRPr="00804F30">
          <w:rPr>
            <w:rFonts w:hint="eastAsia"/>
            <w:sz w:val="18"/>
            <w:szCs w:val="18"/>
          </w:rPr>
          <w:t xml:space="preserve">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Not for implementation</w:t>
        </w:r>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i</w:t>
    </w:r>
    <w:r w:rsidR="001E3B30" w:rsidRPr="00804F3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648A1" w14:textId="77777777" w:rsidR="00A16138" w:rsidRDefault="00A16138" w:rsidP="00883456">
      <w:pPr>
        <w:spacing w:line="240" w:lineRule="auto"/>
      </w:pPr>
      <w:r>
        <w:separator/>
      </w:r>
    </w:p>
  </w:footnote>
  <w:footnote w:type="continuationSeparator" w:id="0">
    <w:p w14:paraId="6BCE3364" w14:textId="77777777" w:rsidR="00A16138" w:rsidRDefault="00A16138"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BA9E" w14:textId="345C73BB" w:rsidR="001049B3" w:rsidRDefault="001049B3">
    <w:pPr>
      <w:pStyle w:val="Header"/>
    </w:pPr>
    <w:r>
      <w:rPr>
        <w:noProof/>
        <w:bdr w:val="none" w:sz="0" w:space="0" w:color="auto"/>
        <w14:ligatures w14:val="standardContextual"/>
      </w:rPr>
      <mc:AlternateContent>
        <mc:Choice Requires="wps">
          <w:drawing>
            <wp:anchor distT="0" distB="0" distL="0" distR="0" simplePos="0" relativeHeight="251658245" behindDoc="0" locked="0" layoutInCell="1" allowOverlap="1" wp14:anchorId="59D0A56C" wp14:editId="05A5C21F">
              <wp:simplePos x="635" y="635"/>
              <wp:positionH relativeFrom="page">
                <wp:align>center</wp:align>
              </wp:positionH>
              <wp:positionV relativeFrom="page">
                <wp:align>top</wp:align>
              </wp:positionV>
              <wp:extent cx="622300" cy="404495"/>
              <wp:effectExtent l="0" t="0" r="6350" b="14605"/>
              <wp:wrapNone/>
              <wp:docPr id="41363741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B5F89D2" w14:textId="3B36FBDB"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D0A56C"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1B5F89D2" w14:textId="3B36FBDB"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0FE2B9F9" w:rsidR="00EA3DAE" w:rsidRPr="00804F30" w:rsidRDefault="001049B3" w:rsidP="007A6EED">
    <w:pPr>
      <w:pStyle w:val="NormalWeb"/>
      <w:rPr>
        <w:rFonts w:asciiTheme="minorHAnsi" w:hAnsiTheme="minorHAnsi" w:cstheme="minorHAnsi"/>
        <w:caps/>
        <w:sz w:val="36"/>
      </w:rPr>
    </w:pPr>
    <w:r>
      <w:rPr>
        <w:rFonts w:asciiTheme="minorHAnsi" w:hAnsiTheme="minorHAnsi" w:cstheme="minorHAnsi"/>
        <w:noProof/>
        <w:szCs w:val="20"/>
        <w:bdr w:val="none" w:sz="0" w:space="0" w:color="auto"/>
        <w14:ligatures w14:val="standardContextual"/>
      </w:rPr>
      <mc:AlternateContent>
        <mc:Choice Requires="wps">
          <w:drawing>
            <wp:anchor distT="0" distB="0" distL="0" distR="0" simplePos="0" relativeHeight="251658246" behindDoc="0" locked="0" layoutInCell="1" allowOverlap="1" wp14:anchorId="0805521D" wp14:editId="436102AA">
              <wp:simplePos x="901065" y="432435"/>
              <wp:positionH relativeFrom="page">
                <wp:align>center</wp:align>
              </wp:positionH>
              <wp:positionV relativeFrom="page">
                <wp:align>top</wp:align>
              </wp:positionV>
              <wp:extent cx="622300" cy="404495"/>
              <wp:effectExtent l="0" t="0" r="6350" b="14605"/>
              <wp:wrapNone/>
              <wp:docPr id="152203546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7E85467" w14:textId="76FA9ECC"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05521D"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07E85467" w14:textId="76FA9ECC"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r w:rsidR="001E3B30" w:rsidRPr="00804F30">
      <w:rPr>
        <w:rFonts w:asciiTheme="minorHAnsi" w:hAnsiTheme="minorHAnsi" w:cstheme="minorHAnsi"/>
        <w:szCs w:val="20"/>
      </w:rPr>
      <w:t>Guide to reading this document</w:t>
    </w:r>
  </w:p>
  <w:p w14:paraId="3D67AB6C"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804F30">
      <w:rPr>
        <w:rFonts w:asciiTheme="minorHAnsi" w:eastAsia="Arial" w:hAnsiTheme="minorHAnsi" w:cstheme="minorHAnsi"/>
        <w:position w:val="-2"/>
        <w:szCs w:val="22"/>
        <w:u w:val="single"/>
      </w:rPr>
      <w:t>Underlined text</w:t>
    </w:r>
    <w:r w:rsidRPr="00804F30">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804F30" w:rsidRDefault="001E3B30" w:rsidP="007A6EED">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804F30">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836" w14:textId="609D4B42" w:rsidR="00EA3DAE" w:rsidRPr="00AE578E" w:rsidRDefault="00063871" w:rsidP="00AE578E">
    <w:r w:rsidRPr="00063871">
      <w:t xml:space="preserve"> </w:t>
    </w:r>
    <w:r w:rsidR="00AE578E">
      <w:rPr>
        <w:b/>
        <w:bCs/>
        <w:noProof/>
      </w:rPr>
      <w:drawing>
        <wp:inline distT="0" distB="0" distL="0" distR="0" wp14:anchorId="559A6D2A" wp14:editId="205ACFC8">
          <wp:extent cx="8851900" cy="572770"/>
          <wp:effectExtent l="0" t="0" r="6350" b="0"/>
          <wp:docPr id="20690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0" cy="572770"/>
                  </a:xfrm>
                  <a:prstGeom prst="rect">
                    <a:avLst/>
                  </a:prstGeom>
                  <a:noFill/>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31182B96" w:rsidR="00EA3DAE" w:rsidRPr="00804F30" w:rsidRDefault="001049B3">
    <w:pPr>
      <w:pStyle w:val="Header"/>
    </w:pPr>
    <w:r>
      <w:rPr>
        <w:noProof/>
        <w:bdr w:val="none" w:sz="0" w:space="0" w:color="auto"/>
        <w14:ligatures w14:val="standardContextual"/>
      </w:rPr>
      <mc:AlternateContent>
        <mc:Choice Requires="wps">
          <w:drawing>
            <wp:anchor distT="0" distB="0" distL="0" distR="0" simplePos="0" relativeHeight="251658248" behindDoc="0" locked="0" layoutInCell="1" allowOverlap="1" wp14:anchorId="074CDCDB" wp14:editId="337879DC">
              <wp:simplePos x="635" y="635"/>
              <wp:positionH relativeFrom="page">
                <wp:align>center</wp:align>
              </wp:positionH>
              <wp:positionV relativeFrom="page">
                <wp:align>top</wp:align>
              </wp:positionV>
              <wp:extent cx="622300" cy="404495"/>
              <wp:effectExtent l="0" t="0" r="6350" b="14605"/>
              <wp:wrapNone/>
              <wp:docPr id="64921912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669676E" w14:textId="54B1C765"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4CDCDB"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textbox style="mso-fit-shape-to-text:t" inset="0,15pt,0,0">
                <w:txbxContent>
                  <w:p w14:paraId="4669676E" w14:textId="54B1C765"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66B5FB8F" w:rsidR="00EA3DAE" w:rsidRPr="000C1C3F" w:rsidRDefault="001049B3" w:rsidP="000C1C3F">
    <w:r>
      <w:rPr>
        <w:noProof/>
        <w:bdr w:val="none" w:sz="0" w:space="0" w:color="auto"/>
        <w14:ligatures w14:val="standardContextual"/>
      </w:rPr>
      <mc:AlternateContent>
        <mc:Choice Requires="wps">
          <w:drawing>
            <wp:anchor distT="0" distB="0" distL="0" distR="0" simplePos="0" relativeHeight="251658249" behindDoc="0" locked="0" layoutInCell="1" allowOverlap="1" wp14:anchorId="6E807A9B" wp14:editId="062B61BE">
              <wp:simplePos x="635" y="635"/>
              <wp:positionH relativeFrom="page">
                <wp:align>center</wp:align>
              </wp:positionH>
              <wp:positionV relativeFrom="page">
                <wp:align>top</wp:align>
              </wp:positionV>
              <wp:extent cx="622300" cy="404495"/>
              <wp:effectExtent l="0" t="0" r="6350" b="14605"/>
              <wp:wrapNone/>
              <wp:docPr id="960911639"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43237C1" w14:textId="7591E152"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807A9B" id="_x0000_t202" coordsize="21600,21600" o:spt="202" path="m,l,21600r21600,l21600,xe">
              <v:stroke joinstyle="miter"/>
              <v:path gradientshapeok="t" o:connecttype="rect"/>
            </v:shapetype>
            <v:shape id="Text Box 6" o:spid="_x0000_s1029"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643237C1" w14:textId="7591E152" w:rsidR="001049B3" w:rsidRPr="001049B3" w:rsidRDefault="001049B3" w:rsidP="001049B3">
                    <w:pPr>
                      <w:rPr>
                        <w:rFonts w:ascii="Aptos" w:eastAsia="Aptos" w:hAnsi="Aptos" w:cs="Aptos"/>
                        <w:noProof/>
                        <w:color w:val="000000"/>
                        <w:sz w:val="24"/>
                      </w:rPr>
                    </w:pPr>
                    <w:r w:rsidRPr="001049B3">
                      <w:rPr>
                        <w:rFonts w:ascii="Aptos" w:eastAsia="Aptos" w:hAnsi="Aptos" w:cs="Aptos"/>
                        <w:noProof/>
                        <w:color w:val="000000"/>
                        <w:sz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37ECB3B4" w:rsidR="00EA3DAE" w:rsidRPr="000C1C3F" w:rsidRDefault="00EA3DAE" w:rsidP="000C1C3F"/>
  <w:p w14:paraId="055AF86E" w14:textId="08094EC5" w:rsidR="00EA3DAE" w:rsidRPr="000C1C3F" w:rsidRDefault="00EA3DAE"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55B8" w14:textId="673006CB" w:rsidR="00063871" w:rsidRPr="000C1C3F" w:rsidRDefault="00063871" w:rsidP="000C1C3F"/>
  <w:p w14:paraId="27DC0115" w14:textId="47281A89" w:rsidR="00063871" w:rsidRPr="000C1C3F" w:rsidRDefault="00063871" w:rsidP="000C1C3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98EB" w14:textId="041F25FB" w:rsidR="00063871" w:rsidRPr="000C1C3F" w:rsidRDefault="00063871" w:rsidP="000C1C3F"/>
  <w:p w14:paraId="3D50072A" w14:textId="6C5BA47B" w:rsidR="00063871" w:rsidRPr="000C1C3F" w:rsidRDefault="00063871" w:rsidP="000C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9C"/>
    <w:multiLevelType w:val="multilevel"/>
    <w:tmpl w:val="484A8AFC"/>
    <w:numStyleLink w:val="ScopeandSequencebulletpoints"/>
  </w:abstractNum>
  <w:abstractNum w:abstractNumId="1" w15:restartNumberingAfterBreak="0">
    <w:nsid w:val="092D2DAB"/>
    <w:multiLevelType w:val="multilevel"/>
    <w:tmpl w:val="484A8AFC"/>
    <w:numStyleLink w:val="ScopeandSequencebulletpoints"/>
  </w:abstractNum>
  <w:abstractNum w:abstractNumId="2" w15:restartNumberingAfterBreak="0">
    <w:nsid w:val="0A5B6A54"/>
    <w:multiLevelType w:val="hybridMultilevel"/>
    <w:tmpl w:val="E8D60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095913"/>
    <w:multiLevelType w:val="hybridMultilevel"/>
    <w:tmpl w:val="DD10689A"/>
    <w:lvl w:ilvl="0" w:tplc="5ECAF2B2">
      <w:start w:val="1"/>
      <w:numFmt w:val="bullet"/>
      <w:lvlText w:val=""/>
      <w:lvlJc w:val="left"/>
      <w:pPr>
        <w:ind w:left="720" w:hanging="360"/>
      </w:pPr>
      <w:rPr>
        <w:rFonts w:ascii="Symbol" w:hAnsi="Symbol" w:hint="default"/>
        <w:b/>
        <w:bCs/>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4E36BC"/>
    <w:multiLevelType w:val="hybridMultilevel"/>
    <w:tmpl w:val="03BE0F3A"/>
    <w:lvl w:ilvl="0" w:tplc="0C090001">
      <w:start w:val="1"/>
      <w:numFmt w:val="bullet"/>
      <w:lvlText w:val=""/>
      <w:lvlJc w:val="left"/>
      <w:pPr>
        <w:ind w:left="947" w:hanging="360"/>
      </w:pPr>
      <w:rPr>
        <w:rFonts w:ascii="Symbol" w:hAnsi="Symbol" w:hint="default"/>
      </w:rPr>
    </w:lvl>
    <w:lvl w:ilvl="1" w:tplc="0C090003" w:tentative="1">
      <w:start w:val="1"/>
      <w:numFmt w:val="bullet"/>
      <w:lvlText w:val="o"/>
      <w:lvlJc w:val="left"/>
      <w:pPr>
        <w:ind w:left="1667" w:hanging="360"/>
      </w:pPr>
      <w:rPr>
        <w:rFonts w:ascii="Courier New" w:hAnsi="Courier New" w:cs="Courier New" w:hint="default"/>
      </w:rPr>
    </w:lvl>
    <w:lvl w:ilvl="2" w:tplc="0C090005" w:tentative="1">
      <w:start w:val="1"/>
      <w:numFmt w:val="bullet"/>
      <w:lvlText w:val=""/>
      <w:lvlJc w:val="left"/>
      <w:pPr>
        <w:ind w:left="2387" w:hanging="360"/>
      </w:pPr>
      <w:rPr>
        <w:rFonts w:ascii="Wingdings" w:hAnsi="Wingdings" w:hint="default"/>
      </w:rPr>
    </w:lvl>
    <w:lvl w:ilvl="3" w:tplc="0C090001" w:tentative="1">
      <w:start w:val="1"/>
      <w:numFmt w:val="bullet"/>
      <w:lvlText w:val=""/>
      <w:lvlJc w:val="left"/>
      <w:pPr>
        <w:ind w:left="3107" w:hanging="360"/>
      </w:pPr>
      <w:rPr>
        <w:rFonts w:ascii="Symbol" w:hAnsi="Symbol" w:hint="default"/>
      </w:rPr>
    </w:lvl>
    <w:lvl w:ilvl="4" w:tplc="0C090003" w:tentative="1">
      <w:start w:val="1"/>
      <w:numFmt w:val="bullet"/>
      <w:lvlText w:val="o"/>
      <w:lvlJc w:val="left"/>
      <w:pPr>
        <w:ind w:left="3827" w:hanging="360"/>
      </w:pPr>
      <w:rPr>
        <w:rFonts w:ascii="Courier New" w:hAnsi="Courier New" w:cs="Courier New" w:hint="default"/>
      </w:rPr>
    </w:lvl>
    <w:lvl w:ilvl="5" w:tplc="0C090005" w:tentative="1">
      <w:start w:val="1"/>
      <w:numFmt w:val="bullet"/>
      <w:lvlText w:val=""/>
      <w:lvlJc w:val="left"/>
      <w:pPr>
        <w:ind w:left="4547" w:hanging="360"/>
      </w:pPr>
      <w:rPr>
        <w:rFonts w:ascii="Wingdings" w:hAnsi="Wingdings" w:hint="default"/>
      </w:rPr>
    </w:lvl>
    <w:lvl w:ilvl="6" w:tplc="0C090001" w:tentative="1">
      <w:start w:val="1"/>
      <w:numFmt w:val="bullet"/>
      <w:lvlText w:val=""/>
      <w:lvlJc w:val="left"/>
      <w:pPr>
        <w:ind w:left="5267" w:hanging="360"/>
      </w:pPr>
      <w:rPr>
        <w:rFonts w:ascii="Symbol" w:hAnsi="Symbol" w:hint="default"/>
      </w:rPr>
    </w:lvl>
    <w:lvl w:ilvl="7" w:tplc="0C090003" w:tentative="1">
      <w:start w:val="1"/>
      <w:numFmt w:val="bullet"/>
      <w:lvlText w:val="o"/>
      <w:lvlJc w:val="left"/>
      <w:pPr>
        <w:ind w:left="5987" w:hanging="360"/>
      </w:pPr>
      <w:rPr>
        <w:rFonts w:ascii="Courier New" w:hAnsi="Courier New" w:cs="Courier New" w:hint="default"/>
      </w:rPr>
    </w:lvl>
    <w:lvl w:ilvl="8" w:tplc="0C090005" w:tentative="1">
      <w:start w:val="1"/>
      <w:numFmt w:val="bullet"/>
      <w:lvlText w:val=""/>
      <w:lvlJc w:val="left"/>
      <w:pPr>
        <w:ind w:left="6707" w:hanging="360"/>
      </w:pPr>
      <w:rPr>
        <w:rFonts w:ascii="Wingdings" w:hAnsi="Wingdings" w:hint="default"/>
      </w:rPr>
    </w:lvl>
  </w:abstractNum>
  <w:abstractNum w:abstractNumId="5" w15:restartNumberingAfterBreak="0">
    <w:nsid w:val="10012D74"/>
    <w:multiLevelType w:val="hybridMultilevel"/>
    <w:tmpl w:val="13B0B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4170F9"/>
    <w:multiLevelType w:val="hybridMultilevel"/>
    <w:tmpl w:val="C6CE66A6"/>
    <w:lvl w:ilvl="0" w:tplc="0C090001">
      <w:start w:val="1"/>
      <w:numFmt w:val="bullet"/>
      <w:lvlText w:val=""/>
      <w:lvlJc w:val="left"/>
      <w:pPr>
        <w:ind w:left="719" w:hanging="360"/>
      </w:pPr>
      <w:rPr>
        <w:rFonts w:ascii="Symbol" w:hAnsi="Symbol" w:hint="default"/>
      </w:rPr>
    </w:lvl>
    <w:lvl w:ilvl="1" w:tplc="0C090003" w:tentative="1">
      <w:start w:val="1"/>
      <w:numFmt w:val="bullet"/>
      <w:lvlText w:val="o"/>
      <w:lvlJc w:val="left"/>
      <w:pPr>
        <w:ind w:left="1439" w:hanging="360"/>
      </w:pPr>
      <w:rPr>
        <w:rFonts w:ascii="Courier New" w:hAnsi="Courier New" w:cs="Courier New" w:hint="default"/>
      </w:rPr>
    </w:lvl>
    <w:lvl w:ilvl="2" w:tplc="0C090005" w:tentative="1">
      <w:start w:val="1"/>
      <w:numFmt w:val="bullet"/>
      <w:lvlText w:val=""/>
      <w:lvlJc w:val="left"/>
      <w:pPr>
        <w:ind w:left="2159" w:hanging="360"/>
      </w:pPr>
      <w:rPr>
        <w:rFonts w:ascii="Wingdings" w:hAnsi="Wingdings" w:hint="default"/>
      </w:rPr>
    </w:lvl>
    <w:lvl w:ilvl="3" w:tplc="0C090001" w:tentative="1">
      <w:start w:val="1"/>
      <w:numFmt w:val="bullet"/>
      <w:lvlText w:val=""/>
      <w:lvlJc w:val="left"/>
      <w:pPr>
        <w:ind w:left="2879" w:hanging="360"/>
      </w:pPr>
      <w:rPr>
        <w:rFonts w:ascii="Symbol" w:hAnsi="Symbol" w:hint="default"/>
      </w:rPr>
    </w:lvl>
    <w:lvl w:ilvl="4" w:tplc="0C090003" w:tentative="1">
      <w:start w:val="1"/>
      <w:numFmt w:val="bullet"/>
      <w:lvlText w:val="o"/>
      <w:lvlJc w:val="left"/>
      <w:pPr>
        <w:ind w:left="3599" w:hanging="360"/>
      </w:pPr>
      <w:rPr>
        <w:rFonts w:ascii="Courier New" w:hAnsi="Courier New" w:cs="Courier New" w:hint="default"/>
      </w:rPr>
    </w:lvl>
    <w:lvl w:ilvl="5" w:tplc="0C090005" w:tentative="1">
      <w:start w:val="1"/>
      <w:numFmt w:val="bullet"/>
      <w:lvlText w:val=""/>
      <w:lvlJc w:val="left"/>
      <w:pPr>
        <w:ind w:left="4319" w:hanging="360"/>
      </w:pPr>
      <w:rPr>
        <w:rFonts w:ascii="Wingdings" w:hAnsi="Wingdings" w:hint="default"/>
      </w:rPr>
    </w:lvl>
    <w:lvl w:ilvl="6" w:tplc="0C090001" w:tentative="1">
      <w:start w:val="1"/>
      <w:numFmt w:val="bullet"/>
      <w:lvlText w:val=""/>
      <w:lvlJc w:val="left"/>
      <w:pPr>
        <w:ind w:left="5039" w:hanging="360"/>
      </w:pPr>
      <w:rPr>
        <w:rFonts w:ascii="Symbol" w:hAnsi="Symbol" w:hint="default"/>
      </w:rPr>
    </w:lvl>
    <w:lvl w:ilvl="7" w:tplc="0C090003" w:tentative="1">
      <w:start w:val="1"/>
      <w:numFmt w:val="bullet"/>
      <w:lvlText w:val="o"/>
      <w:lvlJc w:val="left"/>
      <w:pPr>
        <w:ind w:left="5759" w:hanging="360"/>
      </w:pPr>
      <w:rPr>
        <w:rFonts w:ascii="Courier New" w:hAnsi="Courier New" w:cs="Courier New" w:hint="default"/>
      </w:rPr>
    </w:lvl>
    <w:lvl w:ilvl="8" w:tplc="0C090005" w:tentative="1">
      <w:start w:val="1"/>
      <w:numFmt w:val="bullet"/>
      <w:lvlText w:val=""/>
      <w:lvlJc w:val="left"/>
      <w:pPr>
        <w:ind w:left="6479" w:hanging="360"/>
      </w:pPr>
      <w:rPr>
        <w:rFonts w:ascii="Wingdings" w:hAnsi="Wingdings" w:hint="default"/>
      </w:rPr>
    </w:lvl>
  </w:abstractNum>
  <w:abstractNum w:abstractNumId="7" w15:restartNumberingAfterBreak="0">
    <w:nsid w:val="16C40E55"/>
    <w:multiLevelType w:val="multilevel"/>
    <w:tmpl w:val="484A8AFC"/>
    <w:numStyleLink w:val="ScopeandSequencebulletpoints"/>
  </w:abstractNum>
  <w:abstractNum w:abstractNumId="8" w15:restartNumberingAfterBreak="0">
    <w:nsid w:val="17467B07"/>
    <w:multiLevelType w:val="hybridMultilevel"/>
    <w:tmpl w:val="323C9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79E4D5E"/>
    <w:multiLevelType w:val="hybridMultilevel"/>
    <w:tmpl w:val="B0D66D60"/>
    <w:lvl w:ilvl="0" w:tplc="5F8A92C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A0D11F4"/>
    <w:multiLevelType w:val="hybridMultilevel"/>
    <w:tmpl w:val="E0247074"/>
    <w:lvl w:ilvl="0" w:tplc="0C090001">
      <w:start w:val="1"/>
      <w:numFmt w:val="bullet"/>
      <w:lvlText w:val=""/>
      <w:lvlJc w:val="left"/>
      <w:pPr>
        <w:ind w:left="945" w:hanging="360"/>
      </w:pPr>
      <w:rPr>
        <w:rFonts w:ascii="Symbol" w:hAnsi="Symbol" w:hint="default"/>
      </w:rPr>
    </w:lvl>
    <w:lvl w:ilvl="1" w:tplc="0C090003" w:tentative="1">
      <w:start w:val="1"/>
      <w:numFmt w:val="bullet"/>
      <w:lvlText w:val="o"/>
      <w:lvlJc w:val="left"/>
      <w:pPr>
        <w:ind w:left="1665" w:hanging="360"/>
      </w:pPr>
      <w:rPr>
        <w:rFonts w:ascii="Courier New" w:hAnsi="Courier New" w:cs="Courier New" w:hint="default"/>
      </w:rPr>
    </w:lvl>
    <w:lvl w:ilvl="2" w:tplc="0C090005" w:tentative="1">
      <w:start w:val="1"/>
      <w:numFmt w:val="bullet"/>
      <w:lvlText w:val=""/>
      <w:lvlJc w:val="left"/>
      <w:pPr>
        <w:ind w:left="2385" w:hanging="360"/>
      </w:pPr>
      <w:rPr>
        <w:rFonts w:ascii="Wingdings" w:hAnsi="Wingdings" w:hint="default"/>
      </w:rPr>
    </w:lvl>
    <w:lvl w:ilvl="3" w:tplc="0C090001" w:tentative="1">
      <w:start w:val="1"/>
      <w:numFmt w:val="bullet"/>
      <w:lvlText w:val=""/>
      <w:lvlJc w:val="left"/>
      <w:pPr>
        <w:ind w:left="3105" w:hanging="360"/>
      </w:pPr>
      <w:rPr>
        <w:rFonts w:ascii="Symbol" w:hAnsi="Symbol" w:hint="default"/>
      </w:rPr>
    </w:lvl>
    <w:lvl w:ilvl="4" w:tplc="0C090003" w:tentative="1">
      <w:start w:val="1"/>
      <w:numFmt w:val="bullet"/>
      <w:lvlText w:val="o"/>
      <w:lvlJc w:val="left"/>
      <w:pPr>
        <w:ind w:left="3825" w:hanging="360"/>
      </w:pPr>
      <w:rPr>
        <w:rFonts w:ascii="Courier New" w:hAnsi="Courier New" w:cs="Courier New" w:hint="default"/>
      </w:rPr>
    </w:lvl>
    <w:lvl w:ilvl="5" w:tplc="0C090005" w:tentative="1">
      <w:start w:val="1"/>
      <w:numFmt w:val="bullet"/>
      <w:lvlText w:val=""/>
      <w:lvlJc w:val="left"/>
      <w:pPr>
        <w:ind w:left="4545" w:hanging="360"/>
      </w:pPr>
      <w:rPr>
        <w:rFonts w:ascii="Wingdings" w:hAnsi="Wingdings" w:hint="default"/>
      </w:rPr>
    </w:lvl>
    <w:lvl w:ilvl="6" w:tplc="0C090001" w:tentative="1">
      <w:start w:val="1"/>
      <w:numFmt w:val="bullet"/>
      <w:lvlText w:val=""/>
      <w:lvlJc w:val="left"/>
      <w:pPr>
        <w:ind w:left="5265" w:hanging="360"/>
      </w:pPr>
      <w:rPr>
        <w:rFonts w:ascii="Symbol" w:hAnsi="Symbol" w:hint="default"/>
      </w:rPr>
    </w:lvl>
    <w:lvl w:ilvl="7" w:tplc="0C090003" w:tentative="1">
      <w:start w:val="1"/>
      <w:numFmt w:val="bullet"/>
      <w:lvlText w:val="o"/>
      <w:lvlJc w:val="left"/>
      <w:pPr>
        <w:ind w:left="5985" w:hanging="360"/>
      </w:pPr>
      <w:rPr>
        <w:rFonts w:ascii="Courier New" w:hAnsi="Courier New" w:cs="Courier New" w:hint="default"/>
      </w:rPr>
    </w:lvl>
    <w:lvl w:ilvl="8" w:tplc="0C090005" w:tentative="1">
      <w:start w:val="1"/>
      <w:numFmt w:val="bullet"/>
      <w:lvlText w:val=""/>
      <w:lvlJc w:val="left"/>
      <w:pPr>
        <w:ind w:left="6705" w:hanging="360"/>
      </w:pPr>
      <w:rPr>
        <w:rFonts w:ascii="Wingdings" w:hAnsi="Wingdings" w:hint="default"/>
      </w:rPr>
    </w:lvl>
  </w:abstractNum>
  <w:abstractNum w:abstractNumId="11" w15:restartNumberingAfterBreak="0">
    <w:nsid w:val="1B606EEB"/>
    <w:multiLevelType w:val="hybridMultilevel"/>
    <w:tmpl w:val="172A0A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DC5374C"/>
    <w:multiLevelType w:val="hybridMultilevel"/>
    <w:tmpl w:val="C008838A"/>
    <w:lvl w:ilvl="0" w:tplc="B9849CC4">
      <w:start w:val="1"/>
      <w:numFmt w:val="bullet"/>
      <w:lvlText w:val=""/>
      <w:lvlJc w:val="left"/>
      <w:pPr>
        <w:ind w:left="720" w:hanging="360"/>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E2530CA"/>
    <w:multiLevelType w:val="hybridMultilevel"/>
    <w:tmpl w:val="80D83B68"/>
    <w:lvl w:ilvl="0" w:tplc="0C090001">
      <w:start w:val="1"/>
      <w:numFmt w:val="bullet"/>
      <w:lvlText w:val=""/>
      <w:lvlJc w:val="left"/>
      <w:pPr>
        <w:ind w:left="739" w:hanging="360"/>
      </w:pPr>
      <w:rPr>
        <w:rFonts w:ascii="Symbol" w:hAnsi="Symbol" w:hint="default"/>
      </w:rPr>
    </w:lvl>
    <w:lvl w:ilvl="1" w:tplc="0C090003" w:tentative="1">
      <w:start w:val="1"/>
      <w:numFmt w:val="bullet"/>
      <w:lvlText w:val="o"/>
      <w:lvlJc w:val="left"/>
      <w:pPr>
        <w:ind w:left="1459" w:hanging="360"/>
      </w:pPr>
      <w:rPr>
        <w:rFonts w:ascii="Courier New" w:hAnsi="Courier New" w:cs="Courier New" w:hint="default"/>
      </w:rPr>
    </w:lvl>
    <w:lvl w:ilvl="2" w:tplc="0C090005" w:tentative="1">
      <w:start w:val="1"/>
      <w:numFmt w:val="bullet"/>
      <w:lvlText w:val=""/>
      <w:lvlJc w:val="left"/>
      <w:pPr>
        <w:ind w:left="2179" w:hanging="360"/>
      </w:pPr>
      <w:rPr>
        <w:rFonts w:ascii="Wingdings" w:hAnsi="Wingdings" w:hint="default"/>
      </w:rPr>
    </w:lvl>
    <w:lvl w:ilvl="3" w:tplc="0C090001" w:tentative="1">
      <w:start w:val="1"/>
      <w:numFmt w:val="bullet"/>
      <w:lvlText w:val=""/>
      <w:lvlJc w:val="left"/>
      <w:pPr>
        <w:ind w:left="2899" w:hanging="360"/>
      </w:pPr>
      <w:rPr>
        <w:rFonts w:ascii="Symbol" w:hAnsi="Symbol" w:hint="default"/>
      </w:rPr>
    </w:lvl>
    <w:lvl w:ilvl="4" w:tplc="0C090003" w:tentative="1">
      <w:start w:val="1"/>
      <w:numFmt w:val="bullet"/>
      <w:lvlText w:val="o"/>
      <w:lvlJc w:val="left"/>
      <w:pPr>
        <w:ind w:left="3619" w:hanging="360"/>
      </w:pPr>
      <w:rPr>
        <w:rFonts w:ascii="Courier New" w:hAnsi="Courier New" w:cs="Courier New" w:hint="default"/>
      </w:rPr>
    </w:lvl>
    <w:lvl w:ilvl="5" w:tplc="0C090005" w:tentative="1">
      <w:start w:val="1"/>
      <w:numFmt w:val="bullet"/>
      <w:lvlText w:val=""/>
      <w:lvlJc w:val="left"/>
      <w:pPr>
        <w:ind w:left="4339" w:hanging="360"/>
      </w:pPr>
      <w:rPr>
        <w:rFonts w:ascii="Wingdings" w:hAnsi="Wingdings" w:hint="default"/>
      </w:rPr>
    </w:lvl>
    <w:lvl w:ilvl="6" w:tplc="0C090001" w:tentative="1">
      <w:start w:val="1"/>
      <w:numFmt w:val="bullet"/>
      <w:lvlText w:val=""/>
      <w:lvlJc w:val="left"/>
      <w:pPr>
        <w:ind w:left="5059" w:hanging="360"/>
      </w:pPr>
      <w:rPr>
        <w:rFonts w:ascii="Symbol" w:hAnsi="Symbol" w:hint="default"/>
      </w:rPr>
    </w:lvl>
    <w:lvl w:ilvl="7" w:tplc="0C090003" w:tentative="1">
      <w:start w:val="1"/>
      <w:numFmt w:val="bullet"/>
      <w:lvlText w:val="o"/>
      <w:lvlJc w:val="left"/>
      <w:pPr>
        <w:ind w:left="5779" w:hanging="360"/>
      </w:pPr>
      <w:rPr>
        <w:rFonts w:ascii="Courier New" w:hAnsi="Courier New" w:cs="Courier New" w:hint="default"/>
      </w:rPr>
    </w:lvl>
    <w:lvl w:ilvl="8" w:tplc="0C090005" w:tentative="1">
      <w:start w:val="1"/>
      <w:numFmt w:val="bullet"/>
      <w:lvlText w:val=""/>
      <w:lvlJc w:val="left"/>
      <w:pPr>
        <w:ind w:left="6499" w:hanging="360"/>
      </w:pPr>
      <w:rPr>
        <w:rFonts w:ascii="Wingdings" w:hAnsi="Wingdings" w:hint="default"/>
      </w:rPr>
    </w:lvl>
  </w:abstractNum>
  <w:abstractNum w:abstractNumId="15" w15:restartNumberingAfterBreak="0">
    <w:nsid w:val="20CE23F1"/>
    <w:multiLevelType w:val="hybridMultilevel"/>
    <w:tmpl w:val="9A065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641CDB"/>
    <w:multiLevelType w:val="hybridMultilevel"/>
    <w:tmpl w:val="837220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38E499D"/>
    <w:multiLevelType w:val="hybridMultilevel"/>
    <w:tmpl w:val="79F056EE"/>
    <w:lvl w:ilvl="0" w:tplc="7B169C7E">
      <w:start w:val="1"/>
      <w:numFmt w:val="bullet"/>
      <w:lvlText w:val=""/>
      <w:lvlJc w:val="left"/>
      <w:pPr>
        <w:ind w:left="720" w:hanging="360"/>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E953C0"/>
    <w:multiLevelType w:val="multilevel"/>
    <w:tmpl w:val="484A8AFC"/>
    <w:numStyleLink w:val="ScopeandSequencebulletpoints"/>
  </w:abstractNum>
  <w:abstractNum w:abstractNumId="19" w15:restartNumberingAfterBreak="0">
    <w:nsid w:val="280D3D13"/>
    <w:multiLevelType w:val="hybridMultilevel"/>
    <w:tmpl w:val="9AC04E2C"/>
    <w:lvl w:ilvl="0" w:tplc="7E7E1058">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93051DB"/>
    <w:multiLevelType w:val="hybridMultilevel"/>
    <w:tmpl w:val="BB10E1D0"/>
    <w:lvl w:ilvl="0" w:tplc="925A2764">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9E9190A"/>
    <w:multiLevelType w:val="hybridMultilevel"/>
    <w:tmpl w:val="9AA07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CC66BCC"/>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314868"/>
    <w:multiLevelType w:val="hybridMultilevel"/>
    <w:tmpl w:val="27CC3AB2"/>
    <w:lvl w:ilvl="0" w:tplc="501497F4">
      <w:start w:val="1"/>
      <w:numFmt w:val="bullet"/>
      <w:lvlText w:val=""/>
      <w:lvlJc w:val="left"/>
      <w:pPr>
        <w:ind w:left="644" w:hanging="360"/>
      </w:pPr>
      <w:rPr>
        <w:rFonts w:ascii="Symbol" w:hAnsi="Symbol" w:hint="default"/>
        <w:sz w:val="22"/>
        <w:szCs w:val="22"/>
      </w:rPr>
    </w:lvl>
    <w:lvl w:ilvl="1" w:tplc="0C090003" w:tentative="1">
      <w:start w:val="1"/>
      <w:numFmt w:val="bullet"/>
      <w:lvlText w:val="o"/>
      <w:lvlJc w:val="left"/>
      <w:pPr>
        <w:ind w:left="1457" w:hanging="360"/>
      </w:pPr>
      <w:rPr>
        <w:rFonts w:ascii="Courier New" w:hAnsi="Courier New" w:cs="Courier New" w:hint="default"/>
      </w:rPr>
    </w:lvl>
    <w:lvl w:ilvl="2" w:tplc="0C090005" w:tentative="1">
      <w:start w:val="1"/>
      <w:numFmt w:val="bullet"/>
      <w:lvlText w:val=""/>
      <w:lvlJc w:val="left"/>
      <w:pPr>
        <w:ind w:left="2177" w:hanging="360"/>
      </w:pPr>
      <w:rPr>
        <w:rFonts w:ascii="Wingdings" w:hAnsi="Wingdings" w:hint="default"/>
      </w:rPr>
    </w:lvl>
    <w:lvl w:ilvl="3" w:tplc="0C090001" w:tentative="1">
      <w:start w:val="1"/>
      <w:numFmt w:val="bullet"/>
      <w:lvlText w:val=""/>
      <w:lvlJc w:val="left"/>
      <w:pPr>
        <w:ind w:left="2897" w:hanging="360"/>
      </w:pPr>
      <w:rPr>
        <w:rFonts w:ascii="Symbol" w:hAnsi="Symbol" w:hint="default"/>
      </w:rPr>
    </w:lvl>
    <w:lvl w:ilvl="4" w:tplc="0C090003" w:tentative="1">
      <w:start w:val="1"/>
      <w:numFmt w:val="bullet"/>
      <w:lvlText w:val="o"/>
      <w:lvlJc w:val="left"/>
      <w:pPr>
        <w:ind w:left="3617" w:hanging="360"/>
      </w:pPr>
      <w:rPr>
        <w:rFonts w:ascii="Courier New" w:hAnsi="Courier New" w:cs="Courier New" w:hint="default"/>
      </w:rPr>
    </w:lvl>
    <w:lvl w:ilvl="5" w:tplc="0C090005" w:tentative="1">
      <w:start w:val="1"/>
      <w:numFmt w:val="bullet"/>
      <w:lvlText w:val=""/>
      <w:lvlJc w:val="left"/>
      <w:pPr>
        <w:ind w:left="4337" w:hanging="360"/>
      </w:pPr>
      <w:rPr>
        <w:rFonts w:ascii="Wingdings" w:hAnsi="Wingdings" w:hint="default"/>
      </w:rPr>
    </w:lvl>
    <w:lvl w:ilvl="6" w:tplc="0C090001" w:tentative="1">
      <w:start w:val="1"/>
      <w:numFmt w:val="bullet"/>
      <w:lvlText w:val=""/>
      <w:lvlJc w:val="left"/>
      <w:pPr>
        <w:ind w:left="5057" w:hanging="360"/>
      </w:pPr>
      <w:rPr>
        <w:rFonts w:ascii="Symbol" w:hAnsi="Symbol" w:hint="default"/>
      </w:rPr>
    </w:lvl>
    <w:lvl w:ilvl="7" w:tplc="0C090003" w:tentative="1">
      <w:start w:val="1"/>
      <w:numFmt w:val="bullet"/>
      <w:lvlText w:val="o"/>
      <w:lvlJc w:val="left"/>
      <w:pPr>
        <w:ind w:left="5777" w:hanging="360"/>
      </w:pPr>
      <w:rPr>
        <w:rFonts w:ascii="Courier New" w:hAnsi="Courier New" w:cs="Courier New" w:hint="default"/>
      </w:rPr>
    </w:lvl>
    <w:lvl w:ilvl="8" w:tplc="0C090005" w:tentative="1">
      <w:start w:val="1"/>
      <w:numFmt w:val="bullet"/>
      <w:lvlText w:val=""/>
      <w:lvlJc w:val="left"/>
      <w:pPr>
        <w:ind w:left="6497" w:hanging="360"/>
      </w:pPr>
      <w:rPr>
        <w:rFonts w:ascii="Wingdings" w:hAnsi="Wingdings" w:hint="default"/>
      </w:rPr>
    </w:lvl>
  </w:abstractNum>
  <w:abstractNum w:abstractNumId="24" w15:restartNumberingAfterBreak="0">
    <w:nsid w:val="2E455ADF"/>
    <w:multiLevelType w:val="multilevel"/>
    <w:tmpl w:val="484A8AFC"/>
    <w:numStyleLink w:val="ScopeandSequencebulletpoints"/>
  </w:abstractNum>
  <w:abstractNum w:abstractNumId="25" w15:restartNumberingAfterBreak="0">
    <w:nsid w:val="2E750B51"/>
    <w:multiLevelType w:val="multilevel"/>
    <w:tmpl w:val="484A8AFC"/>
    <w:numStyleLink w:val="ScopeandSequencebulletpoints"/>
  </w:abstractNum>
  <w:abstractNum w:abstractNumId="26" w15:restartNumberingAfterBreak="0">
    <w:nsid w:val="2E97200B"/>
    <w:multiLevelType w:val="hybridMultilevel"/>
    <w:tmpl w:val="1F88F2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512285F"/>
    <w:multiLevelType w:val="multilevel"/>
    <w:tmpl w:val="484A8AFC"/>
    <w:numStyleLink w:val="ScopeandSequencebulletpoints"/>
  </w:abstractNum>
  <w:abstractNum w:abstractNumId="28" w15:restartNumberingAfterBreak="0">
    <w:nsid w:val="372B392C"/>
    <w:multiLevelType w:val="hybridMultilevel"/>
    <w:tmpl w:val="348C3A48"/>
    <w:lvl w:ilvl="0" w:tplc="EB907C4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8107B27"/>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BE615E7"/>
    <w:multiLevelType w:val="hybridMultilevel"/>
    <w:tmpl w:val="638EDA8C"/>
    <w:lvl w:ilvl="0" w:tplc="E2C8C262">
      <w:start w:val="1"/>
      <w:numFmt w:val="bullet"/>
      <w:lvlText w:val=""/>
      <w:lvlJc w:val="left"/>
      <w:pPr>
        <w:ind w:left="720" w:hanging="360"/>
      </w:pPr>
      <w:rPr>
        <w:rFonts w:ascii="Symbol" w:hAnsi="Symbol" w:hint="default"/>
        <w:strike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CF66AF1"/>
    <w:multiLevelType w:val="hybridMultilevel"/>
    <w:tmpl w:val="0DB0955C"/>
    <w:lvl w:ilvl="0" w:tplc="560EBB32">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13010C0"/>
    <w:multiLevelType w:val="hybridMultilevel"/>
    <w:tmpl w:val="51E2E4A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43001B57"/>
    <w:multiLevelType w:val="hybridMultilevel"/>
    <w:tmpl w:val="06925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33D335A"/>
    <w:multiLevelType w:val="hybridMultilevel"/>
    <w:tmpl w:val="8970F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50A43E3"/>
    <w:multiLevelType w:val="hybridMultilevel"/>
    <w:tmpl w:val="DD6C32B6"/>
    <w:lvl w:ilvl="0" w:tplc="BAB8CEFA">
      <w:start w:val="1"/>
      <w:numFmt w:val="bullet"/>
      <w:lvlText w:val=""/>
      <w:lvlJc w:val="left"/>
      <w:pPr>
        <w:ind w:left="720" w:hanging="360"/>
      </w:pPr>
      <w:rPr>
        <w:rFonts w:ascii="Symbol" w:hAnsi="Symbol"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6502D71"/>
    <w:multiLevelType w:val="hybridMultilevel"/>
    <w:tmpl w:val="CBE22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6C949F5"/>
    <w:multiLevelType w:val="hybridMultilevel"/>
    <w:tmpl w:val="19BC98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71526C6"/>
    <w:multiLevelType w:val="hybridMultilevel"/>
    <w:tmpl w:val="B074DD84"/>
    <w:lvl w:ilvl="0" w:tplc="BD98F958">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774727E"/>
    <w:multiLevelType w:val="hybridMultilevel"/>
    <w:tmpl w:val="20060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AD7698A"/>
    <w:multiLevelType w:val="hybridMultilevel"/>
    <w:tmpl w:val="2F401B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B0F34D1"/>
    <w:multiLevelType w:val="hybridMultilevel"/>
    <w:tmpl w:val="C98C7FC0"/>
    <w:lvl w:ilvl="0" w:tplc="0C090001">
      <w:start w:val="1"/>
      <w:numFmt w:val="bullet"/>
      <w:lvlText w:val=""/>
      <w:lvlJc w:val="left"/>
      <w:pPr>
        <w:ind w:left="763" w:hanging="360"/>
      </w:pPr>
      <w:rPr>
        <w:rFonts w:ascii="Symbol" w:hAnsi="Symbol" w:hint="default"/>
      </w:rPr>
    </w:lvl>
    <w:lvl w:ilvl="1" w:tplc="0C090003" w:tentative="1">
      <w:start w:val="1"/>
      <w:numFmt w:val="bullet"/>
      <w:lvlText w:val="o"/>
      <w:lvlJc w:val="left"/>
      <w:pPr>
        <w:ind w:left="1483" w:hanging="360"/>
      </w:pPr>
      <w:rPr>
        <w:rFonts w:ascii="Courier New" w:hAnsi="Courier New" w:cs="Courier New" w:hint="default"/>
      </w:rPr>
    </w:lvl>
    <w:lvl w:ilvl="2" w:tplc="0C090005" w:tentative="1">
      <w:start w:val="1"/>
      <w:numFmt w:val="bullet"/>
      <w:lvlText w:val=""/>
      <w:lvlJc w:val="left"/>
      <w:pPr>
        <w:ind w:left="2203" w:hanging="360"/>
      </w:pPr>
      <w:rPr>
        <w:rFonts w:ascii="Wingdings" w:hAnsi="Wingdings" w:hint="default"/>
      </w:rPr>
    </w:lvl>
    <w:lvl w:ilvl="3" w:tplc="0C090001" w:tentative="1">
      <w:start w:val="1"/>
      <w:numFmt w:val="bullet"/>
      <w:lvlText w:val=""/>
      <w:lvlJc w:val="left"/>
      <w:pPr>
        <w:ind w:left="2923" w:hanging="360"/>
      </w:pPr>
      <w:rPr>
        <w:rFonts w:ascii="Symbol" w:hAnsi="Symbol" w:hint="default"/>
      </w:rPr>
    </w:lvl>
    <w:lvl w:ilvl="4" w:tplc="0C090003" w:tentative="1">
      <w:start w:val="1"/>
      <w:numFmt w:val="bullet"/>
      <w:lvlText w:val="o"/>
      <w:lvlJc w:val="left"/>
      <w:pPr>
        <w:ind w:left="3643" w:hanging="360"/>
      </w:pPr>
      <w:rPr>
        <w:rFonts w:ascii="Courier New" w:hAnsi="Courier New" w:cs="Courier New" w:hint="default"/>
      </w:rPr>
    </w:lvl>
    <w:lvl w:ilvl="5" w:tplc="0C090005" w:tentative="1">
      <w:start w:val="1"/>
      <w:numFmt w:val="bullet"/>
      <w:lvlText w:val=""/>
      <w:lvlJc w:val="left"/>
      <w:pPr>
        <w:ind w:left="4363" w:hanging="360"/>
      </w:pPr>
      <w:rPr>
        <w:rFonts w:ascii="Wingdings" w:hAnsi="Wingdings" w:hint="default"/>
      </w:rPr>
    </w:lvl>
    <w:lvl w:ilvl="6" w:tplc="0C090001" w:tentative="1">
      <w:start w:val="1"/>
      <w:numFmt w:val="bullet"/>
      <w:lvlText w:val=""/>
      <w:lvlJc w:val="left"/>
      <w:pPr>
        <w:ind w:left="5083" w:hanging="360"/>
      </w:pPr>
      <w:rPr>
        <w:rFonts w:ascii="Symbol" w:hAnsi="Symbol" w:hint="default"/>
      </w:rPr>
    </w:lvl>
    <w:lvl w:ilvl="7" w:tplc="0C090003" w:tentative="1">
      <w:start w:val="1"/>
      <w:numFmt w:val="bullet"/>
      <w:lvlText w:val="o"/>
      <w:lvlJc w:val="left"/>
      <w:pPr>
        <w:ind w:left="5803" w:hanging="360"/>
      </w:pPr>
      <w:rPr>
        <w:rFonts w:ascii="Courier New" w:hAnsi="Courier New" w:cs="Courier New" w:hint="default"/>
      </w:rPr>
    </w:lvl>
    <w:lvl w:ilvl="8" w:tplc="0C090005" w:tentative="1">
      <w:start w:val="1"/>
      <w:numFmt w:val="bullet"/>
      <w:lvlText w:val=""/>
      <w:lvlJc w:val="left"/>
      <w:pPr>
        <w:ind w:left="6523" w:hanging="360"/>
      </w:pPr>
      <w:rPr>
        <w:rFonts w:ascii="Wingdings" w:hAnsi="Wingdings" w:hint="default"/>
      </w:rPr>
    </w:lvl>
  </w:abstractNum>
  <w:abstractNum w:abstractNumId="42" w15:restartNumberingAfterBreak="0">
    <w:nsid w:val="4E8B6CD4"/>
    <w:multiLevelType w:val="hybridMultilevel"/>
    <w:tmpl w:val="8DC68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30810D8"/>
    <w:multiLevelType w:val="hybridMultilevel"/>
    <w:tmpl w:val="A8E02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4593110"/>
    <w:multiLevelType w:val="hybridMultilevel"/>
    <w:tmpl w:val="D54C63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4E50B33"/>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B7C6928"/>
    <w:multiLevelType w:val="hybridMultilevel"/>
    <w:tmpl w:val="FD16C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CED3058"/>
    <w:multiLevelType w:val="hybridMultilevel"/>
    <w:tmpl w:val="709A2070"/>
    <w:lvl w:ilvl="0" w:tplc="EA00985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D2342B7"/>
    <w:multiLevelType w:val="multilevel"/>
    <w:tmpl w:val="484A8AFC"/>
    <w:numStyleLink w:val="ScopeandSequencebulletpoints"/>
  </w:abstractNum>
  <w:abstractNum w:abstractNumId="49" w15:restartNumberingAfterBreak="0">
    <w:nsid w:val="5E4557EA"/>
    <w:multiLevelType w:val="hybridMultilevel"/>
    <w:tmpl w:val="ED86BA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01F5C33"/>
    <w:multiLevelType w:val="hybridMultilevel"/>
    <w:tmpl w:val="BC663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0A30A37"/>
    <w:multiLevelType w:val="hybridMultilevel"/>
    <w:tmpl w:val="16A414C0"/>
    <w:lvl w:ilvl="0" w:tplc="EB907C4E">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0F85320"/>
    <w:multiLevelType w:val="multilevel"/>
    <w:tmpl w:val="484A8AFC"/>
    <w:numStyleLink w:val="ScopeandSequencebulletpoints"/>
  </w:abstractNum>
  <w:abstractNum w:abstractNumId="53" w15:restartNumberingAfterBreak="0">
    <w:nsid w:val="633001CA"/>
    <w:multiLevelType w:val="hybridMultilevel"/>
    <w:tmpl w:val="C16E55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C8435B"/>
    <w:multiLevelType w:val="hybridMultilevel"/>
    <w:tmpl w:val="854E91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58E542F"/>
    <w:multiLevelType w:val="hybridMultilevel"/>
    <w:tmpl w:val="C1C08F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77E080E"/>
    <w:multiLevelType w:val="hybridMultilevel"/>
    <w:tmpl w:val="528E83C2"/>
    <w:lvl w:ilvl="0" w:tplc="30A80200">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EA46389"/>
    <w:multiLevelType w:val="hybridMultilevel"/>
    <w:tmpl w:val="70480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F026DFB"/>
    <w:multiLevelType w:val="hybridMultilevel"/>
    <w:tmpl w:val="F9FAA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F101428"/>
    <w:multiLevelType w:val="hybridMultilevel"/>
    <w:tmpl w:val="7CC8AAB8"/>
    <w:lvl w:ilvl="0" w:tplc="F04E9A4A">
      <w:start w:val="1"/>
      <w:numFmt w:val="bullet"/>
      <w:lvlText w:val=""/>
      <w:lvlJc w:val="left"/>
      <w:pPr>
        <w:ind w:left="1211"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0D14524"/>
    <w:multiLevelType w:val="multilevel"/>
    <w:tmpl w:val="484A8AFC"/>
    <w:numStyleLink w:val="ScopeandSequencebulletpoints"/>
  </w:abstractNum>
  <w:abstractNum w:abstractNumId="61" w15:restartNumberingAfterBreak="0">
    <w:nsid w:val="715A5FE1"/>
    <w:multiLevelType w:val="hybridMultilevel"/>
    <w:tmpl w:val="F8E64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4FC403A"/>
    <w:multiLevelType w:val="hybridMultilevel"/>
    <w:tmpl w:val="47D8A3C2"/>
    <w:lvl w:ilvl="0" w:tplc="0C090001">
      <w:start w:val="1"/>
      <w:numFmt w:val="bullet"/>
      <w:lvlText w:val=""/>
      <w:lvlJc w:val="left"/>
      <w:pPr>
        <w:ind w:left="742" w:hanging="360"/>
      </w:pPr>
      <w:rPr>
        <w:rFonts w:ascii="Symbol" w:hAnsi="Symbol" w:hint="default"/>
      </w:rPr>
    </w:lvl>
    <w:lvl w:ilvl="1" w:tplc="0C090003" w:tentative="1">
      <w:start w:val="1"/>
      <w:numFmt w:val="bullet"/>
      <w:lvlText w:val="o"/>
      <w:lvlJc w:val="left"/>
      <w:pPr>
        <w:ind w:left="1462" w:hanging="360"/>
      </w:pPr>
      <w:rPr>
        <w:rFonts w:ascii="Courier New" w:hAnsi="Courier New" w:cs="Courier New" w:hint="default"/>
      </w:rPr>
    </w:lvl>
    <w:lvl w:ilvl="2" w:tplc="0C090005" w:tentative="1">
      <w:start w:val="1"/>
      <w:numFmt w:val="bullet"/>
      <w:lvlText w:val=""/>
      <w:lvlJc w:val="left"/>
      <w:pPr>
        <w:ind w:left="2182" w:hanging="360"/>
      </w:pPr>
      <w:rPr>
        <w:rFonts w:ascii="Wingdings" w:hAnsi="Wingdings" w:hint="default"/>
      </w:rPr>
    </w:lvl>
    <w:lvl w:ilvl="3" w:tplc="0C090001" w:tentative="1">
      <w:start w:val="1"/>
      <w:numFmt w:val="bullet"/>
      <w:lvlText w:val=""/>
      <w:lvlJc w:val="left"/>
      <w:pPr>
        <w:ind w:left="2902" w:hanging="360"/>
      </w:pPr>
      <w:rPr>
        <w:rFonts w:ascii="Symbol" w:hAnsi="Symbol" w:hint="default"/>
      </w:rPr>
    </w:lvl>
    <w:lvl w:ilvl="4" w:tplc="0C090003" w:tentative="1">
      <w:start w:val="1"/>
      <w:numFmt w:val="bullet"/>
      <w:lvlText w:val="o"/>
      <w:lvlJc w:val="left"/>
      <w:pPr>
        <w:ind w:left="3622" w:hanging="360"/>
      </w:pPr>
      <w:rPr>
        <w:rFonts w:ascii="Courier New" w:hAnsi="Courier New" w:cs="Courier New" w:hint="default"/>
      </w:rPr>
    </w:lvl>
    <w:lvl w:ilvl="5" w:tplc="0C090005" w:tentative="1">
      <w:start w:val="1"/>
      <w:numFmt w:val="bullet"/>
      <w:lvlText w:val=""/>
      <w:lvlJc w:val="left"/>
      <w:pPr>
        <w:ind w:left="4342" w:hanging="360"/>
      </w:pPr>
      <w:rPr>
        <w:rFonts w:ascii="Wingdings" w:hAnsi="Wingdings" w:hint="default"/>
      </w:rPr>
    </w:lvl>
    <w:lvl w:ilvl="6" w:tplc="0C090001" w:tentative="1">
      <w:start w:val="1"/>
      <w:numFmt w:val="bullet"/>
      <w:lvlText w:val=""/>
      <w:lvlJc w:val="left"/>
      <w:pPr>
        <w:ind w:left="5062" w:hanging="360"/>
      </w:pPr>
      <w:rPr>
        <w:rFonts w:ascii="Symbol" w:hAnsi="Symbol" w:hint="default"/>
      </w:rPr>
    </w:lvl>
    <w:lvl w:ilvl="7" w:tplc="0C090003" w:tentative="1">
      <w:start w:val="1"/>
      <w:numFmt w:val="bullet"/>
      <w:lvlText w:val="o"/>
      <w:lvlJc w:val="left"/>
      <w:pPr>
        <w:ind w:left="5782" w:hanging="360"/>
      </w:pPr>
      <w:rPr>
        <w:rFonts w:ascii="Courier New" w:hAnsi="Courier New" w:cs="Courier New" w:hint="default"/>
      </w:rPr>
    </w:lvl>
    <w:lvl w:ilvl="8" w:tplc="0C090005" w:tentative="1">
      <w:start w:val="1"/>
      <w:numFmt w:val="bullet"/>
      <w:lvlText w:val=""/>
      <w:lvlJc w:val="left"/>
      <w:pPr>
        <w:ind w:left="6502" w:hanging="360"/>
      </w:pPr>
      <w:rPr>
        <w:rFonts w:ascii="Wingdings" w:hAnsi="Wingdings" w:hint="default"/>
      </w:rPr>
    </w:lvl>
  </w:abstractNum>
  <w:abstractNum w:abstractNumId="63" w15:restartNumberingAfterBreak="0">
    <w:nsid w:val="75022620"/>
    <w:multiLevelType w:val="hybridMultilevel"/>
    <w:tmpl w:val="D85A92CC"/>
    <w:lvl w:ilvl="0" w:tplc="23DCF478">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87D2BB7"/>
    <w:multiLevelType w:val="multilevel"/>
    <w:tmpl w:val="484A8AFC"/>
    <w:numStyleLink w:val="ScopeandSequencebulletpoints"/>
  </w:abstractNum>
  <w:abstractNum w:abstractNumId="65" w15:restartNumberingAfterBreak="0">
    <w:nsid w:val="7B733C37"/>
    <w:multiLevelType w:val="hybridMultilevel"/>
    <w:tmpl w:val="A7CCE1A2"/>
    <w:lvl w:ilvl="0" w:tplc="A740D35A">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7B85012A"/>
    <w:multiLevelType w:val="hybridMultilevel"/>
    <w:tmpl w:val="D184439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7" w15:restartNumberingAfterBreak="0">
    <w:nsid w:val="7C10330E"/>
    <w:multiLevelType w:val="hybridMultilevel"/>
    <w:tmpl w:val="BB368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7CA76595"/>
    <w:multiLevelType w:val="multilevel"/>
    <w:tmpl w:val="484A8AFC"/>
    <w:numStyleLink w:val="ScopeandSequencebulletpoints"/>
  </w:abstractNum>
  <w:abstractNum w:abstractNumId="69" w15:restartNumberingAfterBreak="0">
    <w:nsid w:val="7D9F0760"/>
    <w:multiLevelType w:val="multilevel"/>
    <w:tmpl w:val="484A8AFC"/>
    <w:numStyleLink w:val="ScopeandSequencebulletpoints"/>
  </w:abstractNum>
  <w:abstractNum w:abstractNumId="70" w15:restartNumberingAfterBreak="0">
    <w:nsid w:val="7DA208BD"/>
    <w:multiLevelType w:val="hybridMultilevel"/>
    <w:tmpl w:val="F4A03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7E7227C1"/>
    <w:multiLevelType w:val="hybridMultilevel"/>
    <w:tmpl w:val="80945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F675BEE"/>
    <w:multiLevelType w:val="hybridMultilevel"/>
    <w:tmpl w:val="EA3EEE1C"/>
    <w:lvl w:ilvl="0" w:tplc="5FDE46F4">
      <w:start w:val="1"/>
      <w:numFmt w:val="bullet"/>
      <w:lvlText w:val=""/>
      <w:lvlJc w:val="left"/>
      <w:pPr>
        <w:ind w:left="720" w:hanging="360"/>
      </w:pPr>
      <w:rPr>
        <w:rFonts w:ascii="Symbol" w:hAnsi="Symbol" w:hint="default"/>
        <w:b w:val="0"/>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15:restartNumberingAfterBreak="0">
    <w:nsid w:val="7FF37296"/>
    <w:multiLevelType w:val="hybridMultilevel"/>
    <w:tmpl w:val="5E1E2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6629428">
    <w:abstractNumId w:val="12"/>
  </w:num>
  <w:num w:numId="2" w16cid:durableId="121045770">
    <w:abstractNumId w:val="45"/>
  </w:num>
  <w:num w:numId="3" w16cid:durableId="457384564">
    <w:abstractNumId w:val="71"/>
  </w:num>
  <w:num w:numId="4" w16cid:durableId="1419986005">
    <w:abstractNumId w:val="36"/>
  </w:num>
  <w:num w:numId="5" w16cid:durableId="2112359789">
    <w:abstractNumId w:val="32"/>
  </w:num>
  <w:num w:numId="6" w16cid:durableId="830366210">
    <w:abstractNumId w:val="16"/>
  </w:num>
  <w:num w:numId="7" w16cid:durableId="1400445735">
    <w:abstractNumId w:val="54"/>
  </w:num>
  <w:num w:numId="8" w16cid:durableId="1723409551">
    <w:abstractNumId w:val="30"/>
  </w:num>
  <w:num w:numId="9" w16cid:durableId="91973867">
    <w:abstractNumId w:val="46"/>
  </w:num>
  <w:num w:numId="10" w16cid:durableId="1235580216">
    <w:abstractNumId w:val="37"/>
  </w:num>
  <w:num w:numId="11" w16cid:durableId="2078553090">
    <w:abstractNumId w:val="53"/>
  </w:num>
  <w:num w:numId="12" w16cid:durableId="165637680">
    <w:abstractNumId w:val="58"/>
  </w:num>
  <w:num w:numId="13" w16cid:durableId="1819374573">
    <w:abstractNumId w:val="26"/>
  </w:num>
  <w:num w:numId="14" w16cid:durableId="2068647184">
    <w:abstractNumId w:val="40"/>
  </w:num>
  <w:num w:numId="15" w16cid:durableId="2032338804">
    <w:abstractNumId w:val="14"/>
  </w:num>
  <w:num w:numId="16" w16cid:durableId="1503739491">
    <w:abstractNumId w:val="19"/>
  </w:num>
  <w:num w:numId="17" w16cid:durableId="1189877669">
    <w:abstractNumId w:val="28"/>
  </w:num>
  <w:num w:numId="18" w16cid:durableId="1820029283">
    <w:abstractNumId w:val="23"/>
  </w:num>
  <w:num w:numId="19" w16cid:durableId="1331716826">
    <w:abstractNumId w:val="15"/>
  </w:num>
  <w:num w:numId="20" w16cid:durableId="1597716463">
    <w:abstractNumId w:val="5"/>
  </w:num>
  <w:num w:numId="21" w16cid:durableId="701516183">
    <w:abstractNumId w:val="62"/>
  </w:num>
  <w:num w:numId="22" w16cid:durableId="616566767">
    <w:abstractNumId w:val="57"/>
  </w:num>
  <w:num w:numId="23" w16cid:durableId="1221673833">
    <w:abstractNumId w:val="34"/>
  </w:num>
  <w:num w:numId="24" w16cid:durableId="890967170">
    <w:abstractNumId w:val="59"/>
  </w:num>
  <w:num w:numId="25" w16cid:durableId="1126043940">
    <w:abstractNumId w:val="33"/>
  </w:num>
  <w:num w:numId="26" w16cid:durableId="186069604">
    <w:abstractNumId w:val="44"/>
  </w:num>
  <w:num w:numId="27" w16cid:durableId="1476526951">
    <w:abstractNumId w:val="29"/>
  </w:num>
  <w:num w:numId="28" w16cid:durableId="1962300602">
    <w:abstractNumId w:val="22"/>
  </w:num>
  <w:num w:numId="29" w16cid:durableId="2060007200">
    <w:abstractNumId w:val="4"/>
  </w:num>
  <w:num w:numId="30" w16cid:durableId="1267806099">
    <w:abstractNumId w:val="55"/>
  </w:num>
  <w:num w:numId="31" w16cid:durableId="442308535">
    <w:abstractNumId w:val="65"/>
  </w:num>
  <w:num w:numId="32" w16cid:durableId="758453192">
    <w:abstractNumId w:val="2"/>
  </w:num>
  <w:num w:numId="33" w16cid:durableId="841548964">
    <w:abstractNumId w:val="21"/>
  </w:num>
  <w:num w:numId="34" w16cid:durableId="1240560924">
    <w:abstractNumId w:val="63"/>
  </w:num>
  <w:num w:numId="35" w16cid:durableId="1172641888">
    <w:abstractNumId w:val="47"/>
  </w:num>
  <w:num w:numId="36" w16cid:durableId="1583837382">
    <w:abstractNumId w:val="31"/>
  </w:num>
  <w:num w:numId="37" w16cid:durableId="601113981">
    <w:abstractNumId w:val="9"/>
  </w:num>
  <w:num w:numId="38" w16cid:durableId="1403210678">
    <w:abstractNumId w:val="35"/>
  </w:num>
  <w:num w:numId="39" w16cid:durableId="1379088141">
    <w:abstractNumId w:val="13"/>
  </w:num>
  <w:num w:numId="40" w16cid:durableId="335813050">
    <w:abstractNumId w:val="17"/>
  </w:num>
  <w:num w:numId="41" w16cid:durableId="183130722">
    <w:abstractNumId w:val="20"/>
  </w:num>
  <w:num w:numId="42" w16cid:durableId="684676240">
    <w:abstractNumId w:val="51"/>
  </w:num>
  <w:num w:numId="43" w16cid:durableId="1620136685">
    <w:abstractNumId w:val="3"/>
  </w:num>
  <w:num w:numId="44" w16cid:durableId="978269499">
    <w:abstractNumId w:val="56"/>
  </w:num>
  <w:num w:numId="45" w16cid:durableId="620041008">
    <w:abstractNumId w:val="38"/>
  </w:num>
  <w:num w:numId="46" w16cid:durableId="1566259970">
    <w:abstractNumId w:val="72"/>
  </w:num>
  <w:num w:numId="47" w16cid:durableId="805121462">
    <w:abstractNumId w:val="42"/>
  </w:num>
  <w:num w:numId="48" w16cid:durableId="1310209076">
    <w:abstractNumId w:val="67"/>
  </w:num>
  <w:num w:numId="49" w16cid:durableId="234319627">
    <w:abstractNumId w:val="43"/>
  </w:num>
  <w:num w:numId="50" w16cid:durableId="1037779989">
    <w:abstractNumId w:val="6"/>
  </w:num>
  <w:num w:numId="51" w16cid:durableId="2003199428">
    <w:abstractNumId w:val="49"/>
  </w:num>
  <w:num w:numId="52" w16cid:durableId="1208057644">
    <w:abstractNumId w:val="68"/>
  </w:num>
  <w:num w:numId="53" w16cid:durableId="1561940519">
    <w:abstractNumId w:val="52"/>
  </w:num>
  <w:num w:numId="54" w16cid:durableId="1408768281">
    <w:abstractNumId w:val="7"/>
  </w:num>
  <w:num w:numId="55" w16cid:durableId="394471415">
    <w:abstractNumId w:val="60"/>
  </w:num>
  <w:num w:numId="56" w16cid:durableId="1348870565">
    <w:abstractNumId w:val="48"/>
  </w:num>
  <w:num w:numId="57" w16cid:durableId="1659729478">
    <w:abstractNumId w:val="27"/>
  </w:num>
  <w:num w:numId="58" w16cid:durableId="109319776">
    <w:abstractNumId w:val="1"/>
  </w:num>
  <w:num w:numId="59" w16cid:durableId="606305167">
    <w:abstractNumId w:val="64"/>
  </w:num>
  <w:num w:numId="60" w16cid:durableId="799343122">
    <w:abstractNumId w:val="18"/>
  </w:num>
  <w:num w:numId="61" w16cid:durableId="220794197">
    <w:abstractNumId w:val="24"/>
  </w:num>
  <w:num w:numId="62" w16cid:durableId="2072657738">
    <w:abstractNumId w:val="25"/>
  </w:num>
  <w:num w:numId="63" w16cid:durableId="1321808605">
    <w:abstractNumId w:val="69"/>
  </w:num>
  <w:num w:numId="64" w16cid:durableId="1162310616">
    <w:abstractNumId w:val="0"/>
  </w:num>
  <w:num w:numId="65" w16cid:durableId="897474569">
    <w:abstractNumId w:val="70"/>
  </w:num>
  <w:num w:numId="66" w16cid:durableId="955140845">
    <w:abstractNumId w:val="11"/>
  </w:num>
  <w:num w:numId="67" w16cid:durableId="1302227637">
    <w:abstractNumId w:val="50"/>
  </w:num>
  <w:num w:numId="68" w16cid:durableId="1911695825">
    <w:abstractNumId w:val="61"/>
  </w:num>
  <w:num w:numId="69" w16cid:durableId="1916163202">
    <w:abstractNumId w:val="39"/>
  </w:num>
  <w:num w:numId="70" w16cid:durableId="953288601">
    <w:abstractNumId w:val="10"/>
  </w:num>
  <w:num w:numId="71" w16cid:durableId="152993153">
    <w:abstractNumId w:val="8"/>
  </w:num>
  <w:num w:numId="72" w16cid:durableId="963579257">
    <w:abstractNumId w:val="73"/>
  </w:num>
  <w:num w:numId="73" w16cid:durableId="140197584">
    <w:abstractNumId w:val="66"/>
  </w:num>
  <w:num w:numId="74" w16cid:durableId="462236596">
    <w:abstractNumId w:val="4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4A79"/>
    <w:rsid w:val="00004E33"/>
    <w:rsid w:val="00005CD1"/>
    <w:rsid w:val="00006EB4"/>
    <w:rsid w:val="00007325"/>
    <w:rsid w:val="00012556"/>
    <w:rsid w:val="00013F05"/>
    <w:rsid w:val="00014A3E"/>
    <w:rsid w:val="00014B6E"/>
    <w:rsid w:val="00016C5A"/>
    <w:rsid w:val="0002029A"/>
    <w:rsid w:val="000205D5"/>
    <w:rsid w:val="0002210D"/>
    <w:rsid w:val="00023124"/>
    <w:rsid w:val="00023CB9"/>
    <w:rsid w:val="00024776"/>
    <w:rsid w:val="000247B0"/>
    <w:rsid w:val="000255C7"/>
    <w:rsid w:val="00025719"/>
    <w:rsid w:val="0002658E"/>
    <w:rsid w:val="00026590"/>
    <w:rsid w:val="000277F5"/>
    <w:rsid w:val="0003647B"/>
    <w:rsid w:val="00036B6B"/>
    <w:rsid w:val="00036D0C"/>
    <w:rsid w:val="00036E6F"/>
    <w:rsid w:val="00036F33"/>
    <w:rsid w:val="000376B3"/>
    <w:rsid w:val="00037B0D"/>
    <w:rsid w:val="00041779"/>
    <w:rsid w:val="00042C05"/>
    <w:rsid w:val="000436C8"/>
    <w:rsid w:val="00043A93"/>
    <w:rsid w:val="00045DAC"/>
    <w:rsid w:val="00050982"/>
    <w:rsid w:val="00053122"/>
    <w:rsid w:val="00055777"/>
    <w:rsid w:val="00056CF6"/>
    <w:rsid w:val="000572CA"/>
    <w:rsid w:val="00057B4D"/>
    <w:rsid w:val="00060A75"/>
    <w:rsid w:val="00060AEB"/>
    <w:rsid w:val="00060CA7"/>
    <w:rsid w:val="00062D01"/>
    <w:rsid w:val="00063871"/>
    <w:rsid w:val="0006496D"/>
    <w:rsid w:val="0006592B"/>
    <w:rsid w:val="00065EF1"/>
    <w:rsid w:val="000671FA"/>
    <w:rsid w:val="00067709"/>
    <w:rsid w:val="0006791E"/>
    <w:rsid w:val="00070A8E"/>
    <w:rsid w:val="00071449"/>
    <w:rsid w:val="0007215E"/>
    <w:rsid w:val="000725F7"/>
    <w:rsid w:val="00075CD8"/>
    <w:rsid w:val="00075D3F"/>
    <w:rsid w:val="000761B9"/>
    <w:rsid w:val="0007638B"/>
    <w:rsid w:val="00083B65"/>
    <w:rsid w:val="00084085"/>
    <w:rsid w:val="00084C8D"/>
    <w:rsid w:val="00085ADC"/>
    <w:rsid w:val="00086641"/>
    <w:rsid w:val="00087F96"/>
    <w:rsid w:val="000904B1"/>
    <w:rsid w:val="0009395C"/>
    <w:rsid w:val="00094890"/>
    <w:rsid w:val="000954A4"/>
    <w:rsid w:val="00096339"/>
    <w:rsid w:val="000965D1"/>
    <w:rsid w:val="00096CF4"/>
    <w:rsid w:val="000974AC"/>
    <w:rsid w:val="000A170A"/>
    <w:rsid w:val="000A277E"/>
    <w:rsid w:val="000A2D45"/>
    <w:rsid w:val="000A3982"/>
    <w:rsid w:val="000A5D99"/>
    <w:rsid w:val="000A6202"/>
    <w:rsid w:val="000B027D"/>
    <w:rsid w:val="000B0384"/>
    <w:rsid w:val="000B4502"/>
    <w:rsid w:val="000B46FF"/>
    <w:rsid w:val="000B5EA4"/>
    <w:rsid w:val="000B730D"/>
    <w:rsid w:val="000C114A"/>
    <w:rsid w:val="000C1BD6"/>
    <w:rsid w:val="000C1C3F"/>
    <w:rsid w:val="000C3918"/>
    <w:rsid w:val="000C76F4"/>
    <w:rsid w:val="000D0760"/>
    <w:rsid w:val="000D4037"/>
    <w:rsid w:val="000D44E9"/>
    <w:rsid w:val="000E2B40"/>
    <w:rsid w:val="000E2CDE"/>
    <w:rsid w:val="000E4C87"/>
    <w:rsid w:val="000E4FE5"/>
    <w:rsid w:val="000E5936"/>
    <w:rsid w:val="000E5B20"/>
    <w:rsid w:val="000E6781"/>
    <w:rsid w:val="000F2948"/>
    <w:rsid w:val="000F3BAA"/>
    <w:rsid w:val="000F4D2E"/>
    <w:rsid w:val="000F517C"/>
    <w:rsid w:val="000F7958"/>
    <w:rsid w:val="0010121C"/>
    <w:rsid w:val="00101D38"/>
    <w:rsid w:val="00102D58"/>
    <w:rsid w:val="00103006"/>
    <w:rsid w:val="0010403E"/>
    <w:rsid w:val="001049B3"/>
    <w:rsid w:val="00104F46"/>
    <w:rsid w:val="00105027"/>
    <w:rsid w:val="00105428"/>
    <w:rsid w:val="0010620D"/>
    <w:rsid w:val="00113C79"/>
    <w:rsid w:val="00120069"/>
    <w:rsid w:val="001218F2"/>
    <w:rsid w:val="00122A59"/>
    <w:rsid w:val="00122B85"/>
    <w:rsid w:val="001246E3"/>
    <w:rsid w:val="00126DD4"/>
    <w:rsid w:val="00127FA2"/>
    <w:rsid w:val="00130BD8"/>
    <w:rsid w:val="00132559"/>
    <w:rsid w:val="001334EB"/>
    <w:rsid w:val="00135888"/>
    <w:rsid w:val="00137685"/>
    <w:rsid w:val="0014051D"/>
    <w:rsid w:val="001409EA"/>
    <w:rsid w:val="00141349"/>
    <w:rsid w:val="00142742"/>
    <w:rsid w:val="001428E5"/>
    <w:rsid w:val="00143D66"/>
    <w:rsid w:val="00144954"/>
    <w:rsid w:val="00145B95"/>
    <w:rsid w:val="001471FE"/>
    <w:rsid w:val="001509C5"/>
    <w:rsid w:val="00151D62"/>
    <w:rsid w:val="001523FD"/>
    <w:rsid w:val="00152EA7"/>
    <w:rsid w:val="00153074"/>
    <w:rsid w:val="001531F9"/>
    <w:rsid w:val="00155D7E"/>
    <w:rsid w:val="00156CB0"/>
    <w:rsid w:val="00156E21"/>
    <w:rsid w:val="001600D4"/>
    <w:rsid w:val="00162B04"/>
    <w:rsid w:val="00163C4A"/>
    <w:rsid w:val="0016414A"/>
    <w:rsid w:val="001700E4"/>
    <w:rsid w:val="001721D2"/>
    <w:rsid w:val="0017283A"/>
    <w:rsid w:val="00172B42"/>
    <w:rsid w:val="00175970"/>
    <w:rsid w:val="00175F87"/>
    <w:rsid w:val="00177CCD"/>
    <w:rsid w:val="001801AF"/>
    <w:rsid w:val="00183309"/>
    <w:rsid w:val="00185DA5"/>
    <w:rsid w:val="00185FE6"/>
    <w:rsid w:val="00186FDE"/>
    <w:rsid w:val="00187163"/>
    <w:rsid w:val="00190FCC"/>
    <w:rsid w:val="0019124C"/>
    <w:rsid w:val="001924AB"/>
    <w:rsid w:val="001932BA"/>
    <w:rsid w:val="00193EFA"/>
    <w:rsid w:val="00194F78"/>
    <w:rsid w:val="00195463"/>
    <w:rsid w:val="001A0D47"/>
    <w:rsid w:val="001A0FCA"/>
    <w:rsid w:val="001A6953"/>
    <w:rsid w:val="001A72F1"/>
    <w:rsid w:val="001B008C"/>
    <w:rsid w:val="001B106F"/>
    <w:rsid w:val="001B28F6"/>
    <w:rsid w:val="001B2F70"/>
    <w:rsid w:val="001B3918"/>
    <w:rsid w:val="001B4231"/>
    <w:rsid w:val="001B63D6"/>
    <w:rsid w:val="001C32FC"/>
    <w:rsid w:val="001C3806"/>
    <w:rsid w:val="001C3CE4"/>
    <w:rsid w:val="001C3FB2"/>
    <w:rsid w:val="001D089D"/>
    <w:rsid w:val="001D0CF5"/>
    <w:rsid w:val="001D103D"/>
    <w:rsid w:val="001D1836"/>
    <w:rsid w:val="001D3C68"/>
    <w:rsid w:val="001D3CD6"/>
    <w:rsid w:val="001D65D6"/>
    <w:rsid w:val="001E0F4F"/>
    <w:rsid w:val="001E0F8D"/>
    <w:rsid w:val="001E1721"/>
    <w:rsid w:val="001E32EA"/>
    <w:rsid w:val="001E3B30"/>
    <w:rsid w:val="001E5013"/>
    <w:rsid w:val="001E60FE"/>
    <w:rsid w:val="001E7C53"/>
    <w:rsid w:val="001F4179"/>
    <w:rsid w:val="001F6F54"/>
    <w:rsid w:val="00202418"/>
    <w:rsid w:val="002040B4"/>
    <w:rsid w:val="00204E8E"/>
    <w:rsid w:val="00210B78"/>
    <w:rsid w:val="00212E7E"/>
    <w:rsid w:val="00214212"/>
    <w:rsid w:val="0021613D"/>
    <w:rsid w:val="002173EA"/>
    <w:rsid w:val="00217E84"/>
    <w:rsid w:val="00220D18"/>
    <w:rsid w:val="00221404"/>
    <w:rsid w:val="00223410"/>
    <w:rsid w:val="0022620E"/>
    <w:rsid w:val="0022680B"/>
    <w:rsid w:val="00227A82"/>
    <w:rsid w:val="002309F4"/>
    <w:rsid w:val="002321DF"/>
    <w:rsid w:val="00232FED"/>
    <w:rsid w:val="00234515"/>
    <w:rsid w:val="002357EA"/>
    <w:rsid w:val="00244B03"/>
    <w:rsid w:val="002454D2"/>
    <w:rsid w:val="002465A7"/>
    <w:rsid w:val="00246AB1"/>
    <w:rsid w:val="00246FC6"/>
    <w:rsid w:val="002568F9"/>
    <w:rsid w:val="002620B2"/>
    <w:rsid w:val="00262C06"/>
    <w:rsid w:val="00263590"/>
    <w:rsid w:val="002636AB"/>
    <w:rsid w:val="00264BFC"/>
    <w:rsid w:val="00265F6B"/>
    <w:rsid w:val="002670F7"/>
    <w:rsid w:val="0027089C"/>
    <w:rsid w:val="00270C47"/>
    <w:rsid w:val="002726BF"/>
    <w:rsid w:val="00274DED"/>
    <w:rsid w:val="0027536B"/>
    <w:rsid w:val="00275791"/>
    <w:rsid w:val="00276373"/>
    <w:rsid w:val="00281194"/>
    <w:rsid w:val="00282120"/>
    <w:rsid w:val="00282334"/>
    <w:rsid w:val="002824AF"/>
    <w:rsid w:val="00283271"/>
    <w:rsid w:val="00283AF7"/>
    <w:rsid w:val="00285FD9"/>
    <w:rsid w:val="00290E0A"/>
    <w:rsid w:val="0029262C"/>
    <w:rsid w:val="00293A86"/>
    <w:rsid w:val="002950FE"/>
    <w:rsid w:val="00295C03"/>
    <w:rsid w:val="00295DD0"/>
    <w:rsid w:val="00295F62"/>
    <w:rsid w:val="00297673"/>
    <w:rsid w:val="002A12B2"/>
    <w:rsid w:val="002A4C43"/>
    <w:rsid w:val="002B6CCF"/>
    <w:rsid w:val="002C0739"/>
    <w:rsid w:val="002C0D2A"/>
    <w:rsid w:val="002C2439"/>
    <w:rsid w:val="002C2D3A"/>
    <w:rsid w:val="002C3F81"/>
    <w:rsid w:val="002C4297"/>
    <w:rsid w:val="002C4FB8"/>
    <w:rsid w:val="002D1B45"/>
    <w:rsid w:val="002D224F"/>
    <w:rsid w:val="002D2D22"/>
    <w:rsid w:val="002D49BB"/>
    <w:rsid w:val="002D4ED6"/>
    <w:rsid w:val="002D5C3C"/>
    <w:rsid w:val="002D5D38"/>
    <w:rsid w:val="002D7089"/>
    <w:rsid w:val="002D7C9E"/>
    <w:rsid w:val="002E0346"/>
    <w:rsid w:val="002E23C5"/>
    <w:rsid w:val="002E2C12"/>
    <w:rsid w:val="002E335F"/>
    <w:rsid w:val="002E53F8"/>
    <w:rsid w:val="002F1912"/>
    <w:rsid w:val="002F328F"/>
    <w:rsid w:val="002F455B"/>
    <w:rsid w:val="003004C9"/>
    <w:rsid w:val="003027C6"/>
    <w:rsid w:val="00304FBA"/>
    <w:rsid w:val="00306A38"/>
    <w:rsid w:val="0031077F"/>
    <w:rsid w:val="003108D1"/>
    <w:rsid w:val="00311E8E"/>
    <w:rsid w:val="003124EC"/>
    <w:rsid w:val="00313E3E"/>
    <w:rsid w:val="00314AB7"/>
    <w:rsid w:val="003161EC"/>
    <w:rsid w:val="00321052"/>
    <w:rsid w:val="003210C8"/>
    <w:rsid w:val="003220E9"/>
    <w:rsid w:val="003255D8"/>
    <w:rsid w:val="00325EEA"/>
    <w:rsid w:val="00325FEB"/>
    <w:rsid w:val="00326347"/>
    <w:rsid w:val="00327118"/>
    <w:rsid w:val="0032789B"/>
    <w:rsid w:val="0033144E"/>
    <w:rsid w:val="003321AE"/>
    <w:rsid w:val="0033649A"/>
    <w:rsid w:val="00337B2A"/>
    <w:rsid w:val="00340872"/>
    <w:rsid w:val="00342EB1"/>
    <w:rsid w:val="00343F4B"/>
    <w:rsid w:val="00345993"/>
    <w:rsid w:val="003478DF"/>
    <w:rsid w:val="00350798"/>
    <w:rsid w:val="0035106D"/>
    <w:rsid w:val="00352634"/>
    <w:rsid w:val="00352E19"/>
    <w:rsid w:val="003538AD"/>
    <w:rsid w:val="00354BBF"/>
    <w:rsid w:val="00356082"/>
    <w:rsid w:val="00356EF7"/>
    <w:rsid w:val="00360311"/>
    <w:rsid w:val="003606CF"/>
    <w:rsid w:val="0036103E"/>
    <w:rsid w:val="0036127D"/>
    <w:rsid w:val="003614EA"/>
    <w:rsid w:val="00361903"/>
    <w:rsid w:val="00361E02"/>
    <w:rsid w:val="00371106"/>
    <w:rsid w:val="00371ADF"/>
    <w:rsid w:val="00373AE7"/>
    <w:rsid w:val="00374976"/>
    <w:rsid w:val="0037506E"/>
    <w:rsid w:val="00376169"/>
    <w:rsid w:val="00376567"/>
    <w:rsid w:val="0037780C"/>
    <w:rsid w:val="00377E1C"/>
    <w:rsid w:val="00377F84"/>
    <w:rsid w:val="00380CCA"/>
    <w:rsid w:val="00382236"/>
    <w:rsid w:val="0038255A"/>
    <w:rsid w:val="0038341C"/>
    <w:rsid w:val="003837ED"/>
    <w:rsid w:val="003842FF"/>
    <w:rsid w:val="00385E32"/>
    <w:rsid w:val="0039011A"/>
    <w:rsid w:val="003917BC"/>
    <w:rsid w:val="0039314A"/>
    <w:rsid w:val="00393850"/>
    <w:rsid w:val="00394AF4"/>
    <w:rsid w:val="00394C0A"/>
    <w:rsid w:val="0039540B"/>
    <w:rsid w:val="00395F60"/>
    <w:rsid w:val="00396FF2"/>
    <w:rsid w:val="003973D4"/>
    <w:rsid w:val="00397565"/>
    <w:rsid w:val="003979CA"/>
    <w:rsid w:val="003A0E13"/>
    <w:rsid w:val="003A18ED"/>
    <w:rsid w:val="003A2697"/>
    <w:rsid w:val="003A4691"/>
    <w:rsid w:val="003A61CF"/>
    <w:rsid w:val="003A7056"/>
    <w:rsid w:val="003B0251"/>
    <w:rsid w:val="003B0C69"/>
    <w:rsid w:val="003B0DC0"/>
    <w:rsid w:val="003B1F93"/>
    <w:rsid w:val="003B49F7"/>
    <w:rsid w:val="003B58AA"/>
    <w:rsid w:val="003B5ECE"/>
    <w:rsid w:val="003B65BA"/>
    <w:rsid w:val="003C0C97"/>
    <w:rsid w:val="003C249A"/>
    <w:rsid w:val="003C28B2"/>
    <w:rsid w:val="003C31E3"/>
    <w:rsid w:val="003C40AF"/>
    <w:rsid w:val="003C4ECA"/>
    <w:rsid w:val="003C65AD"/>
    <w:rsid w:val="003C7DFB"/>
    <w:rsid w:val="003D055C"/>
    <w:rsid w:val="003D0675"/>
    <w:rsid w:val="003D1C7D"/>
    <w:rsid w:val="003D20D2"/>
    <w:rsid w:val="003D2F61"/>
    <w:rsid w:val="003D3BA8"/>
    <w:rsid w:val="003D447B"/>
    <w:rsid w:val="003D7526"/>
    <w:rsid w:val="003D755A"/>
    <w:rsid w:val="003E0F98"/>
    <w:rsid w:val="003E2A36"/>
    <w:rsid w:val="003E2BC2"/>
    <w:rsid w:val="003E4241"/>
    <w:rsid w:val="003E5ADD"/>
    <w:rsid w:val="003F051F"/>
    <w:rsid w:val="003F0581"/>
    <w:rsid w:val="003F2465"/>
    <w:rsid w:val="003F25E2"/>
    <w:rsid w:val="003F3361"/>
    <w:rsid w:val="003F3E60"/>
    <w:rsid w:val="003F5D58"/>
    <w:rsid w:val="003F5DEF"/>
    <w:rsid w:val="003F6317"/>
    <w:rsid w:val="00401C1C"/>
    <w:rsid w:val="00403604"/>
    <w:rsid w:val="00403978"/>
    <w:rsid w:val="00403B94"/>
    <w:rsid w:val="00405CA8"/>
    <w:rsid w:val="00405F0A"/>
    <w:rsid w:val="00407251"/>
    <w:rsid w:val="0040735E"/>
    <w:rsid w:val="004073BB"/>
    <w:rsid w:val="0040767F"/>
    <w:rsid w:val="004115B5"/>
    <w:rsid w:val="00411D94"/>
    <w:rsid w:val="0041292E"/>
    <w:rsid w:val="00412C2E"/>
    <w:rsid w:val="00415A38"/>
    <w:rsid w:val="00415D43"/>
    <w:rsid w:val="004165C7"/>
    <w:rsid w:val="00416B26"/>
    <w:rsid w:val="0042103C"/>
    <w:rsid w:val="00421D00"/>
    <w:rsid w:val="004222E3"/>
    <w:rsid w:val="0042520A"/>
    <w:rsid w:val="00425219"/>
    <w:rsid w:val="00425413"/>
    <w:rsid w:val="0042686F"/>
    <w:rsid w:val="00430620"/>
    <w:rsid w:val="0043279D"/>
    <w:rsid w:val="00434234"/>
    <w:rsid w:val="00437D04"/>
    <w:rsid w:val="004402AD"/>
    <w:rsid w:val="00442984"/>
    <w:rsid w:val="0044454D"/>
    <w:rsid w:val="00445D33"/>
    <w:rsid w:val="004469E1"/>
    <w:rsid w:val="0045028E"/>
    <w:rsid w:val="004568C9"/>
    <w:rsid w:val="00457164"/>
    <w:rsid w:val="004600BB"/>
    <w:rsid w:val="00460CEB"/>
    <w:rsid w:val="00460E65"/>
    <w:rsid w:val="0046192E"/>
    <w:rsid w:val="004621EB"/>
    <w:rsid w:val="00462301"/>
    <w:rsid w:val="0046523D"/>
    <w:rsid w:val="00465B37"/>
    <w:rsid w:val="0046716D"/>
    <w:rsid w:val="00467824"/>
    <w:rsid w:val="00470F7D"/>
    <w:rsid w:val="0047136C"/>
    <w:rsid w:val="00471B4C"/>
    <w:rsid w:val="00472C57"/>
    <w:rsid w:val="00473E95"/>
    <w:rsid w:val="00474778"/>
    <w:rsid w:val="0047525F"/>
    <w:rsid w:val="00476DA5"/>
    <w:rsid w:val="0047713B"/>
    <w:rsid w:val="00480053"/>
    <w:rsid w:val="00480B29"/>
    <w:rsid w:val="00480B8E"/>
    <w:rsid w:val="00481CF4"/>
    <w:rsid w:val="00483061"/>
    <w:rsid w:val="00484D3C"/>
    <w:rsid w:val="0048577F"/>
    <w:rsid w:val="004871E8"/>
    <w:rsid w:val="00490EB1"/>
    <w:rsid w:val="00492C78"/>
    <w:rsid w:val="00497B69"/>
    <w:rsid w:val="004A0120"/>
    <w:rsid w:val="004A0631"/>
    <w:rsid w:val="004A06AE"/>
    <w:rsid w:val="004A0737"/>
    <w:rsid w:val="004A10D7"/>
    <w:rsid w:val="004A158F"/>
    <w:rsid w:val="004A163C"/>
    <w:rsid w:val="004A251C"/>
    <w:rsid w:val="004A399D"/>
    <w:rsid w:val="004A42D3"/>
    <w:rsid w:val="004A51A9"/>
    <w:rsid w:val="004A7CBE"/>
    <w:rsid w:val="004A7D87"/>
    <w:rsid w:val="004B2331"/>
    <w:rsid w:val="004B245E"/>
    <w:rsid w:val="004B2A78"/>
    <w:rsid w:val="004B5893"/>
    <w:rsid w:val="004B59CE"/>
    <w:rsid w:val="004B7374"/>
    <w:rsid w:val="004C03A6"/>
    <w:rsid w:val="004C0DB5"/>
    <w:rsid w:val="004C359C"/>
    <w:rsid w:val="004C6D75"/>
    <w:rsid w:val="004C6EAC"/>
    <w:rsid w:val="004C7839"/>
    <w:rsid w:val="004D1107"/>
    <w:rsid w:val="004D501A"/>
    <w:rsid w:val="004D516B"/>
    <w:rsid w:val="004D64A0"/>
    <w:rsid w:val="004D7155"/>
    <w:rsid w:val="004D7C43"/>
    <w:rsid w:val="004E306C"/>
    <w:rsid w:val="004E30E3"/>
    <w:rsid w:val="004E6D6E"/>
    <w:rsid w:val="004E7530"/>
    <w:rsid w:val="004E7E8D"/>
    <w:rsid w:val="004F0296"/>
    <w:rsid w:val="004F0342"/>
    <w:rsid w:val="004F3991"/>
    <w:rsid w:val="004F3A81"/>
    <w:rsid w:val="004F5A46"/>
    <w:rsid w:val="00502A48"/>
    <w:rsid w:val="00502A95"/>
    <w:rsid w:val="0050320F"/>
    <w:rsid w:val="00503444"/>
    <w:rsid w:val="00504B64"/>
    <w:rsid w:val="00505042"/>
    <w:rsid w:val="005077CC"/>
    <w:rsid w:val="0051281D"/>
    <w:rsid w:val="005131F6"/>
    <w:rsid w:val="0051700D"/>
    <w:rsid w:val="005205ED"/>
    <w:rsid w:val="00520620"/>
    <w:rsid w:val="0052137B"/>
    <w:rsid w:val="0052173E"/>
    <w:rsid w:val="00522976"/>
    <w:rsid w:val="00524173"/>
    <w:rsid w:val="00524FDA"/>
    <w:rsid w:val="00535746"/>
    <w:rsid w:val="00536B62"/>
    <w:rsid w:val="00537A6A"/>
    <w:rsid w:val="00540049"/>
    <w:rsid w:val="00540B56"/>
    <w:rsid w:val="00541C1F"/>
    <w:rsid w:val="00544875"/>
    <w:rsid w:val="00544FA4"/>
    <w:rsid w:val="00545203"/>
    <w:rsid w:val="00546EDB"/>
    <w:rsid w:val="00551D15"/>
    <w:rsid w:val="005529C5"/>
    <w:rsid w:val="0055352F"/>
    <w:rsid w:val="005535E9"/>
    <w:rsid w:val="00553D21"/>
    <w:rsid w:val="00554F14"/>
    <w:rsid w:val="00560982"/>
    <w:rsid w:val="00560ED8"/>
    <w:rsid w:val="00561232"/>
    <w:rsid w:val="0056146A"/>
    <w:rsid w:val="00561E17"/>
    <w:rsid w:val="00562161"/>
    <w:rsid w:val="00564596"/>
    <w:rsid w:val="00566330"/>
    <w:rsid w:val="00566F8B"/>
    <w:rsid w:val="00567092"/>
    <w:rsid w:val="005700C1"/>
    <w:rsid w:val="00570F7A"/>
    <w:rsid w:val="0057318F"/>
    <w:rsid w:val="00574A1E"/>
    <w:rsid w:val="00575A11"/>
    <w:rsid w:val="00576074"/>
    <w:rsid w:val="00581D3A"/>
    <w:rsid w:val="00585D70"/>
    <w:rsid w:val="00585F94"/>
    <w:rsid w:val="005920A7"/>
    <w:rsid w:val="00592A83"/>
    <w:rsid w:val="00594FC9"/>
    <w:rsid w:val="00595508"/>
    <w:rsid w:val="00596326"/>
    <w:rsid w:val="00596E74"/>
    <w:rsid w:val="00597418"/>
    <w:rsid w:val="00597689"/>
    <w:rsid w:val="005A4AD6"/>
    <w:rsid w:val="005A66B0"/>
    <w:rsid w:val="005B2DDB"/>
    <w:rsid w:val="005B3E6C"/>
    <w:rsid w:val="005B50CE"/>
    <w:rsid w:val="005B58FD"/>
    <w:rsid w:val="005B622A"/>
    <w:rsid w:val="005B6BA4"/>
    <w:rsid w:val="005B701E"/>
    <w:rsid w:val="005B7589"/>
    <w:rsid w:val="005C066C"/>
    <w:rsid w:val="005C075C"/>
    <w:rsid w:val="005C13DB"/>
    <w:rsid w:val="005C1BFE"/>
    <w:rsid w:val="005C3565"/>
    <w:rsid w:val="005C530F"/>
    <w:rsid w:val="005C5322"/>
    <w:rsid w:val="005C6230"/>
    <w:rsid w:val="005C627C"/>
    <w:rsid w:val="005D1585"/>
    <w:rsid w:val="005D188E"/>
    <w:rsid w:val="005D1ECA"/>
    <w:rsid w:val="005D274E"/>
    <w:rsid w:val="005D364A"/>
    <w:rsid w:val="005D42BE"/>
    <w:rsid w:val="005D564A"/>
    <w:rsid w:val="005D7061"/>
    <w:rsid w:val="005E0162"/>
    <w:rsid w:val="005E12D8"/>
    <w:rsid w:val="005E14F8"/>
    <w:rsid w:val="005E23F8"/>
    <w:rsid w:val="005E3EB1"/>
    <w:rsid w:val="005E4574"/>
    <w:rsid w:val="005E4619"/>
    <w:rsid w:val="005E535C"/>
    <w:rsid w:val="005E55D4"/>
    <w:rsid w:val="005E6A31"/>
    <w:rsid w:val="005E73EF"/>
    <w:rsid w:val="005F19DD"/>
    <w:rsid w:val="005F2AC6"/>
    <w:rsid w:val="0060018E"/>
    <w:rsid w:val="00600AA6"/>
    <w:rsid w:val="006021B9"/>
    <w:rsid w:val="006031AE"/>
    <w:rsid w:val="0060482A"/>
    <w:rsid w:val="00604FC3"/>
    <w:rsid w:val="006055DF"/>
    <w:rsid w:val="006057EB"/>
    <w:rsid w:val="00605B1C"/>
    <w:rsid w:val="00606875"/>
    <w:rsid w:val="00607217"/>
    <w:rsid w:val="00607D57"/>
    <w:rsid w:val="00607F72"/>
    <w:rsid w:val="006100CE"/>
    <w:rsid w:val="0061228D"/>
    <w:rsid w:val="00614590"/>
    <w:rsid w:val="00614F00"/>
    <w:rsid w:val="00615114"/>
    <w:rsid w:val="006154EA"/>
    <w:rsid w:val="00617F75"/>
    <w:rsid w:val="00620278"/>
    <w:rsid w:val="00622578"/>
    <w:rsid w:val="006225D2"/>
    <w:rsid w:val="00622AF5"/>
    <w:rsid w:val="0062328C"/>
    <w:rsid w:val="00623D5E"/>
    <w:rsid w:val="00630660"/>
    <w:rsid w:val="00633BB7"/>
    <w:rsid w:val="006357E2"/>
    <w:rsid w:val="0063660C"/>
    <w:rsid w:val="00637D4E"/>
    <w:rsid w:val="00640D29"/>
    <w:rsid w:val="0064186D"/>
    <w:rsid w:val="00646B6C"/>
    <w:rsid w:val="00653813"/>
    <w:rsid w:val="00653DED"/>
    <w:rsid w:val="0065526C"/>
    <w:rsid w:val="00656085"/>
    <w:rsid w:val="0066108D"/>
    <w:rsid w:val="006610F5"/>
    <w:rsid w:val="00661E47"/>
    <w:rsid w:val="00661E7C"/>
    <w:rsid w:val="00662F9D"/>
    <w:rsid w:val="0066311F"/>
    <w:rsid w:val="0066323A"/>
    <w:rsid w:val="00664EAD"/>
    <w:rsid w:val="00665928"/>
    <w:rsid w:val="00665FA3"/>
    <w:rsid w:val="00672BE1"/>
    <w:rsid w:val="00673890"/>
    <w:rsid w:val="00674E61"/>
    <w:rsid w:val="006756B4"/>
    <w:rsid w:val="00684D75"/>
    <w:rsid w:val="00685E39"/>
    <w:rsid w:val="00686401"/>
    <w:rsid w:val="00686648"/>
    <w:rsid w:val="00690C20"/>
    <w:rsid w:val="00697A86"/>
    <w:rsid w:val="006A008D"/>
    <w:rsid w:val="006A0792"/>
    <w:rsid w:val="006A1E52"/>
    <w:rsid w:val="006A23D4"/>
    <w:rsid w:val="006A3A36"/>
    <w:rsid w:val="006A4EC8"/>
    <w:rsid w:val="006A6204"/>
    <w:rsid w:val="006B0234"/>
    <w:rsid w:val="006B07BF"/>
    <w:rsid w:val="006B0F76"/>
    <w:rsid w:val="006B35A5"/>
    <w:rsid w:val="006B3EF3"/>
    <w:rsid w:val="006B6546"/>
    <w:rsid w:val="006C1594"/>
    <w:rsid w:val="006C1879"/>
    <w:rsid w:val="006C2F5F"/>
    <w:rsid w:val="006C6688"/>
    <w:rsid w:val="006D1C6D"/>
    <w:rsid w:val="006D2B18"/>
    <w:rsid w:val="006D5BDC"/>
    <w:rsid w:val="006D65C4"/>
    <w:rsid w:val="006D696B"/>
    <w:rsid w:val="006D7488"/>
    <w:rsid w:val="006E00E8"/>
    <w:rsid w:val="006E17B8"/>
    <w:rsid w:val="006E2603"/>
    <w:rsid w:val="006E32B6"/>
    <w:rsid w:val="006E64BA"/>
    <w:rsid w:val="006E68A3"/>
    <w:rsid w:val="006F1C57"/>
    <w:rsid w:val="006F1D4B"/>
    <w:rsid w:val="006F3B87"/>
    <w:rsid w:val="006F3F7A"/>
    <w:rsid w:val="006F46CA"/>
    <w:rsid w:val="006F4D10"/>
    <w:rsid w:val="006F6B34"/>
    <w:rsid w:val="007005A3"/>
    <w:rsid w:val="00700975"/>
    <w:rsid w:val="00700DD9"/>
    <w:rsid w:val="00703A4A"/>
    <w:rsid w:val="00704901"/>
    <w:rsid w:val="007063EE"/>
    <w:rsid w:val="00706F90"/>
    <w:rsid w:val="007078FC"/>
    <w:rsid w:val="00707B34"/>
    <w:rsid w:val="00707DCB"/>
    <w:rsid w:val="007104B1"/>
    <w:rsid w:val="007119D5"/>
    <w:rsid w:val="00711AB7"/>
    <w:rsid w:val="00712053"/>
    <w:rsid w:val="00713022"/>
    <w:rsid w:val="00713417"/>
    <w:rsid w:val="007136B9"/>
    <w:rsid w:val="00713E16"/>
    <w:rsid w:val="0071429E"/>
    <w:rsid w:val="007144CD"/>
    <w:rsid w:val="00714AF8"/>
    <w:rsid w:val="00715708"/>
    <w:rsid w:val="007172DF"/>
    <w:rsid w:val="00722C1B"/>
    <w:rsid w:val="00723212"/>
    <w:rsid w:val="00724FAB"/>
    <w:rsid w:val="00725B53"/>
    <w:rsid w:val="007273A6"/>
    <w:rsid w:val="007310F1"/>
    <w:rsid w:val="00733967"/>
    <w:rsid w:val="007358BC"/>
    <w:rsid w:val="007362C2"/>
    <w:rsid w:val="00736353"/>
    <w:rsid w:val="0073725D"/>
    <w:rsid w:val="0074161E"/>
    <w:rsid w:val="00742310"/>
    <w:rsid w:val="0074243B"/>
    <w:rsid w:val="00745F68"/>
    <w:rsid w:val="00751F7A"/>
    <w:rsid w:val="00752B9C"/>
    <w:rsid w:val="00753371"/>
    <w:rsid w:val="00753930"/>
    <w:rsid w:val="00756281"/>
    <w:rsid w:val="00757AC5"/>
    <w:rsid w:val="00757F8E"/>
    <w:rsid w:val="00761737"/>
    <w:rsid w:val="00761E66"/>
    <w:rsid w:val="007621B6"/>
    <w:rsid w:val="0076276C"/>
    <w:rsid w:val="0076300C"/>
    <w:rsid w:val="00765B34"/>
    <w:rsid w:val="00766C02"/>
    <w:rsid w:val="00771CDB"/>
    <w:rsid w:val="00772D8E"/>
    <w:rsid w:val="00772F06"/>
    <w:rsid w:val="007734DA"/>
    <w:rsid w:val="00774891"/>
    <w:rsid w:val="00775693"/>
    <w:rsid w:val="007763F6"/>
    <w:rsid w:val="00776CA0"/>
    <w:rsid w:val="007771DD"/>
    <w:rsid w:val="007773EE"/>
    <w:rsid w:val="0077765C"/>
    <w:rsid w:val="00786E16"/>
    <w:rsid w:val="0078707E"/>
    <w:rsid w:val="0079002D"/>
    <w:rsid w:val="007937C8"/>
    <w:rsid w:val="00793E25"/>
    <w:rsid w:val="00795E34"/>
    <w:rsid w:val="00796677"/>
    <w:rsid w:val="00797774"/>
    <w:rsid w:val="00797D1B"/>
    <w:rsid w:val="007A1350"/>
    <w:rsid w:val="007A16E7"/>
    <w:rsid w:val="007A2B34"/>
    <w:rsid w:val="007A3B4E"/>
    <w:rsid w:val="007A46DF"/>
    <w:rsid w:val="007A4ABE"/>
    <w:rsid w:val="007A4D99"/>
    <w:rsid w:val="007A4E20"/>
    <w:rsid w:val="007A53DB"/>
    <w:rsid w:val="007A59F9"/>
    <w:rsid w:val="007A678C"/>
    <w:rsid w:val="007B17D0"/>
    <w:rsid w:val="007B46AC"/>
    <w:rsid w:val="007B52F5"/>
    <w:rsid w:val="007B6426"/>
    <w:rsid w:val="007B70A4"/>
    <w:rsid w:val="007C0D91"/>
    <w:rsid w:val="007C0FA5"/>
    <w:rsid w:val="007C1062"/>
    <w:rsid w:val="007C213A"/>
    <w:rsid w:val="007C3668"/>
    <w:rsid w:val="007C4D61"/>
    <w:rsid w:val="007D05ED"/>
    <w:rsid w:val="007D0C81"/>
    <w:rsid w:val="007D156C"/>
    <w:rsid w:val="007D24E0"/>
    <w:rsid w:val="007D556A"/>
    <w:rsid w:val="007D6419"/>
    <w:rsid w:val="007D7212"/>
    <w:rsid w:val="007D7F01"/>
    <w:rsid w:val="007E04C7"/>
    <w:rsid w:val="007E1035"/>
    <w:rsid w:val="007E28D4"/>
    <w:rsid w:val="007E3DF3"/>
    <w:rsid w:val="007E5466"/>
    <w:rsid w:val="007E5A24"/>
    <w:rsid w:val="007E65B2"/>
    <w:rsid w:val="007E685A"/>
    <w:rsid w:val="007F07D1"/>
    <w:rsid w:val="007F0999"/>
    <w:rsid w:val="007F0ED9"/>
    <w:rsid w:val="007F1B08"/>
    <w:rsid w:val="007F2822"/>
    <w:rsid w:val="007F3440"/>
    <w:rsid w:val="007F4EC2"/>
    <w:rsid w:val="007F7CDB"/>
    <w:rsid w:val="00802683"/>
    <w:rsid w:val="008027CD"/>
    <w:rsid w:val="00803B28"/>
    <w:rsid w:val="00803CA2"/>
    <w:rsid w:val="00804478"/>
    <w:rsid w:val="00804BE4"/>
    <w:rsid w:val="0080704A"/>
    <w:rsid w:val="00811CD4"/>
    <w:rsid w:val="0081256D"/>
    <w:rsid w:val="008139C9"/>
    <w:rsid w:val="00815680"/>
    <w:rsid w:val="00815AB9"/>
    <w:rsid w:val="008178ED"/>
    <w:rsid w:val="00820968"/>
    <w:rsid w:val="008264A3"/>
    <w:rsid w:val="0082670A"/>
    <w:rsid w:val="008302B7"/>
    <w:rsid w:val="00830E81"/>
    <w:rsid w:val="00832501"/>
    <w:rsid w:val="008343BD"/>
    <w:rsid w:val="008358FC"/>
    <w:rsid w:val="00841A87"/>
    <w:rsid w:val="00842420"/>
    <w:rsid w:val="00843113"/>
    <w:rsid w:val="0084610C"/>
    <w:rsid w:val="0084671B"/>
    <w:rsid w:val="0084768A"/>
    <w:rsid w:val="00847AD7"/>
    <w:rsid w:val="008504E0"/>
    <w:rsid w:val="0085061B"/>
    <w:rsid w:val="0085378E"/>
    <w:rsid w:val="008553DC"/>
    <w:rsid w:val="00855DD7"/>
    <w:rsid w:val="008576F7"/>
    <w:rsid w:val="00857B21"/>
    <w:rsid w:val="00861DD0"/>
    <w:rsid w:val="00862D72"/>
    <w:rsid w:val="00863175"/>
    <w:rsid w:val="00866620"/>
    <w:rsid w:val="00866624"/>
    <w:rsid w:val="008714E5"/>
    <w:rsid w:val="00871549"/>
    <w:rsid w:val="00871915"/>
    <w:rsid w:val="00873120"/>
    <w:rsid w:val="00874A27"/>
    <w:rsid w:val="00875CBE"/>
    <w:rsid w:val="0087664F"/>
    <w:rsid w:val="00876997"/>
    <w:rsid w:val="00876AD5"/>
    <w:rsid w:val="00877418"/>
    <w:rsid w:val="008807B9"/>
    <w:rsid w:val="008822D5"/>
    <w:rsid w:val="00883262"/>
    <w:rsid w:val="00883456"/>
    <w:rsid w:val="008835B9"/>
    <w:rsid w:val="008844B6"/>
    <w:rsid w:val="008848FF"/>
    <w:rsid w:val="0088640E"/>
    <w:rsid w:val="00890337"/>
    <w:rsid w:val="00890615"/>
    <w:rsid w:val="008917DE"/>
    <w:rsid w:val="00892054"/>
    <w:rsid w:val="008938B9"/>
    <w:rsid w:val="00894780"/>
    <w:rsid w:val="008959CE"/>
    <w:rsid w:val="00895AB6"/>
    <w:rsid w:val="008A2C00"/>
    <w:rsid w:val="008A3120"/>
    <w:rsid w:val="008A37C3"/>
    <w:rsid w:val="008A3AC8"/>
    <w:rsid w:val="008A71C3"/>
    <w:rsid w:val="008B47FB"/>
    <w:rsid w:val="008B4D79"/>
    <w:rsid w:val="008B4F5E"/>
    <w:rsid w:val="008C11F1"/>
    <w:rsid w:val="008C1628"/>
    <w:rsid w:val="008C184F"/>
    <w:rsid w:val="008C25BF"/>
    <w:rsid w:val="008C298C"/>
    <w:rsid w:val="008C2D73"/>
    <w:rsid w:val="008C44F7"/>
    <w:rsid w:val="008D212C"/>
    <w:rsid w:val="008D31CE"/>
    <w:rsid w:val="008D48F7"/>
    <w:rsid w:val="008D490C"/>
    <w:rsid w:val="008D5ABE"/>
    <w:rsid w:val="008D6439"/>
    <w:rsid w:val="008D7B72"/>
    <w:rsid w:val="008E53B5"/>
    <w:rsid w:val="008E6409"/>
    <w:rsid w:val="008F17B8"/>
    <w:rsid w:val="008F1A9A"/>
    <w:rsid w:val="008F1E31"/>
    <w:rsid w:val="008F427A"/>
    <w:rsid w:val="008F43F8"/>
    <w:rsid w:val="009002F7"/>
    <w:rsid w:val="009005F4"/>
    <w:rsid w:val="00900A1D"/>
    <w:rsid w:val="00900E4F"/>
    <w:rsid w:val="00901328"/>
    <w:rsid w:val="00910639"/>
    <w:rsid w:val="00911462"/>
    <w:rsid w:val="0091718B"/>
    <w:rsid w:val="00921138"/>
    <w:rsid w:val="009229A9"/>
    <w:rsid w:val="00922DE8"/>
    <w:rsid w:val="0092331C"/>
    <w:rsid w:val="00924831"/>
    <w:rsid w:val="00924D6B"/>
    <w:rsid w:val="00925756"/>
    <w:rsid w:val="00925BDA"/>
    <w:rsid w:val="00925D79"/>
    <w:rsid w:val="0093181F"/>
    <w:rsid w:val="00932B07"/>
    <w:rsid w:val="009347E7"/>
    <w:rsid w:val="00941F92"/>
    <w:rsid w:val="0094418A"/>
    <w:rsid w:val="00956E44"/>
    <w:rsid w:val="009623EE"/>
    <w:rsid w:val="0096495F"/>
    <w:rsid w:val="00966D1B"/>
    <w:rsid w:val="009678AD"/>
    <w:rsid w:val="00970D4D"/>
    <w:rsid w:val="0097117C"/>
    <w:rsid w:val="00981394"/>
    <w:rsid w:val="0098148F"/>
    <w:rsid w:val="00982FFA"/>
    <w:rsid w:val="0098370A"/>
    <w:rsid w:val="00983844"/>
    <w:rsid w:val="00983D09"/>
    <w:rsid w:val="00983D18"/>
    <w:rsid w:val="009860D8"/>
    <w:rsid w:val="009919FB"/>
    <w:rsid w:val="00991B99"/>
    <w:rsid w:val="00991F04"/>
    <w:rsid w:val="00991F3B"/>
    <w:rsid w:val="009948E8"/>
    <w:rsid w:val="00994C2B"/>
    <w:rsid w:val="009958A2"/>
    <w:rsid w:val="00995BDE"/>
    <w:rsid w:val="009A163B"/>
    <w:rsid w:val="009A22E8"/>
    <w:rsid w:val="009A77F1"/>
    <w:rsid w:val="009B359C"/>
    <w:rsid w:val="009B548D"/>
    <w:rsid w:val="009B5854"/>
    <w:rsid w:val="009B5FD2"/>
    <w:rsid w:val="009B6F36"/>
    <w:rsid w:val="009C26BE"/>
    <w:rsid w:val="009C2A6F"/>
    <w:rsid w:val="009C4CB9"/>
    <w:rsid w:val="009C6442"/>
    <w:rsid w:val="009C72A7"/>
    <w:rsid w:val="009D073D"/>
    <w:rsid w:val="009D23E7"/>
    <w:rsid w:val="009D2D58"/>
    <w:rsid w:val="009D48C2"/>
    <w:rsid w:val="009D7522"/>
    <w:rsid w:val="009D7764"/>
    <w:rsid w:val="009E2570"/>
    <w:rsid w:val="009E4D19"/>
    <w:rsid w:val="009E5BB8"/>
    <w:rsid w:val="009E62FF"/>
    <w:rsid w:val="009E68E4"/>
    <w:rsid w:val="009E6E2C"/>
    <w:rsid w:val="009F096E"/>
    <w:rsid w:val="009F1956"/>
    <w:rsid w:val="009F1C75"/>
    <w:rsid w:val="009F25A3"/>
    <w:rsid w:val="009F2D60"/>
    <w:rsid w:val="009F48EB"/>
    <w:rsid w:val="009F4D1C"/>
    <w:rsid w:val="009F4DA2"/>
    <w:rsid w:val="00A00032"/>
    <w:rsid w:val="00A00909"/>
    <w:rsid w:val="00A02AE7"/>
    <w:rsid w:val="00A035E8"/>
    <w:rsid w:val="00A04F56"/>
    <w:rsid w:val="00A075D5"/>
    <w:rsid w:val="00A079B7"/>
    <w:rsid w:val="00A07C7C"/>
    <w:rsid w:val="00A11475"/>
    <w:rsid w:val="00A117B5"/>
    <w:rsid w:val="00A13F38"/>
    <w:rsid w:val="00A16138"/>
    <w:rsid w:val="00A17778"/>
    <w:rsid w:val="00A17BD4"/>
    <w:rsid w:val="00A20918"/>
    <w:rsid w:val="00A25D6E"/>
    <w:rsid w:val="00A25DFC"/>
    <w:rsid w:val="00A26849"/>
    <w:rsid w:val="00A26D4B"/>
    <w:rsid w:val="00A2713D"/>
    <w:rsid w:val="00A311D1"/>
    <w:rsid w:val="00A3143E"/>
    <w:rsid w:val="00A31B45"/>
    <w:rsid w:val="00A32718"/>
    <w:rsid w:val="00A32EDE"/>
    <w:rsid w:val="00A349B8"/>
    <w:rsid w:val="00A36004"/>
    <w:rsid w:val="00A37291"/>
    <w:rsid w:val="00A375B8"/>
    <w:rsid w:val="00A379C2"/>
    <w:rsid w:val="00A414D1"/>
    <w:rsid w:val="00A423C3"/>
    <w:rsid w:val="00A427D1"/>
    <w:rsid w:val="00A451AF"/>
    <w:rsid w:val="00A45A8C"/>
    <w:rsid w:val="00A50251"/>
    <w:rsid w:val="00A50D26"/>
    <w:rsid w:val="00A5555D"/>
    <w:rsid w:val="00A5611B"/>
    <w:rsid w:val="00A601CC"/>
    <w:rsid w:val="00A63215"/>
    <w:rsid w:val="00A670D3"/>
    <w:rsid w:val="00A70599"/>
    <w:rsid w:val="00A7168E"/>
    <w:rsid w:val="00A72DA0"/>
    <w:rsid w:val="00A730EB"/>
    <w:rsid w:val="00A73125"/>
    <w:rsid w:val="00A7317F"/>
    <w:rsid w:val="00A7336C"/>
    <w:rsid w:val="00A73474"/>
    <w:rsid w:val="00A73AB3"/>
    <w:rsid w:val="00A73F06"/>
    <w:rsid w:val="00A74522"/>
    <w:rsid w:val="00A75A1E"/>
    <w:rsid w:val="00A75B9F"/>
    <w:rsid w:val="00A772C7"/>
    <w:rsid w:val="00A77E0F"/>
    <w:rsid w:val="00A80212"/>
    <w:rsid w:val="00A80D7C"/>
    <w:rsid w:val="00A8132A"/>
    <w:rsid w:val="00A8167C"/>
    <w:rsid w:val="00A822B6"/>
    <w:rsid w:val="00A83458"/>
    <w:rsid w:val="00A834E0"/>
    <w:rsid w:val="00A851EF"/>
    <w:rsid w:val="00A85EC2"/>
    <w:rsid w:val="00A87CAF"/>
    <w:rsid w:val="00A9670E"/>
    <w:rsid w:val="00A979E4"/>
    <w:rsid w:val="00AA0D32"/>
    <w:rsid w:val="00AA0F98"/>
    <w:rsid w:val="00AA2420"/>
    <w:rsid w:val="00AA284C"/>
    <w:rsid w:val="00AA297A"/>
    <w:rsid w:val="00AA2E1B"/>
    <w:rsid w:val="00AA3F64"/>
    <w:rsid w:val="00AA4129"/>
    <w:rsid w:val="00AA45EC"/>
    <w:rsid w:val="00AA7EF2"/>
    <w:rsid w:val="00AB06CA"/>
    <w:rsid w:val="00AB12F7"/>
    <w:rsid w:val="00AB1518"/>
    <w:rsid w:val="00AB174F"/>
    <w:rsid w:val="00AB25FC"/>
    <w:rsid w:val="00AB3491"/>
    <w:rsid w:val="00AB428D"/>
    <w:rsid w:val="00AC009D"/>
    <w:rsid w:val="00AC1851"/>
    <w:rsid w:val="00AC4FCC"/>
    <w:rsid w:val="00AC77B9"/>
    <w:rsid w:val="00AD070D"/>
    <w:rsid w:val="00AD07CF"/>
    <w:rsid w:val="00AD131F"/>
    <w:rsid w:val="00AD1625"/>
    <w:rsid w:val="00AD2034"/>
    <w:rsid w:val="00AD22AC"/>
    <w:rsid w:val="00AD3709"/>
    <w:rsid w:val="00AD49B1"/>
    <w:rsid w:val="00AD4E49"/>
    <w:rsid w:val="00AD6375"/>
    <w:rsid w:val="00AD6F33"/>
    <w:rsid w:val="00AD70B0"/>
    <w:rsid w:val="00AE10FD"/>
    <w:rsid w:val="00AE2329"/>
    <w:rsid w:val="00AE336E"/>
    <w:rsid w:val="00AE3409"/>
    <w:rsid w:val="00AE4E38"/>
    <w:rsid w:val="00AE578E"/>
    <w:rsid w:val="00AE5B7D"/>
    <w:rsid w:val="00AE69BD"/>
    <w:rsid w:val="00AF2D7B"/>
    <w:rsid w:val="00AF2FC6"/>
    <w:rsid w:val="00AF3739"/>
    <w:rsid w:val="00AF3FF4"/>
    <w:rsid w:val="00AF6148"/>
    <w:rsid w:val="00AF7180"/>
    <w:rsid w:val="00AF7A27"/>
    <w:rsid w:val="00AF7BDB"/>
    <w:rsid w:val="00B021C0"/>
    <w:rsid w:val="00B0270F"/>
    <w:rsid w:val="00B030CD"/>
    <w:rsid w:val="00B03414"/>
    <w:rsid w:val="00B05058"/>
    <w:rsid w:val="00B06550"/>
    <w:rsid w:val="00B06802"/>
    <w:rsid w:val="00B07D7F"/>
    <w:rsid w:val="00B10D6A"/>
    <w:rsid w:val="00B11E12"/>
    <w:rsid w:val="00B12B63"/>
    <w:rsid w:val="00B13A09"/>
    <w:rsid w:val="00B14277"/>
    <w:rsid w:val="00B1461F"/>
    <w:rsid w:val="00B15130"/>
    <w:rsid w:val="00B152DE"/>
    <w:rsid w:val="00B1547E"/>
    <w:rsid w:val="00B15BDB"/>
    <w:rsid w:val="00B17835"/>
    <w:rsid w:val="00B2132F"/>
    <w:rsid w:val="00B21AE5"/>
    <w:rsid w:val="00B23481"/>
    <w:rsid w:val="00B23C69"/>
    <w:rsid w:val="00B24522"/>
    <w:rsid w:val="00B24D0C"/>
    <w:rsid w:val="00B25FEE"/>
    <w:rsid w:val="00B307D7"/>
    <w:rsid w:val="00B30F56"/>
    <w:rsid w:val="00B3282E"/>
    <w:rsid w:val="00B3473D"/>
    <w:rsid w:val="00B34EBB"/>
    <w:rsid w:val="00B357D0"/>
    <w:rsid w:val="00B35A1C"/>
    <w:rsid w:val="00B4058E"/>
    <w:rsid w:val="00B40AFF"/>
    <w:rsid w:val="00B40B05"/>
    <w:rsid w:val="00B40B5B"/>
    <w:rsid w:val="00B4231F"/>
    <w:rsid w:val="00B424F5"/>
    <w:rsid w:val="00B44ABB"/>
    <w:rsid w:val="00B478D8"/>
    <w:rsid w:val="00B52433"/>
    <w:rsid w:val="00B52BB4"/>
    <w:rsid w:val="00B52E5B"/>
    <w:rsid w:val="00B54454"/>
    <w:rsid w:val="00B54681"/>
    <w:rsid w:val="00B555A2"/>
    <w:rsid w:val="00B5753B"/>
    <w:rsid w:val="00B60478"/>
    <w:rsid w:val="00B63885"/>
    <w:rsid w:val="00B65797"/>
    <w:rsid w:val="00B664FA"/>
    <w:rsid w:val="00B67065"/>
    <w:rsid w:val="00B71345"/>
    <w:rsid w:val="00B71FD7"/>
    <w:rsid w:val="00B7302C"/>
    <w:rsid w:val="00B73856"/>
    <w:rsid w:val="00B75F84"/>
    <w:rsid w:val="00B7641E"/>
    <w:rsid w:val="00B76735"/>
    <w:rsid w:val="00B82496"/>
    <w:rsid w:val="00B847C9"/>
    <w:rsid w:val="00B86012"/>
    <w:rsid w:val="00B867C1"/>
    <w:rsid w:val="00B8697B"/>
    <w:rsid w:val="00B87B17"/>
    <w:rsid w:val="00B91123"/>
    <w:rsid w:val="00B91A45"/>
    <w:rsid w:val="00B9222D"/>
    <w:rsid w:val="00B92371"/>
    <w:rsid w:val="00B950AA"/>
    <w:rsid w:val="00BA1E3C"/>
    <w:rsid w:val="00BA2B16"/>
    <w:rsid w:val="00BA33CD"/>
    <w:rsid w:val="00BA7228"/>
    <w:rsid w:val="00BB0A24"/>
    <w:rsid w:val="00BB2F41"/>
    <w:rsid w:val="00BB4BF9"/>
    <w:rsid w:val="00BB52AE"/>
    <w:rsid w:val="00BB5EF7"/>
    <w:rsid w:val="00BC0947"/>
    <w:rsid w:val="00BC0C6E"/>
    <w:rsid w:val="00BC196A"/>
    <w:rsid w:val="00BC3998"/>
    <w:rsid w:val="00BC48C8"/>
    <w:rsid w:val="00BC53A0"/>
    <w:rsid w:val="00BC6710"/>
    <w:rsid w:val="00BC6E95"/>
    <w:rsid w:val="00BD0E52"/>
    <w:rsid w:val="00BD206D"/>
    <w:rsid w:val="00BD5007"/>
    <w:rsid w:val="00BD5784"/>
    <w:rsid w:val="00BD5D47"/>
    <w:rsid w:val="00BD65CB"/>
    <w:rsid w:val="00BE1119"/>
    <w:rsid w:val="00BE27FA"/>
    <w:rsid w:val="00BE307D"/>
    <w:rsid w:val="00BE3808"/>
    <w:rsid w:val="00BE53BF"/>
    <w:rsid w:val="00BE6143"/>
    <w:rsid w:val="00BF3E6D"/>
    <w:rsid w:val="00BF4D3A"/>
    <w:rsid w:val="00BF5347"/>
    <w:rsid w:val="00BF6975"/>
    <w:rsid w:val="00C03CA2"/>
    <w:rsid w:val="00C04915"/>
    <w:rsid w:val="00C06A8D"/>
    <w:rsid w:val="00C101F2"/>
    <w:rsid w:val="00C10565"/>
    <w:rsid w:val="00C1248F"/>
    <w:rsid w:val="00C12B37"/>
    <w:rsid w:val="00C17D95"/>
    <w:rsid w:val="00C20368"/>
    <w:rsid w:val="00C20681"/>
    <w:rsid w:val="00C20D20"/>
    <w:rsid w:val="00C23619"/>
    <w:rsid w:val="00C24CFE"/>
    <w:rsid w:val="00C25439"/>
    <w:rsid w:val="00C259DE"/>
    <w:rsid w:val="00C26AAA"/>
    <w:rsid w:val="00C26E87"/>
    <w:rsid w:val="00C30005"/>
    <w:rsid w:val="00C30B62"/>
    <w:rsid w:val="00C312A1"/>
    <w:rsid w:val="00C33F55"/>
    <w:rsid w:val="00C34378"/>
    <w:rsid w:val="00C349A2"/>
    <w:rsid w:val="00C34C64"/>
    <w:rsid w:val="00C35183"/>
    <w:rsid w:val="00C36C92"/>
    <w:rsid w:val="00C4098A"/>
    <w:rsid w:val="00C40FE9"/>
    <w:rsid w:val="00C428C8"/>
    <w:rsid w:val="00C42975"/>
    <w:rsid w:val="00C43AB3"/>
    <w:rsid w:val="00C443EA"/>
    <w:rsid w:val="00C4444E"/>
    <w:rsid w:val="00C44C1D"/>
    <w:rsid w:val="00C4649C"/>
    <w:rsid w:val="00C47ED0"/>
    <w:rsid w:val="00C50066"/>
    <w:rsid w:val="00C51885"/>
    <w:rsid w:val="00C52F2D"/>
    <w:rsid w:val="00C56786"/>
    <w:rsid w:val="00C567A3"/>
    <w:rsid w:val="00C62043"/>
    <w:rsid w:val="00C64E2E"/>
    <w:rsid w:val="00C65325"/>
    <w:rsid w:val="00C6569F"/>
    <w:rsid w:val="00C66027"/>
    <w:rsid w:val="00C6694F"/>
    <w:rsid w:val="00C67739"/>
    <w:rsid w:val="00C70A13"/>
    <w:rsid w:val="00C731A4"/>
    <w:rsid w:val="00C73B3F"/>
    <w:rsid w:val="00C74C0D"/>
    <w:rsid w:val="00C80E60"/>
    <w:rsid w:val="00C828ED"/>
    <w:rsid w:val="00C83D19"/>
    <w:rsid w:val="00C84789"/>
    <w:rsid w:val="00C85752"/>
    <w:rsid w:val="00C865C8"/>
    <w:rsid w:val="00C916BB"/>
    <w:rsid w:val="00C93CC4"/>
    <w:rsid w:val="00C952DB"/>
    <w:rsid w:val="00C96ABF"/>
    <w:rsid w:val="00C96E16"/>
    <w:rsid w:val="00C976AE"/>
    <w:rsid w:val="00CA0456"/>
    <w:rsid w:val="00CA2CE3"/>
    <w:rsid w:val="00CA386C"/>
    <w:rsid w:val="00CA3C90"/>
    <w:rsid w:val="00CA4CD8"/>
    <w:rsid w:val="00CA54B9"/>
    <w:rsid w:val="00CA55F7"/>
    <w:rsid w:val="00CB67FF"/>
    <w:rsid w:val="00CB7515"/>
    <w:rsid w:val="00CC0905"/>
    <w:rsid w:val="00CC18D2"/>
    <w:rsid w:val="00CC5FDD"/>
    <w:rsid w:val="00CC6755"/>
    <w:rsid w:val="00CC6847"/>
    <w:rsid w:val="00CC6A5B"/>
    <w:rsid w:val="00CD0046"/>
    <w:rsid w:val="00CD0C1E"/>
    <w:rsid w:val="00CD0ED3"/>
    <w:rsid w:val="00CD245A"/>
    <w:rsid w:val="00CD3E8B"/>
    <w:rsid w:val="00CD58CF"/>
    <w:rsid w:val="00CD5CEC"/>
    <w:rsid w:val="00CD63D4"/>
    <w:rsid w:val="00CE05D8"/>
    <w:rsid w:val="00CE31A7"/>
    <w:rsid w:val="00CE3638"/>
    <w:rsid w:val="00CE3A3C"/>
    <w:rsid w:val="00CE5F44"/>
    <w:rsid w:val="00CE616B"/>
    <w:rsid w:val="00CE6EED"/>
    <w:rsid w:val="00CF0267"/>
    <w:rsid w:val="00CF11B6"/>
    <w:rsid w:val="00CF25EB"/>
    <w:rsid w:val="00CF26BD"/>
    <w:rsid w:val="00CF278C"/>
    <w:rsid w:val="00CF338D"/>
    <w:rsid w:val="00CF4375"/>
    <w:rsid w:val="00CF4C6C"/>
    <w:rsid w:val="00CF5BAE"/>
    <w:rsid w:val="00CF64E2"/>
    <w:rsid w:val="00CF7217"/>
    <w:rsid w:val="00D01C05"/>
    <w:rsid w:val="00D02821"/>
    <w:rsid w:val="00D04848"/>
    <w:rsid w:val="00D04A24"/>
    <w:rsid w:val="00D04CB7"/>
    <w:rsid w:val="00D0523D"/>
    <w:rsid w:val="00D05EC5"/>
    <w:rsid w:val="00D06874"/>
    <w:rsid w:val="00D07684"/>
    <w:rsid w:val="00D1252C"/>
    <w:rsid w:val="00D135D1"/>
    <w:rsid w:val="00D166EB"/>
    <w:rsid w:val="00D1709E"/>
    <w:rsid w:val="00D17D4D"/>
    <w:rsid w:val="00D2014C"/>
    <w:rsid w:val="00D20830"/>
    <w:rsid w:val="00D20952"/>
    <w:rsid w:val="00D22DA1"/>
    <w:rsid w:val="00D2676D"/>
    <w:rsid w:val="00D2679C"/>
    <w:rsid w:val="00D26A3C"/>
    <w:rsid w:val="00D30C77"/>
    <w:rsid w:val="00D3137D"/>
    <w:rsid w:val="00D31CD8"/>
    <w:rsid w:val="00D35E77"/>
    <w:rsid w:val="00D35F38"/>
    <w:rsid w:val="00D36CAB"/>
    <w:rsid w:val="00D37567"/>
    <w:rsid w:val="00D40C4C"/>
    <w:rsid w:val="00D41807"/>
    <w:rsid w:val="00D420F0"/>
    <w:rsid w:val="00D440CA"/>
    <w:rsid w:val="00D444E3"/>
    <w:rsid w:val="00D453C9"/>
    <w:rsid w:val="00D46C6A"/>
    <w:rsid w:val="00D46F2C"/>
    <w:rsid w:val="00D47C6B"/>
    <w:rsid w:val="00D51BB5"/>
    <w:rsid w:val="00D53B88"/>
    <w:rsid w:val="00D56C20"/>
    <w:rsid w:val="00D60A9A"/>
    <w:rsid w:val="00D61B0F"/>
    <w:rsid w:val="00D61D29"/>
    <w:rsid w:val="00D63E09"/>
    <w:rsid w:val="00D640DF"/>
    <w:rsid w:val="00D656A6"/>
    <w:rsid w:val="00D65AB8"/>
    <w:rsid w:val="00D70E3A"/>
    <w:rsid w:val="00D70EBC"/>
    <w:rsid w:val="00D71DC8"/>
    <w:rsid w:val="00D72318"/>
    <w:rsid w:val="00D7301F"/>
    <w:rsid w:val="00D733A5"/>
    <w:rsid w:val="00D742DA"/>
    <w:rsid w:val="00D80739"/>
    <w:rsid w:val="00D80CFC"/>
    <w:rsid w:val="00D812B9"/>
    <w:rsid w:val="00D81411"/>
    <w:rsid w:val="00D82128"/>
    <w:rsid w:val="00D82B46"/>
    <w:rsid w:val="00D84D5D"/>
    <w:rsid w:val="00D86FE0"/>
    <w:rsid w:val="00D90E9E"/>
    <w:rsid w:val="00D9135B"/>
    <w:rsid w:val="00D91EEF"/>
    <w:rsid w:val="00D91F1E"/>
    <w:rsid w:val="00D92CD8"/>
    <w:rsid w:val="00D93DF1"/>
    <w:rsid w:val="00DA0F40"/>
    <w:rsid w:val="00DA17BB"/>
    <w:rsid w:val="00DA2CC7"/>
    <w:rsid w:val="00DA2D5B"/>
    <w:rsid w:val="00DA43CD"/>
    <w:rsid w:val="00DA43F3"/>
    <w:rsid w:val="00DA68EA"/>
    <w:rsid w:val="00DA6E0E"/>
    <w:rsid w:val="00DA6E4B"/>
    <w:rsid w:val="00DA6EF4"/>
    <w:rsid w:val="00DB08F3"/>
    <w:rsid w:val="00DB0C7D"/>
    <w:rsid w:val="00DB13D4"/>
    <w:rsid w:val="00DB146F"/>
    <w:rsid w:val="00DB2199"/>
    <w:rsid w:val="00DB29F4"/>
    <w:rsid w:val="00DB2EEF"/>
    <w:rsid w:val="00DB3192"/>
    <w:rsid w:val="00DC1C7D"/>
    <w:rsid w:val="00DC3D14"/>
    <w:rsid w:val="00DC45C2"/>
    <w:rsid w:val="00DC5429"/>
    <w:rsid w:val="00DC5E45"/>
    <w:rsid w:val="00DC6CA6"/>
    <w:rsid w:val="00DC7E9F"/>
    <w:rsid w:val="00DD3724"/>
    <w:rsid w:val="00DD3EE6"/>
    <w:rsid w:val="00DD7DDA"/>
    <w:rsid w:val="00DE46A2"/>
    <w:rsid w:val="00DE65A7"/>
    <w:rsid w:val="00DE766C"/>
    <w:rsid w:val="00DF02AF"/>
    <w:rsid w:val="00DF252F"/>
    <w:rsid w:val="00DF2B15"/>
    <w:rsid w:val="00DF3192"/>
    <w:rsid w:val="00DF679A"/>
    <w:rsid w:val="00DF7ABA"/>
    <w:rsid w:val="00E001B0"/>
    <w:rsid w:val="00E05129"/>
    <w:rsid w:val="00E07FB1"/>
    <w:rsid w:val="00E11332"/>
    <w:rsid w:val="00E119FA"/>
    <w:rsid w:val="00E133DA"/>
    <w:rsid w:val="00E1458D"/>
    <w:rsid w:val="00E154E6"/>
    <w:rsid w:val="00E15711"/>
    <w:rsid w:val="00E17BAC"/>
    <w:rsid w:val="00E20FB9"/>
    <w:rsid w:val="00E23DA1"/>
    <w:rsid w:val="00E24146"/>
    <w:rsid w:val="00E26E67"/>
    <w:rsid w:val="00E27364"/>
    <w:rsid w:val="00E31D0D"/>
    <w:rsid w:val="00E32008"/>
    <w:rsid w:val="00E33615"/>
    <w:rsid w:val="00E33CE0"/>
    <w:rsid w:val="00E36272"/>
    <w:rsid w:val="00E36601"/>
    <w:rsid w:val="00E36E32"/>
    <w:rsid w:val="00E37C7D"/>
    <w:rsid w:val="00E41640"/>
    <w:rsid w:val="00E42869"/>
    <w:rsid w:val="00E44539"/>
    <w:rsid w:val="00E44E61"/>
    <w:rsid w:val="00E470CE"/>
    <w:rsid w:val="00E50AB8"/>
    <w:rsid w:val="00E52C2D"/>
    <w:rsid w:val="00E54ABE"/>
    <w:rsid w:val="00E55B25"/>
    <w:rsid w:val="00E55B96"/>
    <w:rsid w:val="00E57725"/>
    <w:rsid w:val="00E61E62"/>
    <w:rsid w:val="00E62EF5"/>
    <w:rsid w:val="00E63AD0"/>
    <w:rsid w:val="00E63F23"/>
    <w:rsid w:val="00E64B2F"/>
    <w:rsid w:val="00E65E0F"/>
    <w:rsid w:val="00E66412"/>
    <w:rsid w:val="00E66AE8"/>
    <w:rsid w:val="00E71345"/>
    <w:rsid w:val="00E71903"/>
    <w:rsid w:val="00E72CFD"/>
    <w:rsid w:val="00E756B0"/>
    <w:rsid w:val="00E77CC4"/>
    <w:rsid w:val="00E77CD2"/>
    <w:rsid w:val="00E82868"/>
    <w:rsid w:val="00E83B14"/>
    <w:rsid w:val="00E8571E"/>
    <w:rsid w:val="00E85D49"/>
    <w:rsid w:val="00E862F2"/>
    <w:rsid w:val="00E86948"/>
    <w:rsid w:val="00E92FCA"/>
    <w:rsid w:val="00E93599"/>
    <w:rsid w:val="00E942D2"/>
    <w:rsid w:val="00E94AE4"/>
    <w:rsid w:val="00E95BE5"/>
    <w:rsid w:val="00E9661A"/>
    <w:rsid w:val="00EA0B4F"/>
    <w:rsid w:val="00EA0D07"/>
    <w:rsid w:val="00EA3DAE"/>
    <w:rsid w:val="00EA5F8A"/>
    <w:rsid w:val="00EB1400"/>
    <w:rsid w:val="00EB17CA"/>
    <w:rsid w:val="00EB62F8"/>
    <w:rsid w:val="00EB65D1"/>
    <w:rsid w:val="00EB6BD7"/>
    <w:rsid w:val="00EB7F2F"/>
    <w:rsid w:val="00EC49AE"/>
    <w:rsid w:val="00EC4DA9"/>
    <w:rsid w:val="00EC56A9"/>
    <w:rsid w:val="00ED0140"/>
    <w:rsid w:val="00ED1B61"/>
    <w:rsid w:val="00ED290E"/>
    <w:rsid w:val="00ED2C04"/>
    <w:rsid w:val="00ED4672"/>
    <w:rsid w:val="00ED48B2"/>
    <w:rsid w:val="00ED4A99"/>
    <w:rsid w:val="00ED5023"/>
    <w:rsid w:val="00ED593B"/>
    <w:rsid w:val="00ED72E9"/>
    <w:rsid w:val="00EE02BA"/>
    <w:rsid w:val="00EE056A"/>
    <w:rsid w:val="00EE150D"/>
    <w:rsid w:val="00EE1C24"/>
    <w:rsid w:val="00EE3728"/>
    <w:rsid w:val="00EE52A4"/>
    <w:rsid w:val="00EE57F0"/>
    <w:rsid w:val="00EE68CE"/>
    <w:rsid w:val="00EE6F55"/>
    <w:rsid w:val="00EF0B57"/>
    <w:rsid w:val="00EF39AF"/>
    <w:rsid w:val="00EF443C"/>
    <w:rsid w:val="00EF5F4D"/>
    <w:rsid w:val="00EF663B"/>
    <w:rsid w:val="00EF6726"/>
    <w:rsid w:val="00F02C97"/>
    <w:rsid w:val="00F036FB"/>
    <w:rsid w:val="00F0424F"/>
    <w:rsid w:val="00F05E5A"/>
    <w:rsid w:val="00F06E12"/>
    <w:rsid w:val="00F071D2"/>
    <w:rsid w:val="00F10598"/>
    <w:rsid w:val="00F11BC5"/>
    <w:rsid w:val="00F12555"/>
    <w:rsid w:val="00F13CBE"/>
    <w:rsid w:val="00F17716"/>
    <w:rsid w:val="00F206CA"/>
    <w:rsid w:val="00F210B4"/>
    <w:rsid w:val="00F241D7"/>
    <w:rsid w:val="00F27FD0"/>
    <w:rsid w:val="00F31B5F"/>
    <w:rsid w:val="00F322DD"/>
    <w:rsid w:val="00F3321F"/>
    <w:rsid w:val="00F33CE8"/>
    <w:rsid w:val="00F34936"/>
    <w:rsid w:val="00F373A9"/>
    <w:rsid w:val="00F37BE7"/>
    <w:rsid w:val="00F37D21"/>
    <w:rsid w:val="00F42605"/>
    <w:rsid w:val="00F444A2"/>
    <w:rsid w:val="00F46CFE"/>
    <w:rsid w:val="00F52AF6"/>
    <w:rsid w:val="00F52E54"/>
    <w:rsid w:val="00F52F99"/>
    <w:rsid w:val="00F5528D"/>
    <w:rsid w:val="00F55EB5"/>
    <w:rsid w:val="00F56CC9"/>
    <w:rsid w:val="00F57CE0"/>
    <w:rsid w:val="00F60FC2"/>
    <w:rsid w:val="00F610AB"/>
    <w:rsid w:val="00F61597"/>
    <w:rsid w:val="00F632DC"/>
    <w:rsid w:val="00F6450E"/>
    <w:rsid w:val="00F645E3"/>
    <w:rsid w:val="00F666A3"/>
    <w:rsid w:val="00F67E1D"/>
    <w:rsid w:val="00F709B4"/>
    <w:rsid w:val="00F7196E"/>
    <w:rsid w:val="00F72256"/>
    <w:rsid w:val="00F72258"/>
    <w:rsid w:val="00F74B17"/>
    <w:rsid w:val="00F752E2"/>
    <w:rsid w:val="00F75F41"/>
    <w:rsid w:val="00F76569"/>
    <w:rsid w:val="00F76A3D"/>
    <w:rsid w:val="00F775E7"/>
    <w:rsid w:val="00F81C52"/>
    <w:rsid w:val="00F82ABB"/>
    <w:rsid w:val="00F840E2"/>
    <w:rsid w:val="00F8450F"/>
    <w:rsid w:val="00F84AFF"/>
    <w:rsid w:val="00F84FBB"/>
    <w:rsid w:val="00F85541"/>
    <w:rsid w:val="00F9218F"/>
    <w:rsid w:val="00F944E3"/>
    <w:rsid w:val="00F967DB"/>
    <w:rsid w:val="00F96AF6"/>
    <w:rsid w:val="00F97CBE"/>
    <w:rsid w:val="00FA0D57"/>
    <w:rsid w:val="00FA1F39"/>
    <w:rsid w:val="00FA26BD"/>
    <w:rsid w:val="00FA2C44"/>
    <w:rsid w:val="00FA2E43"/>
    <w:rsid w:val="00FA371F"/>
    <w:rsid w:val="00FA54B3"/>
    <w:rsid w:val="00FA58CF"/>
    <w:rsid w:val="00FA61F3"/>
    <w:rsid w:val="00FB0F0A"/>
    <w:rsid w:val="00FB17C6"/>
    <w:rsid w:val="00FB27E5"/>
    <w:rsid w:val="00FB31AC"/>
    <w:rsid w:val="00FB333C"/>
    <w:rsid w:val="00FB4950"/>
    <w:rsid w:val="00FB4DFC"/>
    <w:rsid w:val="00FB5034"/>
    <w:rsid w:val="00FC0C0F"/>
    <w:rsid w:val="00FC37D1"/>
    <w:rsid w:val="00FC3DDA"/>
    <w:rsid w:val="00FC59C3"/>
    <w:rsid w:val="00FD0DF8"/>
    <w:rsid w:val="00FD2421"/>
    <w:rsid w:val="00FD56EC"/>
    <w:rsid w:val="00FD78B0"/>
    <w:rsid w:val="00FD7B30"/>
    <w:rsid w:val="00FE0937"/>
    <w:rsid w:val="00FE1CBE"/>
    <w:rsid w:val="00FE5E38"/>
    <w:rsid w:val="00FE7F98"/>
    <w:rsid w:val="00FF1963"/>
    <w:rsid w:val="00FF41A3"/>
    <w:rsid w:val="00FF59B8"/>
    <w:rsid w:val="00FF797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chartTrackingRefBased/>
  <w15:docId w15:val="{4E63089F-B7AE-430F-B8B2-C9712B4E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0A"/>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4D417E"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4D417E"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aliases w:val="List Paragraph1,Recommendation,List Paragraph11,Content descriptions,Bullet point,Indented Bullet Solid,Dot Point,heading 3 non linked,L,List Paragraph - bullets,NFP GP Bulleted List,DDM Gen Text,bullet point list,Bullet points,Dot pt,lp1"/>
    <w:basedOn w:val="Normal"/>
    <w:link w:val="ListParagraphChar"/>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4E7530"/>
    <w:pPr>
      <w:spacing w:before="120"/>
      <w:ind w:left="220"/>
    </w:pPr>
    <w:rPr>
      <w:rFonts w:asciiTheme="minorHAnsi" w:hAnsiTheme="minorHAnsi" w:cstheme="minorHAnsi"/>
      <w:iCs/>
      <w:szCs w:val="20"/>
    </w:rPr>
  </w:style>
  <w:style w:type="paragraph" w:styleId="TOC1">
    <w:name w:val="toc 1"/>
    <w:basedOn w:val="Normal"/>
    <w:next w:val="Normal"/>
    <w:autoRedefine/>
    <w:uiPriority w:val="39"/>
    <w:unhideWhenUsed/>
    <w:rsid w:val="00BF3E6D"/>
    <w:pPr>
      <w:tabs>
        <w:tab w:val="right" w:leader="dot" w:pos="20965"/>
      </w:tabs>
      <w:spacing w:after="100"/>
    </w:pPr>
    <w:rPr>
      <w:rFonts w:asciiTheme="minorHAnsi" w:hAnsiTheme="minorHAnsi" w:cstheme="minorHAnsi"/>
      <w:b/>
      <w:bCs/>
      <w:szCs w:val="20"/>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semiHidden/>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qFormat/>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6858A9" w:themeColor="accent1"/>
      <w:sz w:val="32"/>
    </w:rPr>
  </w:style>
  <w:style w:type="paragraph" w:customStyle="1" w:styleId="SCSAHeading2">
    <w:name w:val="SCSA Heading 2"/>
    <w:basedOn w:val="Normal"/>
    <w:qFormat/>
    <w:rsid w:val="00405F0A"/>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EE57F0"/>
    <w:pPr>
      <w:spacing w:after="0" w:line="240" w:lineRule="auto"/>
    </w:p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rsid w:val="00E470CE"/>
    <w:pPr>
      <w:tabs>
        <w:tab w:val="right" w:pos="13892"/>
      </w:tabs>
    </w:pPr>
    <w:rPr>
      <w:rFonts w:asciiTheme="minorHAnsi" w:hAnsiTheme="minorHAnsi" w:cstheme="minorHAnsi"/>
      <w:sz w:val="18"/>
      <w:szCs w:val="18"/>
    </w:rPr>
  </w:style>
  <w:style w:type="numbering" w:customStyle="1" w:styleId="ScopeandSequencebulletpoints">
    <w:name w:val="Scope and Sequence bullet points"/>
    <w:uiPriority w:val="99"/>
    <w:rsid w:val="00075CD8"/>
    <w:pPr>
      <w:numPr>
        <w:numId w:val="1"/>
      </w:numPr>
    </w:pPr>
  </w:style>
  <w:style w:type="paragraph" w:styleId="Title">
    <w:name w:val="Title"/>
    <w:basedOn w:val="Normal"/>
    <w:next w:val="Normal"/>
    <w:link w:val="TitleChar"/>
    <w:uiPriority w:val="10"/>
    <w:qFormat/>
    <w:rsid w:val="003C65AD"/>
    <w:pPr>
      <w:pBdr>
        <w:top w:val="none" w:sz="0" w:space="0" w:color="auto"/>
        <w:left w:val="none" w:sz="0" w:space="0" w:color="auto"/>
        <w:bottom w:val="none" w:sz="0" w:space="0" w:color="auto"/>
        <w:right w:val="none" w:sz="0" w:space="0" w:color="auto"/>
        <w:between w:val="none" w:sz="0" w:space="0" w:color="auto"/>
        <w:bar w:val="none" w:sz="0" w:color="auto"/>
      </w:pBdr>
      <w:spacing w:after="80" w:line="240" w:lineRule="auto"/>
      <w:contextualSpacing/>
    </w:pPr>
    <w:rPr>
      <w:rFonts w:asciiTheme="majorHAnsi" w:eastAsiaTheme="majorEastAsia" w:hAnsiTheme="majorHAnsi" w:cstheme="majorBidi"/>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3C65AD"/>
    <w:rPr>
      <w:rFonts w:asciiTheme="majorHAnsi" w:eastAsiaTheme="majorEastAsia" w:hAnsiTheme="majorHAnsi" w:cstheme="majorBidi"/>
      <w:spacing w:val="-10"/>
      <w:kern w:val="28"/>
      <w:sz w:val="56"/>
      <w:szCs w:val="56"/>
    </w:rPr>
  </w:style>
  <w:style w:type="table" w:customStyle="1" w:styleId="SCSATable1">
    <w:name w:val="SCSA Table1"/>
    <w:basedOn w:val="TableNormal"/>
    <w:uiPriority w:val="99"/>
    <w:rsid w:val="00004A79"/>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character" w:customStyle="1" w:styleId="ListParagraphChar">
    <w:name w:val="List Paragraph Char"/>
    <w:aliases w:val="List Paragraph1 Char,Recommendation Char,List Paragraph11 Char,Content descriptions Char,Bullet point Char,Indented Bullet Solid Char,Dot Point Char,heading 3 non linked Char,L Char,List Paragraph - bullets Char,DDM Gen Text Char"/>
    <w:basedOn w:val="DefaultParagraphFont"/>
    <w:link w:val="ListParagraph"/>
    <w:uiPriority w:val="34"/>
    <w:qFormat/>
    <w:locked/>
    <w:rsid w:val="00776CA0"/>
    <w:rPr>
      <w:rFonts w:ascii="Calibri" w:eastAsiaTheme="minorEastAsia" w:hAnsi="Calibri" w:cs="Times New Roman"/>
      <w:kern w:val="0"/>
      <w:szCs w:val="24"/>
      <w:bdr w:val="nil"/>
      <w14:ligatures w14:val="none"/>
    </w:rPr>
  </w:style>
  <w:style w:type="paragraph" w:styleId="TOC3">
    <w:name w:val="toc 3"/>
    <w:basedOn w:val="Normal"/>
    <w:next w:val="Normal"/>
    <w:autoRedefine/>
    <w:uiPriority w:val="39"/>
    <w:unhideWhenUsed/>
    <w:rsid w:val="004E7530"/>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4E7530"/>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4E7530"/>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4E7530"/>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4E7530"/>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4E7530"/>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4E7530"/>
    <w:pPr>
      <w:ind w:left="1760"/>
    </w:pPr>
    <w:rPr>
      <w:rFonts w:asciiTheme="minorHAnsi" w:hAnsiTheme="minorHAnsi" w:cstheme="minorHAnsi"/>
      <w:sz w:val="20"/>
      <w:szCs w:val="20"/>
    </w:rPr>
  </w:style>
  <w:style w:type="paragraph" w:styleId="CommentText">
    <w:name w:val="annotation text"/>
    <w:basedOn w:val="Normal"/>
    <w:link w:val="CommentTextChar"/>
    <w:uiPriority w:val="99"/>
    <w:unhideWhenUsed/>
    <w:rsid w:val="00941F92"/>
    <w:pPr>
      <w:spacing w:line="240" w:lineRule="auto"/>
    </w:pPr>
    <w:rPr>
      <w:sz w:val="20"/>
      <w:szCs w:val="20"/>
    </w:rPr>
  </w:style>
  <w:style w:type="character" w:customStyle="1" w:styleId="CommentTextChar">
    <w:name w:val="Comment Text Char"/>
    <w:basedOn w:val="DefaultParagraphFont"/>
    <w:link w:val="CommentText"/>
    <w:uiPriority w:val="99"/>
    <w:rsid w:val="00941F92"/>
    <w:rPr>
      <w:rFonts w:ascii="Calibri" w:eastAsiaTheme="minorEastAsia" w:hAnsi="Calibri" w:cs="Times New Roman"/>
      <w:kern w:val="0"/>
      <w:sz w:val="20"/>
      <w:szCs w:val="2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8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7.xml"/><Relationship Id="rId10" Type="http://schemas.openxmlformats.org/officeDocument/2006/relationships/header" Target="header3.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he Arts">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2878</Words>
  <Characters>16181</Characters>
  <Application>Microsoft Office Word</Application>
  <DocSecurity>0</DocSecurity>
  <Lines>792</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Jessica Blackwood</cp:lastModifiedBy>
  <cp:revision>18</cp:revision>
  <cp:lastPrinted>2026-02-26T05:27:00Z</cp:lastPrinted>
  <dcterms:created xsi:type="dcterms:W3CDTF">2025-11-21T03:04:00Z</dcterms:created>
  <dcterms:modified xsi:type="dcterms:W3CDTF">2026-02-26T06:02:00Z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2997f2d3,18a79b24,5ab86b0c,609a96aa,26b24c37,39465917,285f41f0,1ceb3b5e</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2025-10-30T09:00:37Z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4eec16f2-dd98-416b-b805-92db4f0c649b</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