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Pr="00A10FFE" w:rsidRDefault="00712679" w:rsidP="00A10FFE">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45B3AEF4" wp14:editId="194B9924">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3A00F2">
              <w:t>Year 1</w:t>
            </w:r>
          </w:p>
          <w:p w:rsidR="00712679" w:rsidRPr="00F75318" w:rsidRDefault="00BB7CB1" w:rsidP="00F410B8">
            <w:pPr>
              <w:pStyle w:val="Pagesubheader"/>
              <w:framePr w:hSpace="0" w:wrap="auto" w:vAnchor="margin" w:hAnchor="text" w:yAlign="inline"/>
            </w:pPr>
            <w:r>
              <w:t xml:space="preserve">Humanities </w:t>
            </w:r>
            <w:r w:rsidR="00F410B8">
              <w:t>and social sciences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rPr>
          <w:trHeight w:val="266"/>
        </w:trPr>
        <w:tc>
          <w:tcPr>
            <w:tcW w:w="16074" w:type="dxa"/>
            <w:gridSpan w:val="3"/>
            <w:shd w:val="clear" w:color="auto" w:fill="auto"/>
          </w:tcPr>
          <w:p w:rsidR="00712679" w:rsidRPr="00D342C5" w:rsidRDefault="003A00F2" w:rsidP="00F0228A">
            <w:pPr>
              <w:pStyle w:val="BodyHeading"/>
              <w:framePr w:hSpace="0" w:wrap="auto" w:vAnchor="margin" w:hAnchor="text" w:yAlign="inline"/>
              <w:rPr>
                <w:rFonts w:ascii="Bebas Neue" w:hAnsi="Bebas Neue"/>
                <w:color w:val="775BA5"/>
                <w:sz w:val="32"/>
              </w:rPr>
            </w:pPr>
            <w:r>
              <w:t>Year 1</w:t>
            </w:r>
            <w:r w:rsidR="00712679" w:rsidRPr="001B69E6">
              <w:t xml:space="preserve"> </w:t>
            </w:r>
            <w:r w:rsidR="00405278">
              <w:t>Humanities and social sciences</w:t>
            </w:r>
            <w:r w:rsidR="00712679" w:rsidRPr="001B69E6">
              <w:t xml:space="preserve"> </w:t>
            </w:r>
            <w:r w:rsidR="00712679" w:rsidRPr="007E167A">
              <w:t>Achievement</w:t>
            </w:r>
            <w:r w:rsidR="00712679" w:rsidRPr="001B69E6">
              <w:t xml:space="preserve"> Standard</w:t>
            </w:r>
          </w:p>
        </w:tc>
      </w:tr>
      <w:tr w:rsidR="003A00F2" w:rsidRPr="00617F48" w:rsidTr="006C1E3F">
        <w:trPr>
          <w:trHeight w:val="266"/>
        </w:trPr>
        <w:tc>
          <w:tcPr>
            <w:tcW w:w="16074" w:type="dxa"/>
            <w:gridSpan w:val="3"/>
            <w:shd w:val="clear" w:color="auto" w:fill="auto"/>
          </w:tcPr>
          <w:p w:rsidR="00293157" w:rsidRDefault="00293157" w:rsidP="006D2285">
            <w:pPr>
              <w:pStyle w:val="BodyText"/>
              <w:framePr w:hSpace="0" w:wrap="auto" w:vAnchor="margin" w:hAnchor="text" w:yAlign="inline"/>
              <w:spacing w:beforeLines="60" w:before="144" w:after="60"/>
              <w:rPr>
                <w:rFonts w:ascii="Calibri" w:hAnsi="Calibri"/>
                <w:szCs w:val="22"/>
              </w:rPr>
            </w:pPr>
            <w:r w:rsidRPr="00293157">
              <w:rPr>
                <w:rFonts w:ascii="Calibri" w:hAnsi="Calibri"/>
                <w:szCs w:val="22"/>
              </w:rPr>
              <w:t xml:space="preserve">At Standard, students pose questions, locate, sort and record collected information and/or data from provided sources. They identify and process relevant information and/or data by categorising, sequencing events and exploring points of view. Students use different formats to represent their information, and draw simple conclusions. They participate in decision-making processes by contributing to group discussions. Students share their findings in a range of ways, and develop simple texts using some relevant terms. They reflect on what they have learnt using oral and/or written forms. </w:t>
            </w:r>
          </w:p>
          <w:p w:rsidR="003A00F2" w:rsidRPr="004027C1" w:rsidRDefault="00293157" w:rsidP="006D2285">
            <w:pPr>
              <w:pStyle w:val="BodyText"/>
              <w:framePr w:hSpace="0" w:wrap="auto" w:vAnchor="margin" w:hAnchor="text" w:yAlign="inline"/>
              <w:spacing w:beforeLines="60" w:before="144" w:after="60"/>
              <w:rPr>
                <w:szCs w:val="22"/>
              </w:rPr>
            </w:pPr>
            <w:r w:rsidRPr="00293157">
              <w:rPr>
                <w:rFonts w:ascii="Calibri" w:hAnsi="Calibri"/>
                <w:szCs w:val="22"/>
              </w:rPr>
              <w:t>Students describe how spaces are used in their local community. They categorise the natural, managed and constructed features of places. Students describe how the features of places can be cared for and changed over time. They describe the weather and seasons for selected places, and locate the equator and the northern and southern hemispheres. Students describe how families have changed or remained the same over time. They describe how daily lives change over generations, and consider the personal significance of events in the present, past and future.</w:t>
            </w:r>
          </w:p>
        </w:tc>
      </w:tr>
      <w:tr w:rsidR="003A00F2" w:rsidRPr="00617F48" w:rsidTr="006C1E3F">
        <w:trPr>
          <w:trHeight w:val="266"/>
        </w:trPr>
        <w:tc>
          <w:tcPr>
            <w:tcW w:w="16074" w:type="dxa"/>
            <w:gridSpan w:val="3"/>
            <w:shd w:val="clear" w:color="auto" w:fill="auto"/>
          </w:tcPr>
          <w:p w:rsidR="003A00F2" w:rsidRPr="00D342C5" w:rsidRDefault="003A00F2" w:rsidP="003A00F2">
            <w:pPr>
              <w:pStyle w:val="BodyHeading"/>
              <w:framePr w:hSpace="0" w:wrap="auto" w:vAnchor="margin" w:hAnchor="text" w:yAlign="inline"/>
              <w:rPr>
                <w:rFonts w:ascii="Bebas Neue" w:hAnsi="Bebas Neue"/>
                <w:color w:val="775BA5"/>
                <w:sz w:val="32"/>
              </w:rPr>
            </w:pPr>
            <w:r>
              <w:t>Year 1</w:t>
            </w:r>
            <w:r w:rsidRPr="001B69E6">
              <w:t xml:space="preserve"> </w:t>
            </w:r>
            <w:r w:rsidR="00405278">
              <w:t>Humanities and social sciences</w:t>
            </w:r>
            <w:r>
              <w:t xml:space="preserve"> </w:t>
            </w:r>
            <w:r w:rsidRPr="007E167A">
              <w:t>Assessment</w:t>
            </w:r>
            <w:r w:rsidRPr="001B69E6">
              <w:t xml:space="preserve"> pointers</w:t>
            </w:r>
          </w:p>
        </w:tc>
      </w:tr>
      <w:tr w:rsidR="003A00F2"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A00F2" w:rsidRPr="00617F48" w:rsidTr="00EC4F5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3A00F2" w:rsidRPr="009F038A" w:rsidRDefault="003A00F2" w:rsidP="003A00F2">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3A00F2" w:rsidRPr="00336C11"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551779">
                    <w:rPr>
                      <w:rFonts w:cs="Arial"/>
                      <w:szCs w:val="18"/>
                    </w:rPr>
                    <w:t>s</w:t>
                  </w:r>
                  <w:r w:rsidR="00EF5393">
                    <w:rPr>
                      <w:rFonts w:cs="Arial"/>
                      <w:szCs w:val="18"/>
                    </w:rPr>
                    <w:t>tudent</w:t>
                  </w:r>
                  <w:r>
                    <w:rPr>
                      <w:rFonts w:cs="Arial"/>
                      <w:szCs w:val="18"/>
                    </w:rPr>
                    <w:t xml:space="preserve">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E1231A"/>
                  </w:tcBorders>
                  <w:vAlign w:val="center"/>
                </w:tcPr>
                <w:p w:rsidR="003A00F2" w:rsidRPr="001A4261"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3A00F2" w:rsidRPr="009F038A"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EF5393">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single" w:sz="4" w:space="0" w:color="E1231A"/>
                  </w:tcBorders>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3A00F2" w:rsidRPr="00336C11"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sidR="00F410B8">
                    <w:rPr>
                      <w:rFonts w:cs="Arial"/>
                      <w:spacing w:val="-6"/>
                      <w:szCs w:val="18"/>
                    </w:rPr>
                    <w:t>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E1231A"/>
                  </w:tcBorders>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bottom w:val="single" w:sz="4" w:space="0" w:color="E1231A"/>
                  </w:tcBorders>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A7815" w:rsidRPr="00617F48" w:rsidTr="00DA781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auto"/>
                </w:tcPr>
                <w:p w:rsidR="00DA7815" w:rsidRPr="00E06431" w:rsidRDefault="00D3023E" w:rsidP="00DA7815">
                  <w:pPr>
                    <w:pStyle w:val="TableSideHeader"/>
                    <w:framePr w:wrap="around"/>
                    <w:rPr>
                      <w:sz w:val="18"/>
                      <w:szCs w:val="18"/>
                    </w:rPr>
                  </w:pPr>
                  <w:r>
                    <w:rPr>
                      <w:b/>
                      <w:color w:val="E1231A"/>
                    </w:rPr>
                    <w:t>Humanities and Social Sciences s</w:t>
                  </w:r>
                  <w:r w:rsidR="00DA7815" w:rsidRPr="00DA7815">
                    <w:rPr>
                      <w:b/>
                      <w:color w:val="E1231A"/>
                    </w:rPr>
                    <w:t>kills</w:t>
                  </w:r>
                </w:p>
              </w:tc>
            </w:tr>
            <w:tr w:rsidR="00D3023E" w:rsidRPr="00617F48" w:rsidTr="00DA781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D3023E" w:rsidRPr="00DA7815" w:rsidRDefault="00D3023E" w:rsidP="00435562">
                  <w:pPr>
                    <w:pStyle w:val="TableSideHeader"/>
                    <w:framePr w:wrap="around"/>
                    <w:spacing w:after="120"/>
                    <w:rPr>
                      <w:b/>
                    </w:rPr>
                  </w:pPr>
                  <w:r w:rsidRPr="00DA7815">
                    <w:rPr>
                      <w:b/>
                    </w:rPr>
                    <w:t>Questioning and Researching</w:t>
                  </w:r>
                </w:p>
              </w:tc>
              <w:tc>
                <w:tcPr>
                  <w:tcW w:w="2621" w:type="dxa"/>
                  <w:tcBorders>
                    <w:top w:val="single" w:sz="4" w:space="0" w:color="E1231A"/>
                  </w:tcBorders>
                </w:tcPr>
                <w:p w:rsidR="00D3023E" w:rsidRPr="00D956EA" w:rsidRDefault="00D3023E" w:rsidP="00435562">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Orally poses related questions and responds with a detail</w:t>
                  </w:r>
                  <w:r>
                    <w:rPr>
                      <w:rFonts w:cstheme="minorHAnsi"/>
                      <w:color w:val="000000" w:themeColor="text1"/>
                    </w:rPr>
                    <w:t>ed explanation.</w:t>
                  </w:r>
                </w:p>
              </w:tc>
              <w:tc>
                <w:tcPr>
                  <w:tcW w:w="2621" w:type="dxa"/>
                  <w:tcBorders>
                    <w:top w:val="single" w:sz="4" w:space="0" w:color="E1231A"/>
                  </w:tcBorders>
                </w:tcPr>
                <w:p w:rsidR="00D3023E" w:rsidRPr="00D956EA" w:rsidRDefault="00D3023E" w:rsidP="00435562">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Orally poses relevant questions and responds with some detail</w:t>
                  </w:r>
                  <w:r>
                    <w:rPr>
                      <w:rFonts w:cstheme="minorHAnsi"/>
                      <w:color w:val="000000" w:themeColor="text1"/>
                    </w:rPr>
                    <w:t>.</w:t>
                  </w:r>
                </w:p>
              </w:tc>
              <w:tc>
                <w:tcPr>
                  <w:tcW w:w="2620" w:type="dxa"/>
                  <w:tcBorders>
                    <w:top w:val="single" w:sz="4" w:space="0" w:color="E1231A"/>
                  </w:tcBorders>
                </w:tcPr>
                <w:p w:rsidR="00D3023E" w:rsidRPr="00D956EA" w:rsidRDefault="00D3023E" w:rsidP="00435562">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Orally poses and responds to questions relevant to the topic</w:t>
                  </w:r>
                  <w:r>
                    <w:rPr>
                      <w:rFonts w:cstheme="minorHAnsi"/>
                      <w:color w:val="000000" w:themeColor="text1"/>
                    </w:rPr>
                    <w:t>.</w:t>
                  </w:r>
                </w:p>
              </w:tc>
              <w:tc>
                <w:tcPr>
                  <w:tcW w:w="2621" w:type="dxa"/>
                  <w:tcBorders>
                    <w:top w:val="single" w:sz="4" w:space="0" w:color="E1231A"/>
                  </w:tcBorders>
                </w:tcPr>
                <w:p w:rsidR="00D3023E" w:rsidRPr="006E7648" w:rsidRDefault="00D3023E" w:rsidP="00435562">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Orally poses and responds to questions with little connection to the topic</w:t>
                  </w:r>
                  <w:r>
                    <w:rPr>
                      <w:rFonts w:cstheme="minorHAnsi"/>
                      <w:color w:val="000000" w:themeColor="text1"/>
                    </w:rPr>
                    <w:t>.</w:t>
                  </w:r>
                </w:p>
              </w:tc>
              <w:tc>
                <w:tcPr>
                  <w:tcW w:w="2621" w:type="dxa"/>
                  <w:tcBorders>
                    <w:top w:val="single" w:sz="4" w:space="0" w:color="E1231A"/>
                  </w:tcBorders>
                </w:tcPr>
                <w:p w:rsidR="00D3023E" w:rsidRPr="006E7648" w:rsidRDefault="006E764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6E7648">
                    <w:rPr>
                      <w:rFonts w:cstheme="minorHAnsi"/>
                      <w:color w:val="000000" w:themeColor="text1"/>
                    </w:rPr>
                    <w:t>Does not meet the requirements of a D grade.</w:t>
                  </w:r>
                </w:p>
              </w:tc>
            </w:tr>
            <w:tr w:rsidR="00D3023E" w:rsidRPr="00617F48" w:rsidTr="00DA7815">
              <w:tc>
                <w:tcPr>
                  <w:cnfStyle w:val="001000000000" w:firstRow="0" w:lastRow="0" w:firstColumn="1" w:lastColumn="0" w:oddVBand="0" w:evenVBand="0" w:oddHBand="0" w:evenHBand="0" w:firstRowFirstColumn="0" w:firstRowLastColumn="0" w:lastRowFirstColumn="0" w:lastRowLastColumn="0"/>
                  <w:tcW w:w="2620" w:type="dxa"/>
                </w:tcPr>
                <w:p w:rsidR="00D3023E" w:rsidRPr="00DA7815" w:rsidRDefault="00D3023E" w:rsidP="00EE0DFB">
                  <w:pPr>
                    <w:pStyle w:val="TableSideHeader"/>
                    <w:framePr w:wrap="around"/>
                    <w:rPr>
                      <w:b/>
                    </w:rPr>
                  </w:pPr>
                </w:p>
              </w:tc>
              <w:tc>
                <w:tcPr>
                  <w:tcW w:w="2621" w:type="dxa"/>
                </w:tcPr>
                <w:p w:rsidR="00D3023E" w:rsidRPr="00435562" w:rsidRDefault="00D3023E" w:rsidP="0043556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Independently sorts and records information and/or data</w:t>
                  </w:r>
                  <w:r>
                    <w:rPr>
                      <w:rFonts w:cstheme="minorHAnsi"/>
                      <w:color w:val="000000" w:themeColor="text1"/>
                    </w:rPr>
                    <w:t>.</w:t>
                  </w:r>
                </w:p>
              </w:tc>
              <w:tc>
                <w:tcPr>
                  <w:tcW w:w="2621" w:type="dxa"/>
                </w:tcPr>
                <w:p w:rsidR="00D3023E" w:rsidRPr="00435562" w:rsidRDefault="00D3023E" w:rsidP="0043556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Sorts and records information and/or data</w:t>
                  </w:r>
                  <w:r>
                    <w:rPr>
                      <w:rFonts w:cstheme="minorHAnsi"/>
                      <w:color w:val="000000" w:themeColor="text1"/>
                    </w:rPr>
                    <w:t>,</w:t>
                  </w:r>
                  <w:r w:rsidRPr="00D956EA">
                    <w:rPr>
                      <w:rFonts w:cstheme="minorHAnsi"/>
                      <w:color w:val="000000" w:themeColor="text1"/>
                    </w:rPr>
                    <w:t xml:space="preserve"> with little scaffolding</w:t>
                  </w:r>
                  <w:r>
                    <w:rPr>
                      <w:rFonts w:cstheme="minorHAnsi"/>
                      <w:color w:val="000000" w:themeColor="text1"/>
                    </w:rPr>
                    <w:t>.</w:t>
                  </w:r>
                </w:p>
              </w:tc>
              <w:tc>
                <w:tcPr>
                  <w:tcW w:w="2620" w:type="dxa"/>
                </w:tcPr>
                <w:p w:rsidR="00D3023E" w:rsidRPr="00435562" w:rsidRDefault="00D3023E" w:rsidP="0043556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Req</w:t>
                  </w:r>
                  <w:r>
                    <w:rPr>
                      <w:rFonts w:cstheme="minorHAnsi"/>
                      <w:color w:val="000000" w:themeColor="text1"/>
                    </w:rPr>
                    <w:t xml:space="preserve">uires some scaffolding to sort </w:t>
                  </w:r>
                  <w:r w:rsidRPr="00D956EA">
                    <w:rPr>
                      <w:rFonts w:cstheme="minorHAnsi"/>
                      <w:color w:val="000000" w:themeColor="text1"/>
                    </w:rPr>
                    <w:t>and record information and/or data</w:t>
                  </w:r>
                  <w:r>
                    <w:rPr>
                      <w:rFonts w:cstheme="minorHAnsi"/>
                      <w:color w:val="000000" w:themeColor="text1"/>
                    </w:rPr>
                    <w:t>.</w:t>
                  </w:r>
                </w:p>
              </w:tc>
              <w:tc>
                <w:tcPr>
                  <w:tcW w:w="2621" w:type="dxa"/>
                </w:tcPr>
                <w:p w:rsidR="00D3023E" w:rsidRPr="00435562" w:rsidRDefault="00D3023E" w:rsidP="0043556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956EA">
                    <w:rPr>
                      <w:rFonts w:cstheme="minorHAnsi"/>
                      <w:color w:val="000000" w:themeColor="text1"/>
                    </w:rPr>
                    <w:t>Requires differentiation and support to sort and record information and/or data</w:t>
                  </w:r>
                  <w:r>
                    <w:rPr>
                      <w:rFonts w:cstheme="minorHAnsi"/>
                      <w:color w:val="000000" w:themeColor="text1"/>
                    </w:rPr>
                    <w:t>.</w:t>
                  </w:r>
                </w:p>
              </w:tc>
              <w:tc>
                <w:tcPr>
                  <w:tcW w:w="2621" w:type="dxa"/>
                </w:tcPr>
                <w:p w:rsidR="00D3023E" w:rsidRDefault="00D3023E">
                  <w:pPr>
                    <w:cnfStyle w:val="000000000000" w:firstRow="0" w:lastRow="0" w:firstColumn="0" w:lastColumn="0" w:oddVBand="0" w:evenVBand="0" w:oddHBand="0" w:evenHBand="0" w:firstRowFirstColumn="0" w:firstRowLastColumn="0" w:lastRowFirstColumn="0" w:lastRowLastColumn="0"/>
                  </w:pP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C1E3F">
        <w:trPr>
          <w:trHeight w:val="284"/>
        </w:trPr>
        <w:tc>
          <w:tcPr>
            <w:tcW w:w="16074" w:type="dxa"/>
            <w:gridSpan w:val="3"/>
            <w:shd w:val="clear" w:color="auto" w:fill="auto"/>
          </w:tcPr>
          <w:p w:rsidR="003A00F2" w:rsidRPr="006D2285" w:rsidRDefault="00EF5393" w:rsidP="002979FF">
            <w:pPr>
              <w:pStyle w:val="NormalWeb"/>
              <w:spacing w:before="120" w:beforeAutospacing="0" w:after="120" w:afterAutospacing="0"/>
              <w:rPr>
                <w:rFonts w:ascii="Arial" w:hAnsi="Arial" w:cstheme="minorHAnsi"/>
                <w:sz w:val="16"/>
                <w:szCs w:val="16"/>
              </w:rPr>
            </w:pPr>
            <w:r w:rsidRPr="006D2285">
              <w:rPr>
                <w:rFonts w:ascii="Arial" w:hAnsi="Arial" w:cstheme="minorHAnsi"/>
                <w:sz w:val="16"/>
                <w:szCs w:val="16"/>
              </w:rPr>
              <w:t>2015/50524</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2015/106056</w:t>
            </w:r>
            <w:r w:rsidR="003A00F2" w:rsidRPr="006D2285">
              <w:rPr>
                <w:rFonts w:ascii="Arial" w:hAnsi="Arial" w:cstheme="minorHAnsi"/>
                <w:sz w:val="16"/>
                <w:szCs w:val="16"/>
              </w:rPr>
              <w:t xml:space="preserve">]  Published: </w:t>
            </w:r>
            <w:r w:rsidR="002979FF">
              <w:rPr>
                <w:rFonts w:ascii="Arial" w:hAnsi="Arial" w:cstheme="minorHAnsi"/>
                <w:sz w:val="16"/>
                <w:szCs w:val="16"/>
              </w:rPr>
              <w:t>15</w:t>
            </w:r>
            <w:r w:rsidR="003A00F2" w:rsidRPr="006D2285">
              <w:rPr>
                <w:rFonts w:ascii="Arial" w:hAnsi="Arial" w:cstheme="minorHAnsi"/>
                <w:sz w:val="16"/>
                <w:szCs w:val="16"/>
              </w:rPr>
              <w:t xml:space="preserve"> </w:t>
            </w:r>
            <w:r w:rsidR="002979FF">
              <w:rPr>
                <w:rFonts w:ascii="Arial" w:hAnsi="Arial" w:cstheme="minorHAnsi"/>
                <w:sz w:val="16"/>
                <w:szCs w:val="16"/>
              </w:rPr>
              <w:t>April, 2016</w:t>
            </w:r>
          </w:p>
        </w:tc>
      </w:tr>
    </w:tbl>
    <w:p w:rsidR="001B69E6" w:rsidRDefault="001B69E6">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1B69E6" w:rsidRPr="00617F48" w:rsidTr="006C1E3F">
        <w:trPr>
          <w:trHeight w:val="283"/>
        </w:trPr>
        <w:tc>
          <w:tcPr>
            <w:tcW w:w="7054" w:type="dxa"/>
            <w:shd w:val="clear" w:color="auto" w:fill="auto"/>
          </w:tcPr>
          <w:p w:rsidR="00851A32" w:rsidRPr="006B4439" w:rsidRDefault="00851A32" w:rsidP="00CC0A21">
            <w:pPr>
              <w:rPr>
                <w:rFonts w:ascii="Arial" w:hAnsi="Arial" w:cs="Arial"/>
                <w:b/>
                <w:color w:val="FFFFFF" w:themeColor="background1"/>
                <w:sz w:val="16"/>
                <w:szCs w:val="16"/>
              </w:rPr>
            </w:pPr>
          </w:p>
        </w:tc>
        <w:tc>
          <w:tcPr>
            <w:tcW w:w="8595" w:type="dxa"/>
            <w:shd w:val="clear" w:color="auto" w:fill="auto"/>
          </w:tcPr>
          <w:p w:rsidR="001B69E6" w:rsidRPr="00254A7D" w:rsidRDefault="001B69E6" w:rsidP="00CC0A21">
            <w:pPr>
              <w:pStyle w:val="NormalWeb"/>
              <w:spacing w:before="0" w:beforeAutospacing="0" w:after="0" w:afterAutospacing="0"/>
              <w:rPr>
                <w:rFonts w:ascii="Arial" w:hAnsi="Arial" w:cs="Arial"/>
                <w:sz w:val="16"/>
                <w:szCs w:val="16"/>
              </w:rPr>
            </w:pPr>
          </w:p>
        </w:tc>
        <w:tc>
          <w:tcPr>
            <w:tcW w:w="425" w:type="dxa"/>
            <w:shd w:val="clear" w:color="auto" w:fill="auto"/>
          </w:tcPr>
          <w:p w:rsidR="001B69E6" w:rsidRPr="006B4439" w:rsidRDefault="001B69E6" w:rsidP="00CC0A21">
            <w:pPr>
              <w:pStyle w:val="NormalWeb"/>
              <w:spacing w:before="0" w:beforeAutospacing="0" w:after="0" w:afterAutospacing="0"/>
              <w:rPr>
                <w:rFonts w:ascii="Arial" w:hAnsi="Arial" w:cs="Arial"/>
                <w:sz w:val="16"/>
                <w:szCs w:val="16"/>
              </w:rPr>
            </w:pPr>
          </w:p>
        </w:tc>
      </w:tr>
      <w:tr w:rsidR="001B69E6"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EC4F53" w:rsidRPr="00617F48" w:rsidTr="0043556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left w:val="single" w:sz="4" w:space="0" w:color="E1231A"/>
                    <w:bottom w:val="nil"/>
                  </w:tcBorders>
                </w:tcPr>
                <w:p w:rsidR="00EC4F53" w:rsidRPr="009F038A" w:rsidRDefault="00EC4F53" w:rsidP="002D7380">
                  <w:pPr>
                    <w:framePr w:hSpace="180" w:wrap="around" w:vAnchor="text" w:hAnchor="margin" w:y="-314"/>
                    <w:spacing w:before="60" w:after="60"/>
                    <w:rPr>
                      <w:rFonts w:cs="Arial"/>
                      <w:b w:val="0"/>
                      <w:sz w:val="24"/>
                      <w:szCs w:val="24"/>
                    </w:rPr>
                  </w:pPr>
                </w:p>
              </w:tc>
              <w:tc>
                <w:tcPr>
                  <w:tcW w:w="2621" w:type="dxa"/>
                  <w:tcBorders>
                    <w:top w:val="single" w:sz="4" w:space="0" w:color="E1231A"/>
                    <w:bottom w:val="nil"/>
                  </w:tcBorders>
                  <w:vAlign w:val="center"/>
                </w:tcPr>
                <w:p w:rsidR="00EC4F53" w:rsidRPr="00E81C5B" w:rsidRDefault="00EC4F53"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EC4F53" w:rsidRPr="00336C11" w:rsidRDefault="00EC4F53"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551779">
                    <w:rPr>
                      <w:rFonts w:cs="Arial"/>
                      <w:szCs w:val="18"/>
                    </w:rPr>
                    <w:t>s</w:t>
                  </w:r>
                  <w:r>
                    <w:rPr>
                      <w:rFonts w:cs="Arial"/>
                      <w:szCs w:val="18"/>
                    </w:rPr>
                    <w:t xml:space="preserve">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top w:val="single" w:sz="4" w:space="0" w:color="E1231A"/>
                    <w:bottom w:val="nil"/>
                  </w:tcBorders>
                  <w:vAlign w:val="center"/>
                </w:tcPr>
                <w:p w:rsidR="00EC4F53" w:rsidRPr="001A4261" w:rsidRDefault="00EC4F53"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EC4F53" w:rsidRPr="009F038A" w:rsidRDefault="00EC4F53"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top w:val="single" w:sz="4" w:space="0" w:color="E1231A"/>
                    <w:bottom w:val="nil"/>
                  </w:tcBorders>
                  <w:vAlign w:val="center"/>
                </w:tcPr>
                <w:p w:rsidR="00EC4F53" w:rsidRPr="00E81C5B" w:rsidRDefault="00EC4F53"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EC4F53" w:rsidRPr="00336C11" w:rsidRDefault="00EC4F53"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top w:val="single" w:sz="4" w:space="0" w:color="E1231A"/>
                    <w:bottom w:val="nil"/>
                  </w:tcBorders>
                  <w:vAlign w:val="center"/>
                </w:tcPr>
                <w:p w:rsidR="00EC4F53" w:rsidRPr="00E81C5B" w:rsidRDefault="00EC4F53"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EC4F53" w:rsidRPr="009F038A" w:rsidRDefault="00EC4F53"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top w:val="single" w:sz="4" w:space="0" w:color="E1231A"/>
                    <w:bottom w:val="nil"/>
                    <w:right w:val="single" w:sz="4" w:space="0" w:color="E1231A"/>
                  </w:tcBorders>
                  <w:vAlign w:val="center"/>
                </w:tcPr>
                <w:p w:rsidR="00EC4F53" w:rsidRPr="00E81C5B" w:rsidRDefault="00EC4F53"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EC4F53" w:rsidRPr="009F038A" w:rsidRDefault="00EC4F53"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3023E" w:rsidRPr="00617F48" w:rsidTr="00435562">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E1231A"/>
                    <w:bottom w:val="nil"/>
                  </w:tcBorders>
                </w:tcPr>
                <w:p w:rsidR="00D3023E" w:rsidRPr="00DA7815" w:rsidRDefault="00D3023E" w:rsidP="005B0F8D">
                  <w:pPr>
                    <w:pStyle w:val="TableSideHeader"/>
                    <w:framePr w:wrap="around"/>
                  </w:pPr>
                  <w:r w:rsidRPr="00DA7815">
                    <w:rPr>
                      <w:b/>
                    </w:rPr>
                    <w:t>Analysing</w:t>
                  </w:r>
                </w:p>
              </w:tc>
              <w:tc>
                <w:tcPr>
                  <w:tcW w:w="2621" w:type="dxa"/>
                  <w:tcBorders>
                    <w:top w:val="nil"/>
                    <w:bottom w:val="nil"/>
                  </w:tcBorders>
                </w:tcPr>
                <w:p w:rsidR="00D3023E" w:rsidRPr="0057587A" w:rsidRDefault="00D3023E" w:rsidP="005B0F8D">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rPr>
                  </w:pPr>
                  <w:r w:rsidRPr="0057587A">
                    <w:rPr>
                      <w:rFonts w:cstheme="minorHAnsi"/>
                    </w:rPr>
                    <w:t>Independently selects a way to represent gathered information.</w:t>
                  </w:r>
                </w:p>
              </w:tc>
              <w:tc>
                <w:tcPr>
                  <w:tcW w:w="2621" w:type="dxa"/>
                  <w:tcBorders>
                    <w:top w:val="nil"/>
                    <w:bottom w:val="nil"/>
                  </w:tcBorders>
                </w:tcPr>
                <w:p w:rsidR="00D3023E" w:rsidRPr="0057587A" w:rsidRDefault="00D3023E" w:rsidP="005B0F8D">
                  <w:pPr>
                    <w:cnfStyle w:val="000000000000" w:firstRow="0" w:lastRow="0" w:firstColumn="0" w:lastColumn="0" w:oddVBand="0" w:evenVBand="0" w:oddHBand="0" w:evenHBand="0" w:firstRowFirstColumn="0" w:firstRowLastColumn="0" w:lastRowFirstColumn="0" w:lastRowLastColumn="0"/>
                    <w:rPr>
                      <w:rFonts w:cstheme="minorHAnsi"/>
                    </w:rPr>
                  </w:pPr>
                  <w:r w:rsidRPr="0057587A">
                    <w:rPr>
                      <w:rFonts w:cstheme="minorHAnsi"/>
                    </w:rPr>
                    <w:t>Independently represents gathered information in a given format.</w:t>
                  </w:r>
                </w:p>
              </w:tc>
              <w:tc>
                <w:tcPr>
                  <w:tcW w:w="2620" w:type="dxa"/>
                  <w:tcBorders>
                    <w:top w:val="nil"/>
                    <w:bottom w:val="nil"/>
                  </w:tcBorders>
                </w:tcPr>
                <w:p w:rsidR="00D3023E" w:rsidRPr="0057587A" w:rsidRDefault="00D3023E" w:rsidP="005B0F8D">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Represents</w:t>
                  </w:r>
                  <w:r w:rsidRPr="0057587A">
                    <w:rPr>
                      <w:rFonts w:cstheme="minorHAnsi"/>
                    </w:rPr>
                    <w:t xml:space="preserve"> gathered information in a given format.</w:t>
                  </w:r>
                </w:p>
              </w:tc>
              <w:tc>
                <w:tcPr>
                  <w:tcW w:w="2621" w:type="dxa"/>
                  <w:tcBorders>
                    <w:top w:val="nil"/>
                    <w:bottom w:val="nil"/>
                  </w:tcBorders>
                </w:tcPr>
                <w:p w:rsidR="00D3023E" w:rsidRPr="0057587A" w:rsidRDefault="00D3023E" w:rsidP="005B0F8D">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rPr>
                  </w:pPr>
                  <w:r w:rsidRPr="0057587A">
                    <w:rPr>
                      <w:rFonts w:cstheme="minorHAnsi"/>
                    </w:rPr>
                    <w:t>Requires differentiation and support to represent gathered information in a given format.</w:t>
                  </w:r>
                </w:p>
              </w:tc>
              <w:tc>
                <w:tcPr>
                  <w:tcW w:w="2621" w:type="dxa"/>
                  <w:tcBorders>
                    <w:top w:val="nil"/>
                    <w:bottom w:val="nil"/>
                    <w:right w:val="single" w:sz="4" w:space="0" w:color="E1231A"/>
                  </w:tcBorders>
                </w:tcPr>
                <w:p w:rsidR="00D3023E" w:rsidRDefault="006E7648">
                  <w:pPr>
                    <w:cnfStyle w:val="000000000000" w:firstRow="0" w:lastRow="0" w:firstColumn="0" w:lastColumn="0" w:oddVBand="0" w:evenVBand="0" w:oddHBand="0" w:evenHBand="0" w:firstRowFirstColumn="0" w:firstRowLastColumn="0" w:lastRowFirstColumn="0" w:lastRowLastColumn="0"/>
                  </w:pPr>
                  <w:r w:rsidRPr="006E7648">
                    <w:rPr>
                      <w:rFonts w:cstheme="minorHAnsi"/>
                      <w:color w:val="000000" w:themeColor="text1"/>
                    </w:rPr>
                    <w:t>Does not meet the requirements of a D grade.</w:t>
                  </w:r>
                </w:p>
              </w:tc>
            </w:tr>
            <w:tr w:rsidR="00D3023E" w:rsidRPr="00617F48" w:rsidTr="00435562">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E1231A"/>
                    <w:bottom w:val="nil"/>
                  </w:tcBorders>
                </w:tcPr>
                <w:p w:rsidR="00D3023E" w:rsidRPr="00DA7815" w:rsidRDefault="00D3023E" w:rsidP="005B0F8D">
                  <w:pPr>
                    <w:pStyle w:val="TableSideHeader"/>
                    <w:framePr w:wrap="around"/>
                    <w:rPr>
                      <w:b/>
                    </w:rPr>
                  </w:pPr>
                </w:p>
              </w:tc>
              <w:tc>
                <w:tcPr>
                  <w:tcW w:w="2621" w:type="dxa"/>
                  <w:tcBorders>
                    <w:top w:val="nil"/>
                    <w:bottom w:val="nil"/>
                  </w:tcBorders>
                </w:tcPr>
                <w:p w:rsidR="00D3023E" w:rsidRPr="00435562" w:rsidRDefault="00D3023E"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Independently sequences events into the correct order</w:t>
                  </w:r>
                  <w:r>
                    <w:rPr>
                      <w:rFonts w:cstheme="minorHAnsi"/>
                      <w:color w:val="000000" w:themeColor="text1"/>
                    </w:rPr>
                    <w:t>.</w:t>
                  </w:r>
                </w:p>
              </w:tc>
              <w:tc>
                <w:tcPr>
                  <w:tcW w:w="2621" w:type="dxa"/>
                  <w:tcBorders>
                    <w:top w:val="nil"/>
                    <w:bottom w:val="nil"/>
                  </w:tcBorders>
                </w:tcPr>
                <w:p w:rsidR="00D3023E" w:rsidRPr="00435562" w:rsidRDefault="00D3023E"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Independently sequences events</w:t>
                  </w:r>
                  <w:r>
                    <w:rPr>
                      <w:rFonts w:cstheme="minorHAnsi"/>
                      <w:color w:val="000000" w:themeColor="text1"/>
                    </w:rPr>
                    <w:t>,</w:t>
                  </w:r>
                  <w:r w:rsidRPr="00DA78F2">
                    <w:rPr>
                      <w:rFonts w:cstheme="minorHAnsi"/>
                      <w:color w:val="000000" w:themeColor="text1"/>
                    </w:rPr>
                    <w:t xml:space="preserve"> with some confusion of order</w:t>
                  </w:r>
                  <w:r>
                    <w:rPr>
                      <w:rFonts w:cstheme="minorHAnsi"/>
                      <w:color w:val="000000" w:themeColor="text1"/>
                    </w:rPr>
                    <w:t>.</w:t>
                  </w:r>
                </w:p>
              </w:tc>
              <w:tc>
                <w:tcPr>
                  <w:tcW w:w="2620" w:type="dxa"/>
                  <w:tcBorders>
                    <w:top w:val="nil"/>
                    <w:bottom w:val="nil"/>
                  </w:tcBorders>
                </w:tcPr>
                <w:p w:rsidR="00D3023E" w:rsidRPr="00435562" w:rsidRDefault="00D3023E"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Requires some scaffolding to sequence events</w:t>
                  </w:r>
                  <w:r>
                    <w:rPr>
                      <w:rFonts w:cstheme="minorHAnsi"/>
                      <w:color w:val="000000" w:themeColor="text1"/>
                    </w:rPr>
                    <w:t>.</w:t>
                  </w:r>
                </w:p>
              </w:tc>
              <w:tc>
                <w:tcPr>
                  <w:tcW w:w="2621" w:type="dxa"/>
                  <w:tcBorders>
                    <w:top w:val="nil"/>
                    <w:bottom w:val="nil"/>
                  </w:tcBorders>
                </w:tcPr>
                <w:p w:rsidR="00D3023E" w:rsidRPr="00435562" w:rsidRDefault="00D3023E" w:rsidP="005B0F8D">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Requires differentiation and support to sequence events</w:t>
                  </w:r>
                  <w:r>
                    <w:rPr>
                      <w:rFonts w:cstheme="minorHAnsi"/>
                      <w:color w:val="000000" w:themeColor="text1"/>
                    </w:rPr>
                    <w:t xml:space="preserve">. </w:t>
                  </w:r>
                  <w:r w:rsidRPr="00DA78F2">
                    <w:rPr>
                      <w:rFonts w:cstheme="minorHAnsi"/>
                      <w:color w:val="000000" w:themeColor="text1"/>
                    </w:rPr>
                    <w:t xml:space="preserve"> </w:t>
                  </w:r>
                </w:p>
              </w:tc>
              <w:tc>
                <w:tcPr>
                  <w:tcW w:w="2621" w:type="dxa"/>
                  <w:tcBorders>
                    <w:top w:val="nil"/>
                    <w:bottom w:val="nil"/>
                    <w:right w:val="single" w:sz="4" w:space="0" w:color="E1231A"/>
                  </w:tcBorders>
                </w:tcPr>
                <w:p w:rsidR="00D3023E" w:rsidRDefault="00D3023E">
                  <w:pPr>
                    <w:cnfStyle w:val="000000000000" w:firstRow="0" w:lastRow="0" w:firstColumn="0" w:lastColumn="0" w:oddVBand="0" w:evenVBand="0" w:oddHBand="0" w:evenHBand="0" w:firstRowFirstColumn="0" w:firstRowLastColumn="0" w:lastRowFirstColumn="0" w:lastRowLastColumn="0"/>
                  </w:pPr>
                </w:p>
              </w:tc>
            </w:tr>
            <w:tr w:rsidR="006E7648" w:rsidRPr="00617F48" w:rsidTr="00435562">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E1231A"/>
                    <w:bottom w:val="nil"/>
                  </w:tcBorders>
                </w:tcPr>
                <w:p w:rsidR="006E7648" w:rsidRPr="00DA7815" w:rsidRDefault="006E7648" w:rsidP="006E7648">
                  <w:pPr>
                    <w:pStyle w:val="TableSideHeader"/>
                    <w:framePr w:wrap="around"/>
                    <w:rPr>
                      <w:b/>
                    </w:rPr>
                  </w:pPr>
                  <w:r w:rsidRPr="00DA7815">
                    <w:rPr>
                      <w:b/>
                    </w:rPr>
                    <w:t>Evaluating</w:t>
                  </w:r>
                </w:p>
              </w:tc>
              <w:tc>
                <w:tcPr>
                  <w:tcW w:w="2621" w:type="dxa"/>
                  <w:tcBorders>
                    <w:top w:val="nil"/>
                    <w:bottom w:val="nil"/>
                  </w:tcBorders>
                </w:tcPr>
                <w:p w:rsidR="006E7648" w:rsidRPr="00DA78F2" w:rsidRDefault="006E7648" w:rsidP="006E7648">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Draws</w:t>
                  </w:r>
                  <w:r w:rsidRPr="00DA78F2">
                    <w:rPr>
                      <w:rFonts w:cstheme="minorHAnsi"/>
                      <w:color w:val="000000" w:themeColor="text1"/>
                    </w:rPr>
                    <w:t xml:space="preserve"> conclusions based on information and/or data to make a detailed statement</w:t>
                  </w:r>
                  <w:r>
                    <w:rPr>
                      <w:rFonts w:cstheme="minorHAnsi"/>
                      <w:color w:val="000000" w:themeColor="text1"/>
                    </w:rPr>
                    <w:t>.</w:t>
                  </w:r>
                </w:p>
              </w:tc>
              <w:tc>
                <w:tcPr>
                  <w:tcW w:w="2621" w:type="dxa"/>
                  <w:tcBorders>
                    <w:top w:val="nil"/>
                    <w:bottom w:val="nil"/>
                  </w:tcBorders>
                </w:tcPr>
                <w:p w:rsidR="006E7648" w:rsidRPr="00DA78F2" w:rsidRDefault="006E7648" w:rsidP="006E7648">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Draws a conclusion based on information and/or da</w:t>
                  </w:r>
                  <w:r>
                    <w:rPr>
                      <w:rFonts w:cstheme="minorHAnsi"/>
                      <w:color w:val="000000" w:themeColor="text1"/>
                    </w:rPr>
                    <w:t>ta to make a general statement.</w:t>
                  </w:r>
                </w:p>
              </w:tc>
              <w:tc>
                <w:tcPr>
                  <w:tcW w:w="2620" w:type="dxa"/>
                  <w:tcBorders>
                    <w:top w:val="nil"/>
                    <w:bottom w:val="nil"/>
                  </w:tcBorders>
                </w:tcPr>
                <w:p w:rsidR="006E7648" w:rsidRPr="00DA78F2" w:rsidRDefault="006E7648" w:rsidP="006E7648">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 xml:space="preserve">Draws a simple conclusion based on </w:t>
                  </w:r>
                  <w:r>
                    <w:rPr>
                      <w:rFonts w:cstheme="minorHAnsi"/>
                      <w:color w:val="000000" w:themeColor="text1"/>
                    </w:rPr>
                    <w:t>information and/or data to make</w:t>
                  </w:r>
                  <w:r w:rsidRPr="00DA78F2">
                    <w:rPr>
                      <w:rFonts w:cstheme="minorHAnsi"/>
                      <w:color w:val="000000" w:themeColor="text1"/>
                    </w:rPr>
                    <w:t xml:space="preserve"> a simple statement</w:t>
                  </w:r>
                  <w:r>
                    <w:rPr>
                      <w:rFonts w:cstheme="minorHAnsi"/>
                      <w:color w:val="000000" w:themeColor="text1"/>
                    </w:rPr>
                    <w:t>.</w:t>
                  </w:r>
                </w:p>
              </w:tc>
              <w:tc>
                <w:tcPr>
                  <w:tcW w:w="2621" w:type="dxa"/>
                  <w:tcBorders>
                    <w:top w:val="nil"/>
                    <w:bottom w:val="nil"/>
                  </w:tcBorders>
                </w:tcPr>
                <w:p w:rsidR="006E7648" w:rsidRPr="00DA78F2" w:rsidRDefault="006E7648" w:rsidP="006E7648">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Gives a simple statem</w:t>
                  </w:r>
                  <w:r>
                    <w:rPr>
                      <w:rFonts w:cstheme="minorHAnsi"/>
                      <w:color w:val="000000" w:themeColor="text1"/>
                    </w:rPr>
                    <w:t>ent, based on personal opinions.</w:t>
                  </w:r>
                </w:p>
              </w:tc>
              <w:tc>
                <w:tcPr>
                  <w:tcW w:w="2621" w:type="dxa"/>
                  <w:tcBorders>
                    <w:top w:val="nil"/>
                    <w:bottom w:val="nil"/>
                    <w:right w:val="single" w:sz="4" w:space="0" w:color="E1231A"/>
                  </w:tcBorders>
                </w:tcPr>
                <w:p w:rsidR="006E7648" w:rsidRDefault="006E7648" w:rsidP="006E7648">
                  <w:pPr>
                    <w:cnfStyle w:val="000000000000" w:firstRow="0" w:lastRow="0" w:firstColumn="0" w:lastColumn="0" w:oddVBand="0" w:evenVBand="0" w:oddHBand="0" w:evenHBand="0" w:firstRowFirstColumn="0" w:firstRowLastColumn="0" w:lastRowFirstColumn="0" w:lastRowLastColumn="0"/>
                  </w:pPr>
                  <w:r w:rsidRPr="0094207C">
                    <w:rPr>
                      <w:rFonts w:cstheme="minorHAnsi"/>
                      <w:color w:val="000000" w:themeColor="text1"/>
                    </w:rPr>
                    <w:t>Does not meet the requirements of a D grade.</w:t>
                  </w:r>
                </w:p>
              </w:tc>
            </w:tr>
            <w:tr w:rsidR="006E7648" w:rsidRPr="00617F48" w:rsidTr="00435562">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E1231A"/>
                    <w:bottom w:val="nil"/>
                  </w:tcBorders>
                </w:tcPr>
                <w:p w:rsidR="006E7648" w:rsidRPr="00DA7815" w:rsidRDefault="006E7648" w:rsidP="006E7648">
                  <w:pPr>
                    <w:pStyle w:val="TableSideHeader"/>
                    <w:framePr w:wrap="around"/>
                  </w:pPr>
                  <w:r w:rsidRPr="00DA7815">
                    <w:rPr>
                      <w:b/>
                    </w:rPr>
                    <w:t>Communicating and Reflecting</w:t>
                  </w:r>
                </w:p>
              </w:tc>
              <w:tc>
                <w:tcPr>
                  <w:tcW w:w="2621" w:type="dxa"/>
                  <w:tcBorders>
                    <w:top w:val="nil"/>
                    <w:bottom w:val="nil"/>
                  </w:tcBorders>
                </w:tcPr>
                <w:p w:rsidR="006E7648" w:rsidRPr="00DA78F2" w:rsidRDefault="006E7648" w:rsidP="006E7648">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Communicates information, elaborates and reflects on the data collected</w:t>
                  </w:r>
                  <w:r>
                    <w:rPr>
                      <w:rFonts w:cstheme="minorHAnsi"/>
                      <w:color w:val="000000" w:themeColor="text1"/>
                    </w:rPr>
                    <w:t>,</w:t>
                  </w:r>
                  <w:r w:rsidRPr="00DA78F2">
                    <w:rPr>
                      <w:rFonts w:cstheme="minorHAnsi"/>
                      <w:color w:val="000000" w:themeColor="text1"/>
                    </w:rPr>
                    <w:t xml:space="preserve"> and selects an appropriate </w:t>
                  </w:r>
                  <w:r>
                    <w:rPr>
                      <w:rFonts w:cstheme="minorHAnsi"/>
                      <w:color w:val="000000" w:themeColor="text1"/>
                    </w:rPr>
                    <w:t>form.</w:t>
                  </w:r>
                </w:p>
              </w:tc>
              <w:tc>
                <w:tcPr>
                  <w:tcW w:w="2621" w:type="dxa"/>
                  <w:tcBorders>
                    <w:top w:val="nil"/>
                    <w:bottom w:val="nil"/>
                  </w:tcBorders>
                </w:tcPr>
                <w:p w:rsidR="006E7648" w:rsidRPr="00DA78F2" w:rsidRDefault="006E7648" w:rsidP="006E7648">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Communicates information and reflects on the data collected with some detail</w:t>
                  </w:r>
                  <w:r>
                    <w:rPr>
                      <w:rFonts w:cstheme="minorHAnsi"/>
                      <w:color w:val="000000" w:themeColor="text1"/>
                    </w:rPr>
                    <w:t>,</w:t>
                  </w:r>
                  <w:r w:rsidRPr="00DA78F2">
                    <w:rPr>
                      <w:rFonts w:cstheme="minorHAnsi"/>
                      <w:color w:val="000000" w:themeColor="text1"/>
                    </w:rPr>
                    <w:t xml:space="preserve"> using a given </w:t>
                  </w:r>
                  <w:r>
                    <w:rPr>
                      <w:rFonts w:cstheme="minorHAnsi"/>
                      <w:color w:val="000000" w:themeColor="text1"/>
                    </w:rPr>
                    <w:t>form.</w:t>
                  </w:r>
                </w:p>
              </w:tc>
              <w:tc>
                <w:tcPr>
                  <w:tcW w:w="2620" w:type="dxa"/>
                  <w:tcBorders>
                    <w:top w:val="nil"/>
                    <w:bottom w:val="nil"/>
                  </w:tcBorders>
                </w:tcPr>
                <w:p w:rsidR="006E7648" w:rsidRPr="00DA78F2" w:rsidRDefault="006E7648" w:rsidP="006E7648">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Communicates information and</w:t>
                  </w:r>
                  <w:r>
                    <w:rPr>
                      <w:rFonts w:cstheme="minorHAnsi"/>
                      <w:color w:val="000000" w:themeColor="text1"/>
                    </w:rPr>
                    <w:t xml:space="preserve"> reflects on the data collected, </w:t>
                  </w:r>
                  <w:r w:rsidRPr="00DA78F2">
                    <w:rPr>
                      <w:rFonts w:cstheme="minorHAnsi"/>
                      <w:color w:val="000000" w:themeColor="text1"/>
                    </w:rPr>
                    <w:t xml:space="preserve">using a given </w:t>
                  </w:r>
                  <w:r>
                    <w:rPr>
                      <w:rFonts w:cstheme="minorHAnsi"/>
                      <w:color w:val="000000" w:themeColor="text1"/>
                    </w:rPr>
                    <w:t>form.</w:t>
                  </w:r>
                </w:p>
              </w:tc>
              <w:tc>
                <w:tcPr>
                  <w:tcW w:w="2621" w:type="dxa"/>
                  <w:tcBorders>
                    <w:top w:val="nil"/>
                    <w:bottom w:val="nil"/>
                  </w:tcBorders>
                </w:tcPr>
                <w:p w:rsidR="006E7648" w:rsidRPr="00DA78F2" w:rsidRDefault="006E7648" w:rsidP="006E7648">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 xml:space="preserve">Has difficulty communicating relevant </w:t>
                  </w:r>
                  <w:r>
                    <w:rPr>
                      <w:rFonts w:cstheme="minorHAnsi"/>
                      <w:color w:val="000000" w:themeColor="text1"/>
                    </w:rPr>
                    <w:t>information.</w:t>
                  </w:r>
                </w:p>
              </w:tc>
              <w:tc>
                <w:tcPr>
                  <w:tcW w:w="2621" w:type="dxa"/>
                  <w:tcBorders>
                    <w:top w:val="nil"/>
                    <w:bottom w:val="nil"/>
                    <w:right w:val="single" w:sz="4" w:space="0" w:color="E1231A"/>
                  </w:tcBorders>
                </w:tcPr>
                <w:p w:rsidR="006E7648" w:rsidRDefault="006E7648" w:rsidP="006E7648">
                  <w:pPr>
                    <w:cnfStyle w:val="000000000000" w:firstRow="0" w:lastRow="0" w:firstColumn="0" w:lastColumn="0" w:oddVBand="0" w:evenVBand="0" w:oddHBand="0" w:evenHBand="0" w:firstRowFirstColumn="0" w:firstRowLastColumn="0" w:lastRowFirstColumn="0" w:lastRowLastColumn="0"/>
                  </w:pPr>
                  <w:r w:rsidRPr="0094207C">
                    <w:rPr>
                      <w:rFonts w:cstheme="minorHAnsi"/>
                      <w:color w:val="000000" w:themeColor="text1"/>
                    </w:rPr>
                    <w:t>Does not meet the requirements of a D grade.</w:t>
                  </w:r>
                </w:p>
              </w:tc>
            </w:tr>
            <w:tr w:rsidR="00D3023E" w:rsidRPr="00617F48" w:rsidTr="00435562">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E1231A"/>
                    <w:bottom w:val="single" w:sz="4" w:space="0" w:color="E1231A"/>
                  </w:tcBorders>
                </w:tcPr>
                <w:p w:rsidR="00D3023E" w:rsidRPr="00DA7815" w:rsidRDefault="00D3023E" w:rsidP="005B0F8D">
                  <w:pPr>
                    <w:pStyle w:val="TableSideHeader"/>
                    <w:framePr w:wrap="around"/>
                    <w:rPr>
                      <w:b/>
                    </w:rPr>
                  </w:pPr>
                </w:p>
              </w:tc>
              <w:tc>
                <w:tcPr>
                  <w:tcW w:w="2621" w:type="dxa"/>
                  <w:tcBorders>
                    <w:top w:val="nil"/>
                    <w:bottom w:val="single" w:sz="4" w:space="0" w:color="E1231A"/>
                  </w:tcBorders>
                </w:tcPr>
                <w:p w:rsidR="00D3023E" w:rsidRPr="00435562" w:rsidRDefault="00D3023E"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Develops a detailed text to describe and explain an event or place</w:t>
                  </w:r>
                  <w:r>
                    <w:rPr>
                      <w:rFonts w:cstheme="minorHAnsi"/>
                      <w:color w:val="000000" w:themeColor="text1"/>
                    </w:rPr>
                    <w:t>.</w:t>
                  </w:r>
                </w:p>
              </w:tc>
              <w:tc>
                <w:tcPr>
                  <w:tcW w:w="2621" w:type="dxa"/>
                  <w:tcBorders>
                    <w:top w:val="nil"/>
                    <w:bottom w:val="single" w:sz="4" w:space="0" w:color="E1231A"/>
                  </w:tcBorders>
                </w:tcPr>
                <w:p w:rsidR="00D3023E" w:rsidRPr="00435562" w:rsidRDefault="00D3023E"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Develops a detailed text to describe an event or place</w:t>
                  </w:r>
                  <w:r>
                    <w:rPr>
                      <w:rFonts w:cstheme="minorHAnsi"/>
                      <w:color w:val="000000" w:themeColor="text1"/>
                    </w:rPr>
                    <w:t>.</w:t>
                  </w:r>
                </w:p>
              </w:tc>
              <w:tc>
                <w:tcPr>
                  <w:tcW w:w="2620" w:type="dxa"/>
                  <w:tcBorders>
                    <w:top w:val="nil"/>
                    <w:bottom w:val="single" w:sz="4" w:space="0" w:color="E1231A"/>
                  </w:tcBorders>
                </w:tcPr>
                <w:p w:rsidR="00D3023E" w:rsidRPr="00435562" w:rsidRDefault="00D3023E" w:rsidP="005B0F8D">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Develops a simple text to describe an event or place</w:t>
                  </w:r>
                  <w:r>
                    <w:rPr>
                      <w:rFonts w:cstheme="minorHAnsi"/>
                      <w:color w:val="000000" w:themeColor="text1"/>
                    </w:rPr>
                    <w:t>.</w:t>
                  </w:r>
                </w:p>
              </w:tc>
              <w:tc>
                <w:tcPr>
                  <w:tcW w:w="2621" w:type="dxa"/>
                  <w:tcBorders>
                    <w:top w:val="nil"/>
                    <w:bottom w:val="single" w:sz="4" w:space="0" w:color="E1231A"/>
                  </w:tcBorders>
                </w:tcPr>
                <w:p w:rsidR="00D3023E" w:rsidRPr="00435562" w:rsidRDefault="00D3023E"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Requires differentiation and support to develop a text to describe an event or place</w:t>
                  </w:r>
                  <w:r>
                    <w:rPr>
                      <w:rFonts w:cstheme="minorHAnsi"/>
                      <w:color w:val="000000" w:themeColor="text1"/>
                    </w:rPr>
                    <w:t>.</w:t>
                  </w:r>
                </w:p>
              </w:tc>
              <w:tc>
                <w:tcPr>
                  <w:tcW w:w="2621" w:type="dxa"/>
                  <w:tcBorders>
                    <w:top w:val="nil"/>
                    <w:bottom w:val="single" w:sz="4" w:space="0" w:color="E1231A"/>
                    <w:right w:val="single" w:sz="4" w:space="0" w:color="E1231A"/>
                  </w:tcBorders>
                </w:tcPr>
                <w:p w:rsidR="00D3023E" w:rsidRDefault="00D3023E">
                  <w:pPr>
                    <w:cnfStyle w:val="000000000000" w:firstRow="0" w:lastRow="0" w:firstColumn="0" w:lastColumn="0" w:oddVBand="0" w:evenVBand="0" w:oddHBand="0" w:evenHBand="0" w:firstRowFirstColumn="0" w:firstRowLastColumn="0" w:lastRowFirstColumn="0" w:lastRowLastColumn="0"/>
                  </w:pPr>
                </w:p>
              </w:tc>
            </w:tr>
            <w:tr w:rsidR="005B0F8D" w:rsidRPr="00617F48" w:rsidTr="00435562">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5B0F8D" w:rsidRPr="00DA7815" w:rsidRDefault="00D3023E" w:rsidP="005B0F8D">
                  <w:pPr>
                    <w:pStyle w:val="TableSideHeader"/>
                    <w:framePr w:wrap="around"/>
                    <w:rPr>
                      <w:sz w:val="18"/>
                      <w:szCs w:val="18"/>
                    </w:rPr>
                  </w:pPr>
                  <w:r>
                    <w:rPr>
                      <w:b/>
                      <w:color w:val="E1231A"/>
                    </w:rPr>
                    <w:t>Knowledge and u</w:t>
                  </w:r>
                  <w:r w:rsidR="005B0F8D">
                    <w:rPr>
                      <w:b/>
                      <w:color w:val="E1231A"/>
                    </w:rPr>
                    <w:t>nderstanding</w:t>
                  </w:r>
                </w:p>
              </w:tc>
            </w:tr>
            <w:tr w:rsidR="00D3023E" w:rsidRPr="00617F48" w:rsidTr="00DA781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D3023E" w:rsidRPr="00DA7815" w:rsidRDefault="00D3023E" w:rsidP="005B0F8D">
                  <w:pPr>
                    <w:pStyle w:val="TableSideHeader"/>
                    <w:framePr w:wrap="around"/>
                    <w:rPr>
                      <w:b/>
                    </w:rPr>
                  </w:pPr>
                  <w:r w:rsidRPr="00DA7815">
                    <w:rPr>
                      <w:b/>
                    </w:rPr>
                    <w:t>Geography</w:t>
                  </w:r>
                </w:p>
              </w:tc>
              <w:tc>
                <w:tcPr>
                  <w:tcW w:w="2621" w:type="dxa"/>
                  <w:tcBorders>
                    <w:top w:val="single" w:sz="4" w:space="0" w:color="E1231A"/>
                  </w:tcBorders>
                </w:tcPr>
                <w:p w:rsidR="00D3023E" w:rsidRPr="00DA78F2" w:rsidRDefault="00D3023E" w:rsidP="005B0F8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Identifies, classifies and explains the natural, managed and constructed features of places</w:t>
                  </w:r>
                  <w:r>
                    <w:rPr>
                      <w:rFonts w:cstheme="minorHAnsi"/>
                      <w:color w:val="000000" w:themeColor="text1"/>
                    </w:rPr>
                    <w:t>.</w:t>
                  </w:r>
                </w:p>
              </w:tc>
              <w:tc>
                <w:tcPr>
                  <w:tcW w:w="2621" w:type="dxa"/>
                  <w:tcBorders>
                    <w:top w:val="single" w:sz="4" w:space="0" w:color="E1231A"/>
                  </w:tcBorders>
                </w:tcPr>
                <w:p w:rsidR="00D3023E" w:rsidRPr="00DA78F2" w:rsidRDefault="00D3023E" w:rsidP="005B0F8D">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Identifies, classifies and describes the natural, managed and constructed features of places</w:t>
                  </w:r>
                  <w:r>
                    <w:rPr>
                      <w:rFonts w:cstheme="minorHAnsi"/>
                      <w:color w:val="000000" w:themeColor="text1"/>
                    </w:rPr>
                    <w:t>.</w:t>
                  </w:r>
                </w:p>
              </w:tc>
              <w:tc>
                <w:tcPr>
                  <w:tcW w:w="2620" w:type="dxa"/>
                  <w:tcBorders>
                    <w:top w:val="single" w:sz="4" w:space="0" w:color="E1231A"/>
                  </w:tcBorders>
                </w:tcPr>
                <w:p w:rsidR="00D3023E" w:rsidRPr="00DA78F2" w:rsidRDefault="00D3023E" w:rsidP="005B0F8D">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Identifies and classifies the natural, managed and constructed features of places</w:t>
                  </w:r>
                  <w:r>
                    <w:rPr>
                      <w:rFonts w:cstheme="minorHAnsi"/>
                      <w:color w:val="000000" w:themeColor="text1"/>
                    </w:rPr>
                    <w:t>.</w:t>
                  </w:r>
                </w:p>
              </w:tc>
              <w:tc>
                <w:tcPr>
                  <w:tcW w:w="2621" w:type="dxa"/>
                  <w:tcBorders>
                    <w:top w:val="single" w:sz="4" w:space="0" w:color="E1231A"/>
                  </w:tcBorders>
                </w:tcPr>
                <w:p w:rsidR="00D3023E" w:rsidRPr="00DA78F2" w:rsidRDefault="00D3023E" w:rsidP="005B0F8D">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Identifies some features of selected places</w:t>
                  </w:r>
                  <w:r>
                    <w:rPr>
                      <w:rFonts w:cstheme="minorHAnsi"/>
                      <w:color w:val="000000" w:themeColor="text1"/>
                    </w:rPr>
                    <w:t>.</w:t>
                  </w:r>
                </w:p>
              </w:tc>
              <w:tc>
                <w:tcPr>
                  <w:tcW w:w="2621" w:type="dxa"/>
                  <w:tcBorders>
                    <w:top w:val="single" w:sz="4" w:space="0" w:color="E1231A"/>
                  </w:tcBorders>
                </w:tcPr>
                <w:p w:rsidR="00D3023E" w:rsidRDefault="006E7648" w:rsidP="006E7648">
                  <w:pPr>
                    <w:cnfStyle w:val="000000000000" w:firstRow="0" w:lastRow="0" w:firstColumn="0" w:lastColumn="0" w:oddVBand="0" w:evenVBand="0" w:oddHBand="0" w:evenHBand="0" w:firstRowFirstColumn="0" w:firstRowLastColumn="0" w:lastRowFirstColumn="0" w:lastRowLastColumn="0"/>
                  </w:pPr>
                  <w:r w:rsidRPr="006E7648">
                    <w:rPr>
                      <w:rFonts w:cstheme="minorHAnsi"/>
                      <w:color w:val="000000" w:themeColor="text1"/>
                    </w:rPr>
                    <w:t>Does not meet the requirements of a D grade.</w:t>
                  </w:r>
                </w:p>
              </w:tc>
            </w:tr>
            <w:tr w:rsidR="00D3023E" w:rsidRPr="00617F48" w:rsidTr="00DA7815">
              <w:tc>
                <w:tcPr>
                  <w:cnfStyle w:val="001000000000" w:firstRow="0" w:lastRow="0" w:firstColumn="1" w:lastColumn="0" w:oddVBand="0" w:evenVBand="0" w:oddHBand="0" w:evenHBand="0" w:firstRowFirstColumn="0" w:firstRowLastColumn="0" w:lastRowFirstColumn="0" w:lastRowLastColumn="0"/>
                  <w:tcW w:w="2620" w:type="dxa"/>
                </w:tcPr>
                <w:p w:rsidR="00D3023E" w:rsidRPr="00DA7815" w:rsidRDefault="00D3023E" w:rsidP="005B0F8D">
                  <w:pPr>
                    <w:pStyle w:val="TableSideHeader"/>
                    <w:framePr w:wrap="around"/>
                    <w:rPr>
                      <w:b/>
                    </w:rPr>
                  </w:pPr>
                </w:p>
              </w:tc>
              <w:tc>
                <w:tcPr>
                  <w:tcW w:w="2621" w:type="dxa"/>
                </w:tcPr>
                <w:p w:rsidR="00D3023E" w:rsidRDefault="00D3023E" w:rsidP="005B0F8D">
                  <w:pPr>
                    <w:cnfStyle w:val="000000000000" w:firstRow="0" w:lastRow="0" w:firstColumn="0" w:lastColumn="0" w:oddVBand="0" w:evenVBand="0" w:oddHBand="0" w:evenHBand="0" w:firstRowFirstColumn="0" w:firstRowLastColumn="0" w:lastRowFirstColumn="0" w:lastRowLastColumn="0"/>
                  </w:pPr>
                  <w:r>
                    <w:t>Identifies and explains variations in the weather and seasons for selected places.</w:t>
                  </w:r>
                </w:p>
              </w:tc>
              <w:tc>
                <w:tcPr>
                  <w:tcW w:w="2621" w:type="dxa"/>
                </w:tcPr>
                <w:p w:rsidR="00D3023E" w:rsidRDefault="00D3023E" w:rsidP="005B0F8D">
                  <w:pPr>
                    <w:cnfStyle w:val="000000000000" w:firstRow="0" w:lastRow="0" w:firstColumn="0" w:lastColumn="0" w:oddVBand="0" w:evenVBand="0" w:oddHBand="0" w:evenHBand="0" w:firstRowFirstColumn="0" w:firstRowLastColumn="0" w:lastRowFirstColumn="0" w:lastRowLastColumn="0"/>
                  </w:pPr>
                  <w:r>
                    <w:t>Identifies and describes variations in the weather and seasons for selected places.</w:t>
                  </w:r>
                </w:p>
              </w:tc>
              <w:tc>
                <w:tcPr>
                  <w:tcW w:w="2620" w:type="dxa"/>
                </w:tcPr>
                <w:p w:rsidR="00D3023E" w:rsidRDefault="00D3023E" w:rsidP="005B0F8D">
                  <w:pPr>
                    <w:cnfStyle w:val="000000000000" w:firstRow="0" w:lastRow="0" w:firstColumn="0" w:lastColumn="0" w:oddVBand="0" w:evenVBand="0" w:oddHBand="0" w:evenHBand="0" w:firstRowFirstColumn="0" w:firstRowLastColumn="0" w:lastRowFirstColumn="0" w:lastRowLastColumn="0"/>
                  </w:pPr>
                  <w:r>
                    <w:t>Identifies and describes the weather and seasons for selected places.</w:t>
                  </w:r>
                </w:p>
              </w:tc>
              <w:tc>
                <w:tcPr>
                  <w:tcW w:w="2621" w:type="dxa"/>
                </w:tcPr>
                <w:p w:rsidR="00D3023E" w:rsidRDefault="00D3023E" w:rsidP="005B0F8D">
                  <w:pPr>
                    <w:cnfStyle w:val="000000000000" w:firstRow="0" w:lastRow="0" w:firstColumn="0" w:lastColumn="0" w:oddVBand="0" w:evenVBand="0" w:oddHBand="0" w:evenHBand="0" w:firstRowFirstColumn="0" w:firstRowLastColumn="0" w:lastRowFirstColumn="0" w:lastRowLastColumn="0"/>
                  </w:pPr>
                  <w:r>
                    <w:t>Identifies with support the weather and seasons for selected places.</w:t>
                  </w:r>
                </w:p>
              </w:tc>
              <w:tc>
                <w:tcPr>
                  <w:tcW w:w="2621" w:type="dxa"/>
                </w:tcPr>
                <w:p w:rsidR="00D3023E" w:rsidRDefault="00D3023E">
                  <w:pPr>
                    <w:cnfStyle w:val="000000000000" w:firstRow="0" w:lastRow="0" w:firstColumn="0" w:lastColumn="0" w:oddVBand="0" w:evenVBand="0" w:oddHBand="0" w:evenHBand="0" w:firstRowFirstColumn="0" w:firstRowLastColumn="0" w:lastRowFirstColumn="0" w:lastRowLastColumn="0"/>
                  </w:pPr>
                </w:p>
              </w:tc>
            </w:tr>
          </w:tbl>
          <w:p w:rsidR="001B69E6" w:rsidRPr="006A5B0B" w:rsidRDefault="001B69E6" w:rsidP="00CC0A21">
            <w:pPr>
              <w:spacing w:before="120" w:after="120"/>
              <w:rPr>
                <w:rFonts w:ascii="Bebas Neue" w:hAnsi="Bebas Neue" w:cs="Arial"/>
                <w:color w:val="3A6DAF"/>
                <w:sz w:val="32"/>
                <w:szCs w:val="32"/>
              </w:rPr>
            </w:pPr>
          </w:p>
        </w:tc>
      </w:tr>
      <w:tr w:rsidR="001B69E6" w:rsidRPr="00617F48" w:rsidTr="006C1E3F">
        <w:trPr>
          <w:trHeight w:val="284"/>
        </w:trPr>
        <w:tc>
          <w:tcPr>
            <w:tcW w:w="16074" w:type="dxa"/>
            <w:gridSpan w:val="3"/>
            <w:shd w:val="clear" w:color="auto" w:fill="auto"/>
          </w:tcPr>
          <w:p w:rsidR="001B69E6" w:rsidRDefault="001B69E6" w:rsidP="00CC0A21">
            <w:pPr>
              <w:pStyle w:val="NormalWeb"/>
              <w:spacing w:before="120" w:beforeAutospacing="0" w:after="120" w:afterAutospacing="0"/>
              <w:rPr>
                <w:rFonts w:ascii="Arial" w:hAnsi="Arial" w:cs="Arial"/>
                <w:sz w:val="18"/>
                <w:szCs w:val="18"/>
              </w:rPr>
            </w:pPr>
          </w:p>
        </w:tc>
      </w:tr>
    </w:tbl>
    <w:p w:rsidR="00435562" w:rsidRDefault="00435562">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435562" w:rsidRPr="00617F48" w:rsidTr="00E01FA6">
        <w:trPr>
          <w:trHeight w:val="283"/>
        </w:trPr>
        <w:tc>
          <w:tcPr>
            <w:tcW w:w="7054" w:type="dxa"/>
            <w:shd w:val="clear" w:color="auto" w:fill="auto"/>
          </w:tcPr>
          <w:p w:rsidR="00435562" w:rsidRPr="006B4439" w:rsidRDefault="00435562" w:rsidP="00E01FA6">
            <w:pPr>
              <w:rPr>
                <w:rFonts w:ascii="Arial" w:hAnsi="Arial" w:cs="Arial"/>
                <w:b/>
                <w:color w:val="FFFFFF" w:themeColor="background1"/>
                <w:sz w:val="16"/>
                <w:szCs w:val="16"/>
              </w:rPr>
            </w:pPr>
          </w:p>
        </w:tc>
        <w:tc>
          <w:tcPr>
            <w:tcW w:w="8595" w:type="dxa"/>
            <w:shd w:val="clear" w:color="auto" w:fill="auto"/>
          </w:tcPr>
          <w:p w:rsidR="00435562" w:rsidRPr="00254A7D" w:rsidRDefault="00435562" w:rsidP="00E01FA6">
            <w:pPr>
              <w:pStyle w:val="NormalWeb"/>
              <w:spacing w:before="0" w:beforeAutospacing="0" w:after="0" w:afterAutospacing="0"/>
              <w:rPr>
                <w:rFonts w:ascii="Arial" w:hAnsi="Arial" w:cs="Arial"/>
                <w:sz w:val="16"/>
                <w:szCs w:val="16"/>
              </w:rPr>
            </w:pPr>
          </w:p>
        </w:tc>
        <w:tc>
          <w:tcPr>
            <w:tcW w:w="425" w:type="dxa"/>
            <w:shd w:val="clear" w:color="auto" w:fill="auto"/>
          </w:tcPr>
          <w:p w:rsidR="00435562" w:rsidRPr="006B4439" w:rsidRDefault="00435562" w:rsidP="00E01FA6">
            <w:pPr>
              <w:pStyle w:val="NormalWeb"/>
              <w:spacing w:before="0" w:beforeAutospacing="0" w:after="0" w:afterAutospacing="0"/>
              <w:rPr>
                <w:rFonts w:ascii="Arial" w:hAnsi="Arial" w:cs="Arial"/>
                <w:sz w:val="16"/>
                <w:szCs w:val="16"/>
              </w:rPr>
            </w:pPr>
          </w:p>
        </w:tc>
      </w:tr>
      <w:tr w:rsidR="00435562" w:rsidRPr="00617F48" w:rsidTr="00E01FA6">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435562" w:rsidRPr="00617F48" w:rsidTr="00E01FA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left w:val="single" w:sz="4" w:space="0" w:color="E1231A"/>
                    <w:bottom w:val="nil"/>
                  </w:tcBorders>
                </w:tcPr>
                <w:p w:rsidR="00435562" w:rsidRPr="009F038A" w:rsidRDefault="00435562" w:rsidP="00E01FA6">
                  <w:pPr>
                    <w:framePr w:hSpace="180" w:wrap="around" w:vAnchor="text" w:hAnchor="margin" w:y="-314"/>
                    <w:spacing w:before="60" w:after="60"/>
                    <w:rPr>
                      <w:rFonts w:cs="Arial"/>
                      <w:b w:val="0"/>
                      <w:sz w:val="24"/>
                      <w:szCs w:val="24"/>
                    </w:rPr>
                  </w:pPr>
                </w:p>
              </w:tc>
              <w:tc>
                <w:tcPr>
                  <w:tcW w:w="2621" w:type="dxa"/>
                  <w:tcBorders>
                    <w:top w:val="single" w:sz="4" w:space="0" w:color="E1231A"/>
                    <w:bottom w:val="nil"/>
                  </w:tcBorders>
                  <w:vAlign w:val="center"/>
                </w:tcPr>
                <w:p w:rsidR="00435562" w:rsidRPr="00E81C5B" w:rsidRDefault="00435562"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435562" w:rsidRPr="00336C11" w:rsidRDefault="00435562" w:rsidP="00E40AA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E40AA3">
                    <w:rPr>
                      <w:rFonts w:cs="Arial"/>
                      <w:szCs w:val="18"/>
                    </w:rPr>
                    <w:t>s</w:t>
                  </w:r>
                  <w:r>
                    <w:rPr>
                      <w:rFonts w:cs="Arial"/>
                      <w:szCs w:val="18"/>
                    </w:rPr>
                    <w:t xml:space="preserve">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top w:val="single" w:sz="4" w:space="0" w:color="E1231A"/>
                    <w:bottom w:val="nil"/>
                  </w:tcBorders>
                  <w:vAlign w:val="center"/>
                </w:tcPr>
                <w:p w:rsidR="00435562" w:rsidRPr="001A4261" w:rsidRDefault="00435562"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435562" w:rsidRPr="009F038A" w:rsidRDefault="00435562"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top w:val="single" w:sz="4" w:space="0" w:color="E1231A"/>
                    <w:bottom w:val="nil"/>
                  </w:tcBorders>
                  <w:vAlign w:val="center"/>
                </w:tcPr>
                <w:p w:rsidR="00435562" w:rsidRPr="00E81C5B" w:rsidRDefault="00435562"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435562" w:rsidRPr="00336C11" w:rsidRDefault="00435562"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top w:val="single" w:sz="4" w:space="0" w:color="E1231A"/>
                    <w:bottom w:val="nil"/>
                  </w:tcBorders>
                  <w:vAlign w:val="center"/>
                </w:tcPr>
                <w:p w:rsidR="00435562" w:rsidRPr="00E81C5B" w:rsidRDefault="00435562"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435562" w:rsidRPr="009F038A" w:rsidRDefault="00435562"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top w:val="single" w:sz="4" w:space="0" w:color="E1231A"/>
                    <w:bottom w:val="nil"/>
                    <w:right w:val="single" w:sz="4" w:space="0" w:color="E1231A"/>
                  </w:tcBorders>
                  <w:vAlign w:val="center"/>
                </w:tcPr>
                <w:p w:rsidR="00435562" w:rsidRPr="00E81C5B" w:rsidRDefault="00435562" w:rsidP="00E01FA6">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435562" w:rsidRPr="009F038A" w:rsidRDefault="00435562" w:rsidP="00E01FA6">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5B0F8D" w:rsidRPr="00617F48" w:rsidTr="00E01FA6">
              <w:tc>
                <w:tcPr>
                  <w:cnfStyle w:val="001000000000" w:firstRow="0" w:lastRow="0" w:firstColumn="1" w:lastColumn="0" w:oddVBand="0" w:evenVBand="0" w:oddHBand="0" w:evenHBand="0" w:firstRowFirstColumn="0" w:firstRowLastColumn="0" w:lastRowFirstColumn="0" w:lastRowLastColumn="0"/>
                  <w:tcW w:w="2620" w:type="dxa"/>
                </w:tcPr>
                <w:p w:rsidR="005B0F8D" w:rsidRPr="00DA7815" w:rsidRDefault="005B0F8D" w:rsidP="005B0F8D">
                  <w:pPr>
                    <w:pStyle w:val="TableSideHeader"/>
                    <w:framePr w:wrap="around"/>
                    <w:rPr>
                      <w:b/>
                    </w:rPr>
                  </w:pPr>
                  <w:r w:rsidRPr="00DA7815">
                    <w:rPr>
                      <w:b/>
                    </w:rPr>
                    <w:t>History</w:t>
                  </w:r>
                </w:p>
              </w:tc>
              <w:tc>
                <w:tcPr>
                  <w:tcW w:w="2621" w:type="dxa"/>
                </w:tcPr>
                <w:p w:rsidR="005B0F8D" w:rsidRPr="00DA78F2" w:rsidRDefault="005B0F8D"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Explains significant personal and family events and/or objects from the past and the present and gives an accurate comparison of their features</w:t>
                  </w:r>
                  <w:r>
                    <w:rPr>
                      <w:rFonts w:cstheme="minorHAnsi"/>
                      <w:color w:val="000000" w:themeColor="text1"/>
                    </w:rPr>
                    <w:t>.</w:t>
                  </w:r>
                </w:p>
              </w:tc>
              <w:tc>
                <w:tcPr>
                  <w:tcW w:w="2621" w:type="dxa"/>
                </w:tcPr>
                <w:p w:rsidR="005B0F8D" w:rsidRPr="00DA78F2" w:rsidRDefault="005B0F8D"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Describes significant personal and family events and/or objects from the past and the pres</w:t>
                  </w:r>
                  <w:r>
                    <w:rPr>
                      <w:rFonts w:cstheme="minorHAnsi"/>
                      <w:color w:val="000000" w:themeColor="text1"/>
                    </w:rPr>
                    <w:t>ent and compares their features.</w:t>
                  </w:r>
                </w:p>
              </w:tc>
              <w:tc>
                <w:tcPr>
                  <w:tcW w:w="2620" w:type="dxa"/>
                </w:tcPr>
                <w:p w:rsidR="005B0F8D" w:rsidRPr="00DA78F2" w:rsidRDefault="005B0F8D" w:rsidP="005B0F8D">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 xml:space="preserve">Recognises significant personal and family events and/or objects from the past, </w:t>
                  </w:r>
                  <w:r w:rsidRPr="0057587A">
                    <w:rPr>
                      <w:rFonts w:cstheme="minorHAnsi"/>
                    </w:rPr>
                    <w:t xml:space="preserve">and compares them </w:t>
                  </w:r>
                  <w:r w:rsidRPr="00DA78F2">
                    <w:rPr>
                      <w:rFonts w:cstheme="minorHAnsi"/>
                      <w:color w:val="000000" w:themeColor="text1"/>
                    </w:rPr>
                    <w:t>with those of the present</w:t>
                  </w:r>
                  <w:r>
                    <w:rPr>
                      <w:rFonts w:cstheme="minorHAnsi"/>
                      <w:color w:val="000000" w:themeColor="text1"/>
                    </w:rPr>
                    <w:t>.</w:t>
                  </w:r>
                </w:p>
              </w:tc>
              <w:tc>
                <w:tcPr>
                  <w:tcW w:w="2621" w:type="dxa"/>
                </w:tcPr>
                <w:p w:rsidR="005B0F8D" w:rsidRPr="00DA78F2" w:rsidRDefault="005B0F8D" w:rsidP="005B0F8D">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Lists some personal and family events and/or objects from the past</w:t>
                  </w:r>
                  <w:r>
                    <w:rPr>
                      <w:rFonts w:cstheme="minorHAnsi"/>
                      <w:color w:val="000000" w:themeColor="text1"/>
                    </w:rPr>
                    <w:t>.</w:t>
                  </w:r>
                </w:p>
              </w:tc>
              <w:tc>
                <w:tcPr>
                  <w:tcW w:w="2621" w:type="dxa"/>
                </w:tcPr>
                <w:p w:rsidR="005B0F8D" w:rsidRDefault="006E7648" w:rsidP="005B0F8D">
                  <w:pPr>
                    <w:cnfStyle w:val="000000000000" w:firstRow="0" w:lastRow="0" w:firstColumn="0" w:lastColumn="0" w:oddVBand="0" w:evenVBand="0" w:oddHBand="0" w:evenHBand="0" w:firstRowFirstColumn="0" w:firstRowLastColumn="0" w:lastRowFirstColumn="0" w:lastRowLastColumn="0"/>
                  </w:pPr>
                  <w:r w:rsidRPr="006E7648">
                    <w:rPr>
                      <w:rFonts w:cstheme="minorHAnsi"/>
                      <w:color w:val="000000" w:themeColor="text1"/>
                    </w:rPr>
                    <w:t>Does not meet the requirements of a D grad</w:t>
                  </w:r>
                  <w:bookmarkStart w:id="0" w:name="_GoBack"/>
                  <w:bookmarkEnd w:id="0"/>
                  <w:r w:rsidRPr="006E7648">
                    <w:rPr>
                      <w:rFonts w:cstheme="minorHAnsi"/>
                      <w:color w:val="000000" w:themeColor="text1"/>
                    </w:rPr>
                    <w:t>e.</w:t>
                  </w:r>
                </w:p>
              </w:tc>
            </w:tr>
            <w:tr w:rsidR="005B0F8D" w:rsidRPr="00617F48" w:rsidTr="00E01FA6">
              <w:tc>
                <w:tcPr>
                  <w:cnfStyle w:val="001000000000" w:firstRow="0" w:lastRow="0" w:firstColumn="1" w:lastColumn="0" w:oddVBand="0" w:evenVBand="0" w:oddHBand="0" w:evenHBand="0" w:firstRowFirstColumn="0" w:firstRowLastColumn="0" w:lastRowFirstColumn="0" w:lastRowLastColumn="0"/>
                  <w:tcW w:w="2620" w:type="dxa"/>
                </w:tcPr>
                <w:p w:rsidR="005B0F8D" w:rsidRPr="007F7626" w:rsidRDefault="005B0F8D" w:rsidP="005B0F8D">
                  <w:pPr>
                    <w:pStyle w:val="TableSideHeader"/>
                    <w:framePr w:wrap="around"/>
                    <w:rPr>
                      <w:i/>
                    </w:rPr>
                  </w:pPr>
                </w:p>
              </w:tc>
              <w:tc>
                <w:tcPr>
                  <w:tcW w:w="2621" w:type="dxa"/>
                </w:tcPr>
                <w:p w:rsidR="005B0F8D" w:rsidRPr="00435562" w:rsidRDefault="005B0F8D"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Uses specific examples to explain how aspects of daily life have changed over time</w:t>
                  </w:r>
                  <w:r>
                    <w:rPr>
                      <w:rFonts w:cstheme="minorHAnsi"/>
                      <w:color w:val="000000" w:themeColor="text1"/>
                    </w:rPr>
                    <w:t>,</w:t>
                  </w:r>
                  <w:r w:rsidRPr="00DA78F2">
                    <w:rPr>
                      <w:rFonts w:cstheme="minorHAnsi"/>
                      <w:color w:val="000000" w:themeColor="text1"/>
                    </w:rPr>
                    <w:t xml:space="preserve"> through a personal story</w:t>
                  </w:r>
                  <w:r>
                    <w:rPr>
                      <w:rFonts w:cstheme="minorHAnsi"/>
                      <w:color w:val="000000" w:themeColor="text1"/>
                    </w:rPr>
                    <w:t>.</w:t>
                  </w:r>
                </w:p>
              </w:tc>
              <w:tc>
                <w:tcPr>
                  <w:tcW w:w="2621" w:type="dxa"/>
                </w:tcPr>
                <w:p w:rsidR="005B0F8D" w:rsidRPr="00435562" w:rsidRDefault="005B0F8D"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A78F2">
                    <w:rPr>
                      <w:rFonts w:cstheme="minorHAnsi"/>
                      <w:color w:val="000000" w:themeColor="text1"/>
                    </w:rPr>
                    <w:t>Explains how aspects of daily life have changed over time</w:t>
                  </w:r>
                  <w:r>
                    <w:rPr>
                      <w:rFonts w:cstheme="minorHAnsi"/>
                      <w:color w:val="000000" w:themeColor="text1"/>
                    </w:rPr>
                    <w:t>,</w:t>
                  </w:r>
                  <w:r w:rsidRPr="00DA78F2">
                    <w:rPr>
                      <w:rFonts w:cstheme="minorHAnsi"/>
                      <w:color w:val="000000" w:themeColor="text1"/>
                    </w:rPr>
                    <w:t xml:space="preserve"> through a personal story</w:t>
                  </w:r>
                  <w:r>
                    <w:rPr>
                      <w:rFonts w:cstheme="minorHAnsi"/>
                      <w:color w:val="000000" w:themeColor="text1"/>
                    </w:rPr>
                    <w:t>.</w:t>
                  </w:r>
                </w:p>
              </w:tc>
              <w:tc>
                <w:tcPr>
                  <w:tcW w:w="2620" w:type="dxa"/>
                </w:tcPr>
                <w:p w:rsidR="005B0F8D" w:rsidRPr="00435562" w:rsidRDefault="005B0F8D" w:rsidP="005B0F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Describes</w:t>
                  </w:r>
                  <w:r w:rsidRPr="00DA78F2">
                    <w:rPr>
                      <w:rFonts w:cstheme="minorHAnsi"/>
                      <w:color w:val="000000" w:themeColor="text1"/>
                    </w:rPr>
                    <w:t xml:space="preserve"> how aspects of daily life have changed over time</w:t>
                  </w:r>
                  <w:r>
                    <w:rPr>
                      <w:rFonts w:cstheme="minorHAnsi"/>
                      <w:color w:val="000000" w:themeColor="text1"/>
                    </w:rPr>
                    <w:t>,</w:t>
                  </w:r>
                  <w:r w:rsidRPr="00DA78F2">
                    <w:rPr>
                      <w:rFonts w:cstheme="minorHAnsi"/>
                      <w:color w:val="000000" w:themeColor="text1"/>
                    </w:rPr>
                    <w:t xml:space="preserve"> through a personal story</w:t>
                  </w:r>
                  <w:r>
                    <w:rPr>
                      <w:rFonts w:cstheme="minorHAnsi"/>
                      <w:color w:val="000000" w:themeColor="text1"/>
                    </w:rPr>
                    <w:t>.</w:t>
                  </w:r>
                </w:p>
              </w:tc>
              <w:tc>
                <w:tcPr>
                  <w:tcW w:w="2621" w:type="dxa"/>
                </w:tcPr>
                <w:p w:rsidR="005B0F8D" w:rsidRPr="00435562" w:rsidRDefault="005B0F8D" w:rsidP="005B0F8D">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Makes statements concerning changes in daily life.</w:t>
                  </w:r>
                </w:p>
              </w:tc>
              <w:tc>
                <w:tcPr>
                  <w:tcW w:w="2621" w:type="dxa"/>
                </w:tcPr>
                <w:p w:rsidR="005B0F8D" w:rsidRDefault="005B0F8D" w:rsidP="005B0F8D">
                  <w:pPr>
                    <w:cnfStyle w:val="000000000000" w:firstRow="0" w:lastRow="0" w:firstColumn="0" w:lastColumn="0" w:oddVBand="0" w:evenVBand="0" w:oddHBand="0" w:evenHBand="0" w:firstRowFirstColumn="0" w:firstRowLastColumn="0" w:lastRowFirstColumn="0" w:lastRowLastColumn="0"/>
                  </w:pPr>
                </w:p>
              </w:tc>
            </w:tr>
          </w:tbl>
          <w:p w:rsidR="00435562" w:rsidRPr="006A5B0B" w:rsidRDefault="00435562" w:rsidP="00E01FA6">
            <w:pPr>
              <w:spacing w:before="120" w:after="120"/>
              <w:rPr>
                <w:rFonts w:ascii="Bebas Neue" w:hAnsi="Bebas Neue" w:cs="Arial"/>
                <w:color w:val="3A6DAF"/>
                <w:sz w:val="32"/>
                <w:szCs w:val="32"/>
              </w:rPr>
            </w:pPr>
          </w:p>
        </w:tc>
      </w:tr>
      <w:tr w:rsidR="0022758F" w:rsidRPr="00617F48" w:rsidTr="00E01FA6">
        <w:trPr>
          <w:trHeight w:val="284"/>
        </w:trPr>
        <w:tc>
          <w:tcPr>
            <w:tcW w:w="16074" w:type="dxa"/>
            <w:gridSpan w:val="3"/>
            <w:shd w:val="clear" w:color="auto" w:fill="auto"/>
          </w:tcPr>
          <w:p w:rsidR="0022758F" w:rsidRPr="00962AE1" w:rsidRDefault="0022758F" w:rsidP="0022758F">
            <w:pPr>
              <w:spacing w:before="120" w:after="120"/>
              <w:rPr>
                <w:sz w:val="16"/>
                <w:szCs w:val="16"/>
              </w:rPr>
            </w:pPr>
            <w:r w:rsidRPr="00962AE1">
              <w:rPr>
                <w:sz w:val="16"/>
                <w:szCs w:val="16"/>
              </w:rPr>
              <w:t>© School Curriculum and Standards Authority, 2016</w:t>
            </w:r>
          </w:p>
          <w:p w:rsidR="0022758F" w:rsidRPr="00962AE1" w:rsidRDefault="0022758F" w:rsidP="0022758F">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22758F" w:rsidRPr="00962AE1" w:rsidRDefault="0022758F" w:rsidP="0022758F">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22758F" w:rsidRPr="006B3202" w:rsidRDefault="0022758F" w:rsidP="0022758F">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45467"/>
    <w:rsid w:val="00083432"/>
    <w:rsid w:val="000F45E1"/>
    <w:rsid w:val="001043FE"/>
    <w:rsid w:val="00157DAB"/>
    <w:rsid w:val="001B69E6"/>
    <w:rsid w:val="0022758F"/>
    <w:rsid w:val="00256AA2"/>
    <w:rsid w:val="00282238"/>
    <w:rsid w:val="00293157"/>
    <w:rsid w:val="002979FF"/>
    <w:rsid w:val="002A2287"/>
    <w:rsid w:val="002B632C"/>
    <w:rsid w:val="002D4FAF"/>
    <w:rsid w:val="002D7380"/>
    <w:rsid w:val="0030730D"/>
    <w:rsid w:val="003270B4"/>
    <w:rsid w:val="0033627A"/>
    <w:rsid w:val="00344AB6"/>
    <w:rsid w:val="003A00F2"/>
    <w:rsid w:val="003D3C0E"/>
    <w:rsid w:val="00405278"/>
    <w:rsid w:val="00435562"/>
    <w:rsid w:val="004D2C12"/>
    <w:rsid w:val="00551779"/>
    <w:rsid w:val="00552CBF"/>
    <w:rsid w:val="0057587A"/>
    <w:rsid w:val="005A7501"/>
    <w:rsid w:val="005B0F8D"/>
    <w:rsid w:val="005D1199"/>
    <w:rsid w:val="005E3705"/>
    <w:rsid w:val="00644537"/>
    <w:rsid w:val="00684882"/>
    <w:rsid w:val="006A2FFA"/>
    <w:rsid w:val="006C1E3F"/>
    <w:rsid w:val="006D2285"/>
    <w:rsid w:val="006E7648"/>
    <w:rsid w:val="00712679"/>
    <w:rsid w:val="0072090D"/>
    <w:rsid w:val="0078375F"/>
    <w:rsid w:val="00786F37"/>
    <w:rsid w:val="007C6E91"/>
    <w:rsid w:val="007E167A"/>
    <w:rsid w:val="00851A32"/>
    <w:rsid w:val="00862098"/>
    <w:rsid w:val="008836CB"/>
    <w:rsid w:val="00993E8F"/>
    <w:rsid w:val="00A10FFE"/>
    <w:rsid w:val="00A87E74"/>
    <w:rsid w:val="00AD3864"/>
    <w:rsid w:val="00B74911"/>
    <w:rsid w:val="00BB7CB1"/>
    <w:rsid w:val="00BD154C"/>
    <w:rsid w:val="00C1605F"/>
    <w:rsid w:val="00C72547"/>
    <w:rsid w:val="00D0166D"/>
    <w:rsid w:val="00D0649A"/>
    <w:rsid w:val="00D3023E"/>
    <w:rsid w:val="00D42C1F"/>
    <w:rsid w:val="00D97A38"/>
    <w:rsid w:val="00DA7815"/>
    <w:rsid w:val="00DC061C"/>
    <w:rsid w:val="00DD2D9A"/>
    <w:rsid w:val="00DE5DB9"/>
    <w:rsid w:val="00DE76C9"/>
    <w:rsid w:val="00DF1D44"/>
    <w:rsid w:val="00DF6433"/>
    <w:rsid w:val="00E36F62"/>
    <w:rsid w:val="00E400D2"/>
    <w:rsid w:val="00E40AA3"/>
    <w:rsid w:val="00E648AA"/>
    <w:rsid w:val="00E91A15"/>
    <w:rsid w:val="00EC4F53"/>
    <w:rsid w:val="00EE0DFB"/>
    <w:rsid w:val="00EE2B16"/>
    <w:rsid w:val="00EF5393"/>
    <w:rsid w:val="00F0228A"/>
    <w:rsid w:val="00F12C92"/>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5924F0-6495-4FB2-B363-7D853DC1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5B0F8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028233-6814-4E77-8699-F72BC34BD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33</cp:revision>
  <cp:lastPrinted>2016-04-15T00:35:00Z</cp:lastPrinted>
  <dcterms:created xsi:type="dcterms:W3CDTF">2015-09-08T05:58:00Z</dcterms:created>
  <dcterms:modified xsi:type="dcterms:W3CDTF">2017-01-10T02:15:00Z</dcterms:modified>
</cp:coreProperties>
</file>