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pPr w:leftFromText="180" w:rightFromText="180" w:vertAnchor="text" w:horzAnchor="margin" w:tblpY="-314"/>
        <w:tblW w:w="16074" w:type="dxa"/>
        <w:tblBorders>
          <w:top w:val="single" w:sz="2" w:space="0" w:color="E1231A"/>
          <w:left w:val="single" w:sz="2" w:space="0" w:color="E1231A"/>
          <w:bottom w:val="single" w:sz="2" w:space="0" w:color="E1231A"/>
          <w:right w:val="single" w:sz="2" w:space="0" w:color="E1231A"/>
          <w:insideH w:val="none" w:sz="0" w:space="0" w:color="auto"/>
          <w:insideV w:val="none" w:sz="0" w:space="0" w:color="auto"/>
        </w:tblBorders>
        <w:shd w:val="clear" w:color="auto" w:fill="D05C5C"/>
        <w:tblCellMar>
          <w:left w:w="170" w:type="dxa"/>
          <w:right w:w="170" w:type="dxa"/>
        </w:tblCellMar>
        <w:tblLook w:val="04A0" w:firstRow="1" w:lastRow="0" w:firstColumn="1" w:lastColumn="0" w:noHBand="0" w:noVBand="1"/>
      </w:tblPr>
      <w:tblGrid>
        <w:gridCol w:w="8051"/>
        <w:gridCol w:w="7598"/>
        <w:gridCol w:w="425"/>
      </w:tblGrid>
      <w:tr w:rsidR="003417F2" w:rsidRPr="00617F48" w:rsidTr="00A96460">
        <w:trPr>
          <w:trHeight w:val="138"/>
        </w:trPr>
        <w:tc>
          <w:tcPr>
            <w:tcW w:w="8051" w:type="dxa"/>
            <w:shd w:val="clear" w:color="auto" w:fill="E1231A"/>
          </w:tcPr>
          <w:p w:rsidR="003417F2" w:rsidRPr="006B4439" w:rsidRDefault="003417F2" w:rsidP="00A96460">
            <w:pPr>
              <w:rPr>
                <w:rFonts w:ascii="Arial" w:hAnsi="Arial" w:cs="Arial"/>
                <w:b/>
                <w:color w:val="FFFFFF" w:themeColor="background1"/>
                <w:sz w:val="16"/>
                <w:szCs w:val="16"/>
              </w:rPr>
            </w:pPr>
          </w:p>
        </w:tc>
        <w:tc>
          <w:tcPr>
            <w:tcW w:w="7598" w:type="dxa"/>
            <w:shd w:val="clear" w:color="auto" w:fill="E1231A"/>
          </w:tcPr>
          <w:p w:rsidR="003417F2" w:rsidRPr="00254A7D" w:rsidRDefault="003417F2" w:rsidP="00A96460">
            <w:pPr>
              <w:pStyle w:val="NormalWeb"/>
              <w:spacing w:before="0" w:beforeAutospacing="0" w:after="0" w:afterAutospacing="0"/>
              <w:rPr>
                <w:rFonts w:ascii="Arial" w:hAnsi="Arial" w:cs="Arial"/>
                <w:sz w:val="16"/>
                <w:szCs w:val="16"/>
              </w:rPr>
            </w:pPr>
          </w:p>
        </w:tc>
        <w:tc>
          <w:tcPr>
            <w:tcW w:w="425" w:type="dxa"/>
            <w:shd w:val="clear" w:color="auto" w:fill="E1231A"/>
          </w:tcPr>
          <w:p w:rsidR="003417F2" w:rsidRPr="006B4439" w:rsidRDefault="003417F2" w:rsidP="00A96460">
            <w:pPr>
              <w:pStyle w:val="NormalWeb"/>
              <w:spacing w:before="0" w:beforeAutospacing="0" w:after="0" w:afterAutospacing="0"/>
              <w:rPr>
                <w:rFonts w:ascii="Arial" w:hAnsi="Arial" w:cs="Arial"/>
                <w:sz w:val="16"/>
                <w:szCs w:val="16"/>
              </w:rPr>
            </w:pPr>
          </w:p>
        </w:tc>
      </w:tr>
      <w:tr w:rsidR="003417F2" w:rsidRPr="00617F48" w:rsidTr="00A96460">
        <w:tc>
          <w:tcPr>
            <w:tcW w:w="8051" w:type="dxa"/>
            <w:shd w:val="clear" w:color="auto" w:fill="E1231A"/>
          </w:tcPr>
          <w:p w:rsidR="003417F2" w:rsidRDefault="003417F2" w:rsidP="00A96460">
            <w:pPr>
              <w:tabs>
                <w:tab w:val="left" w:pos="4253"/>
              </w:tabs>
              <w:rPr>
                <w:rFonts w:ascii="Bebas Neue" w:hAnsi="Bebas Neue" w:cs="Arial"/>
                <w:color w:val="FFFFFF" w:themeColor="background1"/>
                <w:sz w:val="44"/>
                <w:szCs w:val="44"/>
              </w:rPr>
            </w:pPr>
            <w:r>
              <w:rPr>
                <w:rFonts w:ascii="Bebas Neue" w:hAnsi="Bebas Neue" w:cs="Arial"/>
                <w:noProof/>
                <w:color w:val="FFFFFF" w:themeColor="background1"/>
                <w:sz w:val="44"/>
                <w:szCs w:val="44"/>
                <w:lang w:eastAsia="zh-CN"/>
              </w:rPr>
              <w:drawing>
                <wp:inline distT="0" distB="0" distL="0" distR="0" wp14:anchorId="70B45452" wp14:editId="5113C1ED">
                  <wp:extent cx="1933575" cy="583737"/>
                  <wp:effectExtent l="0" t="0" r="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nsparent_white_logo.tif"/>
                          <pic:cNvPicPr/>
                        </pic:nvPicPr>
                        <pic:blipFill>
                          <a:blip r:embed="rId8" cstate="print">
                            <a:extLst>
                              <a:ext uri="{28A0092B-C50C-407E-A947-70E740481C1C}">
                                <a14:useLocalDpi xmlns:a14="http://schemas.microsoft.com/office/drawing/2010/main" val="0"/>
                              </a:ext>
                            </a:extLst>
                          </a:blip>
                          <a:stretch>
                            <a:fillRect/>
                          </a:stretch>
                        </pic:blipFill>
                        <pic:spPr>
                          <a:xfrm>
                            <a:off x="0" y="0"/>
                            <a:ext cx="1933575" cy="583737"/>
                          </a:xfrm>
                          <a:prstGeom prst="rect">
                            <a:avLst/>
                          </a:prstGeom>
                        </pic:spPr>
                      </pic:pic>
                    </a:graphicData>
                  </a:graphic>
                </wp:inline>
              </w:drawing>
            </w:r>
            <w:r>
              <w:rPr>
                <w:rFonts w:ascii="Bebas Neue" w:hAnsi="Bebas Neue" w:cs="Arial"/>
                <w:color w:val="FFFFFF" w:themeColor="background1"/>
                <w:sz w:val="44"/>
                <w:szCs w:val="44"/>
              </w:rPr>
              <w:tab/>
            </w:r>
          </w:p>
          <w:p w:rsidR="003417F2" w:rsidRPr="00001370" w:rsidRDefault="003417F2" w:rsidP="00A96460">
            <w:pPr>
              <w:pStyle w:val="PageHeading"/>
              <w:rPr>
                <w:sz w:val="24"/>
                <w:szCs w:val="24"/>
              </w:rPr>
            </w:pPr>
            <w:r w:rsidRPr="00F2624B">
              <w:t xml:space="preserve">JUDGING STANDARDS IN </w:t>
            </w:r>
            <w:r>
              <w:t>Year 6</w:t>
            </w:r>
          </w:p>
          <w:p w:rsidR="003417F2" w:rsidRPr="00F75318" w:rsidRDefault="003417F2" w:rsidP="00A96460">
            <w:pPr>
              <w:pStyle w:val="Pagesubheader"/>
              <w:framePr w:hSpace="0" w:wrap="auto" w:vAnchor="margin" w:hAnchor="text" w:yAlign="inline"/>
            </w:pPr>
            <w:r>
              <w:t>Humanities and social sciences</w:t>
            </w:r>
          </w:p>
        </w:tc>
        <w:tc>
          <w:tcPr>
            <w:tcW w:w="7598" w:type="dxa"/>
            <w:shd w:val="clear" w:color="auto" w:fill="auto"/>
            <w:vAlign w:val="center"/>
          </w:tcPr>
          <w:p w:rsidR="003417F2" w:rsidRDefault="003417F2" w:rsidP="00A96460">
            <w:pPr>
              <w:pStyle w:val="TableHeaderAssesmentPointer"/>
              <w:framePr w:hSpace="0" w:wrap="auto" w:vAnchor="margin" w:hAnchor="text" w:yAlign="inline"/>
              <w:tabs>
                <w:tab w:val="left" w:pos="313"/>
              </w:tabs>
              <w:spacing w:before="60" w:after="60"/>
            </w:pPr>
            <w:r>
              <w:t>Assessment pointers validate teachers’ professional judgement when reporting against a five-point scale. The pointers:</w:t>
            </w:r>
          </w:p>
          <w:p w:rsidR="003417F2" w:rsidRDefault="003417F2" w:rsidP="00A96460">
            <w:pPr>
              <w:pStyle w:val="TableHeaderAssesmentPointer"/>
              <w:framePr w:hSpace="0" w:wrap="auto" w:vAnchor="margin" w:hAnchor="text" w:yAlign="inline"/>
              <w:numPr>
                <w:ilvl w:val="0"/>
                <w:numId w:val="1"/>
              </w:numPr>
              <w:tabs>
                <w:tab w:val="left" w:pos="313"/>
              </w:tabs>
              <w:spacing w:before="60" w:after="60"/>
            </w:pPr>
            <w:r>
              <w:t>are examples of evidence in relation to the achievement standard</w:t>
            </w:r>
          </w:p>
          <w:p w:rsidR="003417F2" w:rsidRDefault="003417F2" w:rsidP="00A96460">
            <w:pPr>
              <w:pStyle w:val="TableHeaderAssesmentPointer"/>
              <w:framePr w:hSpace="0" w:wrap="auto" w:vAnchor="margin" w:hAnchor="text" w:yAlign="inline"/>
              <w:numPr>
                <w:ilvl w:val="0"/>
                <w:numId w:val="1"/>
              </w:numPr>
              <w:tabs>
                <w:tab w:val="left" w:pos="313"/>
              </w:tabs>
              <w:spacing w:before="60" w:after="60"/>
            </w:pPr>
            <w:r>
              <w:t>should be used with the annotated student work samples</w:t>
            </w:r>
          </w:p>
          <w:p w:rsidR="003417F2" w:rsidRPr="00AC004B" w:rsidRDefault="003417F2" w:rsidP="00A96460">
            <w:pPr>
              <w:pStyle w:val="TableHeaderAssesmentPointer"/>
              <w:framePr w:hSpace="0" w:wrap="auto" w:vAnchor="margin" w:hAnchor="text" w:yAlign="inline"/>
              <w:numPr>
                <w:ilvl w:val="0"/>
                <w:numId w:val="1"/>
              </w:numPr>
              <w:tabs>
                <w:tab w:val="left" w:pos="313"/>
              </w:tabs>
              <w:spacing w:before="60" w:after="60"/>
            </w:pPr>
            <w:r>
              <w:t xml:space="preserve">exemplify what </w:t>
            </w:r>
            <w:r>
              <w:rPr>
                <w:i/>
              </w:rPr>
              <w:t>students may demonstrate</w:t>
            </w:r>
            <w:r>
              <w:t xml:space="preserve"> rather than a checklist of </w:t>
            </w:r>
            <w:r>
              <w:rPr>
                <w:i/>
              </w:rPr>
              <w:t>everything they</w:t>
            </w:r>
          </w:p>
          <w:p w:rsidR="003417F2" w:rsidRPr="00A87E74" w:rsidRDefault="003417F2" w:rsidP="00A96460">
            <w:pPr>
              <w:pStyle w:val="TableHeaderAssesmentPointer"/>
              <w:framePr w:hSpace="0" w:wrap="auto" w:vAnchor="margin" w:hAnchor="text" w:yAlign="inline"/>
              <w:spacing w:before="60" w:after="60"/>
              <w:ind w:left="313"/>
            </w:pPr>
            <w:r w:rsidRPr="00AC004B">
              <w:rPr>
                <w:i/>
              </w:rPr>
              <w:t>should do</w:t>
            </w:r>
            <w:r>
              <w:t>.</w:t>
            </w:r>
          </w:p>
        </w:tc>
        <w:tc>
          <w:tcPr>
            <w:tcW w:w="425" w:type="dxa"/>
            <w:shd w:val="clear" w:color="auto" w:fill="E1231A"/>
          </w:tcPr>
          <w:p w:rsidR="003417F2" w:rsidRDefault="003417F2" w:rsidP="00A96460">
            <w:pPr>
              <w:pStyle w:val="NormalWeb"/>
              <w:spacing w:before="120" w:beforeAutospacing="0" w:after="120" w:afterAutospacing="0"/>
              <w:rPr>
                <w:rFonts w:ascii="Arial" w:hAnsi="Arial" w:cs="Arial"/>
                <w:sz w:val="18"/>
                <w:szCs w:val="18"/>
              </w:rPr>
            </w:pPr>
          </w:p>
        </w:tc>
      </w:tr>
      <w:tr w:rsidR="003417F2" w:rsidRPr="00617F48" w:rsidTr="00A96460">
        <w:trPr>
          <w:trHeight w:val="81"/>
        </w:trPr>
        <w:tc>
          <w:tcPr>
            <w:tcW w:w="8051" w:type="dxa"/>
            <w:shd w:val="clear" w:color="auto" w:fill="E1231A"/>
          </w:tcPr>
          <w:p w:rsidR="003417F2" w:rsidRPr="00254A7D" w:rsidRDefault="003417F2" w:rsidP="00A96460">
            <w:pPr>
              <w:rPr>
                <w:rFonts w:ascii="Arial" w:hAnsi="Arial" w:cs="Arial"/>
                <w:b/>
                <w:color w:val="FFFFFF" w:themeColor="background1"/>
                <w:sz w:val="8"/>
                <w:szCs w:val="8"/>
              </w:rPr>
            </w:pPr>
          </w:p>
        </w:tc>
        <w:tc>
          <w:tcPr>
            <w:tcW w:w="7598" w:type="dxa"/>
            <w:shd w:val="clear" w:color="auto" w:fill="E1231A"/>
          </w:tcPr>
          <w:p w:rsidR="003417F2" w:rsidRPr="006B4439" w:rsidRDefault="003417F2" w:rsidP="00A96460">
            <w:pPr>
              <w:pStyle w:val="NormalWeb"/>
              <w:spacing w:before="0" w:beforeAutospacing="0" w:after="0" w:afterAutospacing="0"/>
              <w:rPr>
                <w:rFonts w:ascii="Arial" w:hAnsi="Arial" w:cs="Arial"/>
                <w:sz w:val="16"/>
                <w:szCs w:val="16"/>
              </w:rPr>
            </w:pPr>
          </w:p>
        </w:tc>
        <w:tc>
          <w:tcPr>
            <w:tcW w:w="425" w:type="dxa"/>
            <w:shd w:val="clear" w:color="auto" w:fill="E1231A"/>
          </w:tcPr>
          <w:p w:rsidR="003417F2" w:rsidRPr="006B4439" w:rsidRDefault="003417F2" w:rsidP="00A96460">
            <w:pPr>
              <w:pStyle w:val="NormalWeb"/>
              <w:spacing w:before="0" w:beforeAutospacing="0" w:after="0" w:afterAutospacing="0"/>
              <w:rPr>
                <w:rFonts w:ascii="Arial" w:hAnsi="Arial" w:cs="Arial"/>
                <w:sz w:val="16"/>
                <w:szCs w:val="16"/>
              </w:rPr>
            </w:pPr>
          </w:p>
        </w:tc>
      </w:tr>
      <w:tr w:rsidR="003417F2" w:rsidRPr="00617F48" w:rsidTr="00A96460">
        <w:trPr>
          <w:trHeight w:val="266"/>
        </w:trPr>
        <w:tc>
          <w:tcPr>
            <w:tcW w:w="16074" w:type="dxa"/>
            <w:gridSpan w:val="3"/>
            <w:shd w:val="clear" w:color="auto" w:fill="auto"/>
          </w:tcPr>
          <w:p w:rsidR="003417F2" w:rsidRPr="00D342C5" w:rsidRDefault="003417F2" w:rsidP="00A96460">
            <w:pPr>
              <w:pStyle w:val="BodyHeading"/>
              <w:framePr w:hSpace="0" w:wrap="auto" w:vAnchor="margin" w:hAnchor="text" w:yAlign="inline"/>
              <w:rPr>
                <w:rFonts w:ascii="Bebas Neue" w:hAnsi="Bebas Neue"/>
                <w:color w:val="775BA5"/>
                <w:sz w:val="32"/>
              </w:rPr>
            </w:pPr>
            <w:r>
              <w:t>Year 6</w:t>
            </w:r>
            <w:r w:rsidRPr="001B69E6">
              <w:t xml:space="preserve"> </w:t>
            </w:r>
            <w:r>
              <w:t>Humanities and social sciences</w:t>
            </w:r>
            <w:r w:rsidRPr="001B69E6">
              <w:t xml:space="preserve"> </w:t>
            </w:r>
            <w:r w:rsidRPr="007E167A">
              <w:t>Achievement</w:t>
            </w:r>
            <w:r w:rsidRPr="001B69E6">
              <w:t xml:space="preserve"> Standard</w:t>
            </w:r>
          </w:p>
        </w:tc>
      </w:tr>
      <w:tr w:rsidR="003417F2" w:rsidRPr="00617F48" w:rsidTr="00A96460">
        <w:trPr>
          <w:trHeight w:val="266"/>
        </w:trPr>
        <w:tc>
          <w:tcPr>
            <w:tcW w:w="16074" w:type="dxa"/>
            <w:gridSpan w:val="3"/>
            <w:shd w:val="clear" w:color="auto" w:fill="auto"/>
          </w:tcPr>
          <w:p w:rsidR="007174C5" w:rsidRDefault="007174C5" w:rsidP="00333897">
            <w:pPr>
              <w:spacing w:beforeLines="60" w:before="144" w:after="60"/>
              <w:rPr>
                <w:rFonts w:ascii="Calibri" w:hAnsi="Calibri"/>
              </w:rPr>
            </w:pPr>
            <w:r w:rsidRPr="007174C5">
              <w:rPr>
                <w:rFonts w:ascii="Calibri" w:hAnsi="Calibri"/>
              </w:rPr>
              <w:t>At Standard, students develop questions for a specific purpose. They locate and collect relevant information and/or data from primary and/or secondary sources, using appropriate methods to organise and record information. Students apply ethical protocols when collecting information. They use criteria to determine the relevance of information and/or data. Students interpret information and/or data, sequence information about events, identify different perspectives, and describe cause and effect. They use a variety of appropriate formats to translate collected information and draw conclusions from evidence in information and/or data. Students engage in a range of processes when making decisions in drawing conclusions. They consider audience and purpose when selecting appropriate communication forms. Students develop a variety of texts that incorporate source materials, using some subject-specific terminology and concepts. They reflect on findings to refine their learning.</w:t>
            </w:r>
          </w:p>
          <w:p w:rsidR="00333897" w:rsidRDefault="00333897" w:rsidP="00A96460">
            <w:pPr>
              <w:spacing w:beforeLines="60" w:before="144" w:after="60"/>
              <w:rPr>
                <w:rFonts w:ascii="Calibri" w:hAnsi="Calibri"/>
              </w:rPr>
            </w:pPr>
            <w:r w:rsidRPr="00333897">
              <w:rPr>
                <w:rFonts w:ascii="Calibri" w:hAnsi="Calibri"/>
              </w:rPr>
              <w:t xml:space="preserve">Students recognise that Australia’s democracy is based on the Westminster system, and describe the roles and responsibilities of each level of government and how laws are made. They identify the democratic values associated with Australian citizenship and describe the rights and responsibilities of being an Australian citizen. </w:t>
            </w:r>
          </w:p>
          <w:p w:rsidR="00333897" w:rsidRDefault="00333897" w:rsidP="00A96460">
            <w:pPr>
              <w:spacing w:beforeLines="60" w:before="144" w:after="60"/>
              <w:rPr>
                <w:rFonts w:ascii="Calibri" w:hAnsi="Calibri"/>
              </w:rPr>
            </w:pPr>
            <w:r w:rsidRPr="00333897">
              <w:rPr>
                <w:rFonts w:ascii="Calibri" w:hAnsi="Calibri"/>
              </w:rPr>
              <w:t xml:space="preserve">Students identify the imbalance between needs and wants, and describe how the allocation of resources involves trade-offs. They identify the advantages and disadvantages of specialisation in terms of the different ways businesses organise the provision of goods and services. Students identify the factors that influence consumer decisions when making choices, and the consequences of those choices for businesses and the consumer. </w:t>
            </w:r>
          </w:p>
          <w:p w:rsidR="001F6B8E" w:rsidRDefault="001F6B8E" w:rsidP="00A96460">
            <w:pPr>
              <w:spacing w:beforeLines="60" w:before="144" w:after="60"/>
              <w:rPr>
                <w:rFonts w:ascii="Calibri" w:hAnsi="Calibri"/>
              </w:rPr>
            </w:pPr>
            <w:r w:rsidRPr="001F6B8E">
              <w:rPr>
                <w:rFonts w:ascii="Calibri" w:hAnsi="Calibri"/>
              </w:rPr>
              <w:t xml:space="preserve">Students identify the location of Asia and its major countries, in relation to Australia. They recognise the geographical and cultural diversity of places, by describing the physical and human characteristics of specific places, at the local to global scale. Students identify that people, places and environments are interconnected and describe how these interconnections lead to change. </w:t>
            </w:r>
          </w:p>
          <w:p w:rsidR="003417F2" w:rsidRPr="00F74925" w:rsidRDefault="00333897" w:rsidP="00A96460">
            <w:pPr>
              <w:spacing w:beforeLines="60" w:before="144" w:after="60"/>
              <w:rPr>
                <w:rFonts w:ascii="Calibri" w:hAnsi="Calibri"/>
              </w:rPr>
            </w:pPr>
            <w:r w:rsidRPr="00333897">
              <w:rPr>
                <w:rFonts w:ascii="Calibri" w:hAnsi="Calibri"/>
              </w:rPr>
              <w:t>Students explain the significance of an individual, group or event on the Federation of Australia, and identify ideas and/or influences of other systems on the development of Australia as a nation. They describe continuity and change in relation to Australia’s democracy and citizenship. Students compare experiences of migration and describe the cause and effect of change on society.</w:t>
            </w:r>
          </w:p>
        </w:tc>
      </w:tr>
      <w:tr w:rsidR="003417F2" w:rsidRPr="00617F48" w:rsidTr="00A96460">
        <w:trPr>
          <w:trHeight w:val="284"/>
        </w:trPr>
        <w:tc>
          <w:tcPr>
            <w:tcW w:w="16074" w:type="dxa"/>
            <w:gridSpan w:val="3"/>
            <w:shd w:val="clear" w:color="auto" w:fill="auto"/>
          </w:tcPr>
          <w:p w:rsidR="003417F2" w:rsidRPr="009A732B" w:rsidRDefault="003417F2" w:rsidP="00820CE2">
            <w:pPr>
              <w:pStyle w:val="NormalWeb"/>
              <w:spacing w:before="120" w:beforeAutospacing="0" w:after="120" w:afterAutospacing="0"/>
              <w:rPr>
                <w:rFonts w:ascii="Arial" w:hAnsi="Arial" w:cstheme="minorHAnsi"/>
                <w:sz w:val="16"/>
                <w:szCs w:val="16"/>
              </w:rPr>
            </w:pPr>
            <w:r w:rsidRPr="009A732B">
              <w:rPr>
                <w:rFonts w:ascii="Arial" w:hAnsi="Arial" w:cstheme="minorHAnsi"/>
                <w:sz w:val="16"/>
                <w:szCs w:val="16"/>
              </w:rPr>
              <w:t>2015/50612</w:t>
            </w:r>
            <w:r>
              <w:rPr>
                <w:rFonts w:ascii="Arial" w:hAnsi="Arial" w:cstheme="minorHAnsi"/>
                <w:sz w:val="16"/>
                <w:szCs w:val="16"/>
              </w:rPr>
              <w:t>v2</w:t>
            </w:r>
            <w:r w:rsidR="00887B50">
              <w:rPr>
                <w:rFonts w:ascii="Arial" w:hAnsi="Arial" w:cstheme="minorHAnsi"/>
                <w:sz w:val="16"/>
                <w:szCs w:val="16"/>
              </w:rPr>
              <w:t xml:space="preserve">  [PDF 2015/106061</w:t>
            </w:r>
            <w:r w:rsidRPr="009A732B">
              <w:rPr>
                <w:rFonts w:ascii="Arial" w:hAnsi="Arial" w:cstheme="minorHAnsi"/>
                <w:sz w:val="16"/>
                <w:szCs w:val="16"/>
              </w:rPr>
              <w:t xml:space="preserve">]  Published: </w:t>
            </w:r>
            <w:r w:rsidR="007918EE">
              <w:rPr>
                <w:rFonts w:ascii="Arial" w:hAnsi="Arial" w:cstheme="minorHAnsi"/>
                <w:sz w:val="16"/>
                <w:szCs w:val="16"/>
              </w:rPr>
              <w:t>15 April, 2016</w:t>
            </w:r>
          </w:p>
        </w:tc>
      </w:tr>
    </w:tbl>
    <w:p w:rsidR="003417F2" w:rsidRDefault="003417F2" w:rsidP="003417F2">
      <w:pPr>
        <w:rPr>
          <w:rFonts w:ascii="Arial" w:hAnsi="Arial" w:cs="Arial"/>
          <w:sz w:val="18"/>
          <w:szCs w:val="4"/>
        </w:rPr>
      </w:pPr>
    </w:p>
    <w:p w:rsidR="003417F2" w:rsidRDefault="003417F2" w:rsidP="003417F2">
      <w:pPr>
        <w:rPr>
          <w:rFonts w:ascii="Arial" w:hAnsi="Arial" w:cs="Arial"/>
          <w:sz w:val="18"/>
          <w:szCs w:val="4"/>
        </w:rPr>
      </w:pPr>
      <w:r>
        <w:rPr>
          <w:rFonts w:ascii="Arial" w:hAnsi="Arial" w:cs="Arial"/>
          <w:sz w:val="18"/>
          <w:szCs w:val="4"/>
        </w:rPr>
        <w:br w:type="page"/>
      </w:r>
    </w:p>
    <w:tbl>
      <w:tblPr>
        <w:tblStyle w:val="TableGrid"/>
        <w:tblpPr w:leftFromText="180" w:rightFromText="180" w:vertAnchor="text" w:horzAnchor="margin" w:tblpY="-314"/>
        <w:tblW w:w="16074" w:type="dxa"/>
        <w:tblBorders>
          <w:top w:val="single" w:sz="2" w:space="0" w:color="E1231A"/>
          <w:left w:val="single" w:sz="2" w:space="0" w:color="E1231A"/>
          <w:bottom w:val="single" w:sz="2" w:space="0" w:color="E1231A"/>
          <w:right w:val="single" w:sz="2" w:space="0" w:color="E1231A"/>
          <w:insideH w:val="none" w:sz="0" w:space="0" w:color="auto"/>
          <w:insideV w:val="none" w:sz="0" w:space="0" w:color="auto"/>
        </w:tblBorders>
        <w:shd w:val="clear" w:color="auto" w:fill="D05C5C"/>
        <w:tblCellMar>
          <w:left w:w="170" w:type="dxa"/>
          <w:right w:w="170" w:type="dxa"/>
        </w:tblCellMar>
        <w:tblLook w:val="04A0" w:firstRow="1" w:lastRow="0" w:firstColumn="1" w:lastColumn="0" w:noHBand="0" w:noVBand="1"/>
      </w:tblPr>
      <w:tblGrid>
        <w:gridCol w:w="16074"/>
      </w:tblGrid>
      <w:tr w:rsidR="003417F2" w:rsidRPr="00617F48" w:rsidTr="00A96460">
        <w:trPr>
          <w:trHeight w:val="283"/>
        </w:trPr>
        <w:tc>
          <w:tcPr>
            <w:tcW w:w="16074" w:type="dxa"/>
            <w:shd w:val="clear" w:color="auto" w:fill="auto"/>
          </w:tcPr>
          <w:p w:rsidR="003417F2" w:rsidRPr="00D342C5" w:rsidRDefault="003417F2" w:rsidP="00A96460">
            <w:pPr>
              <w:pStyle w:val="BodyHeading"/>
              <w:framePr w:hSpace="0" w:wrap="auto" w:vAnchor="margin" w:hAnchor="text" w:yAlign="inline"/>
              <w:rPr>
                <w:rFonts w:ascii="Bebas Neue" w:hAnsi="Bebas Neue"/>
                <w:color w:val="775BA5"/>
                <w:sz w:val="32"/>
              </w:rPr>
            </w:pPr>
            <w:r>
              <w:lastRenderedPageBreak/>
              <w:t>Year 6</w:t>
            </w:r>
            <w:r w:rsidRPr="001B69E6">
              <w:t xml:space="preserve"> </w:t>
            </w:r>
            <w:r>
              <w:t>Humanities and social sciences</w:t>
            </w:r>
            <w:r w:rsidRPr="001B69E6">
              <w:t xml:space="preserve"> </w:t>
            </w:r>
            <w:r>
              <w:t>Assessment pointers</w:t>
            </w:r>
          </w:p>
        </w:tc>
      </w:tr>
      <w:tr w:rsidR="003417F2" w:rsidRPr="00617F48" w:rsidTr="00A96460">
        <w:trPr>
          <w:trHeight w:val="266"/>
        </w:trPr>
        <w:tc>
          <w:tcPr>
            <w:tcW w:w="16074" w:type="dxa"/>
            <w:shd w:val="clear" w:color="auto" w:fill="auto"/>
          </w:tcPr>
          <w:tbl>
            <w:tblPr>
              <w:tblStyle w:val="Style1"/>
              <w:tblW w:w="0" w:type="auto"/>
              <w:tblLook w:val="04A0" w:firstRow="1" w:lastRow="0" w:firstColumn="1" w:lastColumn="0" w:noHBand="0" w:noVBand="1"/>
            </w:tblPr>
            <w:tblGrid>
              <w:gridCol w:w="2620"/>
              <w:gridCol w:w="2621"/>
              <w:gridCol w:w="2621"/>
              <w:gridCol w:w="2620"/>
              <w:gridCol w:w="2621"/>
              <w:gridCol w:w="2621"/>
            </w:tblGrid>
            <w:tr w:rsidR="003417F2" w:rsidRPr="00617F48" w:rsidTr="00A96460">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2620" w:type="dxa"/>
                  <w:tcBorders>
                    <w:bottom w:val="nil"/>
                  </w:tcBorders>
                </w:tcPr>
                <w:p w:rsidR="003417F2" w:rsidRPr="009F038A" w:rsidRDefault="003417F2" w:rsidP="00A96460">
                  <w:pPr>
                    <w:framePr w:hSpace="180" w:wrap="around" w:vAnchor="text" w:hAnchor="margin" w:y="-314"/>
                    <w:spacing w:before="60" w:after="60"/>
                    <w:rPr>
                      <w:rFonts w:cs="Arial"/>
                      <w:b w:val="0"/>
                      <w:sz w:val="24"/>
                      <w:szCs w:val="24"/>
                    </w:rPr>
                  </w:pPr>
                </w:p>
              </w:tc>
              <w:tc>
                <w:tcPr>
                  <w:tcW w:w="2621" w:type="dxa"/>
                  <w:tcBorders>
                    <w:bottom w:val="nil"/>
                  </w:tcBorders>
                  <w:vAlign w:val="center"/>
                </w:tcPr>
                <w:p w:rsidR="003417F2" w:rsidRPr="009F038A" w:rsidRDefault="003417F2" w:rsidP="00A96460">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val="0"/>
                      <w:sz w:val="24"/>
                      <w:szCs w:val="24"/>
                    </w:rPr>
                  </w:pPr>
                  <w:r w:rsidRPr="009F038A">
                    <w:rPr>
                      <w:rFonts w:cs="Arial"/>
                      <w:sz w:val="24"/>
                      <w:szCs w:val="24"/>
                    </w:rPr>
                    <w:t>A</w:t>
                  </w:r>
                </w:p>
                <w:p w:rsidR="003417F2" w:rsidRPr="00336C11" w:rsidRDefault="003417F2" w:rsidP="00A96460">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val="0"/>
                      <w:szCs w:val="18"/>
                    </w:rPr>
                  </w:pPr>
                  <w:r w:rsidRPr="009F038A">
                    <w:rPr>
                      <w:rFonts w:cs="Arial"/>
                    </w:rPr>
                    <w:t>Excellent achievement</w:t>
                  </w:r>
                </w:p>
              </w:tc>
              <w:tc>
                <w:tcPr>
                  <w:tcW w:w="2621" w:type="dxa"/>
                  <w:tcBorders>
                    <w:bottom w:val="nil"/>
                  </w:tcBorders>
                  <w:vAlign w:val="center"/>
                </w:tcPr>
                <w:p w:rsidR="003417F2" w:rsidRPr="009F038A" w:rsidRDefault="003417F2" w:rsidP="00A96460">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val="0"/>
                      <w:sz w:val="24"/>
                      <w:szCs w:val="24"/>
                    </w:rPr>
                  </w:pPr>
                  <w:r w:rsidRPr="009F038A">
                    <w:rPr>
                      <w:rFonts w:cs="Arial"/>
                      <w:sz w:val="24"/>
                      <w:szCs w:val="24"/>
                    </w:rPr>
                    <w:t>B</w:t>
                  </w:r>
                </w:p>
                <w:p w:rsidR="003417F2" w:rsidRPr="009F038A" w:rsidRDefault="003417F2" w:rsidP="00A96460">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val="0"/>
                      <w:sz w:val="24"/>
                      <w:szCs w:val="24"/>
                    </w:rPr>
                  </w:pPr>
                  <w:r w:rsidRPr="009F038A">
                    <w:rPr>
                      <w:rFonts w:cs="Arial"/>
                    </w:rPr>
                    <w:t>High achievement</w:t>
                  </w:r>
                </w:p>
              </w:tc>
              <w:tc>
                <w:tcPr>
                  <w:tcW w:w="2620" w:type="dxa"/>
                  <w:tcBorders>
                    <w:bottom w:val="nil"/>
                  </w:tcBorders>
                  <w:vAlign w:val="center"/>
                </w:tcPr>
                <w:p w:rsidR="003417F2" w:rsidRPr="009F038A" w:rsidRDefault="003417F2" w:rsidP="00A96460">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val="0"/>
                      <w:sz w:val="24"/>
                      <w:szCs w:val="24"/>
                    </w:rPr>
                  </w:pPr>
                  <w:r w:rsidRPr="009F038A">
                    <w:rPr>
                      <w:rFonts w:cs="Arial"/>
                      <w:sz w:val="24"/>
                      <w:szCs w:val="24"/>
                    </w:rPr>
                    <w:t>C</w:t>
                  </w:r>
                </w:p>
                <w:p w:rsidR="003417F2" w:rsidRPr="00336C11" w:rsidRDefault="003417F2" w:rsidP="00A96460">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val="0"/>
                      <w:spacing w:val="-6"/>
                      <w:w w:val="90"/>
                      <w:sz w:val="24"/>
                      <w:szCs w:val="24"/>
                    </w:rPr>
                  </w:pPr>
                  <w:r w:rsidRPr="007D7788">
                    <w:rPr>
                      <w:rFonts w:cs="Arial"/>
                    </w:rPr>
                    <w:t>Satisfactory achievement</w:t>
                  </w:r>
                </w:p>
              </w:tc>
              <w:tc>
                <w:tcPr>
                  <w:tcW w:w="2621" w:type="dxa"/>
                  <w:tcBorders>
                    <w:bottom w:val="nil"/>
                  </w:tcBorders>
                  <w:vAlign w:val="center"/>
                </w:tcPr>
                <w:p w:rsidR="003417F2" w:rsidRPr="009F038A" w:rsidRDefault="003417F2" w:rsidP="00A96460">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val="0"/>
                      <w:sz w:val="24"/>
                      <w:szCs w:val="24"/>
                    </w:rPr>
                  </w:pPr>
                  <w:r w:rsidRPr="009F038A">
                    <w:rPr>
                      <w:rFonts w:cs="Arial"/>
                      <w:sz w:val="24"/>
                      <w:szCs w:val="24"/>
                    </w:rPr>
                    <w:t>D</w:t>
                  </w:r>
                </w:p>
                <w:p w:rsidR="003417F2" w:rsidRPr="009F038A" w:rsidRDefault="003417F2" w:rsidP="00A96460">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val="0"/>
                      <w:sz w:val="24"/>
                      <w:szCs w:val="24"/>
                    </w:rPr>
                  </w:pPr>
                  <w:r w:rsidRPr="009F038A">
                    <w:rPr>
                      <w:rFonts w:cs="Arial"/>
                    </w:rPr>
                    <w:t>Limited achievement</w:t>
                  </w:r>
                </w:p>
              </w:tc>
              <w:tc>
                <w:tcPr>
                  <w:tcW w:w="2621" w:type="dxa"/>
                  <w:tcBorders>
                    <w:bottom w:val="nil"/>
                  </w:tcBorders>
                  <w:vAlign w:val="center"/>
                </w:tcPr>
                <w:p w:rsidR="003417F2" w:rsidRPr="009F038A" w:rsidRDefault="003417F2" w:rsidP="00A96460">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val="0"/>
                      <w:sz w:val="24"/>
                      <w:szCs w:val="24"/>
                    </w:rPr>
                  </w:pPr>
                  <w:r w:rsidRPr="009F038A">
                    <w:rPr>
                      <w:rFonts w:cs="Arial"/>
                      <w:sz w:val="24"/>
                      <w:szCs w:val="24"/>
                    </w:rPr>
                    <w:t>E</w:t>
                  </w:r>
                </w:p>
                <w:p w:rsidR="003417F2" w:rsidRPr="009F038A" w:rsidRDefault="003417F2" w:rsidP="00A96460">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val="0"/>
                      <w:sz w:val="24"/>
                      <w:szCs w:val="24"/>
                    </w:rPr>
                  </w:pPr>
                  <w:r w:rsidRPr="009F038A">
                    <w:rPr>
                      <w:rFonts w:cs="Arial"/>
                    </w:rPr>
                    <w:t>Very low achievement</w:t>
                  </w:r>
                </w:p>
              </w:tc>
            </w:tr>
            <w:tr w:rsidR="003417F2" w:rsidRPr="00617F48" w:rsidTr="00A96460">
              <w:tc>
                <w:tcPr>
                  <w:cnfStyle w:val="001000000000" w:firstRow="0" w:lastRow="0" w:firstColumn="1" w:lastColumn="0" w:oddVBand="0" w:evenVBand="0" w:oddHBand="0" w:evenHBand="0" w:firstRowFirstColumn="0" w:firstRowLastColumn="0" w:lastRowFirstColumn="0" w:lastRowLastColumn="0"/>
                  <w:tcW w:w="15724" w:type="dxa"/>
                  <w:gridSpan w:val="6"/>
                  <w:tcBorders>
                    <w:top w:val="single" w:sz="4" w:space="0" w:color="E1231A"/>
                    <w:bottom w:val="single" w:sz="4" w:space="0" w:color="E1231A"/>
                  </w:tcBorders>
                  <w:shd w:val="clear" w:color="auto" w:fill="FFFFFF" w:themeFill="background1"/>
                </w:tcPr>
                <w:p w:rsidR="003417F2" w:rsidRPr="00AC37D8" w:rsidRDefault="002F69F2" w:rsidP="00A96460">
                  <w:pPr>
                    <w:pStyle w:val="TableSideHeader"/>
                    <w:framePr w:wrap="around"/>
                    <w:rPr>
                      <w:sz w:val="18"/>
                      <w:szCs w:val="18"/>
                    </w:rPr>
                  </w:pPr>
                  <w:r>
                    <w:rPr>
                      <w:b/>
                      <w:color w:val="E1231A"/>
                    </w:rPr>
                    <w:t>Humanities and Social Sciences s</w:t>
                  </w:r>
                  <w:r w:rsidR="003417F2" w:rsidRPr="00DA7815">
                    <w:rPr>
                      <w:b/>
                      <w:color w:val="E1231A"/>
                    </w:rPr>
                    <w:t>kills</w:t>
                  </w:r>
                </w:p>
              </w:tc>
            </w:tr>
            <w:tr w:rsidR="002F69F2" w:rsidRPr="00617F48" w:rsidTr="00A96460">
              <w:tc>
                <w:tcPr>
                  <w:cnfStyle w:val="001000000000" w:firstRow="0" w:lastRow="0" w:firstColumn="1" w:lastColumn="0" w:oddVBand="0" w:evenVBand="0" w:oddHBand="0" w:evenHBand="0" w:firstRowFirstColumn="0" w:firstRowLastColumn="0" w:lastRowFirstColumn="0" w:lastRowLastColumn="0"/>
                  <w:tcW w:w="2620" w:type="dxa"/>
                  <w:tcBorders>
                    <w:top w:val="single" w:sz="4" w:space="0" w:color="E1231A"/>
                  </w:tcBorders>
                </w:tcPr>
                <w:p w:rsidR="002F69F2" w:rsidRPr="00DA7815" w:rsidRDefault="002F69F2" w:rsidP="009B1395">
                  <w:pPr>
                    <w:pStyle w:val="TableSideHeader"/>
                    <w:framePr w:wrap="around"/>
                    <w:rPr>
                      <w:b/>
                    </w:rPr>
                  </w:pPr>
                  <w:r w:rsidRPr="00DA7815">
                    <w:rPr>
                      <w:b/>
                    </w:rPr>
                    <w:t>Questioning and Researching</w:t>
                  </w:r>
                </w:p>
              </w:tc>
              <w:tc>
                <w:tcPr>
                  <w:tcW w:w="2621" w:type="dxa"/>
                  <w:tcBorders>
                    <w:top w:val="single" w:sz="4" w:space="0" w:color="E1231A"/>
                  </w:tcBorders>
                </w:tcPr>
                <w:p w:rsidR="002F69F2" w:rsidRPr="0030498C" w:rsidRDefault="002F69F2" w:rsidP="009B1395">
                  <w:pPr>
                    <w:pStyle w:val="NormalWeb"/>
                    <w:pBdr>
                      <w:top w:val="nil"/>
                      <w:left w:val="nil"/>
                      <w:bottom w:val="nil"/>
                      <w:right w:val="nil"/>
                      <w:between w:val="nil"/>
                      <w:bar w:val="nil"/>
                    </w:pBdr>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Calibri" w:hAnsi="Calibri" w:cs="Arial"/>
                      <w:sz w:val="18"/>
                      <w:szCs w:val="18"/>
                    </w:rPr>
                  </w:pPr>
                  <w:r w:rsidRPr="0030498C">
                    <w:rPr>
                      <w:rFonts w:ascii="Calibri" w:hAnsi="Calibri" w:cs="Arial"/>
                      <w:sz w:val="18"/>
                      <w:szCs w:val="18"/>
                    </w:rPr>
                    <w:t>Locates and collects relevant, detailed information and/or data using primary and/or secondary sources</w:t>
                  </w:r>
                  <w:r>
                    <w:rPr>
                      <w:rFonts w:ascii="Calibri" w:hAnsi="Calibri" w:cs="Arial"/>
                      <w:sz w:val="18"/>
                      <w:szCs w:val="18"/>
                    </w:rPr>
                    <w:t>.</w:t>
                  </w:r>
                </w:p>
              </w:tc>
              <w:tc>
                <w:tcPr>
                  <w:tcW w:w="2621" w:type="dxa"/>
                  <w:tcBorders>
                    <w:top w:val="single" w:sz="4" w:space="0" w:color="E1231A"/>
                  </w:tcBorders>
                </w:tcPr>
                <w:p w:rsidR="002F69F2" w:rsidRPr="0030498C" w:rsidRDefault="002F69F2" w:rsidP="009B1395">
                  <w:pPr>
                    <w:pStyle w:val="NormalWeb"/>
                    <w:pBdr>
                      <w:top w:val="nil"/>
                      <w:left w:val="nil"/>
                      <w:bottom w:val="nil"/>
                      <w:right w:val="nil"/>
                      <w:between w:val="nil"/>
                      <w:bar w:val="nil"/>
                    </w:pBdr>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Calibri" w:hAnsi="Calibri" w:cs="Arial"/>
                      <w:sz w:val="18"/>
                      <w:szCs w:val="18"/>
                    </w:rPr>
                  </w:pPr>
                  <w:r w:rsidRPr="0030498C">
                    <w:rPr>
                      <w:rFonts w:ascii="Calibri" w:hAnsi="Calibri" w:cs="Arial"/>
                      <w:sz w:val="18"/>
                      <w:szCs w:val="18"/>
                    </w:rPr>
                    <w:t>Locates and collects r</w:t>
                  </w:r>
                  <w:r>
                    <w:rPr>
                      <w:rFonts w:ascii="Calibri" w:hAnsi="Calibri" w:cs="Arial"/>
                      <w:sz w:val="18"/>
                      <w:szCs w:val="18"/>
                    </w:rPr>
                    <w:t>elevant information and/or data</w:t>
                  </w:r>
                  <w:r w:rsidRPr="0030498C">
                    <w:rPr>
                      <w:rFonts w:ascii="Calibri" w:hAnsi="Calibri" w:cs="Arial"/>
                      <w:sz w:val="18"/>
                      <w:szCs w:val="18"/>
                    </w:rPr>
                    <w:t xml:space="preserve"> using primary and/or secondary sources</w:t>
                  </w:r>
                  <w:r>
                    <w:rPr>
                      <w:rFonts w:ascii="Calibri" w:hAnsi="Calibri" w:cs="Arial"/>
                      <w:sz w:val="18"/>
                      <w:szCs w:val="18"/>
                    </w:rPr>
                    <w:t>.</w:t>
                  </w:r>
                </w:p>
              </w:tc>
              <w:tc>
                <w:tcPr>
                  <w:tcW w:w="2620" w:type="dxa"/>
                  <w:tcBorders>
                    <w:top w:val="single" w:sz="4" w:space="0" w:color="E1231A"/>
                  </w:tcBorders>
                </w:tcPr>
                <w:p w:rsidR="002F69F2" w:rsidRPr="0030498C" w:rsidRDefault="002F69F2" w:rsidP="009B1395">
                  <w:pPr>
                    <w:pStyle w:val="NormalWeb"/>
                    <w:pBdr>
                      <w:top w:val="nil"/>
                      <w:left w:val="nil"/>
                      <w:bottom w:val="nil"/>
                      <w:right w:val="nil"/>
                      <w:between w:val="nil"/>
                      <w:bar w:val="nil"/>
                    </w:pBdr>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Calibri" w:hAnsi="Calibri" w:cs="Arial"/>
                      <w:sz w:val="18"/>
                      <w:szCs w:val="18"/>
                    </w:rPr>
                  </w:pPr>
                  <w:r w:rsidRPr="0030498C">
                    <w:rPr>
                      <w:rFonts w:ascii="Calibri" w:hAnsi="Calibri" w:cs="Arial"/>
                      <w:sz w:val="18"/>
                      <w:szCs w:val="18"/>
                    </w:rPr>
                    <w:t>Locates and c</w:t>
                  </w:r>
                  <w:r>
                    <w:rPr>
                      <w:rFonts w:ascii="Calibri" w:hAnsi="Calibri" w:cs="Arial"/>
                      <w:sz w:val="18"/>
                      <w:szCs w:val="18"/>
                    </w:rPr>
                    <w:t>ollects information and/or data</w:t>
                  </w:r>
                  <w:r w:rsidRPr="0030498C">
                    <w:rPr>
                      <w:rFonts w:ascii="Calibri" w:hAnsi="Calibri" w:cs="Arial"/>
                      <w:sz w:val="18"/>
                      <w:szCs w:val="18"/>
                    </w:rPr>
                    <w:t xml:space="preserve"> from primary and/or secondary sources</w:t>
                  </w:r>
                  <w:r>
                    <w:rPr>
                      <w:rFonts w:ascii="Calibri" w:hAnsi="Calibri" w:cs="Arial"/>
                      <w:sz w:val="18"/>
                      <w:szCs w:val="18"/>
                    </w:rPr>
                    <w:t>.</w:t>
                  </w:r>
                </w:p>
              </w:tc>
              <w:tc>
                <w:tcPr>
                  <w:tcW w:w="2621" w:type="dxa"/>
                  <w:tcBorders>
                    <w:top w:val="single" w:sz="4" w:space="0" w:color="E1231A"/>
                  </w:tcBorders>
                </w:tcPr>
                <w:p w:rsidR="002F69F2" w:rsidRPr="0030498C" w:rsidRDefault="002F69F2" w:rsidP="009B1395">
                  <w:pPr>
                    <w:pStyle w:val="NormalWeb"/>
                    <w:pBdr>
                      <w:top w:val="nil"/>
                      <w:left w:val="nil"/>
                      <w:bottom w:val="nil"/>
                      <w:right w:val="nil"/>
                      <w:between w:val="nil"/>
                      <w:bar w:val="nil"/>
                    </w:pBdr>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Calibri" w:hAnsi="Calibri" w:cs="Arial"/>
                      <w:sz w:val="18"/>
                      <w:szCs w:val="18"/>
                    </w:rPr>
                  </w:pPr>
                  <w:r>
                    <w:rPr>
                      <w:rFonts w:ascii="Calibri" w:hAnsi="Calibri" w:cs="Arial"/>
                      <w:sz w:val="18"/>
                      <w:szCs w:val="18"/>
                    </w:rPr>
                    <w:t xml:space="preserve">Uses provided </w:t>
                  </w:r>
                  <w:r w:rsidRPr="0030498C">
                    <w:rPr>
                      <w:rFonts w:ascii="Calibri" w:hAnsi="Calibri" w:cs="Arial"/>
                      <w:sz w:val="18"/>
                      <w:szCs w:val="18"/>
                    </w:rPr>
                    <w:t>sources to locate and collect information and/or</w:t>
                  </w:r>
                  <w:r>
                    <w:rPr>
                      <w:rFonts w:ascii="Calibri" w:hAnsi="Calibri" w:cs="Arial"/>
                      <w:sz w:val="18"/>
                      <w:szCs w:val="18"/>
                    </w:rPr>
                    <w:t xml:space="preserve"> data which may be irrelevant.</w:t>
                  </w:r>
                </w:p>
              </w:tc>
              <w:tc>
                <w:tcPr>
                  <w:tcW w:w="2621" w:type="dxa"/>
                  <w:tcBorders>
                    <w:top w:val="single" w:sz="4" w:space="0" w:color="E1231A"/>
                  </w:tcBorders>
                </w:tcPr>
                <w:p w:rsidR="002F69F2" w:rsidRDefault="002255BD">
                  <w:pPr>
                    <w:cnfStyle w:val="000000000000" w:firstRow="0" w:lastRow="0" w:firstColumn="0" w:lastColumn="0" w:oddVBand="0" w:evenVBand="0" w:oddHBand="0" w:evenHBand="0" w:firstRowFirstColumn="0" w:firstRowLastColumn="0" w:lastRowFirstColumn="0" w:lastRowLastColumn="0"/>
                  </w:pPr>
                  <w:r>
                    <w:rPr>
                      <w:rFonts w:cstheme="minorHAnsi"/>
                      <w:color w:val="000000" w:themeColor="text1"/>
                    </w:rPr>
                    <w:t>Does not meet the requirements of a D grade.</w:t>
                  </w:r>
                </w:p>
              </w:tc>
            </w:tr>
            <w:tr w:rsidR="002F69F2" w:rsidRPr="00617F48" w:rsidTr="00A96460">
              <w:tc>
                <w:tcPr>
                  <w:cnfStyle w:val="001000000000" w:firstRow="0" w:lastRow="0" w:firstColumn="1" w:lastColumn="0" w:oddVBand="0" w:evenVBand="0" w:oddHBand="0" w:evenHBand="0" w:firstRowFirstColumn="0" w:firstRowLastColumn="0" w:lastRowFirstColumn="0" w:lastRowLastColumn="0"/>
                  <w:tcW w:w="2620" w:type="dxa"/>
                </w:tcPr>
                <w:p w:rsidR="002F69F2" w:rsidRPr="00DA7815" w:rsidRDefault="002F69F2" w:rsidP="009B1395">
                  <w:pPr>
                    <w:pStyle w:val="TableSideHeader"/>
                    <w:framePr w:wrap="around"/>
                    <w:rPr>
                      <w:b/>
                    </w:rPr>
                  </w:pPr>
                </w:p>
              </w:tc>
              <w:tc>
                <w:tcPr>
                  <w:tcW w:w="2621" w:type="dxa"/>
                </w:tcPr>
                <w:p w:rsidR="002F69F2" w:rsidRPr="003F469B" w:rsidRDefault="002F69F2" w:rsidP="009B1395">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30498C">
                    <w:rPr>
                      <w:rFonts w:ascii="Calibri" w:hAnsi="Calibri" w:cs="Arial"/>
                      <w:sz w:val="18"/>
                      <w:szCs w:val="18"/>
                    </w:rPr>
                    <w:t>Independently records and organises information and/or data using a variety of appropriate methods</w:t>
                  </w:r>
                  <w:r>
                    <w:rPr>
                      <w:rFonts w:ascii="Calibri" w:hAnsi="Calibri" w:cs="Arial"/>
                      <w:sz w:val="18"/>
                      <w:szCs w:val="18"/>
                    </w:rPr>
                    <w:t>.</w:t>
                  </w:r>
                </w:p>
              </w:tc>
              <w:tc>
                <w:tcPr>
                  <w:tcW w:w="2621" w:type="dxa"/>
                </w:tcPr>
                <w:p w:rsidR="002F69F2" w:rsidRPr="00467923" w:rsidRDefault="002F69F2" w:rsidP="009B1395">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30498C">
                    <w:rPr>
                      <w:rFonts w:ascii="Calibri" w:hAnsi="Calibri" w:cs="Arial"/>
                      <w:sz w:val="18"/>
                      <w:szCs w:val="18"/>
                    </w:rPr>
                    <w:t>Records and organises information and/or data using a variety of appropriate methods</w:t>
                  </w:r>
                  <w:r>
                    <w:rPr>
                      <w:rFonts w:ascii="Calibri" w:hAnsi="Calibri" w:cs="Arial"/>
                      <w:sz w:val="18"/>
                      <w:szCs w:val="18"/>
                    </w:rPr>
                    <w:t>.</w:t>
                  </w:r>
                </w:p>
              </w:tc>
              <w:tc>
                <w:tcPr>
                  <w:tcW w:w="2620" w:type="dxa"/>
                </w:tcPr>
                <w:p w:rsidR="002F69F2" w:rsidRPr="00B9474E" w:rsidRDefault="002F69F2" w:rsidP="009B1395">
                  <w:pPr>
                    <w:pStyle w:val="NormalWeb"/>
                    <w:pBdr>
                      <w:top w:val="nil"/>
                      <w:left w:val="nil"/>
                      <w:bottom w:val="nil"/>
                      <w:right w:val="nil"/>
                      <w:between w:val="nil"/>
                      <w:bar w:val="nil"/>
                    </w:pBdr>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Calibri" w:hAnsi="Calibri" w:cs="Arial"/>
                      <w:sz w:val="18"/>
                      <w:szCs w:val="18"/>
                    </w:rPr>
                  </w:pPr>
                  <w:r w:rsidRPr="0030498C">
                    <w:rPr>
                      <w:rFonts w:ascii="Calibri" w:hAnsi="Calibri" w:cs="Arial"/>
                      <w:sz w:val="18"/>
                      <w:szCs w:val="18"/>
                    </w:rPr>
                    <w:t>Records and organises information and/or data using a variety of methods</w:t>
                  </w:r>
                  <w:r>
                    <w:rPr>
                      <w:rFonts w:ascii="Calibri" w:hAnsi="Calibri" w:cs="Arial"/>
                      <w:sz w:val="18"/>
                      <w:szCs w:val="18"/>
                    </w:rPr>
                    <w:t>.</w:t>
                  </w:r>
                </w:p>
              </w:tc>
              <w:tc>
                <w:tcPr>
                  <w:tcW w:w="2621" w:type="dxa"/>
                </w:tcPr>
                <w:p w:rsidR="002F69F2" w:rsidRPr="00467923" w:rsidRDefault="002F69F2" w:rsidP="009B1395">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Pr>
                      <w:rFonts w:ascii="Calibri" w:hAnsi="Calibri" w:cs="Arial"/>
                      <w:sz w:val="18"/>
                      <w:szCs w:val="18"/>
                    </w:rPr>
                    <w:t>Records information and/or data</w:t>
                  </w:r>
                  <w:r w:rsidRPr="0030498C">
                    <w:rPr>
                      <w:rFonts w:ascii="Calibri" w:hAnsi="Calibri" w:cs="Arial"/>
                      <w:sz w:val="18"/>
                      <w:szCs w:val="18"/>
                    </w:rPr>
                    <w:t xml:space="preserve"> using simple methods</w:t>
                  </w:r>
                  <w:r>
                    <w:rPr>
                      <w:rFonts w:ascii="Calibri" w:hAnsi="Calibri" w:cs="Arial"/>
                      <w:sz w:val="18"/>
                      <w:szCs w:val="18"/>
                    </w:rPr>
                    <w:t>.</w:t>
                  </w:r>
                </w:p>
              </w:tc>
              <w:tc>
                <w:tcPr>
                  <w:tcW w:w="2621" w:type="dxa"/>
                </w:tcPr>
                <w:p w:rsidR="002F69F2" w:rsidRDefault="002F69F2">
                  <w:pPr>
                    <w:cnfStyle w:val="000000000000" w:firstRow="0" w:lastRow="0" w:firstColumn="0" w:lastColumn="0" w:oddVBand="0" w:evenVBand="0" w:oddHBand="0" w:evenHBand="0" w:firstRowFirstColumn="0" w:firstRowLastColumn="0" w:lastRowFirstColumn="0" w:lastRowLastColumn="0"/>
                  </w:pPr>
                </w:p>
              </w:tc>
            </w:tr>
            <w:tr w:rsidR="002F69F2" w:rsidRPr="00617F48" w:rsidTr="00A96460">
              <w:tc>
                <w:tcPr>
                  <w:cnfStyle w:val="001000000000" w:firstRow="0" w:lastRow="0" w:firstColumn="1" w:lastColumn="0" w:oddVBand="0" w:evenVBand="0" w:oddHBand="0" w:evenHBand="0" w:firstRowFirstColumn="0" w:firstRowLastColumn="0" w:lastRowFirstColumn="0" w:lastRowLastColumn="0"/>
                  <w:tcW w:w="2620" w:type="dxa"/>
                </w:tcPr>
                <w:p w:rsidR="002F69F2" w:rsidRPr="00DA7815" w:rsidRDefault="002F69F2" w:rsidP="009B1395">
                  <w:pPr>
                    <w:pStyle w:val="TableSideHeader"/>
                    <w:framePr w:wrap="around"/>
                    <w:rPr>
                      <w:b/>
                    </w:rPr>
                  </w:pPr>
                  <w:r w:rsidRPr="00DA7815">
                    <w:rPr>
                      <w:b/>
                    </w:rPr>
                    <w:t>Analysing</w:t>
                  </w:r>
                </w:p>
              </w:tc>
              <w:tc>
                <w:tcPr>
                  <w:tcW w:w="2621" w:type="dxa"/>
                </w:tcPr>
                <w:p w:rsidR="002F69F2" w:rsidRPr="0030498C" w:rsidRDefault="002F69F2" w:rsidP="009B1395">
                  <w:pPr>
                    <w:pStyle w:val="NormalWeb"/>
                    <w:pBdr>
                      <w:top w:val="nil"/>
                      <w:left w:val="nil"/>
                      <w:bottom w:val="nil"/>
                      <w:right w:val="nil"/>
                      <w:between w:val="nil"/>
                      <w:bar w:val="nil"/>
                    </w:pBdr>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Calibri" w:hAnsi="Calibri" w:cs="Arial"/>
                      <w:sz w:val="18"/>
                      <w:szCs w:val="18"/>
                    </w:rPr>
                  </w:pPr>
                  <w:r w:rsidRPr="0030498C">
                    <w:rPr>
                      <w:rFonts w:ascii="Calibri" w:hAnsi="Calibri" w:cs="Arial"/>
                      <w:sz w:val="18"/>
                      <w:szCs w:val="18"/>
                    </w:rPr>
                    <w:t>Interprets information and/or data to identify cause and effect</w:t>
                  </w:r>
                  <w:r>
                    <w:rPr>
                      <w:rFonts w:ascii="Calibri" w:hAnsi="Calibri" w:cs="Arial"/>
                      <w:sz w:val="18"/>
                      <w:szCs w:val="18"/>
                    </w:rPr>
                    <w:t>,</w:t>
                  </w:r>
                  <w:r w:rsidRPr="0030498C">
                    <w:rPr>
                      <w:rFonts w:ascii="Calibri" w:hAnsi="Calibri" w:cs="Arial"/>
                      <w:sz w:val="18"/>
                      <w:szCs w:val="18"/>
                    </w:rPr>
                    <w:t xml:space="preserve"> and make relevant and detailed connections</w:t>
                  </w:r>
                  <w:r>
                    <w:rPr>
                      <w:rFonts w:ascii="Calibri" w:hAnsi="Calibri" w:cs="Arial"/>
                      <w:sz w:val="18"/>
                      <w:szCs w:val="18"/>
                    </w:rPr>
                    <w:t>.</w:t>
                  </w:r>
                </w:p>
              </w:tc>
              <w:tc>
                <w:tcPr>
                  <w:tcW w:w="2621" w:type="dxa"/>
                </w:tcPr>
                <w:p w:rsidR="002F69F2" w:rsidRPr="0030498C" w:rsidRDefault="002F69F2" w:rsidP="009B1395">
                  <w:pPr>
                    <w:pStyle w:val="NormalWeb"/>
                    <w:pBdr>
                      <w:top w:val="nil"/>
                      <w:left w:val="nil"/>
                      <w:bottom w:val="nil"/>
                      <w:right w:val="nil"/>
                      <w:between w:val="nil"/>
                      <w:bar w:val="nil"/>
                    </w:pBdr>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Calibri" w:hAnsi="Calibri" w:cs="Arial"/>
                      <w:sz w:val="18"/>
                      <w:szCs w:val="18"/>
                    </w:rPr>
                  </w:pPr>
                  <w:r w:rsidRPr="0030498C">
                    <w:rPr>
                      <w:rFonts w:ascii="Calibri" w:hAnsi="Calibri" w:cs="Arial"/>
                      <w:sz w:val="18"/>
                      <w:szCs w:val="18"/>
                    </w:rPr>
                    <w:t>Interprets information and/or da</w:t>
                  </w:r>
                  <w:r>
                    <w:rPr>
                      <w:rFonts w:ascii="Calibri" w:hAnsi="Calibri" w:cs="Arial"/>
                      <w:sz w:val="18"/>
                      <w:szCs w:val="18"/>
                    </w:rPr>
                    <w:t xml:space="preserve">ta to identify cause and effect, </w:t>
                  </w:r>
                  <w:r w:rsidRPr="0030498C">
                    <w:rPr>
                      <w:rFonts w:ascii="Calibri" w:hAnsi="Calibri" w:cs="Arial"/>
                      <w:sz w:val="18"/>
                      <w:szCs w:val="18"/>
                    </w:rPr>
                    <w:t>and make relevant connections</w:t>
                  </w:r>
                  <w:r>
                    <w:rPr>
                      <w:rFonts w:ascii="Calibri" w:hAnsi="Calibri" w:cs="Arial"/>
                      <w:sz w:val="18"/>
                      <w:szCs w:val="18"/>
                    </w:rPr>
                    <w:t>.</w:t>
                  </w:r>
                </w:p>
              </w:tc>
              <w:tc>
                <w:tcPr>
                  <w:tcW w:w="2620" w:type="dxa"/>
                </w:tcPr>
                <w:p w:rsidR="002F69F2" w:rsidRPr="0030498C" w:rsidRDefault="002F69F2" w:rsidP="009B1395">
                  <w:pPr>
                    <w:pStyle w:val="NormalWeb"/>
                    <w:pBdr>
                      <w:top w:val="nil"/>
                      <w:left w:val="nil"/>
                      <w:bottom w:val="nil"/>
                      <w:right w:val="nil"/>
                      <w:between w:val="nil"/>
                      <w:bar w:val="nil"/>
                    </w:pBdr>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Calibri" w:hAnsi="Calibri" w:cs="Arial"/>
                      <w:sz w:val="18"/>
                      <w:szCs w:val="18"/>
                    </w:rPr>
                  </w:pPr>
                  <w:r w:rsidRPr="0030498C">
                    <w:rPr>
                      <w:rFonts w:ascii="Calibri" w:hAnsi="Calibri" w:cs="Arial"/>
                      <w:sz w:val="18"/>
                      <w:szCs w:val="18"/>
                    </w:rPr>
                    <w:t>Interprets information and/or data to identify cause and/or effect</w:t>
                  </w:r>
                  <w:r>
                    <w:rPr>
                      <w:rFonts w:ascii="Calibri" w:hAnsi="Calibri" w:cs="Arial"/>
                      <w:sz w:val="18"/>
                      <w:szCs w:val="18"/>
                    </w:rPr>
                    <w:t>, and make connections.</w:t>
                  </w:r>
                </w:p>
              </w:tc>
              <w:tc>
                <w:tcPr>
                  <w:tcW w:w="2621" w:type="dxa"/>
                </w:tcPr>
                <w:p w:rsidR="002F69F2" w:rsidRPr="0030498C" w:rsidRDefault="002F69F2" w:rsidP="009B1395">
                  <w:pPr>
                    <w:pStyle w:val="NormalWeb"/>
                    <w:pBdr>
                      <w:top w:val="nil"/>
                      <w:left w:val="nil"/>
                      <w:bottom w:val="nil"/>
                      <w:right w:val="nil"/>
                      <w:between w:val="nil"/>
                      <w:bar w:val="nil"/>
                    </w:pBdr>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Calibri" w:hAnsi="Calibri" w:cs="Arial"/>
                      <w:sz w:val="18"/>
                      <w:szCs w:val="18"/>
                    </w:rPr>
                  </w:pPr>
                  <w:r w:rsidRPr="0030498C">
                    <w:rPr>
                      <w:rFonts w:ascii="Calibri" w:hAnsi="Calibri" w:cs="Arial"/>
                      <w:sz w:val="18"/>
                      <w:szCs w:val="18"/>
                    </w:rPr>
                    <w:t>Attempts to interpret information and/or data in order to make a simple connection</w:t>
                  </w:r>
                  <w:r>
                    <w:rPr>
                      <w:rFonts w:ascii="Calibri" w:hAnsi="Calibri" w:cs="Arial"/>
                      <w:sz w:val="18"/>
                      <w:szCs w:val="18"/>
                    </w:rPr>
                    <w:t>.</w:t>
                  </w:r>
                </w:p>
              </w:tc>
              <w:tc>
                <w:tcPr>
                  <w:tcW w:w="2621" w:type="dxa"/>
                </w:tcPr>
                <w:p w:rsidR="002F69F2" w:rsidRDefault="002255BD">
                  <w:pPr>
                    <w:cnfStyle w:val="000000000000" w:firstRow="0" w:lastRow="0" w:firstColumn="0" w:lastColumn="0" w:oddVBand="0" w:evenVBand="0" w:oddHBand="0" w:evenHBand="0" w:firstRowFirstColumn="0" w:firstRowLastColumn="0" w:lastRowFirstColumn="0" w:lastRowLastColumn="0"/>
                  </w:pPr>
                  <w:r>
                    <w:rPr>
                      <w:rFonts w:cstheme="minorHAnsi"/>
                      <w:color w:val="000000" w:themeColor="text1"/>
                    </w:rPr>
                    <w:t>Does not meet the requirements of a D grade.</w:t>
                  </w:r>
                </w:p>
              </w:tc>
            </w:tr>
            <w:tr w:rsidR="002F69F2" w:rsidRPr="00617F48" w:rsidTr="00A96460">
              <w:tc>
                <w:tcPr>
                  <w:cnfStyle w:val="001000000000" w:firstRow="0" w:lastRow="0" w:firstColumn="1" w:lastColumn="0" w:oddVBand="0" w:evenVBand="0" w:oddHBand="0" w:evenHBand="0" w:firstRowFirstColumn="0" w:firstRowLastColumn="0" w:lastRowFirstColumn="0" w:lastRowLastColumn="0"/>
                  <w:tcW w:w="2620" w:type="dxa"/>
                </w:tcPr>
                <w:p w:rsidR="002F69F2" w:rsidRPr="00DA7815" w:rsidRDefault="002F69F2" w:rsidP="009B1395">
                  <w:pPr>
                    <w:pStyle w:val="TableSideHeader"/>
                    <w:framePr w:wrap="around"/>
                    <w:rPr>
                      <w:b/>
                    </w:rPr>
                  </w:pPr>
                </w:p>
              </w:tc>
              <w:tc>
                <w:tcPr>
                  <w:tcW w:w="2621" w:type="dxa"/>
                </w:tcPr>
                <w:p w:rsidR="002F69F2" w:rsidRDefault="002F69F2" w:rsidP="009B1395">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30498C">
                    <w:rPr>
                      <w:rFonts w:ascii="Calibri" w:hAnsi="Calibri" w:cs="Arial"/>
                      <w:szCs w:val="18"/>
                    </w:rPr>
                    <w:t>Explains different perspectives and motives within sources</w:t>
                  </w:r>
                  <w:r>
                    <w:rPr>
                      <w:rFonts w:ascii="Calibri" w:hAnsi="Calibri" w:cs="Arial"/>
                      <w:szCs w:val="18"/>
                    </w:rPr>
                    <w:t>.</w:t>
                  </w:r>
                </w:p>
              </w:tc>
              <w:tc>
                <w:tcPr>
                  <w:tcW w:w="2621" w:type="dxa"/>
                </w:tcPr>
                <w:p w:rsidR="002F69F2" w:rsidRPr="0019009D" w:rsidRDefault="002F69F2" w:rsidP="009B1395">
                  <w:pPr>
                    <w:pStyle w:val="NormalWeb"/>
                    <w:pBdr>
                      <w:top w:val="nil"/>
                      <w:left w:val="nil"/>
                      <w:bottom w:val="nil"/>
                      <w:right w:val="nil"/>
                      <w:between w:val="nil"/>
                      <w:bar w:val="nil"/>
                    </w:pBdr>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Calibri" w:hAnsi="Calibri" w:cs="Arial"/>
                      <w:sz w:val="18"/>
                      <w:szCs w:val="18"/>
                    </w:rPr>
                  </w:pPr>
                  <w:r w:rsidRPr="0030498C">
                    <w:rPr>
                      <w:rFonts w:ascii="Calibri" w:hAnsi="Calibri" w:cs="Arial"/>
                      <w:sz w:val="18"/>
                      <w:szCs w:val="18"/>
                    </w:rPr>
                    <w:t>Describes different perspectives and motives within sources</w:t>
                  </w:r>
                  <w:r>
                    <w:rPr>
                      <w:rFonts w:ascii="Calibri" w:hAnsi="Calibri" w:cs="Arial"/>
                      <w:sz w:val="18"/>
                      <w:szCs w:val="18"/>
                    </w:rPr>
                    <w:t>.</w:t>
                  </w:r>
                </w:p>
              </w:tc>
              <w:tc>
                <w:tcPr>
                  <w:tcW w:w="2620" w:type="dxa"/>
                </w:tcPr>
                <w:p w:rsidR="002F69F2" w:rsidRPr="0019009D" w:rsidRDefault="002F69F2" w:rsidP="009B1395">
                  <w:pPr>
                    <w:pStyle w:val="NormalWeb"/>
                    <w:pBdr>
                      <w:top w:val="nil"/>
                      <w:left w:val="nil"/>
                      <w:bottom w:val="nil"/>
                      <w:right w:val="nil"/>
                      <w:between w:val="nil"/>
                      <w:bar w:val="nil"/>
                    </w:pBdr>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Calibri" w:hAnsi="Calibri" w:cs="Arial"/>
                      <w:sz w:val="18"/>
                      <w:szCs w:val="18"/>
                    </w:rPr>
                  </w:pPr>
                  <w:r w:rsidRPr="0030498C">
                    <w:rPr>
                      <w:rFonts w:ascii="Calibri" w:hAnsi="Calibri" w:cs="Arial"/>
                      <w:sz w:val="18"/>
                      <w:szCs w:val="18"/>
                    </w:rPr>
                    <w:t>Identifies different perspectives and/or motives within sources</w:t>
                  </w:r>
                  <w:r>
                    <w:rPr>
                      <w:rFonts w:ascii="Calibri" w:hAnsi="Calibri" w:cs="Arial"/>
                      <w:sz w:val="18"/>
                      <w:szCs w:val="18"/>
                    </w:rPr>
                    <w:t>.</w:t>
                  </w:r>
                </w:p>
              </w:tc>
              <w:tc>
                <w:tcPr>
                  <w:tcW w:w="2621" w:type="dxa"/>
                </w:tcPr>
                <w:p w:rsidR="002F69F2" w:rsidRDefault="002F69F2" w:rsidP="009B1395">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30498C">
                    <w:rPr>
                      <w:rFonts w:ascii="Calibri" w:hAnsi="Calibri" w:cs="Arial"/>
                      <w:szCs w:val="18"/>
                    </w:rPr>
                    <w:t>Attempts to identify different perspectives from sources</w:t>
                  </w:r>
                  <w:r>
                    <w:rPr>
                      <w:rFonts w:ascii="Calibri" w:hAnsi="Calibri" w:cs="Arial"/>
                      <w:szCs w:val="18"/>
                    </w:rPr>
                    <w:t>.</w:t>
                  </w:r>
                </w:p>
              </w:tc>
              <w:tc>
                <w:tcPr>
                  <w:tcW w:w="2621" w:type="dxa"/>
                </w:tcPr>
                <w:p w:rsidR="002F69F2" w:rsidRDefault="002F69F2">
                  <w:pPr>
                    <w:cnfStyle w:val="000000000000" w:firstRow="0" w:lastRow="0" w:firstColumn="0" w:lastColumn="0" w:oddVBand="0" w:evenVBand="0" w:oddHBand="0" w:evenHBand="0" w:firstRowFirstColumn="0" w:firstRowLastColumn="0" w:lastRowFirstColumn="0" w:lastRowLastColumn="0"/>
                  </w:pPr>
                </w:p>
              </w:tc>
            </w:tr>
            <w:tr w:rsidR="002255BD" w:rsidRPr="00617F48" w:rsidTr="00A96460">
              <w:tc>
                <w:tcPr>
                  <w:cnfStyle w:val="001000000000" w:firstRow="0" w:lastRow="0" w:firstColumn="1" w:lastColumn="0" w:oddVBand="0" w:evenVBand="0" w:oddHBand="0" w:evenHBand="0" w:firstRowFirstColumn="0" w:firstRowLastColumn="0" w:lastRowFirstColumn="0" w:lastRowLastColumn="0"/>
                  <w:tcW w:w="2620" w:type="dxa"/>
                </w:tcPr>
                <w:p w:rsidR="002255BD" w:rsidRPr="00DA7815" w:rsidRDefault="002255BD" w:rsidP="002255BD">
                  <w:pPr>
                    <w:pStyle w:val="TableSideHeader"/>
                    <w:framePr w:wrap="around"/>
                    <w:rPr>
                      <w:b/>
                    </w:rPr>
                  </w:pPr>
                  <w:r w:rsidRPr="00DA7815">
                    <w:rPr>
                      <w:b/>
                    </w:rPr>
                    <w:t>Evaluating</w:t>
                  </w:r>
                </w:p>
              </w:tc>
              <w:tc>
                <w:tcPr>
                  <w:tcW w:w="2621" w:type="dxa"/>
                </w:tcPr>
                <w:p w:rsidR="002255BD" w:rsidRPr="0030498C" w:rsidRDefault="002255BD" w:rsidP="002255BD">
                  <w:pPr>
                    <w:pStyle w:val="NormalWeb"/>
                    <w:pBdr>
                      <w:top w:val="nil"/>
                      <w:left w:val="nil"/>
                      <w:bottom w:val="nil"/>
                      <w:right w:val="nil"/>
                      <w:between w:val="nil"/>
                      <w:bar w:val="nil"/>
                    </w:pBdr>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Calibri" w:hAnsi="Calibri" w:cs="Arial"/>
                      <w:sz w:val="18"/>
                      <w:szCs w:val="18"/>
                    </w:rPr>
                  </w:pPr>
                  <w:r w:rsidRPr="0030498C">
                    <w:rPr>
                      <w:rFonts w:ascii="Calibri" w:hAnsi="Calibri" w:cs="Arial"/>
                      <w:sz w:val="18"/>
                      <w:szCs w:val="18"/>
                    </w:rPr>
                    <w:t>Draws a detailed conclusion based on relevant and accurate evidence from information and/or data</w:t>
                  </w:r>
                  <w:r>
                    <w:rPr>
                      <w:rFonts w:ascii="Calibri" w:hAnsi="Calibri" w:cs="Arial"/>
                      <w:sz w:val="18"/>
                      <w:szCs w:val="18"/>
                    </w:rPr>
                    <w:t>.</w:t>
                  </w:r>
                </w:p>
              </w:tc>
              <w:tc>
                <w:tcPr>
                  <w:tcW w:w="2621" w:type="dxa"/>
                </w:tcPr>
                <w:p w:rsidR="002255BD" w:rsidRPr="0030498C" w:rsidRDefault="002255BD" w:rsidP="002255BD">
                  <w:pPr>
                    <w:pStyle w:val="NormalWeb"/>
                    <w:pBdr>
                      <w:top w:val="nil"/>
                      <w:left w:val="nil"/>
                      <w:bottom w:val="nil"/>
                      <w:right w:val="nil"/>
                      <w:between w:val="nil"/>
                      <w:bar w:val="nil"/>
                    </w:pBdr>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Calibri" w:hAnsi="Calibri" w:cs="Arial"/>
                      <w:sz w:val="18"/>
                      <w:szCs w:val="18"/>
                    </w:rPr>
                  </w:pPr>
                  <w:r w:rsidRPr="0030498C">
                    <w:rPr>
                      <w:rFonts w:ascii="Calibri" w:hAnsi="Calibri" w:cs="Arial"/>
                      <w:sz w:val="18"/>
                      <w:szCs w:val="18"/>
                    </w:rPr>
                    <w:t>Draws a conclusion based on relevant and accurate evidence from</w:t>
                  </w:r>
                  <w:r>
                    <w:rPr>
                      <w:rFonts w:ascii="Calibri" w:hAnsi="Calibri" w:cs="Arial"/>
                      <w:sz w:val="18"/>
                      <w:szCs w:val="18"/>
                    </w:rPr>
                    <w:t xml:space="preserve"> information and/or data.</w:t>
                  </w:r>
                </w:p>
              </w:tc>
              <w:tc>
                <w:tcPr>
                  <w:tcW w:w="2620" w:type="dxa"/>
                </w:tcPr>
                <w:p w:rsidR="002255BD" w:rsidRPr="0030498C" w:rsidRDefault="002255BD" w:rsidP="002255BD">
                  <w:pPr>
                    <w:pStyle w:val="NormalWeb"/>
                    <w:pBdr>
                      <w:top w:val="nil"/>
                      <w:left w:val="nil"/>
                      <w:bottom w:val="nil"/>
                      <w:right w:val="nil"/>
                      <w:between w:val="nil"/>
                      <w:bar w:val="nil"/>
                    </w:pBdr>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Calibri" w:hAnsi="Calibri" w:cs="Arial"/>
                      <w:sz w:val="18"/>
                      <w:szCs w:val="18"/>
                    </w:rPr>
                  </w:pPr>
                  <w:r w:rsidRPr="0030498C">
                    <w:rPr>
                      <w:rFonts w:ascii="Calibri" w:hAnsi="Calibri" w:cs="Arial"/>
                      <w:sz w:val="18"/>
                      <w:szCs w:val="18"/>
                    </w:rPr>
                    <w:t>Draws a conclusion based on evidence from information and/or data</w:t>
                  </w:r>
                  <w:r>
                    <w:rPr>
                      <w:rFonts w:ascii="Calibri" w:hAnsi="Calibri" w:cs="Arial"/>
                      <w:sz w:val="18"/>
                      <w:szCs w:val="18"/>
                    </w:rPr>
                    <w:t>.</w:t>
                  </w:r>
                </w:p>
              </w:tc>
              <w:tc>
                <w:tcPr>
                  <w:tcW w:w="2621" w:type="dxa"/>
                </w:tcPr>
                <w:p w:rsidR="002255BD" w:rsidRPr="0030498C" w:rsidRDefault="002255BD" w:rsidP="002255BD">
                  <w:pPr>
                    <w:pStyle w:val="NormalWeb"/>
                    <w:pBdr>
                      <w:top w:val="nil"/>
                      <w:left w:val="nil"/>
                      <w:bottom w:val="nil"/>
                      <w:right w:val="nil"/>
                      <w:between w:val="nil"/>
                      <w:bar w:val="nil"/>
                    </w:pBdr>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Calibri" w:hAnsi="Calibri" w:cs="Arial"/>
                      <w:sz w:val="18"/>
                      <w:szCs w:val="18"/>
                    </w:rPr>
                  </w:pPr>
                  <w:r w:rsidRPr="0030498C">
                    <w:rPr>
                      <w:rFonts w:ascii="Calibri" w:hAnsi="Calibri" w:cs="Arial"/>
                      <w:sz w:val="18"/>
                      <w:szCs w:val="18"/>
                    </w:rPr>
                    <w:t>States a simple conclusion based on personal opinions</w:t>
                  </w:r>
                  <w:r>
                    <w:rPr>
                      <w:rFonts w:ascii="Calibri" w:hAnsi="Calibri" w:cs="Arial"/>
                      <w:sz w:val="18"/>
                      <w:szCs w:val="18"/>
                    </w:rPr>
                    <w:t>.</w:t>
                  </w:r>
                </w:p>
              </w:tc>
              <w:tc>
                <w:tcPr>
                  <w:tcW w:w="2621" w:type="dxa"/>
                </w:tcPr>
                <w:p w:rsidR="002255BD" w:rsidRDefault="002255BD" w:rsidP="002255BD">
                  <w:pPr>
                    <w:cnfStyle w:val="000000000000" w:firstRow="0" w:lastRow="0" w:firstColumn="0" w:lastColumn="0" w:oddVBand="0" w:evenVBand="0" w:oddHBand="0" w:evenHBand="0" w:firstRowFirstColumn="0" w:firstRowLastColumn="0" w:lastRowFirstColumn="0" w:lastRowLastColumn="0"/>
                  </w:pPr>
                  <w:r w:rsidRPr="00593B15">
                    <w:rPr>
                      <w:rFonts w:cstheme="minorHAnsi"/>
                      <w:color w:val="000000" w:themeColor="text1"/>
                    </w:rPr>
                    <w:t>Does not meet the requirements of a D grade.</w:t>
                  </w:r>
                </w:p>
              </w:tc>
            </w:tr>
            <w:tr w:rsidR="002255BD" w:rsidRPr="00617F48" w:rsidTr="00A96460">
              <w:tc>
                <w:tcPr>
                  <w:cnfStyle w:val="001000000000" w:firstRow="0" w:lastRow="0" w:firstColumn="1" w:lastColumn="0" w:oddVBand="0" w:evenVBand="0" w:oddHBand="0" w:evenHBand="0" w:firstRowFirstColumn="0" w:firstRowLastColumn="0" w:lastRowFirstColumn="0" w:lastRowLastColumn="0"/>
                  <w:tcW w:w="2620" w:type="dxa"/>
                </w:tcPr>
                <w:p w:rsidR="002255BD" w:rsidRPr="00DA7815" w:rsidRDefault="002255BD" w:rsidP="002255BD">
                  <w:pPr>
                    <w:pStyle w:val="TableSideHeader"/>
                    <w:framePr w:wrap="around"/>
                  </w:pPr>
                  <w:r w:rsidRPr="00DB029C">
                    <w:rPr>
                      <w:b/>
                    </w:rPr>
                    <w:t>Communicating and Reflecting</w:t>
                  </w:r>
                </w:p>
              </w:tc>
              <w:tc>
                <w:tcPr>
                  <w:tcW w:w="2621" w:type="dxa"/>
                </w:tcPr>
                <w:p w:rsidR="002255BD" w:rsidRPr="003176D6" w:rsidRDefault="002255BD" w:rsidP="002255BD">
                  <w:pPr>
                    <w:cnfStyle w:val="000000000000" w:firstRow="0" w:lastRow="0" w:firstColumn="0" w:lastColumn="0" w:oddVBand="0" w:evenVBand="0" w:oddHBand="0" w:evenHBand="0" w:firstRowFirstColumn="0" w:firstRowLastColumn="0" w:lastRowFirstColumn="0" w:lastRowLastColumn="0"/>
                    <w:rPr>
                      <w:rFonts w:ascii="Calibri" w:hAnsi="Calibri" w:cs="Arial"/>
                      <w:szCs w:val="18"/>
                    </w:rPr>
                  </w:pPr>
                  <w:r w:rsidRPr="003176D6">
                    <w:rPr>
                      <w:rFonts w:ascii="Calibri" w:hAnsi="Calibri" w:cs="Arial"/>
                      <w:szCs w:val="18"/>
                    </w:rPr>
                    <w:t xml:space="preserve">Presents findings in a range of forms, appropriate to the audience and purpose, and based on detailed and relevant information collected from source materials. </w:t>
                  </w:r>
                  <w:r>
                    <w:rPr>
                      <w:rFonts w:ascii="Calibri" w:hAnsi="Calibri" w:cs="Arial"/>
                      <w:szCs w:val="18"/>
                    </w:rPr>
                    <w:t>Uses</w:t>
                  </w:r>
                  <w:r w:rsidRPr="003176D6">
                    <w:rPr>
                      <w:rFonts w:ascii="Calibri" w:hAnsi="Calibri" w:cs="Arial"/>
                      <w:szCs w:val="18"/>
                    </w:rPr>
                    <w:t xml:space="preserve"> relevant subject-specific</w:t>
                  </w:r>
                  <w:r>
                    <w:rPr>
                      <w:rFonts w:ascii="Calibri" w:hAnsi="Calibri" w:cs="Arial"/>
                      <w:szCs w:val="18"/>
                    </w:rPr>
                    <w:t xml:space="preserve"> </w:t>
                  </w:r>
                  <w:r w:rsidRPr="003176D6">
                    <w:rPr>
                      <w:rFonts w:ascii="Calibri" w:hAnsi="Calibri" w:cs="Arial"/>
                      <w:szCs w:val="18"/>
                    </w:rPr>
                    <w:t>terminology and concepts</w:t>
                  </w:r>
                  <w:r>
                    <w:rPr>
                      <w:rFonts w:ascii="Calibri" w:hAnsi="Calibri" w:cs="Arial"/>
                      <w:szCs w:val="18"/>
                    </w:rPr>
                    <w:t>.</w:t>
                  </w:r>
                </w:p>
              </w:tc>
              <w:tc>
                <w:tcPr>
                  <w:tcW w:w="2621" w:type="dxa"/>
                </w:tcPr>
                <w:p w:rsidR="002255BD" w:rsidRPr="003176D6" w:rsidRDefault="002255BD" w:rsidP="002255BD">
                  <w:pPr>
                    <w:cnfStyle w:val="000000000000" w:firstRow="0" w:lastRow="0" w:firstColumn="0" w:lastColumn="0" w:oddVBand="0" w:evenVBand="0" w:oddHBand="0" w:evenHBand="0" w:firstRowFirstColumn="0" w:firstRowLastColumn="0" w:lastRowFirstColumn="0" w:lastRowLastColumn="0"/>
                    <w:rPr>
                      <w:rFonts w:ascii="Calibri" w:hAnsi="Calibri" w:cs="Arial"/>
                      <w:szCs w:val="18"/>
                    </w:rPr>
                  </w:pPr>
                  <w:r w:rsidRPr="003176D6">
                    <w:rPr>
                      <w:rFonts w:ascii="Calibri" w:hAnsi="Calibri" w:cs="Arial"/>
                      <w:szCs w:val="18"/>
                    </w:rPr>
                    <w:t>P</w:t>
                  </w:r>
                  <w:r>
                    <w:rPr>
                      <w:rFonts w:ascii="Calibri" w:hAnsi="Calibri" w:cs="Arial"/>
                      <w:szCs w:val="18"/>
                    </w:rPr>
                    <w:t xml:space="preserve">resents findings in a range of </w:t>
                  </w:r>
                  <w:r w:rsidRPr="003176D6">
                    <w:rPr>
                      <w:rFonts w:ascii="Calibri" w:hAnsi="Calibri" w:cs="Arial"/>
                      <w:szCs w:val="18"/>
                    </w:rPr>
                    <w:t>forms, appropriate to the audience and purpose, and based on relevant information collected from source materials. Uses subject-specific</w:t>
                  </w:r>
                  <w:r>
                    <w:rPr>
                      <w:rFonts w:ascii="Calibri" w:hAnsi="Calibri" w:cs="Arial"/>
                      <w:szCs w:val="18"/>
                    </w:rPr>
                    <w:t xml:space="preserve"> </w:t>
                  </w:r>
                  <w:r w:rsidRPr="003176D6">
                    <w:rPr>
                      <w:rFonts w:ascii="Calibri" w:hAnsi="Calibri" w:cs="Arial"/>
                      <w:szCs w:val="18"/>
                    </w:rPr>
                    <w:t>terminology and concepts</w:t>
                  </w:r>
                  <w:r>
                    <w:rPr>
                      <w:rFonts w:ascii="Calibri" w:hAnsi="Calibri" w:cs="Arial"/>
                      <w:szCs w:val="18"/>
                    </w:rPr>
                    <w:t>.</w:t>
                  </w:r>
                </w:p>
              </w:tc>
              <w:tc>
                <w:tcPr>
                  <w:tcW w:w="2620" w:type="dxa"/>
                </w:tcPr>
                <w:p w:rsidR="002255BD" w:rsidRPr="003176D6" w:rsidRDefault="002255BD" w:rsidP="002255BD">
                  <w:pPr>
                    <w:cnfStyle w:val="000000000000" w:firstRow="0" w:lastRow="0" w:firstColumn="0" w:lastColumn="0" w:oddVBand="0" w:evenVBand="0" w:oddHBand="0" w:evenHBand="0" w:firstRowFirstColumn="0" w:firstRowLastColumn="0" w:lastRowFirstColumn="0" w:lastRowLastColumn="0"/>
                    <w:rPr>
                      <w:rFonts w:ascii="Calibri" w:hAnsi="Calibri" w:cs="Arial"/>
                      <w:szCs w:val="18"/>
                    </w:rPr>
                  </w:pPr>
                  <w:r w:rsidRPr="003176D6">
                    <w:rPr>
                      <w:rFonts w:ascii="Calibri" w:hAnsi="Calibri" w:cs="Arial"/>
                      <w:szCs w:val="18"/>
                    </w:rPr>
                    <w:t>Presen</w:t>
                  </w:r>
                  <w:r>
                    <w:rPr>
                      <w:rFonts w:ascii="Calibri" w:hAnsi="Calibri" w:cs="Arial"/>
                      <w:szCs w:val="18"/>
                    </w:rPr>
                    <w:t xml:space="preserve">ts findings in appropriate </w:t>
                  </w:r>
                  <w:r w:rsidRPr="003176D6">
                    <w:rPr>
                      <w:rFonts w:ascii="Calibri" w:hAnsi="Calibri" w:cs="Arial"/>
                      <w:szCs w:val="18"/>
                    </w:rPr>
                    <w:t>forms, considering audience and/or purpose, and based on information collected from source materials. Uses some subject-specific</w:t>
                  </w:r>
                  <w:r>
                    <w:rPr>
                      <w:rFonts w:ascii="Calibri" w:hAnsi="Calibri" w:cs="Arial"/>
                      <w:szCs w:val="18"/>
                    </w:rPr>
                    <w:t xml:space="preserve"> </w:t>
                  </w:r>
                  <w:r w:rsidRPr="003176D6">
                    <w:rPr>
                      <w:rFonts w:ascii="Calibri" w:hAnsi="Calibri" w:cs="Arial"/>
                      <w:szCs w:val="18"/>
                    </w:rPr>
                    <w:t>terminology and concepts</w:t>
                  </w:r>
                  <w:r>
                    <w:rPr>
                      <w:rFonts w:ascii="Calibri" w:hAnsi="Calibri" w:cs="Arial"/>
                      <w:szCs w:val="18"/>
                    </w:rPr>
                    <w:t>.</w:t>
                  </w:r>
                </w:p>
              </w:tc>
              <w:tc>
                <w:tcPr>
                  <w:tcW w:w="2621" w:type="dxa"/>
                </w:tcPr>
                <w:p w:rsidR="002255BD" w:rsidRPr="004A3036" w:rsidRDefault="002255BD" w:rsidP="002255BD">
                  <w:pPr>
                    <w:pStyle w:val="Body"/>
                    <w:cnfStyle w:val="000000000000" w:firstRow="0" w:lastRow="0" w:firstColumn="0" w:lastColumn="0" w:oddVBand="0" w:evenVBand="0" w:oddHBand="0" w:evenHBand="0" w:firstRowFirstColumn="0" w:firstRowLastColumn="0" w:lastRowFirstColumn="0" w:lastRowLastColumn="0"/>
                    <w:rPr>
                      <w:rFonts w:eastAsiaTheme="minorHAnsi" w:cs="Arial"/>
                      <w:color w:val="auto"/>
                      <w:szCs w:val="18"/>
                      <w:bdr w:val="none" w:sz="0" w:space="0" w:color="auto"/>
                      <w:lang w:val="en-AU"/>
                    </w:rPr>
                  </w:pPr>
                  <w:r w:rsidRPr="003176D6">
                    <w:rPr>
                      <w:rFonts w:eastAsiaTheme="minorHAnsi" w:cs="Arial"/>
                      <w:color w:val="auto"/>
                      <w:szCs w:val="18"/>
                      <w:bdr w:val="none" w:sz="0" w:space="0" w:color="auto"/>
                      <w:lang w:val="en-AU"/>
                    </w:rPr>
                    <w:t>Presents findings using</w:t>
                  </w:r>
                  <w:r>
                    <w:rPr>
                      <w:rFonts w:eastAsiaTheme="minorHAnsi" w:cs="Arial"/>
                      <w:color w:val="auto"/>
                      <w:szCs w:val="18"/>
                      <w:bdr w:val="none" w:sz="0" w:space="0" w:color="auto"/>
                      <w:lang w:val="en-AU"/>
                    </w:rPr>
                    <w:t xml:space="preserve"> </w:t>
                  </w:r>
                  <w:r w:rsidRPr="003176D6">
                    <w:rPr>
                      <w:rFonts w:eastAsiaTheme="minorHAnsi" w:cs="Arial"/>
                      <w:color w:val="auto"/>
                      <w:szCs w:val="18"/>
                      <w:bdr w:val="none" w:sz="0" w:space="0" w:color="auto"/>
                      <w:lang w:val="en-AU"/>
                    </w:rPr>
                    <w:t>scaffolded forms and every</w:t>
                  </w:r>
                  <w:r>
                    <w:rPr>
                      <w:rFonts w:eastAsiaTheme="minorHAnsi" w:cs="Arial"/>
                      <w:color w:val="auto"/>
                      <w:szCs w:val="18"/>
                      <w:bdr w:val="none" w:sz="0" w:space="0" w:color="auto"/>
                      <w:lang w:val="en-AU"/>
                    </w:rPr>
                    <w:t>day language.</w:t>
                  </w:r>
                </w:p>
              </w:tc>
              <w:tc>
                <w:tcPr>
                  <w:tcW w:w="2621" w:type="dxa"/>
                </w:tcPr>
                <w:p w:rsidR="002255BD" w:rsidRDefault="002255BD" w:rsidP="002255BD">
                  <w:pPr>
                    <w:cnfStyle w:val="000000000000" w:firstRow="0" w:lastRow="0" w:firstColumn="0" w:lastColumn="0" w:oddVBand="0" w:evenVBand="0" w:oddHBand="0" w:evenHBand="0" w:firstRowFirstColumn="0" w:firstRowLastColumn="0" w:lastRowFirstColumn="0" w:lastRowLastColumn="0"/>
                  </w:pPr>
                  <w:r w:rsidRPr="00593B15">
                    <w:rPr>
                      <w:rFonts w:cstheme="minorHAnsi"/>
                      <w:color w:val="000000" w:themeColor="text1"/>
                    </w:rPr>
                    <w:t>Does not meet the requirements of a D grade.</w:t>
                  </w:r>
                </w:p>
              </w:tc>
            </w:tr>
          </w:tbl>
          <w:p w:rsidR="003417F2" w:rsidRPr="006A5B0B" w:rsidRDefault="003417F2" w:rsidP="00A96460">
            <w:pPr>
              <w:spacing w:before="120" w:after="120"/>
              <w:rPr>
                <w:rFonts w:ascii="Bebas Neue" w:hAnsi="Bebas Neue" w:cs="Arial"/>
                <w:color w:val="3A6DAF"/>
                <w:sz w:val="32"/>
                <w:szCs w:val="32"/>
              </w:rPr>
            </w:pPr>
          </w:p>
        </w:tc>
      </w:tr>
      <w:tr w:rsidR="003417F2" w:rsidRPr="00617F48" w:rsidTr="00A96460">
        <w:trPr>
          <w:trHeight w:val="284"/>
        </w:trPr>
        <w:tc>
          <w:tcPr>
            <w:tcW w:w="16074" w:type="dxa"/>
            <w:shd w:val="clear" w:color="auto" w:fill="auto"/>
          </w:tcPr>
          <w:p w:rsidR="003417F2" w:rsidRDefault="003417F2" w:rsidP="00A96460">
            <w:pPr>
              <w:pStyle w:val="NormalWeb"/>
              <w:spacing w:before="120" w:beforeAutospacing="0" w:after="120" w:afterAutospacing="0"/>
              <w:rPr>
                <w:rFonts w:ascii="Arial" w:hAnsi="Arial" w:cs="Arial"/>
                <w:sz w:val="18"/>
                <w:szCs w:val="18"/>
              </w:rPr>
            </w:pPr>
          </w:p>
        </w:tc>
      </w:tr>
    </w:tbl>
    <w:p w:rsidR="003417F2" w:rsidRPr="0019009D" w:rsidRDefault="003417F2" w:rsidP="003417F2">
      <w:pPr>
        <w:rPr>
          <w:rFonts w:ascii="Arial" w:hAnsi="Arial" w:cs="Arial"/>
          <w:sz w:val="18"/>
          <w:szCs w:val="4"/>
        </w:rPr>
      </w:pPr>
      <w:r>
        <w:rPr>
          <w:rFonts w:ascii="Arial" w:hAnsi="Arial" w:cs="Arial"/>
          <w:sz w:val="4"/>
          <w:szCs w:val="4"/>
        </w:rPr>
        <w:br w:type="page"/>
      </w:r>
    </w:p>
    <w:tbl>
      <w:tblPr>
        <w:tblStyle w:val="TableGrid"/>
        <w:tblpPr w:leftFromText="180" w:rightFromText="180" w:vertAnchor="text" w:horzAnchor="margin" w:tblpY="-314"/>
        <w:tblW w:w="16074" w:type="dxa"/>
        <w:tblBorders>
          <w:top w:val="single" w:sz="2" w:space="0" w:color="E1231A"/>
          <w:left w:val="single" w:sz="2" w:space="0" w:color="E1231A"/>
          <w:bottom w:val="single" w:sz="2" w:space="0" w:color="E1231A"/>
          <w:right w:val="single" w:sz="2" w:space="0" w:color="E1231A"/>
          <w:insideH w:val="none" w:sz="0" w:space="0" w:color="auto"/>
          <w:insideV w:val="none" w:sz="0" w:space="0" w:color="auto"/>
        </w:tblBorders>
        <w:shd w:val="clear" w:color="auto" w:fill="D05C5C"/>
        <w:tblCellMar>
          <w:left w:w="170" w:type="dxa"/>
          <w:right w:w="170" w:type="dxa"/>
        </w:tblCellMar>
        <w:tblLook w:val="04A0" w:firstRow="1" w:lastRow="0" w:firstColumn="1" w:lastColumn="0" w:noHBand="0" w:noVBand="1"/>
      </w:tblPr>
      <w:tblGrid>
        <w:gridCol w:w="7054"/>
        <w:gridCol w:w="8595"/>
        <w:gridCol w:w="425"/>
      </w:tblGrid>
      <w:tr w:rsidR="003417F2" w:rsidRPr="00617F48" w:rsidTr="00A96460">
        <w:trPr>
          <w:trHeight w:val="283"/>
        </w:trPr>
        <w:tc>
          <w:tcPr>
            <w:tcW w:w="7054" w:type="dxa"/>
            <w:shd w:val="clear" w:color="auto" w:fill="auto"/>
          </w:tcPr>
          <w:p w:rsidR="003417F2" w:rsidRPr="006B4439" w:rsidRDefault="003417F2" w:rsidP="00A96460">
            <w:pPr>
              <w:rPr>
                <w:rFonts w:ascii="Arial" w:hAnsi="Arial" w:cs="Arial"/>
                <w:b/>
                <w:color w:val="FFFFFF" w:themeColor="background1"/>
                <w:sz w:val="16"/>
                <w:szCs w:val="16"/>
              </w:rPr>
            </w:pPr>
          </w:p>
        </w:tc>
        <w:tc>
          <w:tcPr>
            <w:tcW w:w="8595" w:type="dxa"/>
            <w:shd w:val="clear" w:color="auto" w:fill="auto"/>
          </w:tcPr>
          <w:p w:rsidR="003417F2" w:rsidRPr="00254A7D" w:rsidRDefault="003417F2" w:rsidP="00A96460">
            <w:pPr>
              <w:pStyle w:val="NormalWeb"/>
              <w:spacing w:before="0" w:beforeAutospacing="0" w:after="0" w:afterAutospacing="0"/>
              <w:rPr>
                <w:rFonts w:ascii="Arial" w:hAnsi="Arial" w:cs="Arial"/>
                <w:sz w:val="16"/>
                <w:szCs w:val="16"/>
              </w:rPr>
            </w:pPr>
          </w:p>
        </w:tc>
        <w:tc>
          <w:tcPr>
            <w:tcW w:w="425" w:type="dxa"/>
            <w:shd w:val="clear" w:color="auto" w:fill="auto"/>
          </w:tcPr>
          <w:p w:rsidR="003417F2" w:rsidRPr="006B4439" w:rsidRDefault="003417F2" w:rsidP="00A96460">
            <w:pPr>
              <w:pStyle w:val="NormalWeb"/>
              <w:spacing w:before="0" w:beforeAutospacing="0" w:after="0" w:afterAutospacing="0"/>
              <w:rPr>
                <w:rFonts w:ascii="Arial" w:hAnsi="Arial" w:cs="Arial"/>
                <w:sz w:val="16"/>
                <w:szCs w:val="16"/>
              </w:rPr>
            </w:pPr>
          </w:p>
        </w:tc>
      </w:tr>
      <w:tr w:rsidR="003417F2" w:rsidRPr="00617F48" w:rsidTr="00A96460">
        <w:trPr>
          <w:trHeight w:val="266"/>
        </w:trPr>
        <w:tc>
          <w:tcPr>
            <w:tcW w:w="16074" w:type="dxa"/>
            <w:gridSpan w:val="3"/>
            <w:shd w:val="clear" w:color="auto" w:fill="auto"/>
          </w:tcPr>
          <w:tbl>
            <w:tblPr>
              <w:tblStyle w:val="Style1"/>
              <w:tblW w:w="0" w:type="auto"/>
              <w:tblLook w:val="04A0" w:firstRow="1" w:lastRow="0" w:firstColumn="1" w:lastColumn="0" w:noHBand="0" w:noVBand="1"/>
            </w:tblPr>
            <w:tblGrid>
              <w:gridCol w:w="2620"/>
              <w:gridCol w:w="2621"/>
              <w:gridCol w:w="2621"/>
              <w:gridCol w:w="2620"/>
              <w:gridCol w:w="2621"/>
              <w:gridCol w:w="2621"/>
            </w:tblGrid>
            <w:tr w:rsidR="003417F2" w:rsidRPr="00617F48" w:rsidTr="00A96460">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2620" w:type="dxa"/>
                  <w:tcBorders>
                    <w:bottom w:val="single" w:sz="4" w:space="0" w:color="E1231A"/>
                  </w:tcBorders>
                </w:tcPr>
                <w:p w:rsidR="003417F2" w:rsidRPr="009F038A" w:rsidRDefault="003417F2" w:rsidP="00A96460">
                  <w:pPr>
                    <w:framePr w:hSpace="180" w:wrap="around" w:vAnchor="text" w:hAnchor="margin" w:y="-314"/>
                    <w:spacing w:before="60" w:after="60"/>
                    <w:rPr>
                      <w:rFonts w:cs="Arial"/>
                      <w:b w:val="0"/>
                      <w:sz w:val="24"/>
                      <w:szCs w:val="24"/>
                    </w:rPr>
                  </w:pPr>
                </w:p>
              </w:tc>
              <w:tc>
                <w:tcPr>
                  <w:tcW w:w="2621" w:type="dxa"/>
                  <w:tcBorders>
                    <w:bottom w:val="single" w:sz="4" w:space="0" w:color="E1231A"/>
                  </w:tcBorders>
                  <w:vAlign w:val="center"/>
                </w:tcPr>
                <w:p w:rsidR="003417F2" w:rsidRPr="009F038A" w:rsidRDefault="003417F2" w:rsidP="00A96460">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val="0"/>
                      <w:sz w:val="24"/>
                      <w:szCs w:val="24"/>
                    </w:rPr>
                  </w:pPr>
                  <w:r w:rsidRPr="009F038A">
                    <w:rPr>
                      <w:rFonts w:cs="Arial"/>
                      <w:sz w:val="24"/>
                      <w:szCs w:val="24"/>
                    </w:rPr>
                    <w:t>A</w:t>
                  </w:r>
                </w:p>
                <w:p w:rsidR="003417F2" w:rsidRPr="00336C11" w:rsidRDefault="003417F2" w:rsidP="00A96460">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val="0"/>
                      <w:szCs w:val="18"/>
                    </w:rPr>
                  </w:pPr>
                  <w:r w:rsidRPr="009F038A">
                    <w:rPr>
                      <w:rFonts w:cs="Arial"/>
                    </w:rPr>
                    <w:t>Excellent achievement</w:t>
                  </w:r>
                </w:p>
              </w:tc>
              <w:tc>
                <w:tcPr>
                  <w:tcW w:w="2621" w:type="dxa"/>
                  <w:tcBorders>
                    <w:bottom w:val="single" w:sz="4" w:space="0" w:color="E1231A"/>
                  </w:tcBorders>
                  <w:vAlign w:val="center"/>
                </w:tcPr>
                <w:p w:rsidR="003417F2" w:rsidRPr="009F038A" w:rsidRDefault="003417F2" w:rsidP="00A96460">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val="0"/>
                      <w:sz w:val="24"/>
                      <w:szCs w:val="24"/>
                    </w:rPr>
                  </w:pPr>
                  <w:r w:rsidRPr="009F038A">
                    <w:rPr>
                      <w:rFonts w:cs="Arial"/>
                      <w:sz w:val="24"/>
                      <w:szCs w:val="24"/>
                    </w:rPr>
                    <w:t>B</w:t>
                  </w:r>
                </w:p>
                <w:p w:rsidR="003417F2" w:rsidRPr="009F038A" w:rsidRDefault="003417F2" w:rsidP="00A96460">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val="0"/>
                      <w:sz w:val="24"/>
                      <w:szCs w:val="24"/>
                    </w:rPr>
                  </w:pPr>
                  <w:r w:rsidRPr="009F038A">
                    <w:rPr>
                      <w:rFonts w:cs="Arial"/>
                    </w:rPr>
                    <w:t>High achievement</w:t>
                  </w:r>
                </w:p>
              </w:tc>
              <w:tc>
                <w:tcPr>
                  <w:tcW w:w="2620" w:type="dxa"/>
                  <w:tcBorders>
                    <w:bottom w:val="single" w:sz="4" w:space="0" w:color="E1231A"/>
                  </w:tcBorders>
                  <w:vAlign w:val="center"/>
                </w:tcPr>
                <w:p w:rsidR="003417F2" w:rsidRPr="009F038A" w:rsidRDefault="003417F2" w:rsidP="00A96460">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val="0"/>
                      <w:sz w:val="24"/>
                      <w:szCs w:val="24"/>
                    </w:rPr>
                  </w:pPr>
                  <w:r w:rsidRPr="009F038A">
                    <w:rPr>
                      <w:rFonts w:cs="Arial"/>
                      <w:sz w:val="24"/>
                      <w:szCs w:val="24"/>
                    </w:rPr>
                    <w:t>C</w:t>
                  </w:r>
                </w:p>
                <w:p w:rsidR="003417F2" w:rsidRPr="00336C11" w:rsidRDefault="003417F2" w:rsidP="00A96460">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val="0"/>
                      <w:spacing w:val="-6"/>
                      <w:w w:val="90"/>
                      <w:sz w:val="24"/>
                      <w:szCs w:val="24"/>
                    </w:rPr>
                  </w:pPr>
                  <w:r w:rsidRPr="007D7788">
                    <w:rPr>
                      <w:rFonts w:cs="Arial"/>
                    </w:rPr>
                    <w:t>Satisfactory achievement</w:t>
                  </w:r>
                </w:p>
              </w:tc>
              <w:tc>
                <w:tcPr>
                  <w:tcW w:w="2621" w:type="dxa"/>
                  <w:tcBorders>
                    <w:bottom w:val="single" w:sz="4" w:space="0" w:color="E1231A"/>
                  </w:tcBorders>
                  <w:vAlign w:val="center"/>
                </w:tcPr>
                <w:p w:rsidR="003417F2" w:rsidRPr="009F038A" w:rsidRDefault="003417F2" w:rsidP="00A96460">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val="0"/>
                      <w:sz w:val="24"/>
                      <w:szCs w:val="24"/>
                    </w:rPr>
                  </w:pPr>
                  <w:r w:rsidRPr="009F038A">
                    <w:rPr>
                      <w:rFonts w:cs="Arial"/>
                      <w:sz w:val="24"/>
                      <w:szCs w:val="24"/>
                    </w:rPr>
                    <w:t>D</w:t>
                  </w:r>
                </w:p>
                <w:p w:rsidR="003417F2" w:rsidRPr="009F038A" w:rsidRDefault="003417F2" w:rsidP="00A96460">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val="0"/>
                      <w:sz w:val="24"/>
                      <w:szCs w:val="24"/>
                    </w:rPr>
                  </w:pPr>
                  <w:r w:rsidRPr="009F038A">
                    <w:rPr>
                      <w:rFonts w:cs="Arial"/>
                    </w:rPr>
                    <w:t>Limited achievement</w:t>
                  </w:r>
                </w:p>
              </w:tc>
              <w:tc>
                <w:tcPr>
                  <w:tcW w:w="2621" w:type="dxa"/>
                  <w:tcBorders>
                    <w:bottom w:val="single" w:sz="4" w:space="0" w:color="E1231A"/>
                  </w:tcBorders>
                  <w:vAlign w:val="center"/>
                </w:tcPr>
                <w:p w:rsidR="003417F2" w:rsidRPr="009F038A" w:rsidRDefault="003417F2" w:rsidP="00A96460">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val="0"/>
                      <w:sz w:val="24"/>
                      <w:szCs w:val="24"/>
                    </w:rPr>
                  </w:pPr>
                  <w:r w:rsidRPr="009F038A">
                    <w:rPr>
                      <w:rFonts w:cs="Arial"/>
                      <w:sz w:val="24"/>
                      <w:szCs w:val="24"/>
                    </w:rPr>
                    <w:t>E</w:t>
                  </w:r>
                </w:p>
                <w:p w:rsidR="003417F2" w:rsidRPr="009F038A" w:rsidRDefault="003417F2" w:rsidP="00A96460">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val="0"/>
                      <w:sz w:val="24"/>
                      <w:szCs w:val="24"/>
                    </w:rPr>
                  </w:pPr>
                  <w:r w:rsidRPr="009F038A">
                    <w:rPr>
                      <w:rFonts w:cs="Arial"/>
                    </w:rPr>
                    <w:t>Very low achievement</w:t>
                  </w:r>
                </w:p>
              </w:tc>
            </w:tr>
            <w:tr w:rsidR="003417F2" w:rsidRPr="00617F48" w:rsidTr="00A96460">
              <w:tc>
                <w:tcPr>
                  <w:cnfStyle w:val="001000000000" w:firstRow="0" w:lastRow="0" w:firstColumn="1" w:lastColumn="0" w:oddVBand="0" w:evenVBand="0" w:oddHBand="0" w:evenHBand="0" w:firstRowFirstColumn="0" w:firstRowLastColumn="0" w:lastRowFirstColumn="0" w:lastRowLastColumn="0"/>
                  <w:tcW w:w="15724" w:type="dxa"/>
                  <w:gridSpan w:val="6"/>
                  <w:tcBorders>
                    <w:top w:val="single" w:sz="4" w:space="0" w:color="E1231A"/>
                    <w:bottom w:val="single" w:sz="4" w:space="0" w:color="E1231A"/>
                  </w:tcBorders>
                  <w:shd w:val="clear" w:color="auto" w:fill="auto"/>
                </w:tcPr>
                <w:p w:rsidR="003417F2" w:rsidRPr="00AC37D8" w:rsidRDefault="001B536D" w:rsidP="00A96460">
                  <w:pPr>
                    <w:pStyle w:val="TableSideHeader"/>
                    <w:framePr w:wrap="around"/>
                    <w:rPr>
                      <w:sz w:val="18"/>
                      <w:szCs w:val="18"/>
                    </w:rPr>
                  </w:pPr>
                  <w:r>
                    <w:rPr>
                      <w:b/>
                      <w:color w:val="E1231A"/>
                    </w:rPr>
                    <w:t>Knowledge and u</w:t>
                  </w:r>
                  <w:r w:rsidR="003417F2" w:rsidRPr="00DB029C">
                    <w:rPr>
                      <w:b/>
                      <w:color w:val="E1231A"/>
                    </w:rPr>
                    <w:t>nderstanding</w:t>
                  </w:r>
                </w:p>
              </w:tc>
            </w:tr>
            <w:tr w:rsidR="002F69F2" w:rsidRPr="00617F48" w:rsidTr="00A96460">
              <w:tc>
                <w:tcPr>
                  <w:cnfStyle w:val="001000000000" w:firstRow="0" w:lastRow="0" w:firstColumn="1" w:lastColumn="0" w:oddVBand="0" w:evenVBand="0" w:oddHBand="0" w:evenHBand="0" w:firstRowFirstColumn="0" w:firstRowLastColumn="0" w:lastRowFirstColumn="0" w:lastRowLastColumn="0"/>
                  <w:tcW w:w="2620" w:type="dxa"/>
                  <w:tcBorders>
                    <w:top w:val="single" w:sz="4" w:space="0" w:color="E1231A"/>
                  </w:tcBorders>
                </w:tcPr>
                <w:p w:rsidR="002F69F2" w:rsidRPr="00DB029C" w:rsidRDefault="002F69F2" w:rsidP="009B1395">
                  <w:pPr>
                    <w:pStyle w:val="TableSideHeader"/>
                    <w:framePr w:wrap="around"/>
                    <w:rPr>
                      <w:b/>
                    </w:rPr>
                  </w:pPr>
                  <w:r w:rsidRPr="00DB029C">
                    <w:rPr>
                      <w:b/>
                    </w:rPr>
                    <w:t>Civics and Citizenship</w:t>
                  </w:r>
                </w:p>
              </w:tc>
              <w:tc>
                <w:tcPr>
                  <w:tcW w:w="2621" w:type="dxa"/>
                  <w:tcBorders>
                    <w:top w:val="single" w:sz="4" w:space="0" w:color="E1231A"/>
                  </w:tcBorders>
                </w:tcPr>
                <w:p w:rsidR="002F69F2" w:rsidRPr="0030498C" w:rsidRDefault="002F69F2" w:rsidP="009B1395">
                  <w:pPr>
                    <w:pStyle w:val="NormalWeb"/>
                    <w:pBdr>
                      <w:top w:val="nil"/>
                      <w:left w:val="nil"/>
                      <w:bottom w:val="nil"/>
                      <w:right w:val="nil"/>
                      <w:between w:val="nil"/>
                      <w:bar w:val="nil"/>
                    </w:pBdr>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Calibri" w:hAnsi="Calibri" w:cs="Arial"/>
                      <w:sz w:val="18"/>
                      <w:szCs w:val="18"/>
                    </w:rPr>
                  </w:pPr>
                  <w:r w:rsidRPr="0030498C">
                    <w:rPr>
                      <w:rFonts w:ascii="Calibri" w:hAnsi="Calibri" w:cs="Arial"/>
                      <w:sz w:val="18"/>
                      <w:szCs w:val="18"/>
                    </w:rPr>
                    <w:t xml:space="preserve">Explains the roles and responsibilities of the three levels of government in Australia and differentiates </w:t>
                  </w:r>
                  <w:r w:rsidRPr="00D65BC3">
                    <w:rPr>
                      <w:rFonts w:ascii="Calibri" w:hAnsi="Calibri" w:cs="Arial"/>
                      <w:sz w:val="18"/>
                      <w:szCs w:val="18"/>
                    </w:rPr>
                    <w:t xml:space="preserve">between </w:t>
                  </w:r>
                  <w:r>
                    <w:rPr>
                      <w:rFonts w:ascii="Calibri" w:hAnsi="Calibri" w:cs="Arial"/>
                      <w:sz w:val="18"/>
                      <w:szCs w:val="18"/>
                    </w:rPr>
                    <w:t>areas of shared responsibilities and those carried out only by the Commonwealth or state or local governments, providing correct examples.</w:t>
                  </w:r>
                </w:p>
              </w:tc>
              <w:tc>
                <w:tcPr>
                  <w:tcW w:w="2621" w:type="dxa"/>
                  <w:tcBorders>
                    <w:top w:val="single" w:sz="4" w:space="0" w:color="E1231A"/>
                  </w:tcBorders>
                </w:tcPr>
                <w:p w:rsidR="002F69F2" w:rsidRPr="0030498C" w:rsidRDefault="002F69F2" w:rsidP="009B1395">
                  <w:pPr>
                    <w:pStyle w:val="NormalWeb"/>
                    <w:pBdr>
                      <w:top w:val="nil"/>
                      <w:left w:val="nil"/>
                      <w:bottom w:val="nil"/>
                      <w:right w:val="nil"/>
                      <w:between w:val="nil"/>
                      <w:bar w:val="nil"/>
                    </w:pBdr>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Calibri" w:hAnsi="Calibri" w:cs="Arial"/>
                      <w:sz w:val="18"/>
                      <w:szCs w:val="18"/>
                    </w:rPr>
                  </w:pPr>
                  <w:r w:rsidRPr="0030498C">
                    <w:rPr>
                      <w:rFonts w:ascii="Calibri" w:hAnsi="Calibri" w:cs="Arial"/>
                      <w:sz w:val="18"/>
                      <w:szCs w:val="18"/>
                    </w:rPr>
                    <w:t>Describes the roles and responsibilities of the three levels of government in Australia and identifies areas of shared responsibilities</w:t>
                  </w:r>
                  <w:r>
                    <w:rPr>
                      <w:rFonts w:ascii="Calibri" w:hAnsi="Calibri" w:cs="Arial"/>
                      <w:sz w:val="18"/>
                      <w:szCs w:val="18"/>
                    </w:rPr>
                    <w:t>,</w:t>
                  </w:r>
                  <w:r w:rsidRPr="0030498C">
                    <w:rPr>
                      <w:rFonts w:ascii="Calibri" w:hAnsi="Calibri" w:cs="Arial"/>
                      <w:sz w:val="18"/>
                      <w:szCs w:val="18"/>
                    </w:rPr>
                    <w:t xml:space="preserve"> </w:t>
                  </w:r>
                  <w:r>
                    <w:rPr>
                      <w:rFonts w:ascii="Calibri" w:hAnsi="Calibri" w:cs="Arial"/>
                      <w:sz w:val="18"/>
                      <w:szCs w:val="18"/>
                    </w:rPr>
                    <w:t xml:space="preserve">providing </w:t>
                  </w:r>
                  <w:r w:rsidRPr="0030498C">
                    <w:rPr>
                      <w:rFonts w:ascii="Calibri" w:hAnsi="Calibri" w:cs="Arial"/>
                      <w:sz w:val="18"/>
                      <w:szCs w:val="18"/>
                    </w:rPr>
                    <w:t>correct examples</w:t>
                  </w:r>
                  <w:r>
                    <w:rPr>
                      <w:rFonts w:ascii="Calibri" w:hAnsi="Calibri" w:cs="Arial"/>
                      <w:sz w:val="18"/>
                      <w:szCs w:val="18"/>
                    </w:rPr>
                    <w:t>.</w:t>
                  </w:r>
                </w:p>
              </w:tc>
              <w:tc>
                <w:tcPr>
                  <w:tcW w:w="2620" w:type="dxa"/>
                  <w:tcBorders>
                    <w:top w:val="single" w:sz="4" w:space="0" w:color="E1231A"/>
                  </w:tcBorders>
                </w:tcPr>
                <w:p w:rsidR="002F69F2" w:rsidRPr="0030498C" w:rsidRDefault="002F69F2" w:rsidP="009B1395">
                  <w:pPr>
                    <w:pStyle w:val="NormalWeb"/>
                    <w:pBdr>
                      <w:top w:val="nil"/>
                      <w:left w:val="nil"/>
                      <w:bottom w:val="nil"/>
                      <w:right w:val="nil"/>
                      <w:between w:val="nil"/>
                      <w:bar w:val="nil"/>
                    </w:pBdr>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Calibri" w:hAnsi="Calibri" w:cs="Arial"/>
                      <w:sz w:val="18"/>
                      <w:szCs w:val="18"/>
                    </w:rPr>
                  </w:pPr>
                  <w:r>
                    <w:rPr>
                      <w:rFonts w:ascii="Calibri" w:hAnsi="Calibri" w:cs="Arial"/>
                      <w:sz w:val="18"/>
                      <w:szCs w:val="18"/>
                    </w:rPr>
                    <w:t>Describes</w:t>
                  </w:r>
                  <w:r w:rsidRPr="0030498C">
                    <w:rPr>
                      <w:rFonts w:ascii="Calibri" w:hAnsi="Calibri" w:cs="Arial"/>
                      <w:sz w:val="18"/>
                      <w:szCs w:val="18"/>
                    </w:rPr>
                    <w:t xml:space="preserve"> the three levels of government in Australia</w:t>
                  </w:r>
                  <w:r>
                    <w:rPr>
                      <w:rFonts w:ascii="Calibri" w:hAnsi="Calibri" w:cs="Arial"/>
                      <w:sz w:val="18"/>
                      <w:szCs w:val="18"/>
                    </w:rPr>
                    <w:t xml:space="preserve"> and the</w:t>
                  </w:r>
                  <w:r w:rsidRPr="0030498C">
                    <w:rPr>
                      <w:rFonts w:ascii="Calibri" w:hAnsi="Calibri" w:cs="Arial"/>
                      <w:sz w:val="18"/>
                      <w:szCs w:val="18"/>
                    </w:rPr>
                    <w:t xml:space="preserve"> different roles </w:t>
                  </w:r>
                  <w:r>
                    <w:rPr>
                      <w:rFonts w:ascii="Calibri" w:hAnsi="Calibri" w:cs="Arial"/>
                      <w:sz w:val="18"/>
                      <w:szCs w:val="18"/>
                    </w:rPr>
                    <w:t>each</w:t>
                  </w:r>
                  <w:r w:rsidRPr="0030498C">
                    <w:rPr>
                      <w:rFonts w:ascii="Calibri" w:hAnsi="Calibri" w:cs="Arial"/>
                      <w:sz w:val="18"/>
                      <w:szCs w:val="18"/>
                    </w:rPr>
                    <w:t xml:space="preserve"> play in society</w:t>
                  </w:r>
                  <w:r>
                    <w:rPr>
                      <w:rFonts w:ascii="Calibri" w:hAnsi="Calibri" w:cs="Arial"/>
                      <w:sz w:val="18"/>
                      <w:szCs w:val="18"/>
                    </w:rPr>
                    <w:t>, providing some</w:t>
                  </w:r>
                  <w:r w:rsidRPr="0030498C">
                    <w:rPr>
                      <w:rFonts w:ascii="Calibri" w:hAnsi="Calibri" w:cs="Arial"/>
                      <w:sz w:val="18"/>
                      <w:szCs w:val="18"/>
                    </w:rPr>
                    <w:t xml:space="preserve"> exam</w:t>
                  </w:r>
                  <w:r>
                    <w:rPr>
                      <w:rFonts w:ascii="Calibri" w:hAnsi="Calibri" w:cs="Arial"/>
                      <w:sz w:val="18"/>
                      <w:szCs w:val="18"/>
                    </w:rPr>
                    <w:t>ples of shared responsibilities.</w:t>
                  </w:r>
                </w:p>
              </w:tc>
              <w:tc>
                <w:tcPr>
                  <w:tcW w:w="2621" w:type="dxa"/>
                  <w:tcBorders>
                    <w:top w:val="single" w:sz="4" w:space="0" w:color="E1231A"/>
                  </w:tcBorders>
                </w:tcPr>
                <w:p w:rsidR="002F69F2" w:rsidRPr="0030498C" w:rsidRDefault="002F69F2" w:rsidP="009B1395">
                  <w:pPr>
                    <w:pStyle w:val="NormalWeb"/>
                    <w:pBdr>
                      <w:top w:val="nil"/>
                      <w:left w:val="nil"/>
                      <w:bottom w:val="nil"/>
                      <w:right w:val="nil"/>
                      <w:between w:val="nil"/>
                      <w:bar w:val="nil"/>
                    </w:pBdr>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Calibri" w:hAnsi="Calibri" w:cs="Arial"/>
                      <w:sz w:val="18"/>
                      <w:szCs w:val="18"/>
                    </w:rPr>
                  </w:pPr>
                  <w:r w:rsidRPr="0030498C">
                    <w:rPr>
                      <w:rFonts w:ascii="Calibri" w:hAnsi="Calibri" w:cs="Arial"/>
                      <w:sz w:val="18"/>
                      <w:szCs w:val="18"/>
                    </w:rPr>
                    <w:t>Lists some of the roles and responsibilities of the different levels of government in Australia.</w:t>
                  </w:r>
                </w:p>
              </w:tc>
              <w:tc>
                <w:tcPr>
                  <w:tcW w:w="2621" w:type="dxa"/>
                  <w:tcBorders>
                    <w:top w:val="single" w:sz="4" w:space="0" w:color="E1231A"/>
                  </w:tcBorders>
                </w:tcPr>
                <w:p w:rsidR="002F69F2" w:rsidRDefault="002255BD">
                  <w:pPr>
                    <w:cnfStyle w:val="000000000000" w:firstRow="0" w:lastRow="0" w:firstColumn="0" w:lastColumn="0" w:oddVBand="0" w:evenVBand="0" w:oddHBand="0" w:evenHBand="0" w:firstRowFirstColumn="0" w:firstRowLastColumn="0" w:lastRowFirstColumn="0" w:lastRowLastColumn="0"/>
                  </w:pPr>
                  <w:r>
                    <w:rPr>
                      <w:rFonts w:cstheme="minorHAnsi"/>
                      <w:color w:val="000000" w:themeColor="text1"/>
                    </w:rPr>
                    <w:t>Does not meet the requirements of a D grade.</w:t>
                  </w:r>
                </w:p>
              </w:tc>
            </w:tr>
            <w:tr w:rsidR="002F69F2" w:rsidRPr="00617F48" w:rsidTr="00A96460">
              <w:tc>
                <w:tcPr>
                  <w:cnfStyle w:val="001000000000" w:firstRow="0" w:lastRow="0" w:firstColumn="1" w:lastColumn="0" w:oddVBand="0" w:evenVBand="0" w:oddHBand="0" w:evenHBand="0" w:firstRowFirstColumn="0" w:firstRowLastColumn="0" w:lastRowFirstColumn="0" w:lastRowLastColumn="0"/>
                  <w:tcW w:w="2620" w:type="dxa"/>
                  <w:tcBorders>
                    <w:top w:val="nil"/>
                  </w:tcBorders>
                </w:tcPr>
                <w:p w:rsidR="002F69F2" w:rsidRPr="007F7626" w:rsidRDefault="002F69F2" w:rsidP="009B1395">
                  <w:pPr>
                    <w:pStyle w:val="TableSideHeader"/>
                    <w:framePr w:wrap="around"/>
                    <w:rPr>
                      <w:i/>
                    </w:rPr>
                  </w:pPr>
                </w:p>
              </w:tc>
              <w:tc>
                <w:tcPr>
                  <w:tcW w:w="2621" w:type="dxa"/>
                  <w:tcBorders>
                    <w:top w:val="nil"/>
                  </w:tcBorders>
                </w:tcPr>
                <w:p w:rsidR="002F69F2" w:rsidRPr="003F469B" w:rsidRDefault="002F69F2" w:rsidP="009B1395">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30498C">
                    <w:rPr>
                      <w:rFonts w:ascii="Calibri" w:hAnsi="Calibri" w:cs="Arial"/>
                      <w:sz w:val="18"/>
                      <w:szCs w:val="18"/>
                    </w:rPr>
                    <w:t>Describes</w:t>
                  </w:r>
                  <w:r>
                    <w:rPr>
                      <w:rFonts w:ascii="Calibri" w:hAnsi="Calibri" w:cs="Arial"/>
                      <w:sz w:val="18"/>
                      <w:szCs w:val="18"/>
                    </w:rPr>
                    <w:t>,</w:t>
                  </w:r>
                  <w:r w:rsidRPr="0030498C">
                    <w:rPr>
                      <w:rFonts w:ascii="Calibri" w:hAnsi="Calibri" w:cs="Arial"/>
                      <w:sz w:val="18"/>
                      <w:szCs w:val="18"/>
                    </w:rPr>
                    <w:t xml:space="preserve"> in detail</w:t>
                  </w:r>
                  <w:r>
                    <w:rPr>
                      <w:rFonts w:ascii="Calibri" w:hAnsi="Calibri" w:cs="Arial"/>
                      <w:sz w:val="18"/>
                      <w:szCs w:val="18"/>
                    </w:rPr>
                    <w:t>,</w:t>
                  </w:r>
                  <w:r w:rsidRPr="0030498C">
                    <w:rPr>
                      <w:rFonts w:ascii="Calibri" w:hAnsi="Calibri" w:cs="Arial"/>
                      <w:sz w:val="18"/>
                      <w:szCs w:val="18"/>
                    </w:rPr>
                    <w:t xml:space="preserve"> the shared values of Australian society and explains the rights and responsibilities of Australian citizenship</w:t>
                  </w:r>
                  <w:r>
                    <w:rPr>
                      <w:rFonts w:ascii="Calibri" w:hAnsi="Calibri" w:cs="Arial"/>
                      <w:sz w:val="18"/>
                      <w:szCs w:val="18"/>
                    </w:rPr>
                    <w:t>.</w:t>
                  </w:r>
                </w:p>
              </w:tc>
              <w:tc>
                <w:tcPr>
                  <w:tcW w:w="2621" w:type="dxa"/>
                  <w:tcBorders>
                    <w:top w:val="nil"/>
                  </w:tcBorders>
                </w:tcPr>
                <w:p w:rsidR="002F69F2" w:rsidRPr="00467923" w:rsidRDefault="002F69F2" w:rsidP="009B1395">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30498C">
                    <w:rPr>
                      <w:rFonts w:ascii="Calibri" w:hAnsi="Calibri" w:cs="Arial"/>
                      <w:sz w:val="18"/>
                      <w:szCs w:val="18"/>
                    </w:rPr>
                    <w:t>Describes the shared values of Australian society and gives a detailed description of the rights and responsibilities of Australian citizenship</w:t>
                  </w:r>
                  <w:r>
                    <w:rPr>
                      <w:rFonts w:ascii="Calibri" w:hAnsi="Calibri" w:cs="Arial"/>
                      <w:sz w:val="18"/>
                      <w:szCs w:val="18"/>
                    </w:rPr>
                    <w:t>.</w:t>
                  </w:r>
                </w:p>
              </w:tc>
              <w:tc>
                <w:tcPr>
                  <w:tcW w:w="2620" w:type="dxa"/>
                  <w:tcBorders>
                    <w:top w:val="nil"/>
                  </w:tcBorders>
                </w:tcPr>
                <w:p w:rsidR="002F69F2" w:rsidRPr="00467923" w:rsidRDefault="002F69F2" w:rsidP="009B1395">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30498C">
                    <w:rPr>
                      <w:rFonts w:ascii="Calibri" w:hAnsi="Calibri" w:cs="Arial"/>
                      <w:sz w:val="18"/>
                      <w:szCs w:val="18"/>
                    </w:rPr>
                    <w:t>Identifies shared values of Australian society and describes the rights and responsibilities of Australian citizenship</w:t>
                  </w:r>
                  <w:r>
                    <w:rPr>
                      <w:rFonts w:ascii="Calibri" w:hAnsi="Calibri" w:cs="Arial"/>
                      <w:sz w:val="18"/>
                      <w:szCs w:val="18"/>
                    </w:rPr>
                    <w:t>.</w:t>
                  </w:r>
                </w:p>
              </w:tc>
              <w:tc>
                <w:tcPr>
                  <w:tcW w:w="2621" w:type="dxa"/>
                  <w:tcBorders>
                    <w:top w:val="nil"/>
                  </w:tcBorders>
                </w:tcPr>
                <w:p w:rsidR="002F69F2" w:rsidRPr="00467923" w:rsidRDefault="002F69F2" w:rsidP="009B1395">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30498C">
                    <w:rPr>
                      <w:rFonts w:ascii="Calibri" w:hAnsi="Calibri" w:cs="Arial"/>
                      <w:sz w:val="18"/>
                      <w:szCs w:val="18"/>
                    </w:rPr>
                    <w:t>Lists some rights and/or responsibilities of Australian citizenship</w:t>
                  </w:r>
                  <w:r>
                    <w:rPr>
                      <w:rFonts w:ascii="Calibri" w:hAnsi="Calibri" w:cs="Arial"/>
                      <w:sz w:val="18"/>
                      <w:szCs w:val="18"/>
                    </w:rPr>
                    <w:t>.</w:t>
                  </w:r>
                </w:p>
              </w:tc>
              <w:tc>
                <w:tcPr>
                  <w:tcW w:w="2621" w:type="dxa"/>
                  <w:tcBorders>
                    <w:top w:val="nil"/>
                  </w:tcBorders>
                </w:tcPr>
                <w:p w:rsidR="002F69F2" w:rsidRDefault="002F69F2">
                  <w:pPr>
                    <w:cnfStyle w:val="000000000000" w:firstRow="0" w:lastRow="0" w:firstColumn="0" w:lastColumn="0" w:oddVBand="0" w:evenVBand="0" w:oddHBand="0" w:evenHBand="0" w:firstRowFirstColumn="0" w:firstRowLastColumn="0" w:lastRowFirstColumn="0" w:lastRowLastColumn="0"/>
                  </w:pPr>
                </w:p>
              </w:tc>
            </w:tr>
            <w:tr w:rsidR="002F69F2" w:rsidRPr="00617F48" w:rsidTr="00A96460">
              <w:tc>
                <w:tcPr>
                  <w:cnfStyle w:val="001000000000" w:firstRow="0" w:lastRow="0" w:firstColumn="1" w:lastColumn="0" w:oddVBand="0" w:evenVBand="0" w:oddHBand="0" w:evenHBand="0" w:firstRowFirstColumn="0" w:firstRowLastColumn="0" w:lastRowFirstColumn="0" w:lastRowLastColumn="0"/>
                  <w:tcW w:w="2620" w:type="dxa"/>
                  <w:tcBorders>
                    <w:top w:val="nil"/>
                  </w:tcBorders>
                </w:tcPr>
                <w:p w:rsidR="002F69F2" w:rsidRPr="0019009D" w:rsidRDefault="002F69F2" w:rsidP="009B1395">
                  <w:pPr>
                    <w:pStyle w:val="TableSideHeader"/>
                    <w:framePr w:wrap="around"/>
                    <w:rPr>
                      <w:b/>
                    </w:rPr>
                  </w:pPr>
                  <w:r>
                    <w:rPr>
                      <w:b/>
                    </w:rPr>
                    <w:t>Economics and Business</w:t>
                  </w:r>
                </w:p>
              </w:tc>
              <w:tc>
                <w:tcPr>
                  <w:tcW w:w="2621" w:type="dxa"/>
                  <w:tcBorders>
                    <w:top w:val="nil"/>
                  </w:tcBorders>
                </w:tcPr>
                <w:p w:rsidR="002F69F2" w:rsidRPr="0030498C" w:rsidRDefault="002F69F2" w:rsidP="009B1395">
                  <w:pPr>
                    <w:pStyle w:val="NormalWeb"/>
                    <w:pBdr>
                      <w:top w:val="nil"/>
                      <w:left w:val="nil"/>
                      <w:bottom w:val="nil"/>
                      <w:right w:val="nil"/>
                      <w:between w:val="nil"/>
                      <w:bar w:val="nil"/>
                    </w:pBdr>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Calibri" w:hAnsi="Calibri" w:cs="Arial"/>
                      <w:sz w:val="18"/>
                      <w:szCs w:val="18"/>
                    </w:rPr>
                  </w:pPr>
                  <w:r>
                    <w:rPr>
                      <w:rFonts w:ascii="Calibri" w:hAnsi="Calibri" w:cs="Arial"/>
                      <w:sz w:val="18"/>
                      <w:szCs w:val="18"/>
                    </w:rPr>
                    <w:t>Compares</w:t>
                  </w:r>
                  <w:r w:rsidRPr="0030498C">
                    <w:rPr>
                      <w:rFonts w:ascii="Calibri" w:hAnsi="Calibri" w:cs="Arial"/>
                      <w:sz w:val="18"/>
                      <w:szCs w:val="18"/>
                    </w:rPr>
                    <w:t xml:space="preserve"> different methods used by businesses to provide goods and services</w:t>
                  </w:r>
                  <w:r>
                    <w:rPr>
                      <w:rFonts w:ascii="Calibri" w:hAnsi="Calibri" w:cs="Arial"/>
                      <w:sz w:val="18"/>
                      <w:szCs w:val="18"/>
                    </w:rPr>
                    <w:t>,</w:t>
                  </w:r>
                  <w:r w:rsidRPr="0030498C">
                    <w:rPr>
                      <w:rFonts w:ascii="Calibri" w:hAnsi="Calibri" w:cs="Arial"/>
                      <w:sz w:val="18"/>
                      <w:szCs w:val="18"/>
                    </w:rPr>
                    <w:t xml:space="preserve"> and justifies a relevant method for a selected business</w:t>
                  </w:r>
                  <w:r>
                    <w:rPr>
                      <w:rFonts w:ascii="Calibri" w:hAnsi="Calibri" w:cs="Arial"/>
                      <w:sz w:val="18"/>
                      <w:szCs w:val="18"/>
                    </w:rPr>
                    <w:t>.</w:t>
                  </w:r>
                </w:p>
              </w:tc>
              <w:tc>
                <w:tcPr>
                  <w:tcW w:w="2621" w:type="dxa"/>
                  <w:tcBorders>
                    <w:top w:val="nil"/>
                  </w:tcBorders>
                </w:tcPr>
                <w:p w:rsidR="002F69F2" w:rsidRPr="0030498C" w:rsidRDefault="002F69F2" w:rsidP="009B1395">
                  <w:pPr>
                    <w:pStyle w:val="NormalWeb"/>
                    <w:pBdr>
                      <w:top w:val="nil"/>
                      <w:left w:val="nil"/>
                      <w:bottom w:val="nil"/>
                      <w:right w:val="nil"/>
                      <w:between w:val="nil"/>
                      <w:bar w:val="nil"/>
                    </w:pBdr>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Calibri" w:hAnsi="Calibri" w:cs="Arial"/>
                      <w:sz w:val="18"/>
                      <w:szCs w:val="18"/>
                    </w:rPr>
                  </w:pPr>
                  <w:r w:rsidRPr="0030498C">
                    <w:rPr>
                      <w:rFonts w:ascii="Calibri" w:hAnsi="Calibri" w:cs="Arial"/>
                      <w:sz w:val="18"/>
                      <w:szCs w:val="18"/>
                    </w:rPr>
                    <w:t>Describes different methods used by businesses to provide goods and services</w:t>
                  </w:r>
                  <w:r>
                    <w:rPr>
                      <w:rFonts w:ascii="Calibri" w:hAnsi="Calibri" w:cs="Arial"/>
                      <w:sz w:val="18"/>
                      <w:szCs w:val="18"/>
                    </w:rPr>
                    <w:t>,</w:t>
                  </w:r>
                  <w:r w:rsidRPr="0030498C">
                    <w:rPr>
                      <w:rFonts w:ascii="Calibri" w:hAnsi="Calibri" w:cs="Arial"/>
                      <w:sz w:val="18"/>
                      <w:szCs w:val="18"/>
                    </w:rPr>
                    <w:t xml:space="preserve"> and chooses a relevant method for a selected business</w:t>
                  </w:r>
                  <w:r>
                    <w:rPr>
                      <w:rFonts w:ascii="Calibri" w:hAnsi="Calibri" w:cs="Arial"/>
                      <w:sz w:val="18"/>
                      <w:szCs w:val="18"/>
                    </w:rPr>
                    <w:t>.</w:t>
                  </w:r>
                </w:p>
              </w:tc>
              <w:tc>
                <w:tcPr>
                  <w:tcW w:w="2620" w:type="dxa"/>
                  <w:tcBorders>
                    <w:top w:val="nil"/>
                  </w:tcBorders>
                </w:tcPr>
                <w:p w:rsidR="002F69F2" w:rsidRPr="0030498C" w:rsidRDefault="002F69F2" w:rsidP="009B1395">
                  <w:pPr>
                    <w:pStyle w:val="NormalWeb"/>
                    <w:pBdr>
                      <w:top w:val="nil"/>
                      <w:left w:val="nil"/>
                      <w:bottom w:val="nil"/>
                      <w:right w:val="nil"/>
                      <w:between w:val="nil"/>
                      <w:bar w:val="nil"/>
                    </w:pBdr>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Calibri" w:hAnsi="Calibri" w:cs="Arial"/>
                      <w:sz w:val="18"/>
                      <w:szCs w:val="18"/>
                    </w:rPr>
                  </w:pPr>
                  <w:r w:rsidRPr="0030498C">
                    <w:rPr>
                      <w:rFonts w:ascii="Calibri" w:hAnsi="Calibri" w:cs="Arial"/>
                      <w:sz w:val="18"/>
                      <w:szCs w:val="18"/>
                    </w:rPr>
                    <w:t>Identifies methods used by businesse</w:t>
                  </w:r>
                  <w:r>
                    <w:rPr>
                      <w:rFonts w:ascii="Calibri" w:hAnsi="Calibri" w:cs="Arial"/>
                      <w:sz w:val="18"/>
                      <w:szCs w:val="18"/>
                    </w:rPr>
                    <w:t>s to provide goods and services.</w:t>
                  </w:r>
                </w:p>
              </w:tc>
              <w:tc>
                <w:tcPr>
                  <w:tcW w:w="2621" w:type="dxa"/>
                  <w:tcBorders>
                    <w:top w:val="nil"/>
                  </w:tcBorders>
                </w:tcPr>
                <w:p w:rsidR="002F69F2" w:rsidRPr="0030498C" w:rsidRDefault="002F69F2" w:rsidP="009B1395">
                  <w:pPr>
                    <w:pStyle w:val="NormalWeb"/>
                    <w:pBdr>
                      <w:top w:val="nil"/>
                      <w:left w:val="nil"/>
                      <w:bottom w:val="nil"/>
                      <w:right w:val="nil"/>
                      <w:between w:val="nil"/>
                      <w:bar w:val="nil"/>
                    </w:pBdr>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Calibri" w:hAnsi="Calibri" w:cs="Arial"/>
                      <w:sz w:val="18"/>
                      <w:szCs w:val="18"/>
                    </w:rPr>
                  </w:pPr>
                  <w:r>
                    <w:rPr>
                      <w:rFonts w:ascii="Calibri" w:hAnsi="Calibri" w:cs="Arial"/>
                      <w:sz w:val="18"/>
                      <w:szCs w:val="18"/>
                    </w:rPr>
                    <w:t>Attempts to identify</w:t>
                  </w:r>
                  <w:r w:rsidRPr="0030498C">
                    <w:rPr>
                      <w:rFonts w:ascii="Calibri" w:hAnsi="Calibri" w:cs="Arial"/>
                      <w:sz w:val="18"/>
                      <w:szCs w:val="18"/>
                    </w:rPr>
                    <w:t xml:space="preserve"> </w:t>
                  </w:r>
                  <w:r>
                    <w:rPr>
                      <w:rFonts w:ascii="Calibri" w:hAnsi="Calibri" w:cs="Arial"/>
                      <w:sz w:val="18"/>
                      <w:szCs w:val="18"/>
                    </w:rPr>
                    <w:t>some methods used by businesses.</w:t>
                  </w:r>
                </w:p>
              </w:tc>
              <w:tc>
                <w:tcPr>
                  <w:tcW w:w="2621" w:type="dxa"/>
                  <w:tcBorders>
                    <w:top w:val="nil"/>
                  </w:tcBorders>
                </w:tcPr>
                <w:p w:rsidR="002F69F2" w:rsidRDefault="002255BD">
                  <w:pPr>
                    <w:cnfStyle w:val="000000000000" w:firstRow="0" w:lastRow="0" w:firstColumn="0" w:lastColumn="0" w:oddVBand="0" w:evenVBand="0" w:oddHBand="0" w:evenHBand="0" w:firstRowFirstColumn="0" w:firstRowLastColumn="0" w:lastRowFirstColumn="0" w:lastRowLastColumn="0"/>
                  </w:pPr>
                  <w:r>
                    <w:rPr>
                      <w:rFonts w:cstheme="minorHAnsi"/>
                      <w:color w:val="000000" w:themeColor="text1"/>
                    </w:rPr>
                    <w:t>Does not meet the requirements of a D grade.</w:t>
                  </w:r>
                </w:p>
              </w:tc>
            </w:tr>
            <w:tr w:rsidR="002F69F2" w:rsidRPr="00617F48" w:rsidTr="00A96460">
              <w:tc>
                <w:tcPr>
                  <w:cnfStyle w:val="001000000000" w:firstRow="0" w:lastRow="0" w:firstColumn="1" w:lastColumn="0" w:oddVBand="0" w:evenVBand="0" w:oddHBand="0" w:evenHBand="0" w:firstRowFirstColumn="0" w:firstRowLastColumn="0" w:lastRowFirstColumn="0" w:lastRowLastColumn="0"/>
                  <w:tcW w:w="2620" w:type="dxa"/>
                  <w:tcBorders>
                    <w:top w:val="nil"/>
                    <w:bottom w:val="nil"/>
                  </w:tcBorders>
                </w:tcPr>
                <w:p w:rsidR="002F69F2" w:rsidRPr="007F7626" w:rsidRDefault="002F69F2" w:rsidP="009B1395">
                  <w:pPr>
                    <w:pStyle w:val="TableSideHeader"/>
                    <w:framePr w:wrap="around"/>
                    <w:rPr>
                      <w:i/>
                    </w:rPr>
                  </w:pPr>
                </w:p>
              </w:tc>
              <w:tc>
                <w:tcPr>
                  <w:tcW w:w="2621" w:type="dxa"/>
                  <w:tcBorders>
                    <w:top w:val="nil"/>
                    <w:bottom w:val="nil"/>
                  </w:tcBorders>
                </w:tcPr>
                <w:p w:rsidR="002F69F2" w:rsidRPr="00D65BC3" w:rsidRDefault="002F69F2" w:rsidP="009B1395">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D65BC3">
                    <w:rPr>
                      <w:rFonts w:ascii="Calibri" w:hAnsi="Calibri" w:cs="Arial"/>
                      <w:sz w:val="18"/>
                      <w:szCs w:val="18"/>
                    </w:rPr>
                    <w:t xml:space="preserve">Explains factors that influence consumer decisions and predicts the short-term and long-term impacts on </w:t>
                  </w:r>
                  <w:r>
                    <w:rPr>
                      <w:rFonts w:ascii="Calibri" w:hAnsi="Calibri" w:cs="Arial"/>
                      <w:sz w:val="18"/>
                      <w:szCs w:val="18"/>
                    </w:rPr>
                    <w:t>all</w:t>
                  </w:r>
                  <w:r w:rsidRPr="00D65BC3">
                    <w:rPr>
                      <w:rFonts w:ascii="Calibri" w:hAnsi="Calibri" w:cs="Arial"/>
                      <w:sz w:val="18"/>
                      <w:szCs w:val="18"/>
                    </w:rPr>
                    <w:t xml:space="preserve"> stakeholders.</w:t>
                  </w:r>
                </w:p>
              </w:tc>
              <w:tc>
                <w:tcPr>
                  <w:tcW w:w="2621" w:type="dxa"/>
                  <w:tcBorders>
                    <w:top w:val="nil"/>
                    <w:bottom w:val="nil"/>
                  </w:tcBorders>
                </w:tcPr>
                <w:p w:rsidR="002F69F2" w:rsidRPr="00D65BC3" w:rsidRDefault="002F69F2" w:rsidP="009B1395">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D65BC3">
                    <w:rPr>
                      <w:rFonts w:ascii="Calibri" w:hAnsi="Calibri" w:cs="Arial"/>
                      <w:sz w:val="18"/>
                      <w:szCs w:val="18"/>
                    </w:rPr>
                    <w:t xml:space="preserve">Describes factors that influence consumer decisions and the short-term and long-term impacts on </w:t>
                  </w:r>
                  <w:r>
                    <w:rPr>
                      <w:rFonts w:ascii="Calibri" w:hAnsi="Calibri" w:cs="Arial"/>
                      <w:sz w:val="18"/>
                      <w:szCs w:val="18"/>
                    </w:rPr>
                    <w:t xml:space="preserve">a range of </w:t>
                  </w:r>
                  <w:r w:rsidRPr="00D65BC3">
                    <w:rPr>
                      <w:rFonts w:ascii="Calibri" w:hAnsi="Calibri" w:cs="Arial"/>
                      <w:sz w:val="18"/>
                      <w:szCs w:val="18"/>
                    </w:rPr>
                    <w:t>stakeholders.</w:t>
                  </w:r>
                </w:p>
              </w:tc>
              <w:tc>
                <w:tcPr>
                  <w:tcW w:w="2620" w:type="dxa"/>
                  <w:tcBorders>
                    <w:top w:val="nil"/>
                    <w:bottom w:val="nil"/>
                  </w:tcBorders>
                </w:tcPr>
                <w:p w:rsidR="002F69F2" w:rsidRPr="00D65BC3" w:rsidRDefault="002F69F2" w:rsidP="009B1395">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D65BC3">
                    <w:rPr>
                      <w:rFonts w:ascii="Calibri" w:hAnsi="Calibri" w:cs="Arial"/>
                      <w:sz w:val="18"/>
                      <w:szCs w:val="18"/>
                    </w:rPr>
                    <w:t xml:space="preserve">Identifies </w:t>
                  </w:r>
                  <w:r>
                    <w:rPr>
                      <w:rFonts w:ascii="Calibri" w:hAnsi="Calibri" w:cs="Arial"/>
                      <w:sz w:val="18"/>
                      <w:szCs w:val="18"/>
                    </w:rPr>
                    <w:t xml:space="preserve">some </w:t>
                  </w:r>
                  <w:r w:rsidRPr="00D65BC3">
                    <w:rPr>
                      <w:rFonts w:ascii="Calibri" w:hAnsi="Calibri" w:cs="Arial"/>
                      <w:sz w:val="18"/>
                      <w:szCs w:val="18"/>
                    </w:rPr>
                    <w:t>factors that influence consumer decisions and describes the short-term and</w:t>
                  </w:r>
                  <w:r>
                    <w:rPr>
                      <w:rFonts w:ascii="Calibri" w:hAnsi="Calibri" w:cs="Arial"/>
                      <w:sz w:val="18"/>
                      <w:szCs w:val="18"/>
                    </w:rPr>
                    <w:t>/or</w:t>
                  </w:r>
                  <w:r w:rsidRPr="00D65BC3">
                    <w:rPr>
                      <w:rFonts w:ascii="Calibri" w:hAnsi="Calibri" w:cs="Arial"/>
                      <w:sz w:val="18"/>
                      <w:szCs w:val="18"/>
                    </w:rPr>
                    <w:t xml:space="preserve"> long-term impacts on some of the stakeholders.</w:t>
                  </w:r>
                </w:p>
              </w:tc>
              <w:tc>
                <w:tcPr>
                  <w:tcW w:w="2621" w:type="dxa"/>
                  <w:tcBorders>
                    <w:top w:val="nil"/>
                    <w:bottom w:val="nil"/>
                  </w:tcBorders>
                </w:tcPr>
                <w:p w:rsidR="002F69F2" w:rsidRPr="00467923" w:rsidRDefault="002F69F2" w:rsidP="009B1395">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30498C">
                    <w:rPr>
                      <w:rFonts w:ascii="Calibri" w:hAnsi="Calibri" w:cs="Arial"/>
                      <w:sz w:val="18"/>
                      <w:szCs w:val="18"/>
                    </w:rPr>
                    <w:t>Identifies a simple factor influencing consumer decisions</w:t>
                  </w:r>
                  <w:r>
                    <w:rPr>
                      <w:rFonts w:ascii="Calibri" w:hAnsi="Calibri" w:cs="Arial"/>
                      <w:sz w:val="18"/>
                      <w:szCs w:val="18"/>
                    </w:rPr>
                    <w:t>.</w:t>
                  </w:r>
                </w:p>
              </w:tc>
              <w:tc>
                <w:tcPr>
                  <w:tcW w:w="2621" w:type="dxa"/>
                  <w:tcBorders>
                    <w:top w:val="nil"/>
                    <w:bottom w:val="nil"/>
                  </w:tcBorders>
                </w:tcPr>
                <w:p w:rsidR="002F69F2" w:rsidRDefault="002F69F2">
                  <w:pPr>
                    <w:cnfStyle w:val="000000000000" w:firstRow="0" w:lastRow="0" w:firstColumn="0" w:lastColumn="0" w:oddVBand="0" w:evenVBand="0" w:oddHBand="0" w:evenHBand="0" w:firstRowFirstColumn="0" w:firstRowLastColumn="0" w:lastRowFirstColumn="0" w:lastRowLastColumn="0"/>
                  </w:pPr>
                </w:p>
              </w:tc>
            </w:tr>
            <w:tr w:rsidR="002F69F2" w:rsidRPr="00617F48" w:rsidTr="00A96460">
              <w:tc>
                <w:tcPr>
                  <w:cnfStyle w:val="001000000000" w:firstRow="0" w:lastRow="0" w:firstColumn="1" w:lastColumn="0" w:oddVBand="0" w:evenVBand="0" w:oddHBand="0" w:evenHBand="0" w:firstRowFirstColumn="0" w:firstRowLastColumn="0" w:lastRowFirstColumn="0" w:lastRowLastColumn="0"/>
                  <w:tcW w:w="2620" w:type="dxa"/>
                  <w:tcBorders>
                    <w:top w:val="nil"/>
                  </w:tcBorders>
                </w:tcPr>
                <w:p w:rsidR="002F69F2" w:rsidRPr="0019009D" w:rsidRDefault="002F69F2" w:rsidP="009B1395">
                  <w:pPr>
                    <w:pStyle w:val="TableSideHeader"/>
                    <w:framePr w:wrap="around"/>
                    <w:rPr>
                      <w:b/>
                    </w:rPr>
                  </w:pPr>
                  <w:r>
                    <w:rPr>
                      <w:b/>
                    </w:rPr>
                    <w:t>Geography</w:t>
                  </w:r>
                </w:p>
              </w:tc>
              <w:tc>
                <w:tcPr>
                  <w:tcW w:w="2621" w:type="dxa"/>
                  <w:tcBorders>
                    <w:top w:val="nil"/>
                  </w:tcBorders>
                </w:tcPr>
                <w:p w:rsidR="002F69F2" w:rsidRPr="0030498C" w:rsidRDefault="002F69F2" w:rsidP="009B1395">
                  <w:pPr>
                    <w:pStyle w:val="NormalWeb"/>
                    <w:pBdr>
                      <w:top w:val="nil"/>
                      <w:left w:val="nil"/>
                      <w:bottom w:val="nil"/>
                      <w:right w:val="nil"/>
                      <w:between w:val="nil"/>
                      <w:bar w:val="nil"/>
                    </w:pBdr>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Calibri" w:hAnsi="Calibri" w:cs="Arial"/>
                      <w:sz w:val="18"/>
                      <w:szCs w:val="18"/>
                    </w:rPr>
                  </w:pPr>
                  <w:r>
                    <w:rPr>
                      <w:rFonts w:ascii="Calibri" w:hAnsi="Calibri" w:cs="Arial"/>
                      <w:sz w:val="18"/>
                      <w:szCs w:val="18"/>
                    </w:rPr>
                    <w:t>Discusses</w:t>
                  </w:r>
                  <w:r w:rsidRPr="0030498C">
                    <w:rPr>
                      <w:rFonts w:ascii="Calibri" w:hAnsi="Calibri" w:cs="Arial"/>
                      <w:sz w:val="18"/>
                      <w:szCs w:val="18"/>
                    </w:rPr>
                    <w:t xml:space="preserve"> the human and physical characteristics </w:t>
                  </w:r>
                  <w:r>
                    <w:rPr>
                      <w:rFonts w:ascii="Calibri" w:hAnsi="Calibri" w:cs="Arial"/>
                      <w:sz w:val="18"/>
                      <w:szCs w:val="18"/>
                    </w:rPr>
                    <w:t xml:space="preserve">of major countries in the Asia </w:t>
                  </w:r>
                  <w:r w:rsidRPr="0030498C">
                    <w:rPr>
                      <w:rFonts w:ascii="Calibri" w:hAnsi="Calibri" w:cs="Arial"/>
                      <w:sz w:val="18"/>
                      <w:szCs w:val="18"/>
                    </w:rPr>
                    <w:t>region and makes a detailed comparison of the geographical and cultural diversity of selected places</w:t>
                  </w:r>
                  <w:r>
                    <w:rPr>
                      <w:rFonts w:ascii="Calibri" w:hAnsi="Calibri" w:cs="Arial"/>
                      <w:sz w:val="18"/>
                      <w:szCs w:val="18"/>
                    </w:rPr>
                    <w:t>.</w:t>
                  </w:r>
                </w:p>
              </w:tc>
              <w:tc>
                <w:tcPr>
                  <w:tcW w:w="2621" w:type="dxa"/>
                  <w:tcBorders>
                    <w:top w:val="nil"/>
                  </w:tcBorders>
                </w:tcPr>
                <w:p w:rsidR="002F69F2" w:rsidRPr="0030498C" w:rsidRDefault="002F69F2" w:rsidP="009B1395">
                  <w:pPr>
                    <w:pStyle w:val="NormalWeb"/>
                    <w:pBdr>
                      <w:top w:val="nil"/>
                      <w:left w:val="nil"/>
                      <w:bottom w:val="nil"/>
                      <w:right w:val="nil"/>
                      <w:between w:val="nil"/>
                      <w:bar w:val="nil"/>
                    </w:pBdr>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Calibri" w:hAnsi="Calibri" w:cs="Arial"/>
                      <w:sz w:val="18"/>
                      <w:szCs w:val="18"/>
                    </w:rPr>
                  </w:pPr>
                  <w:r w:rsidRPr="0030498C">
                    <w:rPr>
                      <w:rFonts w:ascii="Calibri" w:hAnsi="Calibri" w:cs="Arial"/>
                      <w:sz w:val="18"/>
                      <w:szCs w:val="18"/>
                    </w:rPr>
                    <w:t>Describes</w:t>
                  </w:r>
                  <w:r>
                    <w:rPr>
                      <w:rFonts w:ascii="Calibri" w:hAnsi="Calibri" w:cs="Arial"/>
                      <w:sz w:val="18"/>
                      <w:szCs w:val="18"/>
                    </w:rPr>
                    <w:t>,</w:t>
                  </w:r>
                  <w:r w:rsidRPr="0030498C">
                    <w:rPr>
                      <w:rFonts w:ascii="Calibri" w:hAnsi="Calibri" w:cs="Arial"/>
                      <w:sz w:val="18"/>
                      <w:szCs w:val="18"/>
                    </w:rPr>
                    <w:t xml:space="preserve"> in detail</w:t>
                  </w:r>
                  <w:r>
                    <w:rPr>
                      <w:rFonts w:ascii="Calibri" w:hAnsi="Calibri" w:cs="Arial"/>
                      <w:sz w:val="18"/>
                      <w:szCs w:val="18"/>
                    </w:rPr>
                    <w:t>,</w:t>
                  </w:r>
                  <w:r w:rsidRPr="0030498C">
                    <w:rPr>
                      <w:rFonts w:ascii="Calibri" w:hAnsi="Calibri" w:cs="Arial"/>
                      <w:sz w:val="18"/>
                      <w:szCs w:val="18"/>
                    </w:rPr>
                    <w:t xml:space="preserve"> the human and physical characteristics of major countries in</w:t>
                  </w:r>
                  <w:r>
                    <w:rPr>
                      <w:rFonts w:ascii="Calibri" w:hAnsi="Calibri" w:cs="Arial"/>
                      <w:sz w:val="18"/>
                      <w:szCs w:val="18"/>
                    </w:rPr>
                    <w:t xml:space="preserve"> the Asia </w:t>
                  </w:r>
                  <w:r w:rsidRPr="0030498C">
                    <w:rPr>
                      <w:rFonts w:ascii="Calibri" w:hAnsi="Calibri" w:cs="Arial"/>
                      <w:sz w:val="18"/>
                      <w:szCs w:val="18"/>
                    </w:rPr>
                    <w:t>region and compares the geographical and cultural diversity of selected places</w:t>
                  </w:r>
                  <w:r>
                    <w:rPr>
                      <w:rFonts w:ascii="Calibri" w:hAnsi="Calibri" w:cs="Arial"/>
                      <w:sz w:val="18"/>
                      <w:szCs w:val="18"/>
                    </w:rPr>
                    <w:t>.</w:t>
                  </w:r>
                </w:p>
              </w:tc>
              <w:tc>
                <w:tcPr>
                  <w:tcW w:w="2620" w:type="dxa"/>
                  <w:tcBorders>
                    <w:top w:val="nil"/>
                  </w:tcBorders>
                </w:tcPr>
                <w:p w:rsidR="002F69F2" w:rsidRPr="0030498C" w:rsidRDefault="002F69F2" w:rsidP="009B1395">
                  <w:pPr>
                    <w:pStyle w:val="NormalWeb"/>
                    <w:pBdr>
                      <w:top w:val="nil"/>
                      <w:left w:val="nil"/>
                      <w:bottom w:val="nil"/>
                      <w:right w:val="nil"/>
                      <w:between w:val="nil"/>
                      <w:bar w:val="nil"/>
                    </w:pBdr>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Calibri" w:hAnsi="Calibri" w:cs="Arial"/>
                      <w:sz w:val="18"/>
                      <w:szCs w:val="18"/>
                    </w:rPr>
                  </w:pPr>
                  <w:r w:rsidRPr="0030498C">
                    <w:rPr>
                      <w:rFonts w:ascii="Calibri" w:hAnsi="Calibri" w:cs="Arial"/>
                      <w:sz w:val="18"/>
                      <w:szCs w:val="18"/>
                    </w:rPr>
                    <w:t>Describes the human and/or physical characteristics</w:t>
                  </w:r>
                  <w:r>
                    <w:rPr>
                      <w:rFonts w:ascii="Calibri" w:hAnsi="Calibri" w:cs="Arial"/>
                      <w:sz w:val="18"/>
                      <w:szCs w:val="18"/>
                    </w:rPr>
                    <w:t xml:space="preserve"> of major countries in the Asia</w:t>
                  </w:r>
                  <w:r w:rsidRPr="0030498C">
                    <w:rPr>
                      <w:rFonts w:ascii="Calibri" w:hAnsi="Calibri" w:cs="Arial"/>
                      <w:sz w:val="18"/>
                      <w:szCs w:val="18"/>
                    </w:rPr>
                    <w:t xml:space="preserve"> region and recognises the geographical and cultural diversity of selected places</w:t>
                  </w:r>
                  <w:r>
                    <w:rPr>
                      <w:rFonts w:ascii="Calibri" w:hAnsi="Calibri" w:cs="Arial"/>
                      <w:sz w:val="18"/>
                      <w:szCs w:val="18"/>
                    </w:rPr>
                    <w:t>.</w:t>
                  </w:r>
                </w:p>
              </w:tc>
              <w:tc>
                <w:tcPr>
                  <w:tcW w:w="2621" w:type="dxa"/>
                  <w:tcBorders>
                    <w:top w:val="nil"/>
                  </w:tcBorders>
                </w:tcPr>
                <w:p w:rsidR="002F69F2" w:rsidRPr="0030498C" w:rsidRDefault="002F69F2" w:rsidP="009B1395">
                  <w:pPr>
                    <w:pStyle w:val="NormalWeb"/>
                    <w:pBdr>
                      <w:top w:val="nil"/>
                      <w:left w:val="nil"/>
                      <w:bottom w:val="nil"/>
                      <w:right w:val="nil"/>
                      <w:between w:val="nil"/>
                      <w:bar w:val="nil"/>
                    </w:pBdr>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Calibri" w:hAnsi="Calibri" w:cs="Arial"/>
                      <w:sz w:val="18"/>
                      <w:szCs w:val="18"/>
                    </w:rPr>
                  </w:pPr>
                  <w:r w:rsidRPr="0030498C">
                    <w:rPr>
                      <w:rFonts w:ascii="Calibri" w:hAnsi="Calibri" w:cs="Arial"/>
                      <w:sz w:val="18"/>
                      <w:szCs w:val="18"/>
                    </w:rPr>
                    <w:t>Lists some characteristics of one coun</w:t>
                  </w:r>
                  <w:r>
                    <w:rPr>
                      <w:rFonts w:ascii="Calibri" w:hAnsi="Calibri" w:cs="Arial"/>
                      <w:sz w:val="18"/>
                      <w:szCs w:val="18"/>
                    </w:rPr>
                    <w:t>try and/or lists the major Asian</w:t>
                  </w:r>
                  <w:r w:rsidRPr="0030498C">
                    <w:rPr>
                      <w:rFonts w:ascii="Calibri" w:hAnsi="Calibri" w:cs="Arial"/>
                      <w:sz w:val="18"/>
                      <w:szCs w:val="18"/>
                    </w:rPr>
                    <w:t xml:space="preserve"> countries</w:t>
                  </w:r>
                  <w:r>
                    <w:rPr>
                      <w:rFonts w:ascii="Calibri" w:hAnsi="Calibri" w:cs="Arial"/>
                      <w:sz w:val="18"/>
                      <w:szCs w:val="18"/>
                    </w:rPr>
                    <w:t>.</w:t>
                  </w:r>
                </w:p>
              </w:tc>
              <w:tc>
                <w:tcPr>
                  <w:tcW w:w="2621" w:type="dxa"/>
                  <w:tcBorders>
                    <w:top w:val="nil"/>
                  </w:tcBorders>
                </w:tcPr>
                <w:p w:rsidR="002F69F2" w:rsidRDefault="002255BD">
                  <w:pPr>
                    <w:cnfStyle w:val="000000000000" w:firstRow="0" w:lastRow="0" w:firstColumn="0" w:lastColumn="0" w:oddVBand="0" w:evenVBand="0" w:oddHBand="0" w:evenHBand="0" w:firstRowFirstColumn="0" w:firstRowLastColumn="0" w:lastRowFirstColumn="0" w:lastRowLastColumn="0"/>
                  </w:pPr>
                  <w:r>
                    <w:rPr>
                      <w:rFonts w:cstheme="minorHAnsi"/>
                      <w:color w:val="000000" w:themeColor="text1"/>
                    </w:rPr>
                    <w:t>Does not meet the requirements of a D grade.</w:t>
                  </w:r>
                </w:p>
              </w:tc>
            </w:tr>
          </w:tbl>
          <w:p w:rsidR="003417F2" w:rsidRPr="006A5B0B" w:rsidRDefault="003417F2" w:rsidP="00A96460">
            <w:pPr>
              <w:spacing w:before="120" w:after="120"/>
              <w:rPr>
                <w:rFonts w:ascii="Bebas Neue" w:hAnsi="Bebas Neue" w:cs="Arial"/>
                <w:color w:val="3A6DAF"/>
                <w:sz w:val="32"/>
                <w:szCs w:val="32"/>
              </w:rPr>
            </w:pPr>
          </w:p>
        </w:tc>
      </w:tr>
      <w:tr w:rsidR="003417F2" w:rsidRPr="00617F48" w:rsidTr="00A96460">
        <w:trPr>
          <w:trHeight w:val="284"/>
        </w:trPr>
        <w:tc>
          <w:tcPr>
            <w:tcW w:w="16074" w:type="dxa"/>
            <w:gridSpan w:val="3"/>
            <w:shd w:val="clear" w:color="auto" w:fill="auto"/>
          </w:tcPr>
          <w:p w:rsidR="003417F2" w:rsidRDefault="003417F2" w:rsidP="00A96460">
            <w:pPr>
              <w:pStyle w:val="NormalWeb"/>
              <w:spacing w:before="120" w:beforeAutospacing="0" w:after="120" w:afterAutospacing="0"/>
              <w:rPr>
                <w:rFonts w:ascii="Arial" w:hAnsi="Arial" w:cs="Arial"/>
                <w:sz w:val="18"/>
                <w:szCs w:val="18"/>
              </w:rPr>
            </w:pPr>
          </w:p>
        </w:tc>
      </w:tr>
    </w:tbl>
    <w:p w:rsidR="003417F2" w:rsidRDefault="003417F2" w:rsidP="003417F2">
      <w:pPr>
        <w:rPr>
          <w:rFonts w:ascii="Arial" w:hAnsi="Arial" w:cs="Arial"/>
          <w:sz w:val="4"/>
          <w:szCs w:val="4"/>
        </w:rPr>
      </w:pPr>
    </w:p>
    <w:p w:rsidR="003417F2" w:rsidRDefault="003417F2" w:rsidP="003417F2">
      <w:pPr>
        <w:rPr>
          <w:rFonts w:ascii="Arial" w:hAnsi="Arial" w:cs="Arial"/>
          <w:sz w:val="4"/>
          <w:szCs w:val="4"/>
        </w:rPr>
      </w:pPr>
      <w:r>
        <w:rPr>
          <w:rFonts w:ascii="Arial" w:hAnsi="Arial" w:cs="Arial"/>
          <w:sz w:val="4"/>
          <w:szCs w:val="4"/>
        </w:rPr>
        <w:br w:type="page"/>
      </w:r>
    </w:p>
    <w:tbl>
      <w:tblPr>
        <w:tblStyle w:val="TableGrid"/>
        <w:tblpPr w:leftFromText="180" w:rightFromText="180" w:vertAnchor="text" w:horzAnchor="margin" w:tblpY="-314"/>
        <w:tblW w:w="16074" w:type="dxa"/>
        <w:tblBorders>
          <w:top w:val="single" w:sz="2" w:space="0" w:color="E1231A"/>
          <w:left w:val="single" w:sz="2" w:space="0" w:color="E1231A"/>
          <w:bottom w:val="single" w:sz="2" w:space="0" w:color="E1231A"/>
          <w:right w:val="single" w:sz="2" w:space="0" w:color="E1231A"/>
          <w:insideH w:val="none" w:sz="0" w:space="0" w:color="auto"/>
          <w:insideV w:val="none" w:sz="0" w:space="0" w:color="auto"/>
        </w:tblBorders>
        <w:shd w:val="clear" w:color="auto" w:fill="D05C5C"/>
        <w:tblCellMar>
          <w:left w:w="170" w:type="dxa"/>
          <w:right w:w="170" w:type="dxa"/>
        </w:tblCellMar>
        <w:tblLook w:val="04A0" w:firstRow="1" w:lastRow="0" w:firstColumn="1" w:lastColumn="0" w:noHBand="0" w:noVBand="1"/>
      </w:tblPr>
      <w:tblGrid>
        <w:gridCol w:w="7054"/>
        <w:gridCol w:w="8595"/>
        <w:gridCol w:w="425"/>
      </w:tblGrid>
      <w:tr w:rsidR="003417F2" w:rsidRPr="00617F48" w:rsidTr="00A96460">
        <w:trPr>
          <w:trHeight w:val="283"/>
        </w:trPr>
        <w:tc>
          <w:tcPr>
            <w:tcW w:w="7054" w:type="dxa"/>
            <w:shd w:val="clear" w:color="auto" w:fill="auto"/>
          </w:tcPr>
          <w:p w:rsidR="003417F2" w:rsidRPr="006B4439" w:rsidRDefault="003417F2" w:rsidP="00A96460">
            <w:pPr>
              <w:rPr>
                <w:rFonts w:ascii="Arial" w:hAnsi="Arial" w:cs="Arial"/>
                <w:b/>
                <w:color w:val="FFFFFF" w:themeColor="background1"/>
                <w:sz w:val="16"/>
                <w:szCs w:val="16"/>
              </w:rPr>
            </w:pPr>
          </w:p>
        </w:tc>
        <w:tc>
          <w:tcPr>
            <w:tcW w:w="8595" w:type="dxa"/>
            <w:shd w:val="clear" w:color="auto" w:fill="auto"/>
          </w:tcPr>
          <w:p w:rsidR="003417F2" w:rsidRPr="00254A7D" w:rsidRDefault="003417F2" w:rsidP="00A96460">
            <w:pPr>
              <w:pStyle w:val="NormalWeb"/>
              <w:spacing w:before="0" w:beforeAutospacing="0" w:after="0" w:afterAutospacing="0"/>
              <w:rPr>
                <w:rFonts w:ascii="Arial" w:hAnsi="Arial" w:cs="Arial"/>
                <w:sz w:val="16"/>
                <w:szCs w:val="16"/>
              </w:rPr>
            </w:pPr>
          </w:p>
        </w:tc>
        <w:tc>
          <w:tcPr>
            <w:tcW w:w="425" w:type="dxa"/>
            <w:shd w:val="clear" w:color="auto" w:fill="auto"/>
          </w:tcPr>
          <w:p w:rsidR="003417F2" w:rsidRPr="006B4439" w:rsidRDefault="003417F2" w:rsidP="00A96460">
            <w:pPr>
              <w:pStyle w:val="NormalWeb"/>
              <w:spacing w:before="0" w:beforeAutospacing="0" w:after="0" w:afterAutospacing="0"/>
              <w:rPr>
                <w:rFonts w:ascii="Arial" w:hAnsi="Arial" w:cs="Arial"/>
                <w:sz w:val="16"/>
                <w:szCs w:val="16"/>
              </w:rPr>
            </w:pPr>
          </w:p>
        </w:tc>
      </w:tr>
      <w:tr w:rsidR="003417F2" w:rsidRPr="00617F48" w:rsidTr="00A96460">
        <w:trPr>
          <w:trHeight w:val="266"/>
        </w:trPr>
        <w:tc>
          <w:tcPr>
            <w:tcW w:w="16074" w:type="dxa"/>
            <w:gridSpan w:val="3"/>
            <w:shd w:val="clear" w:color="auto" w:fill="auto"/>
          </w:tcPr>
          <w:tbl>
            <w:tblPr>
              <w:tblStyle w:val="Style1"/>
              <w:tblW w:w="0" w:type="auto"/>
              <w:tblLook w:val="04A0" w:firstRow="1" w:lastRow="0" w:firstColumn="1" w:lastColumn="0" w:noHBand="0" w:noVBand="1"/>
            </w:tblPr>
            <w:tblGrid>
              <w:gridCol w:w="2620"/>
              <w:gridCol w:w="2621"/>
              <w:gridCol w:w="2621"/>
              <w:gridCol w:w="2620"/>
              <w:gridCol w:w="2621"/>
              <w:gridCol w:w="2621"/>
            </w:tblGrid>
            <w:tr w:rsidR="003417F2" w:rsidRPr="00617F48" w:rsidTr="00A96460">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2620" w:type="dxa"/>
                  <w:tcBorders>
                    <w:bottom w:val="nil"/>
                  </w:tcBorders>
                </w:tcPr>
                <w:p w:rsidR="003417F2" w:rsidRPr="009F038A" w:rsidRDefault="003417F2" w:rsidP="00A96460">
                  <w:pPr>
                    <w:framePr w:hSpace="180" w:wrap="around" w:vAnchor="text" w:hAnchor="margin" w:y="-314"/>
                    <w:spacing w:before="60" w:after="60"/>
                    <w:rPr>
                      <w:rFonts w:cs="Arial"/>
                      <w:b w:val="0"/>
                      <w:sz w:val="24"/>
                      <w:szCs w:val="24"/>
                    </w:rPr>
                  </w:pPr>
                </w:p>
              </w:tc>
              <w:tc>
                <w:tcPr>
                  <w:tcW w:w="2621" w:type="dxa"/>
                  <w:tcBorders>
                    <w:bottom w:val="nil"/>
                  </w:tcBorders>
                  <w:vAlign w:val="center"/>
                </w:tcPr>
                <w:p w:rsidR="003417F2" w:rsidRPr="009F038A" w:rsidRDefault="003417F2" w:rsidP="00A96460">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val="0"/>
                      <w:sz w:val="24"/>
                      <w:szCs w:val="24"/>
                    </w:rPr>
                  </w:pPr>
                  <w:r w:rsidRPr="009F038A">
                    <w:rPr>
                      <w:rFonts w:cs="Arial"/>
                      <w:sz w:val="24"/>
                      <w:szCs w:val="24"/>
                    </w:rPr>
                    <w:t>A</w:t>
                  </w:r>
                </w:p>
                <w:p w:rsidR="003417F2" w:rsidRPr="00336C11" w:rsidRDefault="003417F2" w:rsidP="00A96460">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val="0"/>
                      <w:szCs w:val="18"/>
                    </w:rPr>
                  </w:pPr>
                  <w:r w:rsidRPr="009F038A">
                    <w:rPr>
                      <w:rFonts w:cs="Arial"/>
                    </w:rPr>
                    <w:t>Excellent achievement</w:t>
                  </w:r>
                </w:p>
              </w:tc>
              <w:tc>
                <w:tcPr>
                  <w:tcW w:w="2621" w:type="dxa"/>
                  <w:tcBorders>
                    <w:bottom w:val="nil"/>
                  </w:tcBorders>
                  <w:vAlign w:val="center"/>
                </w:tcPr>
                <w:p w:rsidR="003417F2" w:rsidRPr="009F038A" w:rsidRDefault="003417F2" w:rsidP="00A96460">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val="0"/>
                      <w:sz w:val="24"/>
                      <w:szCs w:val="24"/>
                    </w:rPr>
                  </w:pPr>
                  <w:r w:rsidRPr="009F038A">
                    <w:rPr>
                      <w:rFonts w:cs="Arial"/>
                      <w:sz w:val="24"/>
                      <w:szCs w:val="24"/>
                    </w:rPr>
                    <w:t>B</w:t>
                  </w:r>
                </w:p>
                <w:p w:rsidR="003417F2" w:rsidRPr="009F038A" w:rsidRDefault="003417F2" w:rsidP="00A96460">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val="0"/>
                      <w:sz w:val="24"/>
                      <w:szCs w:val="24"/>
                    </w:rPr>
                  </w:pPr>
                  <w:r w:rsidRPr="009F038A">
                    <w:rPr>
                      <w:rFonts w:cs="Arial"/>
                    </w:rPr>
                    <w:t>High achievement</w:t>
                  </w:r>
                </w:p>
              </w:tc>
              <w:tc>
                <w:tcPr>
                  <w:tcW w:w="2620" w:type="dxa"/>
                  <w:tcBorders>
                    <w:bottom w:val="nil"/>
                  </w:tcBorders>
                  <w:vAlign w:val="center"/>
                </w:tcPr>
                <w:p w:rsidR="003417F2" w:rsidRPr="009F038A" w:rsidRDefault="003417F2" w:rsidP="00A96460">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val="0"/>
                      <w:sz w:val="24"/>
                      <w:szCs w:val="24"/>
                    </w:rPr>
                  </w:pPr>
                  <w:r w:rsidRPr="009F038A">
                    <w:rPr>
                      <w:rFonts w:cs="Arial"/>
                      <w:sz w:val="24"/>
                      <w:szCs w:val="24"/>
                    </w:rPr>
                    <w:t>C</w:t>
                  </w:r>
                </w:p>
                <w:p w:rsidR="003417F2" w:rsidRPr="00336C11" w:rsidRDefault="003417F2" w:rsidP="00A96460">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val="0"/>
                      <w:spacing w:val="-6"/>
                      <w:w w:val="90"/>
                      <w:sz w:val="24"/>
                      <w:szCs w:val="24"/>
                    </w:rPr>
                  </w:pPr>
                  <w:r w:rsidRPr="007D7788">
                    <w:rPr>
                      <w:rFonts w:cs="Arial"/>
                    </w:rPr>
                    <w:t>Satisfactory achievement</w:t>
                  </w:r>
                </w:p>
              </w:tc>
              <w:tc>
                <w:tcPr>
                  <w:tcW w:w="2621" w:type="dxa"/>
                  <w:tcBorders>
                    <w:bottom w:val="nil"/>
                  </w:tcBorders>
                  <w:vAlign w:val="center"/>
                </w:tcPr>
                <w:p w:rsidR="003417F2" w:rsidRPr="009F038A" w:rsidRDefault="003417F2" w:rsidP="00A96460">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val="0"/>
                      <w:sz w:val="24"/>
                      <w:szCs w:val="24"/>
                    </w:rPr>
                  </w:pPr>
                  <w:r w:rsidRPr="009F038A">
                    <w:rPr>
                      <w:rFonts w:cs="Arial"/>
                      <w:sz w:val="24"/>
                      <w:szCs w:val="24"/>
                    </w:rPr>
                    <w:t>D</w:t>
                  </w:r>
                </w:p>
                <w:p w:rsidR="003417F2" w:rsidRPr="009F038A" w:rsidRDefault="003417F2" w:rsidP="00A96460">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val="0"/>
                      <w:sz w:val="24"/>
                      <w:szCs w:val="24"/>
                    </w:rPr>
                  </w:pPr>
                  <w:r w:rsidRPr="009F038A">
                    <w:rPr>
                      <w:rFonts w:cs="Arial"/>
                    </w:rPr>
                    <w:t>Limited achievement</w:t>
                  </w:r>
                </w:p>
              </w:tc>
              <w:tc>
                <w:tcPr>
                  <w:tcW w:w="2621" w:type="dxa"/>
                  <w:tcBorders>
                    <w:bottom w:val="nil"/>
                  </w:tcBorders>
                  <w:vAlign w:val="center"/>
                </w:tcPr>
                <w:p w:rsidR="003417F2" w:rsidRPr="009F038A" w:rsidRDefault="003417F2" w:rsidP="00A96460">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val="0"/>
                      <w:sz w:val="24"/>
                      <w:szCs w:val="24"/>
                    </w:rPr>
                  </w:pPr>
                  <w:r w:rsidRPr="009F038A">
                    <w:rPr>
                      <w:rFonts w:cs="Arial"/>
                      <w:sz w:val="24"/>
                      <w:szCs w:val="24"/>
                    </w:rPr>
                    <w:t>E</w:t>
                  </w:r>
                </w:p>
                <w:p w:rsidR="003417F2" w:rsidRPr="009F038A" w:rsidRDefault="003417F2" w:rsidP="00A96460">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val="0"/>
                      <w:sz w:val="24"/>
                      <w:szCs w:val="24"/>
                    </w:rPr>
                  </w:pPr>
                  <w:r w:rsidRPr="009F038A">
                    <w:rPr>
                      <w:rFonts w:cs="Arial"/>
                    </w:rPr>
                    <w:t>Very low achievement</w:t>
                  </w:r>
                </w:p>
              </w:tc>
            </w:tr>
            <w:tr w:rsidR="002255BD" w:rsidRPr="00617F48" w:rsidTr="00A96460">
              <w:tc>
                <w:tcPr>
                  <w:cnfStyle w:val="001000000000" w:firstRow="0" w:lastRow="0" w:firstColumn="1" w:lastColumn="0" w:oddVBand="0" w:evenVBand="0" w:oddHBand="0" w:evenHBand="0" w:firstRowFirstColumn="0" w:firstRowLastColumn="0" w:lastRowFirstColumn="0" w:lastRowLastColumn="0"/>
                  <w:tcW w:w="2620" w:type="dxa"/>
                  <w:tcBorders>
                    <w:top w:val="nil"/>
                  </w:tcBorders>
                </w:tcPr>
                <w:p w:rsidR="002255BD" w:rsidRPr="00DB029C" w:rsidRDefault="002255BD" w:rsidP="002255BD">
                  <w:pPr>
                    <w:pStyle w:val="TableSideHeader"/>
                    <w:framePr w:wrap="around"/>
                    <w:rPr>
                      <w:b/>
                    </w:rPr>
                  </w:pPr>
                  <w:bookmarkStart w:id="0" w:name="_GoBack" w:colFirst="5" w:colLast="5"/>
                  <w:r w:rsidRPr="00DB029C">
                    <w:rPr>
                      <w:b/>
                    </w:rPr>
                    <w:t>Geography</w:t>
                  </w:r>
                </w:p>
              </w:tc>
              <w:tc>
                <w:tcPr>
                  <w:tcW w:w="2621" w:type="dxa"/>
                  <w:tcBorders>
                    <w:top w:val="nil"/>
                  </w:tcBorders>
                </w:tcPr>
                <w:p w:rsidR="002255BD" w:rsidRPr="0030498C" w:rsidRDefault="002255BD" w:rsidP="002255BD">
                  <w:pPr>
                    <w:pStyle w:val="NormalWeb"/>
                    <w:pBdr>
                      <w:top w:val="nil"/>
                      <w:left w:val="nil"/>
                      <w:bottom w:val="nil"/>
                      <w:right w:val="nil"/>
                      <w:between w:val="nil"/>
                      <w:bar w:val="nil"/>
                    </w:pBdr>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Calibri" w:hAnsi="Calibri" w:cs="Arial"/>
                      <w:sz w:val="18"/>
                      <w:szCs w:val="18"/>
                    </w:rPr>
                  </w:pPr>
                  <w:r w:rsidRPr="0030498C">
                    <w:rPr>
                      <w:rFonts w:ascii="Calibri" w:hAnsi="Calibri" w:cs="Arial"/>
                      <w:sz w:val="18"/>
                      <w:szCs w:val="18"/>
                    </w:rPr>
                    <w:t>Clearly identifies a range of interconnections between people, places and events and explains the impacts of these interconnections</w:t>
                  </w:r>
                  <w:r>
                    <w:rPr>
                      <w:rFonts w:ascii="Calibri" w:hAnsi="Calibri" w:cs="Arial"/>
                      <w:sz w:val="18"/>
                      <w:szCs w:val="18"/>
                    </w:rPr>
                    <w:t>.</w:t>
                  </w:r>
                </w:p>
              </w:tc>
              <w:tc>
                <w:tcPr>
                  <w:tcW w:w="2621" w:type="dxa"/>
                  <w:tcBorders>
                    <w:top w:val="nil"/>
                  </w:tcBorders>
                </w:tcPr>
                <w:p w:rsidR="002255BD" w:rsidRPr="0030498C" w:rsidRDefault="002255BD" w:rsidP="002255BD">
                  <w:pPr>
                    <w:pStyle w:val="NormalWeb"/>
                    <w:pBdr>
                      <w:top w:val="nil"/>
                      <w:left w:val="nil"/>
                      <w:bottom w:val="nil"/>
                      <w:right w:val="nil"/>
                      <w:between w:val="nil"/>
                      <w:bar w:val="nil"/>
                    </w:pBdr>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Calibri" w:hAnsi="Calibri" w:cs="Arial"/>
                      <w:sz w:val="18"/>
                      <w:szCs w:val="18"/>
                    </w:rPr>
                  </w:pPr>
                  <w:r w:rsidRPr="0030498C">
                    <w:rPr>
                      <w:rFonts w:ascii="Calibri" w:hAnsi="Calibri" w:cs="Arial"/>
                      <w:sz w:val="18"/>
                      <w:szCs w:val="18"/>
                    </w:rPr>
                    <w:t>Identifies a range of interconnections between people, places and events, and describes the im</w:t>
                  </w:r>
                  <w:r>
                    <w:rPr>
                      <w:rFonts w:ascii="Calibri" w:hAnsi="Calibri" w:cs="Arial"/>
                      <w:sz w:val="18"/>
                      <w:szCs w:val="18"/>
                    </w:rPr>
                    <w:t>pacts of these interconnections.</w:t>
                  </w:r>
                </w:p>
              </w:tc>
              <w:tc>
                <w:tcPr>
                  <w:tcW w:w="2620" w:type="dxa"/>
                  <w:tcBorders>
                    <w:top w:val="nil"/>
                  </w:tcBorders>
                </w:tcPr>
                <w:p w:rsidR="002255BD" w:rsidRPr="0030498C" w:rsidRDefault="002255BD" w:rsidP="002255BD">
                  <w:pPr>
                    <w:pStyle w:val="NormalWeb"/>
                    <w:pBdr>
                      <w:top w:val="nil"/>
                      <w:left w:val="nil"/>
                      <w:bottom w:val="nil"/>
                      <w:right w:val="nil"/>
                      <w:between w:val="nil"/>
                      <w:bar w:val="nil"/>
                    </w:pBdr>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Calibri" w:hAnsi="Calibri" w:cs="Arial"/>
                      <w:sz w:val="18"/>
                      <w:szCs w:val="18"/>
                    </w:rPr>
                  </w:pPr>
                  <w:r w:rsidRPr="0030498C">
                    <w:rPr>
                      <w:rFonts w:ascii="Calibri" w:hAnsi="Calibri" w:cs="Arial"/>
                      <w:sz w:val="18"/>
                      <w:szCs w:val="18"/>
                    </w:rPr>
                    <w:t xml:space="preserve">Identifies </w:t>
                  </w:r>
                  <w:r w:rsidRPr="00D65BC3">
                    <w:rPr>
                      <w:rFonts w:ascii="Calibri" w:hAnsi="Calibri" w:cs="Arial"/>
                      <w:sz w:val="18"/>
                      <w:szCs w:val="18"/>
                    </w:rPr>
                    <w:t xml:space="preserve">some interconnections </w:t>
                  </w:r>
                  <w:r w:rsidRPr="0030498C">
                    <w:rPr>
                      <w:rFonts w:ascii="Calibri" w:hAnsi="Calibri" w:cs="Arial"/>
                      <w:sz w:val="18"/>
                      <w:szCs w:val="18"/>
                    </w:rPr>
                    <w:t>between people, places and events, and recognises the impacts of these interconn</w:t>
                  </w:r>
                  <w:r>
                    <w:rPr>
                      <w:rFonts w:ascii="Calibri" w:hAnsi="Calibri" w:cs="Arial"/>
                      <w:sz w:val="18"/>
                      <w:szCs w:val="18"/>
                    </w:rPr>
                    <w:t>ections.</w:t>
                  </w:r>
                </w:p>
              </w:tc>
              <w:tc>
                <w:tcPr>
                  <w:tcW w:w="2621" w:type="dxa"/>
                  <w:tcBorders>
                    <w:top w:val="nil"/>
                  </w:tcBorders>
                </w:tcPr>
                <w:p w:rsidR="002255BD" w:rsidRPr="0030498C" w:rsidRDefault="002255BD" w:rsidP="002255BD">
                  <w:pPr>
                    <w:pStyle w:val="NormalWeb"/>
                    <w:pBdr>
                      <w:top w:val="nil"/>
                      <w:left w:val="nil"/>
                      <w:bottom w:val="nil"/>
                      <w:right w:val="nil"/>
                      <w:between w:val="nil"/>
                      <w:bar w:val="nil"/>
                    </w:pBdr>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Calibri" w:hAnsi="Calibri" w:cs="Arial"/>
                      <w:sz w:val="18"/>
                      <w:szCs w:val="18"/>
                    </w:rPr>
                  </w:pPr>
                  <w:r w:rsidRPr="0030498C">
                    <w:rPr>
                      <w:rFonts w:ascii="Calibri" w:hAnsi="Calibri" w:cs="Arial"/>
                      <w:sz w:val="18"/>
                      <w:szCs w:val="18"/>
                    </w:rPr>
                    <w:t>Identifies simple interconnections between people and places</w:t>
                  </w:r>
                  <w:r>
                    <w:rPr>
                      <w:rFonts w:ascii="Calibri" w:hAnsi="Calibri" w:cs="Arial"/>
                      <w:sz w:val="18"/>
                      <w:szCs w:val="18"/>
                    </w:rPr>
                    <w:t>.</w:t>
                  </w:r>
                </w:p>
              </w:tc>
              <w:tc>
                <w:tcPr>
                  <w:tcW w:w="2621" w:type="dxa"/>
                  <w:tcBorders>
                    <w:top w:val="nil"/>
                  </w:tcBorders>
                </w:tcPr>
                <w:p w:rsidR="002255BD" w:rsidRDefault="002255BD" w:rsidP="002255BD">
                  <w:pPr>
                    <w:cnfStyle w:val="000000000000" w:firstRow="0" w:lastRow="0" w:firstColumn="0" w:lastColumn="0" w:oddVBand="0" w:evenVBand="0" w:oddHBand="0" w:evenHBand="0" w:firstRowFirstColumn="0" w:firstRowLastColumn="0" w:lastRowFirstColumn="0" w:lastRowLastColumn="0"/>
                  </w:pPr>
                  <w:r w:rsidRPr="00E63D68">
                    <w:rPr>
                      <w:rFonts w:cstheme="minorHAnsi"/>
                      <w:color w:val="000000" w:themeColor="text1"/>
                    </w:rPr>
                    <w:t>Does not meet the requirements of a D grade.</w:t>
                  </w:r>
                </w:p>
              </w:tc>
            </w:tr>
            <w:tr w:rsidR="002255BD" w:rsidRPr="00617F48" w:rsidTr="00A96460">
              <w:tc>
                <w:tcPr>
                  <w:cnfStyle w:val="001000000000" w:firstRow="0" w:lastRow="0" w:firstColumn="1" w:lastColumn="0" w:oddVBand="0" w:evenVBand="0" w:oddHBand="0" w:evenHBand="0" w:firstRowFirstColumn="0" w:firstRowLastColumn="0" w:lastRowFirstColumn="0" w:lastRowLastColumn="0"/>
                  <w:tcW w:w="2620" w:type="dxa"/>
                  <w:tcBorders>
                    <w:top w:val="nil"/>
                  </w:tcBorders>
                </w:tcPr>
                <w:p w:rsidR="002255BD" w:rsidRPr="0019009D" w:rsidRDefault="002255BD" w:rsidP="002255BD">
                  <w:pPr>
                    <w:pStyle w:val="TableSideHeader"/>
                    <w:framePr w:wrap="around"/>
                    <w:rPr>
                      <w:b/>
                    </w:rPr>
                  </w:pPr>
                  <w:r>
                    <w:rPr>
                      <w:b/>
                    </w:rPr>
                    <w:t>History</w:t>
                  </w:r>
                </w:p>
              </w:tc>
              <w:tc>
                <w:tcPr>
                  <w:tcW w:w="2621" w:type="dxa"/>
                  <w:tcBorders>
                    <w:top w:val="nil"/>
                  </w:tcBorders>
                </w:tcPr>
                <w:p w:rsidR="002255BD" w:rsidRPr="0030498C" w:rsidRDefault="002255BD" w:rsidP="002255BD">
                  <w:pPr>
                    <w:pStyle w:val="NormalWeb"/>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Calibri" w:hAnsi="Calibri" w:cs="Arial"/>
                      <w:sz w:val="18"/>
                      <w:szCs w:val="18"/>
                    </w:rPr>
                  </w:pPr>
                  <w:r w:rsidRPr="0030498C">
                    <w:rPr>
                      <w:rFonts w:ascii="Calibri" w:hAnsi="Calibri" w:cs="Arial"/>
                      <w:sz w:val="18"/>
                      <w:szCs w:val="18"/>
                    </w:rPr>
                    <w:t>Explains the significance of an individual, group and/or event in the Federation of Australia</w:t>
                  </w:r>
                  <w:r>
                    <w:rPr>
                      <w:rFonts w:ascii="Calibri" w:hAnsi="Calibri" w:cs="Arial"/>
                      <w:sz w:val="18"/>
                      <w:szCs w:val="18"/>
                    </w:rPr>
                    <w:t>.</w:t>
                  </w:r>
                </w:p>
              </w:tc>
              <w:tc>
                <w:tcPr>
                  <w:tcW w:w="2621" w:type="dxa"/>
                  <w:tcBorders>
                    <w:top w:val="nil"/>
                  </w:tcBorders>
                </w:tcPr>
                <w:p w:rsidR="002255BD" w:rsidRPr="0030498C" w:rsidRDefault="002255BD" w:rsidP="002255BD">
                  <w:pPr>
                    <w:pStyle w:val="NormalWeb"/>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Calibri" w:hAnsi="Calibri" w:cs="Arial"/>
                      <w:sz w:val="18"/>
                      <w:szCs w:val="18"/>
                    </w:rPr>
                  </w:pPr>
                  <w:r w:rsidRPr="0030498C">
                    <w:rPr>
                      <w:rFonts w:ascii="Calibri" w:hAnsi="Calibri" w:cs="Arial"/>
                      <w:sz w:val="18"/>
                      <w:szCs w:val="18"/>
                    </w:rPr>
                    <w:t>Describes the significance of an individual, group and/or event in the Federation of Australia</w:t>
                  </w:r>
                  <w:r>
                    <w:rPr>
                      <w:rFonts w:ascii="Calibri" w:hAnsi="Calibri" w:cs="Arial"/>
                      <w:sz w:val="18"/>
                      <w:szCs w:val="18"/>
                    </w:rPr>
                    <w:t>.</w:t>
                  </w:r>
                </w:p>
              </w:tc>
              <w:tc>
                <w:tcPr>
                  <w:tcW w:w="2620" w:type="dxa"/>
                  <w:tcBorders>
                    <w:top w:val="nil"/>
                  </w:tcBorders>
                </w:tcPr>
                <w:p w:rsidR="002255BD" w:rsidRPr="0030498C" w:rsidRDefault="002255BD" w:rsidP="002255BD">
                  <w:pPr>
                    <w:pStyle w:val="NormalWeb"/>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Calibri" w:hAnsi="Calibri" w:cs="Arial"/>
                      <w:sz w:val="18"/>
                      <w:szCs w:val="18"/>
                    </w:rPr>
                  </w:pPr>
                  <w:r w:rsidRPr="0030498C">
                    <w:rPr>
                      <w:rFonts w:ascii="Calibri" w:hAnsi="Calibri" w:cs="Arial"/>
                      <w:sz w:val="18"/>
                      <w:szCs w:val="18"/>
                    </w:rPr>
                    <w:t>Identifies the significance of an individual, group and/or event in the Federation of Australia</w:t>
                  </w:r>
                  <w:r>
                    <w:rPr>
                      <w:rFonts w:ascii="Calibri" w:hAnsi="Calibri" w:cs="Arial"/>
                      <w:sz w:val="18"/>
                      <w:szCs w:val="18"/>
                    </w:rPr>
                    <w:t>.</w:t>
                  </w:r>
                </w:p>
              </w:tc>
              <w:tc>
                <w:tcPr>
                  <w:tcW w:w="2621" w:type="dxa"/>
                  <w:tcBorders>
                    <w:top w:val="nil"/>
                  </w:tcBorders>
                </w:tcPr>
                <w:p w:rsidR="002255BD" w:rsidRPr="0030498C" w:rsidRDefault="002255BD" w:rsidP="002255BD">
                  <w:pPr>
                    <w:pStyle w:val="NormalWeb"/>
                    <w:spacing w:before="120" w:beforeAutospacing="0" w:after="0" w:afterAutospacing="0"/>
                    <w:cnfStyle w:val="000000000000" w:firstRow="0" w:lastRow="0" w:firstColumn="0" w:lastColumn="0" w:oddVBand="0" w:evenVBand="0" w:oddHBand="0" w:evenHBand="0" w:firstRowFirstColumn="0" w:firstRowLastColumn="0" w:lastRowFirstColumn="0" w:lastRowLastColumn="0"/>
                    <w:rPr>
                      <w:rFonts w:ascii="Calibri" w:hAnsi="Calibri" w:cs="Arial"/>
                      <w:sz w:val="18"/>
                      <w:szCs w:val="18"/>
                    </w:rPr>
                  </w:pPr>
                  <w:r w:rsidRPr="0030498C">
                    <w:rPr>
                      <w:rFonts w:ascii="Calibri" w:hAnsi="Calibri" w:cs="Arial"/>
                      <w:sz w:val="18"/>
                      <w:szCs w:val="18"/>
                    </w:rPr>
                    <w:t>Provides some facts about Federation</w:t>
                  </w:r>
                  <w:r>
                    <w:rPr>
                      <w:rFonts w:ascii="Calibri" w:hAnsi="Calibri" w:cs="Arial"/>
                      <w:sz w:val="18"/>
                      <w:szCs w:val="18"/>
                    </w:rPr>
                    <w:t>.</w:t>
                  </w:r>
                </w:p>
              </w:tc>
              <w:tc>
                <w:tcPr>
                  <w:tcW w:w="2621" w:type="dxa"/>
                  <w:tcBorders>
                    <w:top w:val="nil"/>
                  </w:tcBorders>
                </w:tcPr>
                <w:p w:rsidR="002255BD" w:rsidRDefault="002255BD" w:rsidP="002255BD">
                  <w:pPr>
                    <w:cnfStyle w:val="000000000000" w:firstRow="0" w:lastRow="0" w:firstColumn="0" w:lastColumn="0" w:oddVBand="0" w:evenVBand="0" w:oddHBand="0" w:evenHBand="0" w:firstRowFirstColumn="0" w:firstRowLastColumn="0" w:lastRowFirstColumn="0" w:lastRowLastColumn="0"/>
                  </w:pPr>
                  <w:r w:rsidRPr="00E63D68">
                    <w:rPr>
                      <w:rFonts w:cstheme="minorHAnsi"/>
                      <w:color w:val="000000" w:themeColor="text1"/>
                    </w:rPr>
                    <w:t>Does not meet the requirements of a D grade.</w:t>
                  </w:r>
                </w:p>
              </w:tc>
            </w:tr>
            <w:bookmarkEnd w:id="0"/>
            <w:tr w:rsidR="002F69F2" w:rsidRPr="00617F48" w:rsidTr="00A96460">
              <w:tc>
                <w:tcPr>
                  <w:cnfStyle w:val="001000000000" w:firstRow="0" w:lastRow="0" w:firstColumn="1" w:lastColumn="0" w:oddVBand="0" w:evenVBand="0" w:oddHBand="0" w:evenHBand="0" w:firstRowFirstColumn="0" w:firstRowLastColumn="0" w:lastRowFirstColumn="0" w:lastRowLastColumn="0"/>
                  <w:tcW w:w="2620" w:type="dxa"/>
                  <w:tcBorders>
                    <w:top w:val="nil"/>
                  </w:tcBorders>
                </w:tcPr>
                <w:p w:rsidR="002F69F2" w:rsidRPr="007F7626" w:rsidRDefault="002F69F2" w:rsidP="009B1395">
                  <w:pPr>
                    <w:pStyle w:val="TableSideHeader"/>
                    <w:framePr w:wrap="around"/>
                    <w:rPr>
                      <w:i/>
                    </w:rPr>
                  </w:pPr>
                </w:p>
              </w:tc>
              <w:tc>
                <w:tcPr>
                  <w:tcW w:w="2621" w:type="dxa"/>
                  <w:tcBorders>
                    <w:top w:val="nil"/>
                  </w:tcBorders>
                </w:tcPr>
                <w:p w:rsidR="002F69F2" w:rsidRPr="0019009D" w:rsidRDefault="002F69F2" w:rsidP="009B1395">
                  <w:pPr>
                    <w:pStyle w:val="NormalWeb"/>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Calibri" w:hAnsi="Calibri" w:cs="Arial"/>
                      <w:sz w:val="18"/>
                      <w:szCs w:val="18"/>
                    </w:rPr>
                  </w:pPr>
                  <w:r>
                    <w:rPr>
                      <w:rFonts w:ascii="Calibri" w:hAnsi="Calibri" w:cs="Arial"/>
                      <w:sz w:val="18"/>
                      <w:szCs w:val="18"/>
                    </w:rPr>
                    <w:t>Explains</w:t>
                  </w:r>
                  <w:r w:rsidRPr="0030498C">
                    <w:rPr>
                      <w:rFonts w:ascii="Calibri" w:hAnsi="Calibri" w:cs="Arial"/>
                      <w:sz w:val="18"/>
                      <w:szCs w:val="18"/>
                    </w:rPr>
                    <w:t xml:space="preserve"> the causes and effects of change on society</w:t>
                  </w:r>
                  <w:r>
                    <w:rPr>
                      <w:rFonts w:ascii="Calibri" w:hAnsi="Calibri" w:cs="Arial"/>
                      <w:sz w:val="18"/>
                      <w:szCs w:val="18"/>
                    </w:rPr>
                    <w:t>.</w:t>
                  </w:r>
                </w:p>
              </w:tc>
              <w:tc>
                <w:tcPr>
                  <w:tcW w:w="2621" w:type="dxa"/>
                  <w:tcBorders>
                    <w:top w:val="nil"/>
                  </w:tcBorders>
                </w:tcPr>
                <w:p w:rsidR="002F69F2" w:rsidRPr="0019009D" w:rsidRDefault="002F69F2" w:rsidP="009B1395">
                  <w:pPr>
                    <w:pStyle w:val="NormalWeb"/>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Calibri" w:hAnsi="Calibri" w:cs="Arial"/>
                      <w:sz w:val="18"/>
                      <w:szCs w:val="18"/>
                    </w:rPr>
                  </w:pPr>
                  <w:r w:rsidRPr="0030498C">
                    <w:rPr>
                      <w:rFonts w:ascii="Calibri" w:hAnsi="Calibri" w:cs="Arial"/>
                      <w:sz w:val="18"/>
                      <w:szCs w:val="18"/>
                    </w:rPr>
                    <w:t>Describes</w:t>
                  </w:r>
                  <w:r>
                    <w:rPr>
                      <w:rFonts w:ascii="Calibri" w:hAnsi="Calibri" w:cs="Arial"/>
                      <w:sz w:val="18"/>
                      <w:szCs w:val="18"/>
                    </w:rPr>
                    <w:t>, in detail,</w:t>
                  </w:r>
                  <w:r w:rsidRPr="0030498C">
                    <w:rPr>
                      <w:rFonts w:ascii="Calibri" w:hAnsi="Calibri" w:cs="Arial"/>
                      <w:sz w:val="18"/>
                      <w:szCs w:val="18"/>
                    </w:rPr>
                    <w:t xml:space="preserve"> the causes and effects of change on society</w:t>
                  </w:r>
                  <w:r>
                    <w:rPr>
                      <w:rFonts w:ascii="Calibri" w:hAnsi="Calibri" w:cs="Arial"/>
                      <w:sz w:val="18"/>
                      <w:szCs w:val="18"/>
                    </w:rPr>
                    <w:t>.</w:t>
                  </w:r>
                </w:p>
              </w:tc>
              <w:tc>
                <w:tcPr>
                  <w:tcW w:w="2620" w:type="dxa"/>
                  <w:tcBorders>
                    <w:top w:val="nil"/>
                  </w:tcBorders>
                </w:tcPr>
                <w:p w:rsidR="002F69F2" w:rsidRPr="0019009D" w:rsidRDefault="002F69F2" w:rsidP="009B1395">
                  <w:pPr>
                    <w:pStyle w:val="NormalWeb"/>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Calibri" w:hAnsi="Calibri" w:cs="Arial"/>
                      <w:sz w:val="18"/>
                      <w:szCs w:val="18"/>
                    </w:rPr>
                  </w:pPr>
                  <w:r w:rsidRPr="0030498C">
                    <w:rPr>
                      <w:rFonts w:ascii="Calibri" w:hAnsi="Calibri" w:cs="Arial"/>
                      <w:sz w:val="18"/>
                      <w:szCs w:val="18"/>
                    </w:rPr>
                    <w:t>Describes the causes and effects of change on society</w:t>
                  </w:r>
                  <w:r>
                    <w:rPr>
                      <w:rFonts w:ascii="Calibri" w:hAnsi="Calibri" w:cs="Arial"/>
                      <w:sz w:val="18"/>
                      <w:szCs w:val="18"/>
                    </w:rPr>
                    <w:t>.</w:t>
                  </w:r>
                </w:p>
              </w:tc>
              <w:tc>
                <w:tcPr>
                  <w:tcW w:w="2621" w:type="dxa"/>
                  <w:tcBorders>
                    <w:top w:val="nil"/>
                  </w:tcBorders>
                </w:tcPr>
                <w:p w:rsidR="002F69F2" w:rsidRPr="0019009D" w:rsidRDefault="002F69F2" w:rsidP="009B1395">
                  <w:pPr>
                    <w:pStyle w:val="NormalWeb"/>
                    <w:spacing w:before="120" w:beforeAutospacing="0" w:after="0" w:afterAutospacing="0"/>
                    <w:cnfStyle w:val="000000000000" w:firstRow="0" w:lastRow="0" w:firstColumn="0" w:lastColumn="0" w:oddVBand="0" w:evenVBand="0" w:oddHBand="0" w:evenHBand="0" w:firstRowFirstColumn="0" w:firstRowLastColumn="0" w:lastRowFirstColumn="0" w:lastRowLastColumn="0"/>
                    <w:rPr>
                      <w:rFonts w:ascii="Calibri" w:hAnsi="Calibri" w:cs="Arial"/>
                      <w:sz w:val="18"/>
                      <w:szCs w:val="18"/>
                    </w:rPr>
                  </w:pPr>
                  <w:r w:rsidRPr="0030498C">
                    <w:rPr>
                      <w:rFonts w:ascii="Calibri" w:hAnsi="Calibri" w:cs="Arial"/>
                      <w:sz w:val="18"/>
                      <w:szCs w:val="18"/>
                    </w:rPr>
                    <w:t>States a cause or effect</w:t>
                  </w:r>
                  <w:r>
                    <w:rPr>
                      <w:rFonts w:ascii="Calibri" w:hAnsi="Calibri" w:cs="Arial"/>
                      <w:sz w:val="18"/>
                      <w:szCs w:val="18"/>
                    </w:rPr>
                    <w:t xml:space="preserve"> of change on society.</w:t>
                  </w:r>
                </w:p>
              </w:tc>
              <w:tc>
                <w:tcPr>
                  <w:tcW w:w="2621" w:type="dxa"/>
                  <w:tcBorders>
                    <w:top w:val="nil"/>
                  </w:tcBorders>
                </w:tcPr>
                <w:p w:rsidR="002F69F2" w:rsidRDefault="002F69F2">
                  <w:pPr>
                    <w:cnfStyle w:val="000000000000" w:firstRow="0" w:lastRow="0" w:firstColumn="0" w:lastColumn="0" w:oddVBand="0" w:evenVBand="0" w:oddHBand="0" w:evenHBand="0" w:firstRowFirstColumn="0" w:firstRowLastColumn="0" w:lastRowFirstColumn="0" w:lastRowLastColumn="0"/>
                  </w:pPr>
                </w:p>
              </w:tc>
            </w:tr>
            <w:tr w:rsidR="002F69F2" w:rsidRPr="00617F48" w:rsidTr="00A96460">
              <w:tc>
                <w:tcPr>
                  <w:cnfStyle w:val="001000000000" w:firstRow="0" w:lastRow="0" w:firstColumn="1" w:lastColumn="0" w:oddVBand="0" w:evenVBand="0" w:oddHBand="0" w:evenHBand="0" w:firstRowFirstColumn="0" w:firstRowLastColumn="0" w:lastRowFirstColumn="0" w:lastRowLastColumn="0"/>
                  <w:tcW w:w="2620" w:type="dxa"/>
                  <w:tcBorders>
                    <w:top w:val="nil"/>
                  </w:tcBorders>
                </w:tcPr>
                <w:p w:rsidR="002F69F2" w:rsidRPr="007F7626" w:rsidRDefault="002F69F2" w:rsidP="009B1395">
                  <w:pPr>
                    <w:pStyle w:val="TableSideHeader"/>
                    <w:framePr w:wrap="around"/>
                    <w:rPr>
                      <w:i/>
                    </w:rPr>
                  </w:pPr>
                </w:p>
              </w:tc>
              <w:tc>
                <w:tcPr>
                  <w:tcW w:w="2621" w:type="dxa"/>
                  <w:tcBorders>
                    <w:top w:val="nil"/>
                  </w:tcBorders>
                </w:tcPr>
                <w:p w:rsidR="002F69F2" w:rsidRPr="003F469B" w:rsidRDefault="002F69F2" w:rsidP="009B1395">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30498C">
                    <w:rPr>
                      <w:rFonts w:ascii="Calibri" w:hAnsi="Calibri" w:cs="Arial"/>
                      <w:sz w:val="18"/>
                      <w:szCs w:val="18"/>
                    </w:rPr>
                    <w:t>Compares different experiences of a range of people in the past and explains changes in daily life and culture</w:t>
                  </w:r>
                  <w:r>
                    <w:rPr>
                      <w:rFonts w:ascii="Calibri" w:hAnsi="Calibri" w:cs="Arial"/>
                      <w:sz w:val="18"/>
                      <w:szCs w:val="18"/>
                    </w:rPr>
                    <w:t>.</w:t>
                  </w:r>
                </w:p>
              </w:tc>
              <w:tc>
                <w:tcPr>
                  <w:tcW w:w="2621" w:type="dxa"/>
                  <w:tcBorders>
                    <w:top w:val="nil"/>
                  </w:tcBorders>
                </w:tcPr>
                <w:p w:rsidR="002F69F2" w:rsidRPr="00467923" w:rsidRDefault="002F69F2" w:rsidP="009B1395">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30498C">
                    <w:rPr>
                      <w:rFonts w:ascii="Calibri" w:hAnsi="Calibri" w:cs="Arial"/>
                      <w:sz w:val="18"/>
                      <w:szCs w:val="18"/>
                    </w:rPr>
                    <w:t>Compares</w:t>
                  </w:r>
                  <w:r>
                    <w:rPr>
                      <w:rFonts w:ascii="Calibri" w:hAnsi="Calibri" w:cs="Arial"/>
                      <w:sz w:val="18"/>
                      <w:szCs w:val="18"/>
                    </w:rPr>
                    <w:t xml:space="preserve"> </w:t>
                  </w:r>
                  <w:r w:rsidRPr="0030498C">
                    <w:rPr>
                      <w:rFonts w:ascii="Calibri" w:hAnsi="Calibri" w:cs="Arial"/>
                      <w:sz w:val="18"/>
                      <w:szCs w:val="18"/>
                    </w:rPr>
                    <w:t>different experiences of people in the past by describing changes in daily life and culture</w:t>
                  </w:r>
                  <w:r>
                    <w:rPr>
                      <w:rFonts w:ascii="Calibri" w:hAnsi="Calibri" w:cs="Arial"/>
                      <w:sz w:val="18"/>
                      <w:szCs w:val="18"/>
                    </w:rPr>
                    <w:t>.</w:t>
                  </w:r>
                </w:p>
              </w:tc>
              <w:tc>
                <w:tcPr>
                  <w:tcW w:w="2620" w:type="dxa"/>
                  <w:tcBorders>
                    <w:top w:val="nil"/>
                  </w:tcBorders>
                </w:tcPr>
                <w:p w:rsidR="002F69F2" w:rsidRPr="00467923" w:rsidRDefault="002F69F2" w:rsidP="009B1395">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30498C">
                    <w:rPr>
                      <w:rFonts w:ascii="Calibri" w:hAnsi="Calibri" w:cs="Arial"/>
                      <w:sz w:val="18"/>
                      <w:szCs w:val="18"/>
                    </w:rPr>
                    <w:t>Compares some experiences of people in the past and outlines changes in daily life and culture</w:t>
                  </w:r>
                  <w:r>
                    <w:rPr>
                      <w:rFonts w:ascii="Calibri" w:hAnsi="Calibri" w:cs="Arial"/>
                      <w:sz w:val="18"/>
                      <w:szCs w:val="18"/>
                    </w:rPr>
                    <w:t>.</w:t>
                  </w:r>
                </w:p>
              </w:tc>
              <w:tc>
                <w:tcPr>
                  <w:tcW w:w="2621" w:type="dxa"/>
                  <w:tcBorders>
                    <w:top w:val="nil"/>
                  </w:tcBorders>
                </w:tcPr>
                <w:p w:rsidR="002F69F2" w:rsidRPr="00467923" w:rsidRDefault="002F69F2" w:rsidP="009B1395">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30498C">
                    <w:rPr>
                      <w:rFonts w:ascii="Calibri" w:hAnsi="Calibri" w:cs="Arial"/>
                      <w:sz w:val="18"/>
                      <w:szCs w:val="18"/>
                    </w:rPr>
                    <w:t>Lists different experiences of people in the past</w:t>
                  </w:r>
                  <w:r>
                    <w:rPr>
                      <w:rFonts w:ascii="Calibri" w:hAnsi="Calibri" w:cs="Arial"/>
                      <w:sz w:val="18"/>
                      <w:szCs w:val="18"/>
                    </w:rPr>
                    <w:t>.</w:t>
                  </w:r>
                </w:p>
              </w:tc>
              <w:tc>
                <w:tcPr>
                  <w:tcW w:w="2621" w:type="dxa"/>
                  <w:tcBorders>
                    <w:top w:val="nil"/>
                  </w:tcBorders>
                </w:tcPr>
                <w:p w:rsidR="002F69F2" w:rsidRDefault="002F69F2">
                  <w:pPr>
                    <w:cnfStyle w:val="000000000000" w:firstRow="0" w:lastRow="0" w:firstColumn="0" w:lastColumn="0" w:oddVBand="0" w:evenVBand="0" w:oddHBand="0" w:evenHBand="0" w:firstRowFirstColumn="0" w:firstRowLastColumn="0" w:lastRowFirstColumn="0" w:lastRowLastColumn="0"/>
                  </w:pPr>
                </w:p>
              </w:tc>
            </w:tr>
          </w:tbl>
          <w:p w:rsidR="003417F2" w:rsidRPr="006A5B0B" w:rsidRDefault="003417F2" w:rsidP="00A96460">
            <w:pPr>
              <w:spacing w:before="120" w:after="120"/>
              <w:rPr>
                <w:rFonts w:ascii="Bebas Neue" w:hAnsi="Bebas Neue" w:cs="Arial"/>
                <w:color w:val="3A6DAF"/>
                <w:sz w:val="32"/>
                <w:szCs w:val="32"/>
              </w:rPr>
            </w:pPr>
          </w:p>
        </w:tc>
      </w:tr>
      <w:tr w:rsidR="00362285" w:rsidRPr="00617F48" w:rsidTr="00A96460">
        <w:trPr>
          <w:trHeight w:val="284"/>
        </w:trPr>
        <w:tc>
          <w:tcPr>
            <w:tcW w:w="16074" w:type="dxa"/>
            <w:gridSpan w:val="3"/>
            <w:shd w:val="clear" w:color="auto" w:fill="auto"/>
          </w:tcPr>
          <w:p w:rsidR="00362285" w:rsidRPr="00962AE1" w:rsidRDefault="00362285" w:rsidP="00362285">
            <w:pPr>
              <w:spacing w:before="120" w:after="120"/>
              <w:rPr>
                <w:sz w:val="16"/>
                <w:szCs w:val="16"/>
              </w:rPr>
            </w:pPr>
            <w:r w:rsidRPr="00962AE1">
              <w:rPr>
                <w:sz w:val="16"/>
                <w:szCs w:val="16"/>
              </w:rPr>
              <w:t>© School Curriculum and Standards Authority, 2016</w:t>
            </w:r>
          </w:p>
          <w:p w:rsidR="00362285" w:rsidRPr="00962AE1" w:rsidRDefault="00362285" w:rsidP="00362285">
            <w:pPr>
              <w:spacing w:before="120" w:after="120"/>
              <w:rPr>
                <w:sz w:val="16"/>
                <w:szCs w:val="16"/>
              </w:rPr>
            </w:pPr>
            <w:r w:rsidRPr="00962AE1">
              <w:rPr>
                <w:sz w:val="16"/>
                <w:szCs w:val="16"/>
              </w:rPr>
              <w:t>This document—apart from any third party copyright material contained in it—may be freely copied, or communicated on an intranet, for non-commercial purposes in educational institutions, provided that the School Curriculum and Standards Authority is acknowledged as the copyright owner, and that the Authority’s moral rights are not infringed.</w:t>
            </w:r>
          </w:p>
          <w:p w:rsidR="00362285" w:rsidRPr="00962AE1" w:rsidRDefault="00362285" w:rsidP="00362285">
            <w:pPr>
              <w:spacing w:before="120" w:after="120"/>
              <w:rPr>
                <w:sz w:val="16"/>
                <w:szCs w:val="16"/>
              </w:rPr>
            </w:pPr>
            <w:r w:rsidRPr="00962AE1">
              <w:rPr>
                <w:sz w:val="16"/>
                <w:szCs w:val="16"/>
              </w:rPr>
              <w:t xml:space="preserve">Copying or communication for any other purpose can be done only within the terms of the </w:t>
            </w:r>
            <w:r w:rsidRPr="00962AE1">
              <w:rPr>
                <w:i/>
                <w:iCs/>
                <w:sz w:val="16"/>
                <w:szCs w:val="16"/>
              </w:rPr>
              <w:t>Copyright Act 1968</w:t>
            </w:r>
            <w:r w:rsidRPr="00962AE1">
              <w:rPr>
                <w:sz w:val="16"/>
                <w:szCs w:val="16"/>
              </w:rPr>
              <w:t xml:space="preserve"> or with prior written permission of the School Curriculum and Standards Authority. Copying or communication of any third party copyright material can be done only within the terms of the </w:t>
            </w:r>
            <w:r w:rsidRPr="00962AE1">
              <w:rPr>
                <w:i/>
                <w:iCs/>
                <w:sz w:val="16"/>
                <w:szCs w:val="16"/>
              </w:rPr>
              <w:t>Copyright Act 1968</w:t>
            </w:r>
            <w:r w:rsidRPr="00962AE1">
              <w:rPr>
                <w:sz w:val="16"/>
                <w:szCs w:val="16"/>
              </w:rPr>
              <w:t xml:space="preserve"> or with permission of the copyright owners.</w:t>
            </w:r>
          </w:p>
          <w:p w:rsidR="00362285" w:rsidRPr="006B3202" w:rsidRDefault="00362285" w:rsidP="00362285">
            <w:pPr>
              <w:pStyle w:val="NormalWeb"/>
              <w:spacing w:before="120" w:beforeAutospacing="0" w:after="120" w:afterAutospacing="0"/>
              <w:rPr>
                <w:rFonts w:asciiTheme="minorHAnsi" w:hAnsiTheme="minorHAnsi" w:cs="Arial"/>
                <w:sz w:val="16"/>
                <w:szCs w:val="16"/>
              </w:rPr>
            </w:pPr>
            <w:r w:rsidRPr="00962AE1">
              <w:rPr>
                <w:rFonts w:asciiTheme="minorHAnsi" w:hAnsiTheme="minorHAnsi"/>
                <w:sz w:val="16"/>
                <w:szCs w:val="16"/>
              </w:rPr>
              <w:t xml:space="preserve">Any content in this document that has been derived from the Australian Curriculum may be used under the terms of the Creative Commons </w:t>
            </w:r>
            <w:hyperlink r:id="rId9" w:history="1">
              <w:r w:rsidRPr="00962AE1">
                <w:rPr>
                  <w:rStyle w:val="Hyperlink"/>
                  <w:rFonts w:asciiTheme="minorHAnsi" w:hAnsiTheme="minorHAnsi"/>
                  <w:sz w:val="16"/>
                  <w:szCs w:val="16"/>
                </w:rPr>
                <w:t>Attribution 4.0 International (CC BY)</w:t>
              </w:r>
            </w:hyperlink>
            <w:r w:rsidRPr="00962AE1">
              <w:rPr>
                <w:rFonts w:asciiTheme="minorHAnsi" w:hAnsiTheme="minorHAnsi"/>
                <w:sz w:val="16"/>
                <w:szCs w:val="16"/>
              </w:rPr>
              <w:t xml:space="preserve"> licence.</w:t>
            </w:r>
          </w:p>
        </w:tc>
      </w:tr>
    </w:tbl>
    <w:p w:rsidR="003417F2" w:rsidRDefault="003417F2" w:rsidP="003417F2">
      <w:pPr>
        <w:rPr>
          <w:rFonts w:ascii="Arial" w:hAnsi="Arial" w:cs="Arial"/>
          <w:sz w:val="4"/>
          <w:szCs w:val="4"/>
        </w:rPr>
      </w:pPr>
    </w:p>
    <w:p w:rsidR="00712679" w:rsidRPr="003417F2" w:rsidRDefault="00712679" w:rsidP="003417F2"/>
    <w:sectPr w:rsidR="00712679" w:rsidRPr="003417F2" w:rsidSect="006A2FFA">
      <w:pgSz w:w="16838" w:h="11906" w:orient="landscape"/>
      <w:pgMar w:top="794" w:right="397" w:bottom="397" w:left="567" w:header="142" w:footer="0"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36F62" w:rsidRDefault="00E36F62" w:rsidP="00712679">
      <w:pPr>
        <w:spacing w:after="0" w:line="240" w:lineRule="auto"/>
      </w:pPr>
      <w:r>
        <w:separator/>
      </w:r>
    </w:p>
  </w:endnote>
  <w:endnote w:type="continuationSeparator" w:id="0">
    <w:p w:rsidR="00E36F62" w:rsidRDefault="00E36F62" w:rsidP="007126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00000287" w:usb1="00000000" w:usb2="00000000" w:usb3="00000000" w:csb0="0000009F" w:csb1="00000000"/>
  </w:font>
  <w:font w:name="Courier New">
    <w:panose1 w:val="02070309020205020404"/>
    <w:charset w:val="00"/>
    <w:family w:val="modern"/>
    <w:pitch w:val="fixed"/>
    <w:sig w:usb0="00000287" w:usb1="00000000" w:usb2="00000000" w:usb3="00000000" w:csb0="0000009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20002A87" w:usb1="80000000" w:usb2="00000008"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00000287" w:usb1="00000000" w:usb2="00000000" w:usb3="00000000" w:csb0="0000009F" w:csb1="00000000"/>
  </w:font>
  <w:font w:name="Bebas Neue">
    <w:altName w:val="Arial Narrow"/>
    <w:panose1 w:val="00000000000000000000"/>
    <w:charset w:val="00"/>
    <w:family w:val="swiss"/>
    <w:notTrueType/>
    <w:pitch w:val="variable"/>
    <w:sig w:usb0="A000002F" w:usb1="0000004B" w:usb2="00000000" w:usb3="00000000" w:csb0="00000093"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36F62" w:rsidRDefault="00E36F62" w:rsidP="00712679">
      <w:pPr>
        <w:spacing w:after="0" w:line="240" w:lineRule="auto"/>
      </w:pPr>
      <w:r>
        <w:separator/>
      </w:r>
    </w:p>
  </w:footnote>
  <w:footnote w:type="continuationSeparator" w:id="0">
    <w:p w:rsidR="00E36F62" w:rsidRDefault="00E36F62" w:rsidP="00712679">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EA61791"/>
    <w:multiLevelType w:val="hybridMultilevel"/>
    <w:tmpl w:val="6E3A2CD2"/>
    <w:lvl w:ilvl="0" w:tplc="BBF2CBA2">
      <w:start w:val="1"/>
      <w:numFmt w:val="bullet"/>
      <w:lvlText w:val=""/>
      <w:lvlJc w:val="left"/>
      <w:pPr>
        <w:ind w:left="360" w:hanging="360"/>
      </w:pPr>
      <w:rPr>
        <w:rFonts w:ascii="Symbol" w:hAnsi="Symbol" w:hint="default"/>
        <w:sz w:val="20"/>
        <w:szCs w:val="20"/>
      </w:rPr>
    </w:lvl>
    <w:lvl w:ilvl="1" w:tplc="0C090003">
      <w:start w:val="1"/>
      <w:numFmt w:val="bullet"/>
      <w:lvlText w:val="o"/>
      <w:lvlJc w:val="left"/>
      <w:pPr>
        <w:ind w:left="1080" w:hanging="360"/>
      </w:pPr>
      <w:rPr>
        <w:rFonts w:ascii="Courier New" w:hAnsi="Courier New" w:hint="default"/>
      </w:rPr>
    </w:lvl>
    <w:lvl w:ilvl="2" w:tplc="0C090005">
      <w:start w:val="1"/>
      <w:numFmt w:val="bullet"/>
      <w:lvlText w:val=""/>
      <w:lvlJc w:val="left"/>
      <w:pPr>
        <w:ind w:left="1800" w:hanging="360"/>
      </w:pPr>
      <w:rPr>
        <w:rFonts w:ascii="Wingdings" w:hAnsi="Wingdings" w:hint="default"/>
      </w:rPr>
    </w:lvl>
    <w:lvl w:ilvl="3" w:tplc="0C090001">
      <w:start w:val="1"/>
      <w:numFmt w:val="bullet"/>
      <w:lvlText w:val=""/>
      <w:lvlJc w:val="left"/>
      <w:pPr>
        <w:ind w:left="2520" w:hanging="360"/>
      </w:pPr>
      <w:rPr>
        <w:rFonts w:ascii="Symbol" w:hAnsi="Symbol" w:hint="default"/>
      </w:rPr>
    </w:lvl>
    <w:lvl w:ilvl="4" w:tplc="0C090003">
      <w:start w:val="1"/>
      <w:numFmt w:val="bullet"/>
      <w:lvlText w:val="o"/>
      <w:lvlJc w:val="left"/>
      <w:pPr>
        <w:ind w:left="3240" w:hanging="360"/>
      </w:pPr>
      <w:rPr>
        <w:rFonts w:ascii="Courier New" w:hAnsi="Courier New" w:hint="default"/>
      </w:rPr>
    </w:lvl>
    <w:lvl w:ilvl="5" w:tplc="0C090005">
      <w:start w:val="1"/>
      <w:numFmt w:val="bullet"/>
      <w:lvlText w:val=""/>
      <w:lvlJc w:val="left"/>
      <w:pPr>
        <w:ind w:left="3960" w:hanging="360"/>
      </w:pPr>
      <w:rPr>
        <w:rFonts w:ascii="Wingdings" w:hAnsi="Wingdings" w:hint="default"/>
      </w:rPr>
    </w:lvl>
    <w:lvl w:ilvl="6" w:tplc="0C090001">
      <w:start w:val="1"/>
      <w:numFmt w:val="bullet"/>
      <w:lvlText w:val=""/>
      <w:lvlJc w:val="left"/>
      <w:pPr>
        <w:ind w:left="4680" w:hanging="360"/>
      </w:pPr>
      <w:rPr>
        <w:rFonts w:ascii="Symbol" w:hAnsi="Symbol" w:hint="default"/>
      </w:rPr>
    </w:lvl>
    <w:lvl w:ilvl="7" w:tplc="0C090003">
      <w:start w:val="1"/>
      <w:numFmt w:val="bullet"/>
      <w:lvlText w:val="o"/>
      <w:lvlJc w:val="left"/>
      <w:pPr>
        <w:ind w:left="5400" w:hanging="360"/>
      </w:pPr>
      <w:rPr>
        <w:rFonts w:ascii="Courier New" w:hAnsi="Courier New" w:hint="default"/>
      </w:rPr>
    </w:lvl>
    <w:lvl w:ilvl="8" w:tplc="0C090005">
      <w:start w:val="1"/>
      <w:numFmt w:val="bullet"/>
      <w:lvlText w:val=""/>
      <w:lvlJc w:val="left"/>
      <w:pPr>
        <w:ind w:left="612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3757"/>
    <w:rsid w:val="0000006C"/>
    <w:rsid w:val="00003757"/>
    <w:rsid w:val="00083432"/>
    <w:rsid w:val="000E4580"/>
    <w:rsid w:val="000F45E1"/>
    <w:rsid w:val="001043FE"/>
    <w:rsid w:val="001267C2"/>
    <w:rsid w:val="0014219C"/>
    <w:rsid w:val="00157DAB"/>
    <w:rsid w:val="0019009D"/>
    <w:rsid w:val="001B162B"/>
    <w:rsid w:val="001B536D"/>
    <w:rsid w:val="001B69E6"/>
    <w:rsid w:val="001F6B8E"/>
    <w:rsid w:val="002255BD"/>
    <w:rsid w:val="00256AA2"/>
    <w:rsid w:val="00282238"/>
    <w:rsid w:val="002D4FAF"/>
    <w:rsid w:val="002D7380"/>
    <w:rsid w:val="002F69F2"/>
    <w:rsid w:val="0030730D"/>
    <w:rsid w:val="003270B4"/>
    <w:rsid w:val="00333897"/>
    <w:rsid w:val="0033627A"/>
    <w:rsid w:val="003417F2"/>
    <w:rsid w:val="00344AB6"/>
    <w:rsid w:val="00362285"/>
    <w:rsid w:val="00433ADB"/>
    <w:rsid w:val="004D2C12"/>
    <w:rsid w:val="004F035C"/>
    <w:rsid w:val="004F6386"/>
    <w:rsid w:val="00504F4C"/>
    <w:rsid w:val="00552CBF"/>
    <w:rsid w:val="005A7501"/>
    <w:rsid w:val="005D1199"/>
    <w:rsid w:val="005E3705"/>
    <w:rsid w:val="00644537"/>
    <w:rsid w:val="006A2FFA"/>
    <w:rsid w:val="006C1E3F"/>
    <w:rsid w:val="006D473D"/>
    <w:rsid w:val="00712679"/>
    <w:rsid w:val="007174C5"/>
    <w:rsid w:val="0072090D"/>
    <w:rsid w:val="0078375F"/>
    <w:rsid w:val="007918EE"/>
    <w:rsid w:val="007C5651"/>
    <w:rsid w:val="007C6E91"/>
    <w:rsid w:val="007E167A"/>
    <w:rsid w:val="00820CE2"/>
    <w:rsid w:val="00851A32"/>
    <w:rsid w:val="00862098"/>
    <w:rsid w:val="008836CB"/>
    <w:rsid w:val="00887B50"/>
    <w:rsid w:val="00985ACE"/>
    <w:rsid w:val="009A732B"/>
    <w:rsid w:val="009B1395"/>
    <w:rsid w:val="009C32D5"/>
    <w:rsid w:val="009D5604"/>
    <w:rsid w:val="00A80418"/>
    <w:rsid w:val="00A87E74"/>
    <w:rsid w:val="00AD3864"/>
    <w:rsid w:val="00B74911"/>
    <w:rsid w:val="00BB7CB1"/>
    <w:rsid w:val="00C1605F"/>
    <w:rsid w:val="00C668F0"/>
    <w:rsid w:val="00D0649A"/>
    <w:rsid w:val="00D42C1F"/>
    <w:rsid w:val="00D65BC3"/>
    <w:rsid w:val="00D97A38"/>
    <w:rsid w:val="00DC061C"/>
    <w:rsid w:val="00DD2D9A"/>
    <w:rsid w:val="00DE5DB9"/>
    <w:rsid w:val="00DE76C9"/>
    <w:rsid w:val="00DF6433"/>
    <w:rsid w:val="00E06028"/>
    <w:rsid w:val="00E36F62"/>
    <w:rsid w:val="00E400D2"/>
    <w:rsid w:val="00E91A15"/>
    <w:rsid w:val="00EE2B16"/>
    <w:rsid w:val="00F0228A"/>
    <w:rsid w:val="00F03F10"/>
    <w:rsid w:val="00F12C92"/>
    <w:rsid w:val="00F82367"/>
    <w:rsid w:val="00FA4273"/>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E214E34-CB68-4B3D-B275-2DD19B354D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417F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Assesment_Pointer_Movement"/>
    <w:basedOn w:val="TableNormal"/>
    <w:uiPriority w:val="59"/>
    <w:rsid w:val="007126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link w:val="NormalWebChar"/>
    <w:uiPriority w:val="99"/>
    <w:unhideWhenUsed/>
    <w:rsid w:val="00712679"/>
    <w:pPr>
      <w:spacing w:before="100" w:beforeAutospacing="1" w:after="100" w:afterAutospacing="1" w:line="240" w:lineRule="auto"/>
    </w:pPr>
    <w:rPr>
      <w:rFonts w:ascii="Times New Roman" w:eastAsia="Times New Roman" w:hAnsi="Times New Roman" w:cs="Times New Roman"/>
      <w:sz w:val="24"/>
      <w:szCs w:val="24"/>
      <w:lang w:eastAsia="en-AU"/>
    </w:rPr>
  </w:style>
  <w:style w:type="paragraph" w:styleId="BalloonText">
    <w:name w:val="Balloon Text"/>
    <w:basedOn w:val="Normal"/>
    <w:link w:val="BalloonTextChar"/>
    <w:uiPriority w:val="99"/>
    <w:semiHidden/>
    <w:unhideWhenUsed/>
    <w:rsid w:val="0071267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12679"/>
    <w:rPr>
      <w:rFonts w:ascii="Tahoma" w:hAnsi="Tahoma" w:cs="Tahoma"/>
      <w:sz w:val="16"/>
      <w:szCs w:val="16"/>
    </w:rPr>
  </w:style>
  <w:style w:type="paragraph" w:styleId="Header">
    <w:name w:val="header"/>
    <w:basedOn w:val="Normal"/>
    <w:link w:val="HeaderChar"/>
    <w:uiPriority w:val="99"/>
    <w:unhideWhenUsed/>
    <w:rsid w:val="00712679"/>
    <w:pPr>
      <w:tabs>
        <w:tab w:val="center" w:pos="4513"/>
        <w:tab w:val="right" w:pos="9026"/>
      </w:tabs>
      <w:spacing w:after="0" w:line="240" w:lineRule="auto"/>
    </w:pPr>
  </w:style>
  <w:style w:type="character" w:customStyle="1" w:styleId="HeaderChar">
    <w:name w:val="Header Char"/>
    <w:basedOn w:val="DefaultParagraphFont"/>
    <w:link w:val="Header"/>
    <w:uiPriority w:val="99"/>
    <w:rsid w:val="00712679"/>
  </w:style>
  <w:style w:type="paragraph" w:styleId="Footer">
    <w:name w:val="footer"/>
    <w:basedOn w:val="Normal"/>
    <w:link w:val="FooterChar"/>
    <w:uiPriority w:val="99"/>
    <w:unhideWhenUsed/>
    <w:rsid w:val="00712679"/>
    <w:pPr>
      <w:tabs>
        <w:tab w:val="center" w:pos="4513"/>
        <w:tab w:val="right" w:pos="9026"/>
      </w:tabs>
      <w:spacing w:after="0" w:line="240" w:lineRule="auto"/>
    </w:pPr>
  </w:style>
  <w:style w:type="character" w:customStyle="1" w:styleId="FooterChar">
    <w:name w:val="Footer Char"/>
    <w:basedOn w:val="DefaultParagraphFont"/>
    <w:link w:val="Footer"/>
    <w:uiPriority w:val="99"/>
    <w:rsid w:val="00712679"/>
  </w:style>
  <w:style w:type="character" w:customStyle="1" w:styleId="NormalWebChar">
    <w:name w:val="Normal (Web) Char"/>
    <w:basedOn w:val="DefaultParagraphFont"/>
    <w:link w:val="NormalWeb"/>
    <w:uiPriority w:val="99"/>
    <w:rsid w:val="00B74911"/>
    <w:rPr>
      <w:rFonts w:ascii="Times New Roman" w:eastAsia="Times New Roman" w:hAnsi="Times New Roman" w:cs="Times New Roman"/>
      <w:sz w:val="24"/>
      <w:szCs w:val="24"/>
      <w:lang w:eastAsia="en-AU"/>
    </w:rPr>
  </w:style>
  <w:style w:type="paragraph" w:customStyle="1" w:styleId="TableHeaderAssesmentPointer">
    <w:name w:val="Table_Header_Assesment_Pointer"/>
    <w:basedOn w:val="NormalWeb"/>
    <w:link w:val="TableHeaderAssesmentPointerChar"/>
    <w:qFormat/>
    <w:rsid w:val="00A87E74"/>
    <w:pPr>
      <w:framePr w:hSpace="180" w:wrap="around" w:vAnchor="text" w:hAnchor="margin" w:y="-314"/>
      <w:spacing w:before="120" w:beforeAutospacing="0" w:after="120" w:afterAutospacing="0"/>
    </w:pPr>
    <w:rPr>
      <w:rFonts w:asciiTheme="minorHAnsi" w:hAnsiTheme="minorHAnsi"/>
      <w:color w:val="000000"/>
      <w:sz w:val="20"/>
      <w:szCs w:val="20"/>
      <w:lang w:eastAsia="ja-JP"/>
    </w:rPr>
  </w:style>
  <w:style w:type="character" w:customStyle="1" w:styleId="TableHeaderAssesmentPointerChar">
    <w:name w:val="Table_Header_Assesment_Pointer Char"/>
    <w:basedOn w:val="DefaultParagraphFont"/>
    <w:link w:val="TableHeaderAssesmentPointer"/>
    <w:rsid w:val="00A87E74"/>
    <w:rPr>
      <w:rFonts w:eastAsia="Times New Roman" w:cs="Times New Roman"/>
      <w:color w:val="000000"/>
      <w:sz w:val="20"/>
      <w:szCs w:val="20"/>
      <w:lang w:eastAsia="ja-JP"/>
    </w:rPr>
  </w:style>
  <w:style w:type="table" w:styleId="LightList-Accent5">
    <w:name w:val="Light List Accent 5"/>
    <w:basedOn w:val="TableNormal"/>
    <w:uiPriority w:val="61"/>
    <w:rsid w:val="00B74911"/>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customStyle="1" w:styleId="Style1">
    <w:name w:val="Style1"/>
    <w:basedOn w:val="TableNormal"/>
    <w:uiPriority w:val="99"/>
    <w:rsid w:val="006C1E3F"/>
    <w:pPr>
      <w:spacing w:before="120" w:after="120" w:line="240" w:lineRule="auto"/>
    </w:pPr>
    <w:rPr>
      <w:sz w:val="18"/>
    </w:rPr>
    <w:tblPr>
      <w:tblBorders>
        <w:top w:val="single" w:sz="4" w:space="0" w:color="E1231A"/>
        <w:left w:val="single" w:sz="4" w:space="0" w:color="E1231A"/>
        <w:bottom w:val="single" w:sz="4" w:space="0" w:color="E1231A"/>
        <w:right w:val="single" w:sz="4" w:space="0" w:color="E1231A"/>
      </w:tblBorders>
    </w:tblPr>
    <w:tcPr>
      <w:shd w:val="clear" w:color="auto" w:fill="auto"/>
    </w:tcPr>
    <w:tblStylePr w:type="firstRow">
      <w:pPr>
        <w:wordWrap/>
        <w:spacing w:beforeLines="0" w:before="0" w:beforeAutospacing="0" w:afterLines="0" w:after="0" w:afterAutospacing="0" w:line="240" w:lineRule="auto"/>
      </w:pPr>
      <w:rPr>
        <w:rFonts w:asciiTheme="minorHAnsi" w:hAnsiTheme="minorHAnsi"/>
        <w:b/>
        <w:bCs/>
        <w:color w:val="FFFFFF" w:themeColor="background1"/>
        <w:sz w:val="18"/>
      </w:rPr>
      <w:tblPr/>
      <w:tcPr>
        <w:shd w:val="clear" w:color="auto" w:fill="E1231A"/>
      </w:tcPr>
    </w:tblStylePr>
    <w:tblStylePr w:type="lastRow">
      <w:pPr>
        <w:spacing w:before="0" w:after="0" w:line="240" w:lineRule="auto"/>
      </w:pPr>
      <w:rPr>
        <w:b/>
        <w:bCs/>
      </w:rPr>
    </w:tblStylePr>
    <w:tblStylePr w:type="firstCol">
      <w:pPr>
        <w:wordWrap/>
        <w:spacing w:beforeLines="0" w:before="120" w:beforeAutospacing="0" w:afterLines="0" w:after="0" w:afterAutospacing="0"/>
        <w:jc w:val="center"/>
      </w:pPr>
      <w:rPr>
        <w:rFonts w:asciiTheme="minorHAnsi" w:hAnsiTheme="minorHAnsi"/>
        <w:b/>
        <w:bCs/>
        <w:color w:val="FFFFFF" w:themeColor="background1"/>
        <w:sz w:val="22"/>
      </w:rPr>
      <w:tblPr/>
      <w:tcPr>
        <w:shd w:val="clear" w:color="auto" w:fill="E1231A"/>
      </w:tcPr>
    </w:tblStylePr>
    <w:tblStylePr w:type="lastCol">
      <w:rPr>
        <w:b/>
        <w:bCs/>
      </w:rPr>
    </w:tblStylePr>
  </w:style>
  <w:style w:type="paragraph" w:customStyle="1" w:styleId="BodyHeading">
    <w:name w:val="Body_Heading"/>
    <w:basedOn w:val="NormalWeb"/>
    <w:link w:val="BodyHeadingChar"/>
    <w:qFormat/>
    <w:rsid w:val="006C1E3F"/>
    <w:pPr>
      <w:framePr w:hSpace="180" w:wrap="around" w:vAnchor="text" w:hAnchor="margin" w:y="-314"/>
      <w:spacing w:before="240" w:beforeAutospacing="0" w:after="120" w:afterAutospacing="0"/>
    </w:pPr>
    <w:rPr>
      <w:rFonts w:ascii="Arial Narrow" w:hAnsi="Arial Narrow" w:cs="Arial"/>
      <w:b/>
      <w:caps/>
      <w:color w:val="E1231A"/>
      <w:sz w:val="28"/>
      <w:szCs w:val="32"/>
    </w:rPr>
  </w:style>
  <w:style w:type="paragraph" w:customStyle="1" w:styleId="BodyText">
    <w:name w:val="Body_Text"/>
    <w:basedOn w:val="NormalWeb"/>
    <w:link w:val="BodyTextChar"/>
    <w:qFormat/>
    <w:rsid w:val="00A87E74"/>
    <w:pPr>
      <w:framePr w:hSpace="180" w:wrap="around" w:vAnchor="text" w:hAnchor="margin" w:y="-314"/>
      <w:spacing w:before="80" w:beforeAutospacing="0" w:after="80" w:afterAutospacing="0"/>
    </w:pPr>
    <w:rPr>
      <w:rFonts w:asciiTheme="minorHAnsi" w:hAnsiTheme="minorHAnsi" w:cs="Arial"/>
      <w:sz w:val="22"/>
      <w:szCs w:val="18"/>
    </w:rPr>
  </w:style>
  <w:style w:type="character" w:customStyle="1" w:styleId="BodyHeadingChar">
    <w:name w:val="Body_Heading Char"/>
    <w:basedOn w:val="NormalWebChar"/>
    <w:link w:val="BodyHeading"/>
    <w:rsid w:val="006C1E3F"/>
    <w:rPr>
      <w:rFonts w:ascii="Arial Narrow" w:eastAsia="Times New Roman" w:hAnsi="Arial Narrow" w:cs="Arial"/>
      <w:b/>
      <w:caps/>
      <w:color w:val="E1231A"/>
      <w:sz w:val="28"/>
      <w:szCs w:val="32"/>
      <w:lang w:eastAsia="en-AU"/>
    </w:rPr>
  </w:style>
  <w:style w:type="paragraph" w:customStyle="1" w:styleId="PageHeading">
    <w:name w:val="Page_Heading"/>
    <w:basedOn w:val="Normal"/>
    <w:link w:val="PageHeadingChar"/>
    <w:qFormat/>
    <w:rsid w:val="00552CBF"/>
    <w:pPr>
      <w:spacing w:before="120" w:after="120" w:line="240" w:lineRule="auto"/>
    </w:pPr>
    <w:rPr>
      <w:rFonts w:ascii="Arial Narrow" w:hAnsi="Arial Narrow" w:cs="Arial"/>
      <w:b/>
      <w:caps/>
      <w:color w:val="FFFFFF" w:themeColor="background1"/>
      <w:sz w:val="32"/>
      <w:szCs w:val="32"/>
    </w:rPr>
  </w:style>
  <w:style w:type="character" w:customStyle="1" w:styleId="BodyTextChar">
    <w:name w:val="Body_Text Char"/>
    <w:basedOn w:val="NormalWebChar"/>
    <w:link w:val="BodyText"/>
    <w:rsid w:val="00A87E74"/>
    <w:rPr>
      <w:rFonts w:ascii="Times New Roman" w:eastAsia="Times New Roman" w:hAnsi="Times New Roman" w:cs="Arial"/>
      <w:sz w:val="24"/>
      <w:szCs w:val="18"/>
      <w:lang w:eastAsia="en-AU"/>
    </w:rPr>
  </w:style>
  <w:style w:type="paragraph" w:customStyle="1" w:styleId="Pagesubheader">
    <w:name w:val="Page_sub header"/>
    <w:basedOn w:val="Normal"/>
    <w:link w:val="PagesubheaderChar"/>
    <w:qFormat/>
    <w:rsid w:val="00552CBF"/>
    <w:pPr>
      <w:framePr w:hSpace="180" w:wrap="around" w:vAnchor="text" w:hAnchor="margin" w:y="-314"/>
      <w:spacing w:after="0" w:line="240" w:lineRule="auto"/>
    </w:pPr>
    <w:rPr>
      <w:rFonts w:ascii="Arial Narrow" w:hAnsi="Arial Narrow" w:cs="Arial"/>
      <w:b/>
      <w:caps/>
      <w:color w:val="FFFFFF" w:themeColor="background1"/>
      <w:sz w:val="24"/>
      <w:szCs w:val="24"/>
    </w:rPr>
  </w:style>
  <w:style w:type="character" w:customStyle="1" w:styleId="PageHeadingChar">
    <w:name w:val="Page_Heading Char"/>
    <w:basedOn w:val="DefaultParagraphFont"/>
    <w:link w:val="PageHeading"/>
    <w:rsid w:val="00552CBF"/>
    <w:rPr>
      <w:rFonts w:ascii="Arial Narrow" w:hAnsi="Arial Narrow" w:cs="Arial"/>
      <w:b/>
      <w:caps/>
      <w:color w:val="FFFFFF" w:themeColor="background1"/>
      <w:sz w:val="32"/>
      <w:szCs w:val="32"/>
    </w:rPr>
  </w:style>
  <w:style w:type="table" w:styleId="LightShading">
    <w:name w:val="Light Shading"/>
    <w:basedOn w:val="TableNormal"/>
    <w:uiPriority w:val="60"/>
    <w:rsid w:val="00552CB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customStyle="1" w:styleId="PagesubheaderChar">
    <w:name w:val="Page_sub header Char"/>
    <w:basedOn w:val="DefaultParagraphFont"/>
    <w:link w:val="Pagesubheader"/>
    <w:rsid w:val="00552CBF"/>
    <w:rPr>
      <w:rFonts w:ascii="Arial Narrow" w:hAnsi="Arial Narrow" w:cs="Arial"/>
      <w:b/>
      <w:caps/>
      <w:color w:val="FFFFFF" w:themeColor="background1"/>
      <w:sz w:val="24"/>
      <w:szCs w:val="24"/>
    </w:rPr>
  </w:style>
  <w:style w:type="table" w:styleId="LightShading-Accent1">
    <w:name w:val="Light Shading Accent 1"/>
    <w:basedOn w:val="TableNormal"/>
    <w:uiPriority w:val="60"/>
    <w:rsid w:val="00552CB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paragraph" w:customStyle="1" w:styleId="TableSideHeader">
    <w:name w:val="Table_Side Header"/>
    <w:basedOn w:val="Normal"/>
    <w:link w:val="TableSideHeaderChar"/>
    <w:qFormat/>
    <w:rsid w:val="00644537"/>
    <w:pPr>
      <w:framePr w:hSpace="180" w:wrap="around" w:vAnchor="text" w:hAnchor="margin" w:y="-314"/>
      <w:spacing w:before="120" w:after="60" w:line="240" w:lineRule="auto"/>
      <w:jc w:val="center"/>
    </w:pPr>
    <w:rPr>
      <w:rFonts w:eastAsia="Times New Roman" w:cs="Arial"/>
      <w:b/>
      <w:color w:val="FFFFFF" w:themeColor="background1"/>
      <w:lang w:eastAsia="en-AU"/>
    </w:rPr>
  </w:style>
  <w:style w:type="character" w:customStyle="1" w:styleId="TableSideHeaderChar">
    <w:name w:val="Table_Side Header Char"/>
    <w:basedOn w:val="DefaultParagraphFont"/>
    <w:link w:val="TableSideHeader"/>
    <w:rsid w:val="00644537"/>
    <w:rPr>
      <w:rFonts w:eastAsia="Times New Roman" w:cs="Arial"/>
      <w:b/>
      <w:color w:val="FFFFFF" w:themeColor="background1"/>
      <w:lang w:eastAsia="en-AU"/>
    </w:rPr>
  </w:style>
  <w:style w:type="paragraph" w:customStyle="1" w:styleId="Body">
    <w:name w:val="Body"/>
    <w:rsid w:val="0014219C"/>
    <w:pPr>
      <w:pBdr>
        <w:top w:val="nil"/>
        <w:left w:val="nil"/>
        <w:bottom w:val="nil"/>
        <w:right w:val="nil"/>
        <w:between w:val="nil"/>
        <w:bar w:val="nil"/>
      </w:pBdr>
    </w:pPr>
    <w:rPr>
      <w:rFonts w:ascii="Calibri" w:eastAsia="Calibri" w:hAnsi="Calibri" w:cs="Calibri"/>
      <w:color w:val="000000"/>
      <w:u w:color="000000"/>
      <w:bdr w:val="nil"/>
      <w:lang w:val="en-US" w:eastAsia="en-AU"/>
    </w:rPr>
  </w:style>
  <w:style w:type="character" w:styleId="Hyperlink">
    <w:name w:val="Hyperlink"/>
    <w:basedOn w:val="DefaultParagraphFont"/>
    <w:uiPriority w:val="99"/>
    <w:semiHidden/>
    <w:unhideWhenUsed/>
    <w:rsid w:val="009B1395"/>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creativecommons.org/licenses/by/4.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21B4327-5A8F-412C-B0A1-3821ED2602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4</Pages>
  <Words>1692</Words>
  <Characters>9650</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CC</Company>
  <LinksUpToDate>false</LinksUpToDate>
  <CharactersWithSpaces>11320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Lana Hinton</dc:creator>
  <cp:lastModifiedBy>Jessica Smalpage</cp:lastModifiedBy>
  <cp:revision>27</cp:revision>
  <cp:lastPrinted>2016-05-14T03:31:00Z</cp:lastPrinted>
  <dcterms:created xsi:type="dcterms:W3CDTF">2015-10-07T04:58:00Z</dcterms:created>
  <dcterms:modified xsi:type="dcterms:W3CDTF">2017-01-10T02:20:00Z</dcterms:modified>
</cp:coreProperties>
</file>