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332EC5">
        <w:trPr>
          <w:trHeight w:val="138"/>
        </w:trPr>
        <w:tc>
          <w:tcPr>
            <w:tcW w:w="16074" w:type="dxa"/>
            <w:gridSpan w:val="3"/>
            <w:shd w:val="clear" w:color="auto" w:fill="00B5D1"/>
          </w:tcPr>
          <w:p w:rsidR="00332EC5" w:rsidRPr="006B4439" w:rsidRDefault="00332EC5" w:rsidP="006A2FFA">
            <w:pPr>
              <w:pStyle w:val="NormalWeb"/>
              <w:spacing w:before="0" w:beforeAutospacing="0" w:after="0" w:afterAutospacing="0"/>
              <w:rPr>
                <w:rFonts w:ascii="Arial" w:hAnsi="Arial" w:cs="Arial"/>
                <w:sz w:val="16"/>
                <w:szCs w:val="16"/>
              </w:rPr>
            </w:pPr>
          </w:p>
        </w:tc>
      </w:tr>
      <w:tr w:rsidR="00712679" w:rsidRPr="00617F48" w:rsidTr="00332EC5">
        <w:tc>
          <w:tcPr>
            <w:tcW w:w="8051" w:type="dxa"/>
            <w:shd w:val="clear" w:color="auto" w:fill="00B5D1"/>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28D3B300" wp14:editId="5C86CD22">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712679" w:rsidRPr="00254A7D" w:rsidRDefault="00712679" w:rsidP="006A2FFA">
            <w:pPr>
              <w:rPr>
                <w:rFonts w:ascii="Bebas Neue" w:hAnsi="Bebas Neue" w:cs="Arial"/>
                <w:color w:val="FFFFFF" w:themeColor="background1"/>
                <w:sz w:val="8"/>
                <w:szCs w:val="8"/>
              </w:rPr>
            </w:pPr>
          </w:p>
          <w:p w:rsidR="0033627A" w:rsidRPr="00001370" w:rsidRDefault="0033627A" w:rsidP="00552CBF">
            <w:pPr>
              <w:pStyle w:val="PageHeading"/>
              <w:rPr>
                <w:sz w:val="24"/>
                <w:szCs w:val="24"/>
              </w:rPr>
            </w:pPr>
            <w:r w:rsidRPr="00F2624B">
              <w:t xml:space="preserve">JUDGING STANDARDS IN </w:t>
            </w:r>
            <w:r w:rsidR="00186D7E">
              <w:t>Year 4</w:t>
            </w:r>
          </w:p>
          <w:p w:rsidR="00712679" w:rsidRPr="00F75318" w:rsidRDefault="00332EC5" w:rsidP="00E6337B">
            <w:pPr>
              <w:pStyle w:val="Pagesubheader"/>
              <w:framePr w:hSpace="0" w:wrap="auto" w:vAnchor="margin" w:hAnchor="text" w:yAlign="inline"/>
            </w:pPr>
            <w:r>
              <w:t>English</w:t>
            </w:r>
          </w:p>
        </w:tc>
        <w:tc>
          <w:tcPr>
            <w:tcW w:w="7598" w:type="dxa"/>
            <w:shd w:val="clear" w:color="auto" w:fill="auto"/>
            <w:vAlign w:val="center"/>
          </w:tcPr>
          <w:p w:rsidR="00AC004B" w:rsidRDefault="00AC004B" w:rsidP="000E765C">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0E765C">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0E765C">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0E765C">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0E765C">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00B5D1"/>
          </w:tcPr>
          <w:p w:rsidR="00712679" w:rsidRDefault="00712679" w:rsidP="006A2FFA">
            <w:pPr>
              <w:pStyle w:val="NormalWeb"/>
              <w:spacing w:before="120" w:beforeAutospacing="0" w:after="120" w:afterAutospacing="0"/>
              <w:rPr>
                <w:rFonts w:ascii="Arial" w:hAnsi="Arial" w:cs="Arial"/>
                <w:sz w:val="18"/>
                <w:szCs w:val="18"/>
              </w:rPr>
            </w:pPr>
          </w:p>
        </w:tc>
      </w:tr>
      <w:tr w:rsidR="00332EC5" w:rsidRPr="00617F48" w:rsidTr="00332EC5">
        <w:trPr>
          <w:trHeight w:val="81"/>
        </w:trPr>
        <w:tc>
          <w:tcPr>
            <w:tcW w:w="16074" w:type="dxa"/>
            <w:gridSpan w:val="3"/>
            <w:shd w:val="clear" w:color="auto" w:fill="00B5D1"/>
          </w:tcPr>
          <w:p w:rsidR="00332EC5" w:rsidRPr="006B4439" w:rsidRDefault="00332EC5" w:rsidP="006A2FFA">
            <w:pPr>
              <w:pStyle w:val="NormalWeb"/>
              <w:spacing w:before="0" w:beforeAutospacing="0" w:after="0" w:afterAutospacing="0"/>
              <w:rPr>
                <w:rFonts w:ascii="Arial" w:hAnsi="Arial" w:cs="Arial"/>
                <w:sz w:val="16"/>
                <w:szCs w:val="16"/>
              </w:rPr>
            </w:pPr>
          </w:p>
        </w:tc>
      </w:tr>
      <w:tr w:rsidR="00712679" w:rsidRPr="00617F48" w:rsidTr="00332EC5">
        <w:trPr>
          <w:trHeight w:val="266"/>
        </w:trPr>
        <w:tc>
          <w:tcPr>
            <w:tcW w:w="16074" w:type="dxa"/>
            <w:gridSpan w:val="3"/>
            <w:shd w:val="clear" w:color="auto" w:fill="auto"/>
          </w:tcPr>
          <w:p w:rsidR="00712679" w:rsidRPr="00332EC5" w:rsidRDefault="00824BE0" w:rsidP="00054381">
            <w:pPr>
              <w:pStyle w:val="BodyHeading"/>
              <w:framePr w:hSpace="0" w:wrap="auto" w:vAnchor="margin" w:hAnchor="text" w:yAlign="inline"/>
              <w:rPr>
                <w:rFonts w:ascii="Bebas Neue" w:hAnsi="Bebas Neue"/>
                <w:sz w:val="32"/>
              </w:rPr>
            </w:pPr>
            <w:r>
              <w:t xml:space="preserve">Year </w:t>
            </w:r>
            <w:r w:rsidR="00186D7E">
              <w:t>4</w:t>
            </w:r>
            <w:r w:rsidR="00712679" w:rsidRPr="00332EC5">
              <w:t xml:space="preserve"> </w:t>
            </w:r>
            <w:r w:rsidR="00332EC5">
              <w:t xml:space="preserve">English </w:t>
            </w:r>
            <w:r w:rsidR="00712679" w:rsidRPr="00332EC5">
              <w:t>Achievement Standard</w:t>
            </w:r>
          </w:p>
        </w:tc>
      </w:tr>
      <w:tr w:rsidR="00712679" w:rsidRPr="00617F48" w:rsidTr="00332EC5">
        <w:trPr>
          <w:trHeight w:val="266"/>
        </w:trPr>
        <w:tc>
          <w:tcPr>
            <w:tcW w:w="16074" w:type="dxa"/>
            <w:gridSpan w:val="3"/>
            <w:shd w:val="clear" w:color="auto" w:fill="auto"/>
          </w:tcPr>
          <w:p w:rsidR="003B1018" w:rsidRPr="008233D5" w:rsidRDefault="003B1018" w:rsidP="0073034F">
            <w:pPr>
              <w:spacing w:before="120" w:after="120"/>
              <w:rPr>
                <w:b/>
              </w:rPr>
            </w:pPr>
            <w:r w:rsidRPr="008233D5">
              <w:rPr>
                <w:b/>
              </w:rPr>
              <w:t xml:space="preserve">Reading and </w:t>
            </w:r>
            <w:r w:rsidR="000F3745">
              <w:rPr>
                <w:b/>
              </w:rPr>
              <w:t>V</w:t>
            </w:r>
            <w:r w:rsidRPr="008233D5">
              <w:rPr>
                <w:b/>
              </w:rPr>
              <w:t>iewing</w:t>
            </w:r>
          </w:p>
          <w:p w:rsidR="003B1018" w:rsidRPr="008233D5" w:rsidRDefault="00960422" w:rsidP="0073034F">
            <w:pPr>
              <w:spacing w:before="120" w:after="120"/>
            </w:pPr>
            <w:r>
              <w:t>At Standard</w:t>
            </w:r>
            <w:r w:rsidR="003B1018" w:rsidRPr="008233D5">
              <w:t>, students understand that texts have different text structures depending on purpose and context. They explain how language features, images and vocabulary are used to engage the interest of audiences. They describe literal and implied meaning connecting ideas in different texts. They express preferences for particular types of texts, and respond to others’ viewpoints. They fluently read texts that inc</w:t>
            </w:r>
            <w:r>
              <w:t>lude varied sentence structures and</w:t>
            </w:r>
            <w:r w:rsidR="003B1018" w:rsidRPr="008233D5">
              <w:t xml:space="preserve"> unfamiliar vocabulary</w:t>
            </w:r>
            <w:r>
              <w:t>,</w:t>
            </w:r>
            <w:r w:rsidR="003B1018" w:rsidRPr="008233D5">
              <w:t xml:space="preserve"> including multisyllabic words.</w:t>
            </w:r>
          </w:p>
          <w:p w:rsidR="003B1018" w:rsidRPr="008233D5" w:rsidRDefault="003B1018" w:rsidP="0073034F">
            <w:pPr>
              <w:spacing w:before="120" w:after="120"/>
              <w:rPr>
                <w:b/>
              </w:rPr>
            </w:pPr>
            <w:r w:rsidRPr="008233D5">
              <w:rPr>
                <w:b/>
              </w:rPr>
              <w:t>Writing</w:t>
            </w:r>
            <w:r>
              <w:rPr>
                <w:b/>
              </w:rPr>
              <w:t xml:space="preserve"> and Creating</w:t>
            </w:r>
          </w:p>
          <w:p w:rsidR="003B1018" w:rsidRPr="008233D5" w:rsidRDefault="003B1018" w:rsidP="0073034F">
            <w:pPr>
              <w:spacing w:before="120" w:after="120"/>
            </w:pPr>
            <w:r w:rsidRPr="008233D5">
              <w:t>Students use language features to create coherence and add detail to their texts. They understand how to express an opinion based on information in a text. They create texts that show understanding of how images and detail can be used to extend key ideas. Students create structured texts to explain ideas for different audiences</w:t>
            </w:r>
            <w:r>
              <w:t xml:space="preserve">. </w:t>
            </w:r>
            <w:r w:rsidRPr="008233D5">
              <w:t xml:space="preserve">They demonstrate understanding of grammar, select vocabulary from a range of resources and use accurate spelling and punctuation, editing their work to improve meaning. </w:t>
            </w:r>
          </w:p>
          <w:p w:rsidR="003B1018" w:rsidRPr="008233D5" w:rsidRDefault="003B1018" w:rsidP="0073034F">
            <w:pPr>
              <w:spacing w:before="120" w:after="120"/>
              <w:rPr>
                <w:b/>
              </w:rPr>
            </w:pPr>
            <w:r w:rsidRPr="008233D5">
              <w:rPr>
                <w:b/>
              </w:rPr>
              <w:t xml:space="preserve">Speaking and </w:t>
            </w:r>
            <w:r w:rsidR="000F3745">
              <w:rPr>
                <w:b/>
              </w:rPr>
              <w:t>L</w:t>
            </w:r>
            <w:r w:rsidRPr="008233D5">
              <w:rPr>
                <w:b/>
              </w:rPr>
              <w:t>istening</w:t>
            </w:r>
          </w:p>
          <w:p w:rsidR="0000006C" w:rsidRPr="003B1018" w:rsidRDefault="00FD035E" w:rsidP="00FD035E">
            <w:pPr>
              <w:spacing w:before="120" w:after="120"/>
            </w:pPr>
            <w:r>
              <w:t>Students</w:t>
            </w:r>
            <w:r w:rsidR="003B1018" w:rsidRPr="008233D5">
              <w:t xml:space="preserve"> listen for and share</w:t>
            </w:r>
            <w:r w:rsidR="003B1018">
              <w:t xml:space="preserve"> key points in discussions. </w:t>
            </w:r>
            <w:r>
              <w:t>They</w:t>
            </w:r>
            <w:r w:rsidR="003B1018" w:rsidRPr="008233D5">
              <w:t xml:space="preserve"> use language features to create coherence and add detail to their texts. </w:t>
            </w:r>
            <w:r>
              <w:t>Students</w:t>
            </w:r>
            <w:r w:rsidR="003B1018" w:rsidRPr="008233D5">
              <w:t xml:space="preserve"> understand how to express an opinion ba</w:t>
            </w:r>
            <w:r w:rsidR="000F3745">
              <w:t xml:space="preserve">sed on information in a text. </w:t>
            </w:r>
            <w:r w:rsidR="003B1018" w:rsidRPr="008233D5">
              <w:t>They create texts that show understanding of how images and detail can be used to extend key ideas. Students create structured texts to explain ideas for different audiences. They make presentations and contribute actively to class and group discussions, varying language according to context.</w:t>
            </w:r>
          </w:p>
        </w:tc>
      </w:tr>
      <w:tr w:rsidR="00712679" w:rsidRPr="00617F48" w:rsidTr="00332EC5">
        <w:trPr>
          <w:trHeight w:val="284"/>
        </w:trPr>
        <w:tc>
          <w:tcPr>
            <w:tcW w:w="16074" w:type="dxa"/>
            <w:gridSpan w:val="3"/>
            <w:shd w:val="clear" w:color="auto" w:fill="auto"/>
          </w:tcPr>
          <w:p w:rsidR="00712679" w:rsidRPr="00B34BD8" w:rsidRDefault="00D05A94" w:rsidP="000F3745">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2017/13194  [PDF 2017/13215</w:t>
            </w:r>
            <w:r w:rsidRPr="00B34BD8">
              <w:rPr>
                <w:rFonts w:ascii="Arial" w:hAnsi="Arial" w:cstheme="minorHAnsi"/>
                <w:sz w:val="16"/>
                <w:szCs w:val="16"/>
              </w:rPr>
              <w:t xml:space="preserve">]  Published: </w:t>
            </w:r>
            <w:r>
              <w:rPr>
                <w:rFonts w:ascii="Arial" w:hAnsi="Arial" w:cstheme="minorHAnsi"/>
                <w:sz w:val="16"/>
                <w:szCs w:val="16"/>
              </w:rPr>
              <w:t>April, 2017</w:t>
            </w:r>
          </w:p>
        </w:tc>
      </w:tr>
    </w:tbl>
    <w:p w:rsidR="00881A22"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81A22" w:rsidRPr="00617F48" w:rsidTr="000267C8">
        <w:trPr>
          <w:trHeight w:val="283"/>
        </w:trPr>
        <w:tc>
          <w:tcPr>
            <w:tcW w:w="16074" w:type="dxa"/>
            <w:shd w:val="clear" w:color="auto" w:fill="auto"/>
          </w:tcPr>
          <w:p w:rsidR="00881A22" w:rsidRDefault="00881A22" w:rsidP="00881A22">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4</w:t>
            </w:r>
            <w:r w:rsidRPr="009962E7">
              <w:t xml:space="preserve"> English Assessment pointers – </w:t>
            </w:r>
            <w:r>
              <w:t>Reading</w:t>
            </w:r>
          </w:p>
        </w:tc>
      </w:tr>
      <w:tr w:rsidR="00881A22"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881A22"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1A22" w:rsidRPr="009F038A" w:rsidRDefault="00881A22"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B6B36"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B6B36" w:rsidRPr="00E96D19" w:rsidRDefault="003B6B36" w:rsidP="003B6B36">
                  <w:pPr>
                    <w:framePr w:hSpace="180" w:wrap="around" w:vAnchor="text" w:hAnchor="margin" w:y="-314"/>
                    <w:spacing w:after="60"/>
                    <w:rPr>
                      <w:rFonts w:eastAsia="Times New Roman" w:cs="Arial"/>
                      <w:lang w:eastAsia="en-AU"/>
                    </w:rPr>
                  </w:pPr>
                  <w:r w:rsidRPr="00E96D19">
                    <w:rPr>
                      <w:rFonts w:eastAsia="Times New Roman" w:cs="Arial"/>
                      <w:lang w:eastAsia="en-AU"/>
                    </w:rPr>
                    <w:t>Interpreting</w:t>
                  </w:r>
                </w:p>
              </w:tc>
              <w:tc>
                <w:tcPr>
                  <w:tcW w:w="2621"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Analyses literal and implie</w:t>
                  </w:r>
                  <w:r>
                    <w:rPr>
                      <w:szCs w:val="18"/>
                    </w:rPr>
                    <w:t>d meaning in texts</w:t>
                  </w:r>
                  <w:r w:rsidR="00FE5A93">
                    <w:rPr>
                      <w:szCs w:val="18"/>
                    </w:rPr>
                    <w:t>,</w:t>
                  </w:r>
                  <w:r>
                    <w:rPr>
                      <w:szCs w:val="18"/>
                    </w:rPr>
                    <w:t xml:space="preserve"> integrating </w:t>
                  </w:r>
                  <w:r w:rsidRPr="00770C6D">
                    <w:rPr>
                      <w:szCs w:val="18"/>
                    </w:rPr>
                    <w:t>ideas across a range of texts</w:t>
                  </w:r>
                  <w:r>
                    <w:rPr>
                      <w:szCs w:val="18"/>
                    </w:rPr>
                    <w:t>.</w:t>
                  </w:r>
                </w:p>
              </w:tc>
              <w:tc>
                <w:tcPr>
                  <w:tcW w:w="2621"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Describes literal and implied meaning and explains connection of ideas in different texts</w:t>
                  </w:r>
                  <w:r>
                    <w:rPr>
                      <w:szCs w:val="18"/>
                    </w:rPr>
                    <w:t>.</w:t>
                  </w:r>
                </w:p>
              </w:tc>
              <w:tc>
                <w:tcPr>
                  <w:tcW w:w="2620"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Describes literal and implied meaning</w:t>
                  </w:r>
                  <w:r w:rsidR="00FE5A93">
                    <w:rPr>
                      <w:szCs w:val="18"/>
                    </w:rPr>
                    <w:t>,</w:t>
                  </w:r>
                  <w:r w:rsidRPr="00770C6D">
                    <w:rPr>
                      <w:szCs w:val="18"/>
                    </w:rPr>
                    <w:t xml:space="preserve"> connecting</w:t>
                  </w:r>
                  <w:r>
                    <w:rPr>
                      <w:szCs w:val="18"/>
                    </w:rPr>
                    <w:t xml:space="preserve"> ideas in different texts.</w:t>
                  </w:r>
                </w:p>
              </w:tc>
              <w:tc>
                <w:tcPr>
                  <w:tcW w:w="2621"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Locates literal meaning and connects ideas </w:t>
                  </w:r>
                  <w:r>
                    <w:rPr>
                      <w:szCs w:val="18"/>
                    </w:rPr>
                    <w:t>in different</w:t>
                  </w:r>
                  <w:r w:rsidRPr="00770C6D">
                    <w:rPr>
                      <w:szCs w:val="18"/>
                    </w:rPr>
                    <w:t xml:space="preserve"> text</w:t>
                  </w:r>
                  <w:r w:rsidR="00960422">
                    <w:rPr>
                      <w:szCs w:val="18"/>
                    </w:rPr>
                    <w:t>s</w:t>
                  </w:r>
                  <w:r>
                    <w:rPr>
                      <w:szCs w:val="18"/>
                    </w:rPr>
                    <w:t>.</w:t>
                  </w:r>
                </w:p>
              </w:tc>
              <w:tc>
                <w:tcPr>
                  <w:tcW w:w="2621" w:type="dxa"/>
                </w:tcPr>
                <w:p w:rsidR="003B6B36"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37C1B">
                    <w:rPr>
                      <w:szCs w:val="18"/>
                    </w:rPr>
                    <w:t>Does not meet the requirements of a D grade.</w:t>
                  </w:r>
                </w:p>
              </w:tc>
            </w:tr>
            <w:tr w:rsidR="003B6B36"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B6B36" w:rsidRPr="00E96D19" w:rsidRDefault="003B6B36" w:rsidP="003B6B36">
                  <w:pPr>
                    <w:framePr w:hSpace="180" w:wrap="around" w:vAnchor="text" w:hAnchor="margin" w:y="-314"/>
                    <w:spacing w:after="60"/>
                    <w:rPr>
                      <w:rFonts w:eastAsia="Times New Roman" w:cs="Arial"/>
                      <w:lang w:eastAsia="en-AU"/>
                    </w:rPr>
                  </w:pPr>
                </w:p>
              </w:tc>
              <w:tc>
                <w:tcPr>
                  <w:tcW w:w="2621"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Fluently reads a wide ra</w:t>
                  </w:r>
                  <w:r w:rsidR="00FD25E3">
                    <w:rPr>
                      <w:szCs w:val="18"/>
                    </w:rPr>
                    <w:t>nge of different types of texts</w:t>
                  </w:r>
                  <w:r w:rsidRPr="00770C6D">
                    <w:rPr>
                      <w:szCs w:val="18"/>
                    </w:rPr>
                    <w:t xml:space="preserve"> that include varied sentence structures, complex, unfamiliar vocabulary and multisyllabic words</w:t>
                  </w:r>
                  <w:r>
                    <w:rPr>
                      <w:szCs w:val="18"/>
                    </w:rPr>
                    <w:t>.</w:t>
                  </w:r>
                </w:p>
              </w:tc>
              <w:tc>
                <w:tcPr>
                  <w:tcW w:w="2621" w:type="dxa"/>
                </w:tcPr>
                <w:p w:rsidR="003B6B36" w:rsidRPr="00770C6D" w:rsidRDefault="003B6B36" w:rsidP="00FD25E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 xml:space="preserve">Fluently reads a range of different types of </w:t>
                  </w:r>
                  <w:r w:rsidR="00FD25E3">
                    <w:rPr>
                      <w:szCs w:val="18"/>
                    </w:rPr>
                    <w:t>texts that</w:t>
                  </w:r>
                  <w:r w:rsidRPr="00770C6D">
                    <w:rPr>
                      <w:szCs w:val="18"/>
                    </w:rPr>
                    <w:t xml:space="preserve"> include varied sentence structures, unfamiliar vocabulary and multisyllabic words</w:t>
                  </w:r>
                  <w:r>
                    <w:rPr>
                      <w:szCs w:val="18"/>
                    </w:rPr>
                    <w:t>.</w:t>
                  </w:r>
                </w:p>
              </w:tc>
              <w:tc>
                <w:tcPr>
                  <w:tcW w:w="2620" w:type="dxa"/>
                </w:tcPr>
                <w:p w:rsidR="003B6B36" w:rsidRPr="00770C6D" w:rsidRDefault="003B6B36" w:rsidP="00FE5A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Fluently reads different types of texts</w:t>
                  </w:r>
                  <w:r w:rsidR="00FD25E3">
                    <w:rPr>
                      <w:szCs w:val="18"/>
                    </w:rPr>
                    <w:t xml:space="preserve"> that</w:t>
                  </w:r>
                  <w:r w:rsidRPr="00770C6D">
                    <w:rPr>
                      <w:szCs w:val="18"/>
                    </w:rPr>
                    <w:t xml:space="preserve"> include varied sentence structures</w:t>
                  </w:r>
                  <w:r w:rsidR="00FE5A93">
                    <w:rPr>
                      <w:szCs w:val="18"/>
                    </w:rPr>
                    <w:t xml:space="preserve"> and</w:t>
                  </w:r>
                  <w:r w:rsidRPr="00770C6D">
                    <w:rPr>
                      <w:szCs w:val="18"/>
                    </w:rPr>
                    <w:t xml:space="preserve"> unfamiliar vocabulary</w:t>
                  </w:r>
                  <w:r w:rsidR="00FE5A93">
                    <w:rPr>
                      <w:szCs w:val="18"/>
                    </w:rPr>
                    <w:t>,</w:t>
                  </w:r>
                  <w:r w:rsidRPr="00770C6D">
                    <w:rPr>
                      <w:szCs w:val="18"/>
                    </w:rPr>
                    <w:t xml:space="preserve"> including multisyllabic words</w:t>
                  </w:r>
                  <w:r>
                    <w:rPr>
                      <w:szCs w:val="18"/>
                    </w:rPr>
                    <w:t>.</w:t>
                  </w:r>
                </w:p>
              </w:tc>
              <w:tc>
                <w:tcPr>
                  <w:tcW w:w="2621" w:type="dxa"/>
                </w:tcPr>
                <w:p w:rsidR="003B6B36" w:rsidRPr="00770C6D" w:rsidRDefault="003B6B36" w:rsidP="00FD25E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Reads short texts</w:t>
                  </w:r>
                  <w:r w:rsidR="00FD25E3">
                    <w:rPr>
                      <w:szCs w:val="18"/>
                    </w:rPr>
                    <w:t xml:space="preserve"> that </w:t>
                  </w:r>
                  <w:r w:rsidRPr="00770C6D">
                    <w:rPr>
                      <w:szCs w:val="18"/>
                    </w:rPr>
                    <w:t>include varied sentence structures, some unfamiliar vocabulary and multisyllabic words</w:t>
                  </w:r>
                  <w:r w:rsidR="00FE5A93">
                    <w:rPr>
                      <w:szCs w:val="18"/>
                    </w:rPr>
                    <w:t>,</w:t>
                  </w:r>
                  <w:r w:rsidRPr="00770C6D">
                    <w:rPr>
                      <w:szCs w:val="18"/>
                    </w:rPr>
                    <w:t xml:space="preserve"> with developing fluency</w:t>
                  </w:r>
                  <w:r>
                    <w:rPr>
                      <w:szCs w:val="18"/>
                    </w:rPr>
                    <w:t>.</w:t>
                  </w:r>
                </w:p>
              </w:tc>
              <w:tc>
                <w:tcPr>
                  <w:tcW w:w="2621" w:type="dxa"/>
                </w:tcPr>
                <w:p w:rsidR="003B6B36"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p>
              </w:tc>
            </w:tr>
            <w:tr w:rsidR="003B6B36"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B6B36" w:rsidRPr="00E96D19" w:rsidRDefault="00D11035" w:rsidP="003B6B36">
                  <w:pPr>
                    <w:framePr w:hSpace="180" w:wrap="around" w:vAnchor="text" w:hAnchor="margin" w:y="-314"/>
                    <w:spacing w:after="60"/>
                    <w:rPr>
                      <w:rFonts w:eastAsia="Times New Roman" w:cs="Arial"/>
                      <w:lang w:eastAsia="en-AU"/>
                    </w:rPr>
                  </w:pPr>
                  <w:r>
                    <w:rPr>
                      <w:rFonts w:eastAsia="Times New Roman" w:cs="Arial"/>
                      <w:lang w:eastAsia="en-AU"/>
                    </w:rPr>
                    <w:t>Conventions of l</w:t>
                  </w:r>
                  <w:r w:rsidR="003B6B36" w:rsidRPr="00E96D19">
                    <w:rPr>
                      <w:rFonts w:eastAsia="Times New Roman" w:cs="Arial"/>
                      <w:lang w:eastAsia="en-AU"/>
                    </w:rPr>
                    <w:t>anguage</w:t>
                  </w:r>
                </w:p>
              </w:tc>
              <w:tc>
                <w:tcPr>
                  <w:tcW w:w="2621"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Compare</w:t>
                  </w:r>
                  <w:r w:rsidRPr="00770C6D">
                    <w:rPr>
                      <w:szCs w:val="18"/>
                    </w:rPr>
                    <w:t>s how language features, images and vocabulary are used to e</w:t>
                  </w:r>
                  <w:r>
                    <w:rPr>
                      <w:szCs w:val="18"/>
                    </w:rPr>
                    <w:t xml:space="preserve">ngage the interest of audiences </w:t>
                  </w:r>
                  <w:r w:rsidRPr="00770C6D">
                    <w:rPr>
                      <w:szCs w:val="18"/>
                    </w:rPr>
                    <w:t>across a range of texts</w:t>
                  </w:r>
                  <w:r>
                    <w:rPr>
                      <w:szCs w:val="18"/>
                    </w:rPr>
                    <w:t>.</w:t>
                  </w:r>
                </w:p>
              </w:tc>
              <w:tc>
                <w:tcPr>
                  <w:tcW w:w="2621" w:type="dxa"/>
                </w:tcPr>
                <w:p w:rsidR="003B6B36" w:rsidRPr="00770C6D" w:rsidRDefault="003B6B36" w:rsidP="0096042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Explains</w:t>
                  </w:r>
                  <w:r>
                    <w:rPr>
                      <w:szCs w:val="18"/>
                    </w:rPr>
                    <w:t xml:space="preserve">, </w:t>
                  </w:r>
                  <w:r w:rsidR="00960422">
                    <w:rPr>
                      <w:szCs w:val="18"/>
                    </w:rPr>
                    <w:t>in</w:t>
                  </w:r>
                  <w:r>
                    <w:rPr>
                      <w:szCs w:val="18"/>
                    </w:rPr>
                    <w:t xml:space="preserve"> detail,</w:t>
                  </w:r>
                  <w:r w:rsidRPr="00770C6D">
                    <w:rPr>
                      <w:szCs w:val="18"/>
                    </w:rPr>
                    <w:t xml:space="preserve"> how language features, images and vocabulary are used to e</w:t>
                  </w:r>
                  <w:r>
                    <w:rPr>
                      <w:szCs w:val="18"/>
                    </w:rPr>
                    <w:t xml:space="preserve">ngage the interest of audiences </w:t>
                  </w:r>
                  <w:r w:rsidRPr="00770C6D">
                    <w:rPr>
                      <w:szCs w:val="18"/>
                    </w:rPr>
                    <w:t>across a range of texts</w:t>
                  </w:r>
                  <w:r>
                    <w:rPr>
                      <w:szCs w:val="18"/>
                    </w:rPr>
                    <w:t>.</w:t>
                  </w:r>
                </w:p>
              </w:tc>
              <w:tc>
                <w:tcPr>
                  <w:tcW w:w="2620"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Explains how language features, images and vocabulary are used to e</w:t>
                  </w:r>
                  <w:r>
                    <w:rPr>
                      <w:szCs w:val="18"/>
                    </w:rPr>
                    <w:t>ngage the interest of audiences.</w:t>
                  </w:r>
                </w:p>
              </w:tc>
              <w:tc>
                <w:tcPr>
                  <w:tcW w:w="2621"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With assistance, recognises that language features, images and vocabulary are used to engage the interest of audiences</w:t>
                  </w:r>
                  <w:r>
                    <w:rPr>
                      <w:szCs w:val="18"/>
                    </w:rPr>
                    <w:t>.</w:t>
                  </w:r>
                </w:p>
              </w:tc>
              <w:tc>
                <w:tcPr>
                  <w:tcW w:w="2621" w:type="dxa"/>
                </w:tcPr>
                <w:p w:rsidR="003B6B36"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37C1B">
                    <w:rPr>
                      <w:szCs w:val="18"/>
                    </w:rPr>
                    <w:t>Does not meet the requirements of a D grade.</w:t>
                  </w:r>
                </w:p>
              </w:tc>
            </w:tr>
            <w:tr w:rsidR="003B6B36"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B6B36" w:rsidRPr="00E96D19" w:rsidRDefault="00D11035" w:rsidP="003B6B36">
                  <w:pPr>
                    <w:framePr w:hSpace="180" w:wrap="around" w:vAnchor="text" w:hAnchor="margin" w:y="-314"/>
                    <w:spacing w:after="60"/>
                    <w:rPr>
                      <w:rFonts w:eastAsia="Times New Roman" w:cs="Arial"/>
                      <w:lang w:eastAsia="en-AU"/>
                    </w:rPr>
                  </w:pPr>
                  <w:r>
                    <w:rPr>
                      <w:rFonts w:eastAsia="Times New Roman" w:cs="Arial"/>
                      <w:lang w:eastAsia="en-AU"/>
                    </w:rPr>
                    <w:t>Text s</w:t>
                  </w:r>
                  <w:r w:rsidR="003B6B36" w:rsidRPr="00E96D19">
                    <w:rPr>
                      <w:rFonts w:eastAsia="Times New Roman" w:cs="Arial"/>
                      <w:lang w:eastAsia="en-AU"/>
                    </w:rPr>
                    <w:t>tructure</w:t>
                  </w:r>
                </w:p>
              </w:tc>
              <w:tc>
                <w:tcPr>
                  <w:tcW w:w="2621" w:type="dxa"/>
                </w:tcPr>
                <w:p w:rsidR="003B6B36" w:rsidRPr="00770C6D" w:rsidRDefault="003B6B36" w:rsidP="00FE5A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Makes connections between features of text structure and recognises how they can be represented in different ways to identify purpose and conte</w:t>
                  </w:r>
                  <w:r>
                    <w:rPr>
                      <w:szCs w:val="18"/>
                    </w:rPr>
                    <w:t>xt across a range of text types.</w:t>
                  </w:r>
                </w:p>
              </w:tc>
              <w:tc>
                <w:tcPr>
                  <w:tcW w:w="2621" w:type="dxa"/>
                </w:tcPr>
                <w:p w:rsidR="003B6B36" w:rsidRPr="00770C6D" w:rsidRDefault="003B6B36" w:rsidP="00FE5A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Describes differences in text structures and recognises how they can be represented in different ways depending on purpose and context</w:t>
                  </w:r>
                  <w:r>
                    <w:rPr>
                      <w:szCs w:val="18"/>
                    </w:rPr>
                    <w:t>.</w:t>
                  </w:r>
                </w:p>
              </w:tc>
              <w:tc>
                <w:tcPr>
                  <w:tcW w:w="2620"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Pr>
                      <w:szCs w:val="18"/>
                    </w:rPr>
                    <w:t>Identifies</w:t>
                  </w:r>
                  <w:r w:rsidRPr="00770C6D">
                    <w:rPr>
                      <w:szCs w:val="18"/>
                    </w:rPr>
                    <w:t xml:space="preserve"> different text structures depending on purpose and context</w:t>
                  </w:r>
                  <w:r>
                    <w:rPr>
                      <w:szCs w:val="18"/>
                    </w:rPr>
                    <w:t>.</w:t>
                  </w:r>
                </w:p>
              </w:tc>
              <w:tc>
                <w:tcPr>
                  <w:tcW w:w="2621" w:type="dxa"/>
                </w:tcPr>
                <w:p w:rsidR="003B6B36" w:rsidRPr="00770C6D" w:rsidRDefault="003B6B36" w:rsidP="00FE5A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Recognises simple text structures and language choices depending on purpose of the text</w:t>
                  </w:r>
                  <w:r>
                    <w:rPr>
                      <w:szCs w:val="18"/>
                    </w:rPr>
                    <w:t>.</w:t>
                  </w:r>
                </w:p>
              </w:tc>
              <w:tc>
                <w:tcPr>
                  <w:tcW w:w="2621" w:type="dxa"/>
                </w:tcPr>
                <w:p w:rsidR="003B6B36"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37C1B">
                    <w:rPr>
                      <w:szCs w:val="18"/>
                    </w:rPr>
                    <w:t>Does not meet the requirements of a D grade.</w:t>
                  </w:r>
                </w:p>
              </w:tc>
            </w:tr>
            <w:tr w:rsidR="003B6B36"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B6B36" w:rsidRPr="00E96D19" w:rsidRDefault="00D11035" w:rsidP="003B6B36">
                  <w:pPr>
                    <w:framePr w:hSpace="180" w:wrap="around" w:vAnchor="text" w:hAnchor="margin" w:y="-314"/>
                    <w:spacing w:after="60"/>
                    <w:rPr>
                      <w:rFonts w:eastAsia="Times New Roman" w:cs="Arial"/>
                      <w:lang w:eastAsia="en-AU"/>
                    </w:rPr>
                  </w:pPr>
                  <w:r>
                    <w:rPr>
                      <w:rFonts w:eastAsia="Times New Roman" w:cs="Arial"/>
                      <w:lang w:eastAsia="en-AU"/>
                    </w:rPr>
                    <w:t>Use of e</w:t>
                  </w:r>
                  <w:r w:rsidR="003B6B36" w:rsidRPr="00E96D19">
                    <w:rPr>
                      <w:rFonts w:eastAsia="Times New Roman" w:cs="Arial"/>
                      <w:lang w:eastAsia="en-AU"/>
                    </w:rPr>
                    <w:t>vidence</w:t>
                  </w:r>
                </w:p>
              </w:tc>
              <w:tc>
                <w:tcPr>
                  <w:tcW w:w="2621"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Explains preferences for particular texts, and responds to others’ viewpoints</w:t>
                  </w:r>
                  <w:r w:rsidR="00FE5A93">
                    <w:rPr>
                      <w:szCs w:val="18"/>
                    </w:rPr>
                    <w:t>,</w:t>
                  </w:r>
                  <w:r w:rsidRPr="00770C6D">
                    <w:rPr>
                      <w:szCs w:val="18"/>
                    </w:rPr>
                    <w:t xml:space="preserve"> comparing to own experiences</w:t>
                  </w:r>
                  <w:r>
                    <w:rPr>
                      <w:szCs w:val="18"/>
                    </w:rPr>
                    <w:t>.</w:t>
                  </w:r>
                </w:p>
              </w:tc>
              <w:tc>
                <w:tcPr>
                  <w:tcW w:w="2621"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Expresses preferences for particular</w:t>
                  </w:r>
                  <w:r>
                    <w:rPr>
                      <w:szCs w:val="18"/>
                    </w:rPr>
                    <w:t xml:space="preserve"> texts,</w:t>
                  </w:r>
                  <w:r w:rsidRPr="00770C6D">
                    <w:rPr>
                      <w:szCs w:val="18"/>
                    </w:rPr>
                    <w:t xml:space="preserve"> and responds to others’ viewpoints</w:t>
                  </w:r>
                  <w:r w:rsidR="00FE5A93">
                    <w:rPr>
                      <w:szCs w:val="18"/>
                    </w:rPr>
                    <w:t>,</w:t>
                  </w:r>
                  <w:r w:rsidRPr="00770C6D">
                    <w:rPr>
                      <w:szCs w:val="18"/>
                    </w:rPr>
                    <w:t xml:space="preserve"> sharing their own experiences</w:t>
                  </w:r>
                  <w:r>
                    <w:rPr>
                      <w:szCs w:val="18"/>
                    </w:rPr>
                    <w:t>.</w:t>
                  </w:r>
                </w:p>
              </w:tc>
              <w:tc>
                <w:tcPr>
                  <w:tcW w:w="2620"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Expresses preferences for particular texts, and responds to others’ viewpoints</w:t>
                  </w:r>
                  <w:r>
                    <w:rPr>
                      <w:szCs w:val="18"/>
                    </w:rPr>
                    <w:t>.</w:t>
                  </w:r>
                </w:p>
              </w:tc>
              <w:tc>
                <w:tcPr>
                  <w:tcW w:w="2621" w:type="dxa"/>
                </w:tcPr>
                <w:p w:rsidR="003B6B36" w:rsidRPr="00770C6D"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770C6D">
                    <w:rPr>
                      <w:szCs w:val="18"/>
                    </w:rPr>
                    <w:t>Expresses personal preferences for particular texts</w:t>
                  </w:r>
                  <w:r>
                    <w:rPr>
                      <w:szCs w:val="18"/>
                    </w:rPr>
                    <w:t>.</w:t>
                  </w:r>
                </w:p>
              </w:tc>
              <w:tc>
                <w:tcPr>
                  <w:tcW w:w="2621" w:type="dxa"/>
                </w:tcPr>
                <w:p w:rsidR="003B6B36"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37C1B">
                    <w:rPr>
                      <w:szCs w:val="18"/>
                    </w:rPr>
                    <w:t>Does not meet the requirements of a D grade.</w:t>
                  </w:r>
                </w:p>
              </w:tc>
            </w:tr>
          </w:tbl>
          <w:p w:rsidR="00881A22" w:rsidRPr="006A5B0B" w:rsidRDefault="00881A22" w:rsidP="000267C8">
            <w:pPr>
              <w:spacing w:before="120" w:after="120"/>
              <w:rPr>
                <w:rFonts w:ascii="Bebas Neue" w:hAnsi="Bebas Neue" w:cs="Arial"/>
                <w:color w:val="3A6DAF"/>
                <w:sz w:val="32"/>
                <w:szCs w:val="32"/>
              </w:rPr>
            </w:pPr>
          </w:p>
        </w:tc>
      </w:tr>
      <w:tr w:rsidR="00881A22" w:rsidRPr="00617F48" w:rsidTr="000267C8">
        <w:trPr>
          <w:trHeight w:val="284"/>
        </w:trPr>
        <w:tc>
          <w:tcPr>
            <w:tcW w:w="16074" w:type="dxa"/>
            <w:shd w:val="clear" w:color="auto" w:fill="auto"/>
          </w:tcPr>
          <w:p w:rsidR="00881A22" w:rsidRDefault="00881A22" w:rsidP="000267C8">
            <w:pPr>
              <w:pStyle w:val="NormalWeb"/>
              <w:spacing w:before="120" w:beforeAutospacing="0" w:after="120" w:afterAutospacing="0"/>
              <w:rPr>
                <w:rFonts w:ascii="Arial" w:hAnsi="Arial" w:cs="Arial"/>
                <w:sz w:val="18"/>
                <w:szCs w:val="18"/>
              </w:rPr>
            </w:pPr>
          </w:p>
        </w:tc>
      </w:tr>
    </w:tbl>
    <w:p w:rsidR="00EC3CD4" w:rsidRDefault="00881A22">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C3CD4" w:rsidRPr="00617F48" w:rsidTr="00E96071">
        <w:trPr>
          <w:trHeight w:val="283"/>
        </w:trPr>
        <w:tc>
          <w:tcPr>
            <w:tcW w:w="16074" w:type="dxa"/>
            <w:shd w:val="clear" w:color="auto" w:fill="auto"/>
          </w:tcPr>
          <w:p w:rsidR="00EC3CD4" w:rsidRDefault="00EC3CD4" w:rsidP="00EC3CD4">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4</w:t>
            </w:r>
            <w:r w:rsidRPr="009962E7">
              <w:t xml:space="preserve"> English Assessment pointers – </w:t>
            </w:r>
            <w:r>
              <w:t>Viewing</w:t>
            </w:r>
          </w:p>
        </w:tc>
      </w:tr>
      <w:tr w:rsidR="00EC3CD4" w:rsidRPr="00617F48" w:rsidTr="00E96071">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C3CD4" w:rsidRPr="00617F48" w:rsidTr="00E9607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C3CD4" w:rsidRPr="009F038A" w:rsidRDefault="00EC3CD4" w:rsidP="00E96071">
                  <w:pPr>
                    <w:framePr w:hSpace="180" w:wrap="around" w:vAnchor="text" w:hAnchor="margin" w:y="-314"/>
                    <w:spacing w:before="60" w:after="60"/>
                    <w:rPr>
                      <w:rFonts w:cs="Arial"/>
                      <w:b w:val="0"/>
                      <w:sz w:val="24"/>
                      <w:szCs w:val="24"/>
                    </w:rPr>
                  </w:pPr>
                </w:p>
              </w:tc>
              <w:tc>
                <w:tcPr>
                  <w:tcW w:w="2621" w:type="dxa"/>
                  <w:shd w:val="clear" w:color="auto" w:fill="00B5D1"/>
                  <w:vAlign w:val="center"/>
                </w:tcPr>
                <w:p w:rsidR="00EC3CD4" w:rsidRPr="009F038A" w:rsidRDefault="00EC3CD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C3CD4" w:rsidRPr="009F038A" w:rsidRDefault="00EC3CD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C3CD4" w:rsidRPr="009F038A" w:rsidRDefault="00EC3CD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C3CD4" w:rsidRPr="009F038A" w:rsidRDefault="00EC3CD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C3CD4" w:rsidRPr="009F038A" w:rsidRDefault="00EC3CD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C3CD4" w:rsidRPr="009F038A" w:rsidRDefault="00EC3CD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C3CD4" w:rsidRPr="009F038A" w:rsidRDefault="00EC3CD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C3CD4" w:rsidRPr="009F038A" w:rsidRDefault="00EC3CD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C3CD4" w:rsidRPr="009F038A" w:rsidRDefault="00EC3CD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C3CD4" w:rsidRPr="009F038A" w:rsidRDefault="00EC3CD4" w:rsidP="00E96071">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B6B36"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B6B36" w:rsidRPr="00E96D19" w:rsidRDefault="003B6B36" w:rsidP="003B6B36">
                  <w:pPr>
                    <w:framePr w:hSpace="180" w:wrap="around" w:vAnchor="text" w:hAnchor="margin" w:y="-314"/>
                    <w:spacing w:after="60"/>
                    <w:rPr>
                      <w:rFonts w:eastAsia="Times New Roman" w:cs="Arial"/>
                      <w:lang w:eastAsia="en-AU"/>
                    </w:rPr>
                  </w:pPr>
                  <w:r w:rsidRPr="00E96D19">
                    <w:rPr>
                      <w:rFonts w:eastAsia="Times New Roman" w:cs="Arial"/>
                      <w:lang w:eastAsia="en-AU"/>
                    </w:rPr>
                    <w:t>Interpreting</w:t>
                  </w:r>
                </w:p>
              </w:tc>
              <w:tc>
                <w:tcPr>
                  <w:tcW w:w="2621" w:type="dxa"/>
                </w:tcPr>
                <w:p w:rsidR="003B6B36" w:rsidRPr="003B6B36" w:rsidRDefault="003B6B36" w:rsidP="00FD25E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Analyses literal and impli</w:t>
                  </w:r>
                  <w:r>
                    <w:rPr>
                      <w:szCs w:val="18"/>
                    </w:rPr>
                    <w:t>ed meaning in texts</w:t>
                  </w:r>
                  <w:r w:rsidR="00FE5A93">
                    <w:rPr>
                      <w:szCs w:val="18"/>
                    </w:rPr>
                    <w:t>,</w:t>
                  </w:r>
                  <w:r>
                    <w:rPr>
                      <w:szCs w:val="18"/>
                    </w:rPr>
                    <w:t xml:space="preserve"> integrating</w:t>
                  </w:r>
                  <w:r w:rsidRPr="00420D6B">
                    <w:rPr>
                      <w:szCs w:val="18"/>
                    </w:rPr>
                    <w:t xml:space="preserve"> ideas represented across a range of </w:t>
                  </w:r>
                  <w:r w:rsidR="00FD25E3">
                    <w:rPr>
                      <w:szCs w:val="18"/>
                    </w:rPr>
                    <w:t>visual</w:t>
                  </w:r>
                  <w:r w:rsidRPr="00420D6B">
                    <w:rPr>
                      <w:szCs w:val="18"/>
                    </w:rPr>
                    <w:t xml:space="preserve"> texts</w:t>
                  </w:r>
                  <w:r>
                    <w:rPr>
                      <w:szCs w:val="18"/>
                    </w:rPr>
                    <w:t>.</w:t>
                  </w:r>
                </w:p>
              </w:tc>
              <w:tc>
                <w:tcPr>
                  <w:tcW w:w="2621" w:type="dxa"/>
                </w:tcPr>
                <w:p w:rsidR="003B6B36" w:rsidRPr="00420D6B" w:rsidRDefault="003B6B36" w:rsidP="00FD25E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Describes literal and implied meaning and explains connection of ideas represented in a range of </w:t>
                  </w:r>
                  <w:r w:rsidR="00FD25E3">
                    <w:rPr>
                      <w:szCs w:val="18"/>
                    </w:rPr>
                    <w:t>visual</w:t>
                  </w:r>
                  <w:r w:rsidR="00FD25E3" w:rsidRPr="00420D6B">
                    <w:rPr>
                      <w:szCs w:val="18"/>
                    </w:rPr>
                    <w:t xml:space="preserve"> </w:t>
                  </w:r>
                  <w:r w:rsidRPr="00420D6B">
                    <w:rPr>
                      <w:szCs w:val="18"/>
                    </w:rPr>
                    <w:t>texts</w:t>
                  </w:r>
                  <w:r>
                    <w:rPr>
                      <w:szCs w:val="18"/>
                    </w:rPr>
                    <w:t>.</w:t>
                  </w:r>
                </w:p>
              </w:tc>
              <w:tc>
                <w:tcPr>
                  <w:tcW w:w="2620" w:type="dxa"/>
                </w:tcPr>
                <w:p w:rsidR="003B6B36" w:rsidRPr="00420D6B" w:rsidRDefault="003B6B36" w:rsidP="00FD25E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Describes literal and implied meanings</w:t>
                  </w:r>
                  <w:r w:rsidR="00FE5A93">
                    <w:rPr>
                      <w:szCs w:val="18"/>
                    </w:rPr>
                    <w:t>,</w:t>
                  </w:r>
                  <w:r w:rsidRPr="00420D6B">
                    <w:rPr>
                      <w:szCs w:val="18"/>
                    </w:rPr>
                    <w:t xml:space="preserve"> connecting ideas in different </w:t>
                  </w:r>
                  <w:r w:rsidR="00FD25E3">
                    <w:rPr>
                      <w:szCs w:val="18"/>
                    </w:rPr>
                    <w:t>visual</w:t>
                  </w:r>
                  <w:r w:rsidRPr="00420D6B">
                    <w:rPr>
                      <w:szCs w:val="18"/>
                    </w:rPr>
                    <w:t xml:space="preserve"> texts.</w:t>
                  </w:r>
                </w:p>
              </w:tc>
              <w:tc>
                <w:tcPr>
                  <w:tcW w:w="2621" w:type="dxa"/>
                </w:tcPr>
                <w:p w:rsidR="003B6B36" w:rsidRPr="00420D6B" w:rsidRDefault="003B6B36" w:rsidP="00FD25E3">
                  <w:pPr>
                    <w:framePr w:hSpace="180" w:wrap="around" w:vAnchor="text" w:hAnchor="margin" w:y="-314"/>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Locates literal and implied meaning in </w:t>
                  </w:r>
                  <w:r w:rsidR="00FD25E3">
                    <w:rPr>
                      <w:szCs w:val="18"/>
                    </w:rPr>
                    <w:t>visual</w:t>
                  </w:r>
                  <w:r w:rsidRPr="00420D6B">
                    <w:rPr>
                      <w:szCs w:val="18"/>
                    </w:rPr>
                    <w:t xml:space="preserve"> texts and connects ideas throughout the text</w:t>
                  </w:r>
                  <w:r>
                    <w:rPr>
                      <w:szCs w:val="18"/>
                    </w:rPr>
                    <w:t>.</w:t>
                  </w:r>
                </w:p>
              </w:tc>
              <w:tc>
                <w:tcPr>
                  <w:tcW w:w="2621" w:type="dxa"/>
                </w:tcPr>
                <w:p w:rsidR="003B6B36"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37C1B">
                    <w:rPr>
                      <w:szCs w:val="18"/>
                    </w:rPr>
                    <w:t>Does not meet the requirements of a D grade.</w:t>
                  </w:r>
                </w:p>
              </w:tc>
            </w:tr>
            <w:tr w:rsidR="003B6B36"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B6B36" w:rsidRPr="00E96D19" w:rsidRDefault="00D11035" w:rsidP="003B6B36">
                  <w:pPr>
                    <w:framePr w:hSpace="180" w:wrap="around" w:vAnchor="text" w:hAnchor="margin" w:y="-314"/>
                    <w:spacing w:after="60"/>
                    <w:rPr>
                      <w:rFonts w:eastAsia="Times New Roman" w:cs="Arial"/>
                      <w:lang w:eastAsia="en-AU"/>
                    </w:rPr>
                  </w:pPr>
                  <w:r>
                    <w:rPr>
                      <w:rFonts w:eastAsia="Times New Roman" w:cs="Arial"/>
                      <w:lang w:eastAsia="en-AU"/>
                    </w:rPr>
                    <w:t>Conventions of l</w:t>
                  </w:r>
                  <w:r w:rsidR="003B6B36" w:rsidRPr="00E96D19">
                    <w:rPr>
                      <w:rFonts w:eastAsia="Times New Roman" w:cs="Arial"/>
                      <w:lang w:eastAsia="en-AU"/>
                    </w:rPr>
                    <w:t>anguage</w:t>
                  </w:r>
                </w:p>
              </w:tc>
              <w:tc>
                <w:tcPr>
                  <w:tcW w:w="2621" w:type="dxa"/>
                </w:tcPr>
                <w:p w:rsidR="003B6B36" w:rsidRPr="00420D6B" w:rsidRDefault="003B6B36" w:rsidP="000D109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Compares how visual language </w:t>
                  </w:r>
                  <w:r w:rsidR="000D1092">
                    <w:rPr>
                      <w:szCs w:val="18"/>
                    </w:rPr>
                    <w:t>is</w:t>
                  </w:r>
                  <w:r w:rsidRPr="00420D6B">
                    <w:rPr>
                      <w:szCs w:val="18"/>
                    </w:rPr>
                    <w:t xml:space="preserve"> used by the author to engage the interest of the audience across a range of texts</w:t>
                  </w:r>
                  <w:r>
                    <w:rPr>
                      <w:szCs w:val="18"/>
                    </w:rPr>
                    <w:t>.</w:t>
                  </w:r>
                </w:p>
              </w:tc>
              <w:tc>
                <w:tcPr>
                  <w:tcW w:w="2621" w:type="dxa"/>
                </w:tcPr>
                <w:p w:rsidR="003B6B36" w:rsidRPr="00420D6B" w:rsidRDefault="003B6B36" w:rsidP="00960422">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Explains, </w:t>
                  </w:r>
                  <w:r w:rsidR="00960422">
                    <w:rPr>
                      <w:szCs w:val="18"/>
                    </w:rPr>
                    <w:t>in</w:t>
                  </w:r>
                  <w:r w:rsidRPr="00420D6B">
                    <w:rPr>
                      <w:szCs w:val="18"/>
                    </w:rPr>
                    <w:t xml:space="preserve"> detail, how elements of visual language are used by the author to engage the interest of the audience across a range of texts</w:t>
                  </w:r>
                  <w:r>
                    <w:rPr>
                      <w:szCs w:val="18"/>
                    </w:rPr>
                    <w:t>.</w:t>
                  </w:r>
                </w:p>
              </w:tc>
              <w:tc>
                <w:tcPr>
                  <w:tcW w:w="2620" w:type="dxa"/>
                </w:tcPr>
                <w:p w:rsidR="003B6B36" w:rsidRPr="00420D6B"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Explains how elements of visual language </w:t>
                  </w:r>
                  <w:r w:rsidR="00FD25E3">
                    <w:rPr>
                      <w:szCs w:val="18"/>
                    </w:rPr>
                    <w:t xml:space="preserve">are </w:t>
                  </w:r>
                  <w:r w:rsidRPr="00420D6B">
                    <w:rPr>
                      <w:szCs w:val="18"/>
                    </w:rPr>
                    <w:t>used by the author to engage the interest of the audience</w:t>
                  </w:r>
                  <w:r>
                    <w:rPr>
                      <w:szCs w:val="18"/>
                    </w:rPr>
                    <w:t>.</w:t>
                  </w:r>
                </w:p>
              </w:tc>
              <w:tc>
                <w:tcPr>
                  <w:tcW w:w="2621" w:type="dxa"/>
                </w:tcPr>
                <w:p w:rsidR="003B6B36" w:rsidRPr="00420D6B"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Recognises some elements visual language used by the author to engage the interest of the audience</w:t>
                  </w:r>
                  <w:r>
                    <w:rPr>
                      <w:szCs w:val="18"/>
                    </w:rPr>
                    <w:t>.</w:t>
                  </w:r>
                </w:p>
              </w:tc>
              <w:tc>
                <w:tcPr>
                  <w:tcW w:w="2621" w:type="dxa"/>
                </w:tcPr>
                <w:p w:rsidR="003B6B36"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37C1B">
                    <w:rPr>
                      <w:szCs w:val="18"/>
                    </w:rPr>
                    <w:t>Does not meet the requirements of a D grade.</w:t>
                  </w:r>
                </w:p>
              </w:tc>
            </w:tr>
            <w:tr w:rsidR="003B6B36" w:rsidRPr="00617F48" w:rsidTr="00E9607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B6B36" w:rsidRPr="00E96D19" w:rsidRDefault="00D11035" w:rsidP="003B6B36">
                  <w:pPr>
                    <w:framePr w:hSpace="180" w:wrap="around" w:vAnchor="text" w:hAnchor="margin" w:y="-314"/>
                    <w:spacing w:after="60"/>
                    <w:rPr>
                      <w:rFonts w:eastAsia="Times New Roman" w:cs="Arial"/>
                      <w:lang w:eastAsia="en-AU"/>
                    </w:rPr>
                  </w:pPr>
                  <w:r>
                    <w:rPr>
                      <w:rFonts w:eastAsia="Times New Roman" w:cs="Arial"/>
                      <w:lang w:eastAsia="en-AU"/>
                    </w:rPr>
                    <w:t>Text s</w:t>
                  </w:r>
                  <w:r w:rsidR="003B6B36" w:rsidRPr="00E96D19">
                    <w:rPr>
                      <w:rFonts w:eastAsia="Times New Roman" w:cs="Arial"/>
                      <w:lang w:eastAsia="en-AU"/>
                    </w:rPr>
                    <w:t>tructure</w:t>
                  </w:r>
                </w:p>
              </w:tc>
              <w:tc>
                <w:tcPr>
                  <w:tcW w:w="2621" w:type="dxa"/>
                </w:tcPr>
                <w:p w:rsidR="003B6B36" w:rsidRPr="00420D6B" w:rsidRDefault="003B6B36" w:rsidP="00FE5A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Makes connections between visual elements and recognises how they can be represented in different ways to identify purpose and context across a range of text types</w:t>
                  </w:r>
                  <w:r>
                    <w:rPr>
                      <w:szCs w:val="18"/>
                    </w:rPr>
                    <w:t>.</w:t>
                  </w:r>
                </w:p>
              </w:tc>
              <w:tc>
                <w:tcPr>
                  <w:tcW w:w="2621" w:type="dxa"/>
                </w:tcPr>
                <w:p w:rsidR="003B6B36" w:rsidRPr="00420D6B" w:rsidRDefault="003B6B36" w:rsidP="00FE5A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Describes differences in elements of visual language and recognises how they can be represented in different ways depending on purpose and context</w:t>
                  </w:r>
                  <w:r>
                    <w:rPr>
                      <w:szCs w:val="18"/>
                    </w:rPr>
                    <w:t>.</w:t>
                  </w:r>
                </w:p>
              </w:tc>
              <w:tc>
                <w:tcPr>
                  <w:tcW w:w="2620" w:type="dxa"/>
                </w:tcPr>
                <w:p w:rsidR="003B6B36" w:rsidRPr="00420D6B" w:rsidRDefault="003B6B36" w:rsidP="00FD25E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Identifies elements of visual language across a range of texts and recognises how they can be represented in different ways depending on purpose and context</w:t>
                  </w:r>
                  <w:r>
                    <w:rPr>
                      <w:szCs w:val="18"/>
                    </w:rPr>
                    <w:t>.</w:t>
                  </w:r>
                </w:p>
              </w:tc>
              <w:tc>
                <w:tcPr>
                  <w:tcW w:w="2621" w:type="dxa"/>
                </w:tcPr>
                <w:p w:rsidR="003B6B36" w:rsidRPr="00420D6B" w:rsidRDefault="003B6B36" w:rsidP="00FE5A9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420D6B">
                    <w:rPr>
                      <w:szCs w:val="18"/>
                    </w:rPr>
                    <w:t>Identifies elements of visual language in a text depending on purpose of the text</w:t>
                  </w:r>
                  <w:r>
                    <w:rPr>
                      <w:szCs w:val="18"/>
                    </w:rPr>
                    <w:t>.</w:t>
                  </w:r>
                </w:p>
              </w:tc>
              <w:tc>
                <w:tcPr>
                  <w:tcW w:w="2621" w:type="dxa"/>
                </w:tcPr>
                <w:p w:rsidR="003B6B36"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37C1B">
                    <w:rPr>
                      <w:szCs w:val="18"/>
                    </w:rPr>
                    <w:t>Does not meet the requirements of a D grade.</w:t>
                  </w:r>
                </w:p>
              </w:tc>
            </w:tr>
            <w:tr w:rsidR="003B6B36" w:rsidRPr="00617F48" w:rsidTr="00E96071">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B6B36" w:rsidRPr="00E96D19" w:rsidRDefault="00D11035" w:rsidP="003B6B36">
                  <w:pPr>
                    <w:framePr w:hSpace="180" w:wrap="around" w:vAnchor="text" w:hAnchor="margin" w:y="-314"/>
                    <w:spacing w:after="60"/>
                    <w:rPr>
                      <w:rFonts w:eastAsia="Times New Roman" w:cs="Arial"/>
                      <w:lang w:eastAsia="en-AU"/>
                    </w:rPr>
                  </w:pPr>
                  <w:r>
                    <w:rPr>
                      <w:rFonts w:eastAsia="Times New Roman" w:cs="Arial"/>
                      <w:lang w:eastAsia="en-AU"/>
                    </w:rPr>
                    <w:t>Use of e</w:t>
                  </w:r>
                  <w:r w:rsidR="003B6B36" w:rsidRPr="00E96D19">
                    <w:rPr>
                      <w:rFonts w:eastAsia="Times New Roman" w:cs="Arial"/>
                      <w:lang w:eastAsia="en-AU"/>
                    </w:rPr>
                    <w:t>vidence</w:t>
                  </w:r>
                </w:p>
              </w:tc>
              <w:tc>
                <w:tcPr>
                  <w:tcW w:w="2621" w:type="dxa"/>
                </w:tcPr>
                <w:p w:rsidR="003B6B36" w:rsidRPr="00420D6B" w:rsidRDefault="003B6B36" w:rsidP="003B6B36">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Explains preferences for particular texts, discussing elements of visual language, and responds to others’ viewpoints</w:t>
                  </w:r>
                  <w:r w:rsidR="00FE5A93">
                    <w:rPr>
                      <w:szCs w:val="18"/>
                    </w:rPr>
                    <w:t>,</w:t>
                  </w:r>
                  <w:r w:rsidRPr="00420D6B">
                    <w:rPr>
                      <w:szCs w:val="18"/>
                    </w:rPr>
                    <w:t xml:space="preserve"> comparing to own experiences</w:t>
                  </w:r>
                  <w:r>
                    <w:rPr>
                      <w:szCs w:val="18"/>
                    </w:rPr>
                    <w:t>.</w:t>
                  </w:r>
                </w:p>
              </w:tc>
              <w:tc>
                <w:tcPr>
                  <w:tcW w:w="2621" w:type="dxa"/>
                </w:tcPr>
                <w:p w:rsidR="003B6B36" w:rsidRPr="00420D6B" w:rsidRDefault="003B6B36" w:rsidP="003B6B36">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Expresses preferences for particular texts, discussing elements of visual language, and responds to others’ viewpoints</w:t>
                  </w:r>
                  <w:r w:rsidR="00FE5A93">
                    <w:rPr>
                      <w:szCs w:val="18"/>
                    </w:rPr>
                    <w:t>,</w:t>
                  </w:r>
                  <w:r w:rsidRPr="00420D6B">
                    <w:rPr>
                      <w:szCs w:val="18"/>
                    </w:rPr>
                    <w:t xml:space="preserve"> sharing their own experiences</w:t>
                  </w:r>
                  <w:r>
                    <w:rPr>
                      <w:szCs w:val="18"/>
                    </w:rPr>
                    <w:t>.</w:t>
                  </w:r>
                </w:p>
              </w:tc>
              <w:tc>
                <w:tcPr>
                  <w:tcW w:w="2620" w:type="dxa"/>
                </w:tcPr>
                <w:p w:rsidR="003B6B36" w:rsidRPr="00420D6B" w:rsidRDefault="003B6B36" w:rsidP="00FE5A93">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Expresses preferences for particular texts by responding to eleme</w:t>
                  </w:r>
                  <w:r w:rsidR="00FE5A93">
                    <w:rPr>
                      <w:szCs w:val="18"/>
                    </w:rPr>
                    <w:t>nts of visual language</w:t>
                  </w:r>
                  <w:r>
                    <w:rPr>
                      <w:szCs w:val="18"/>
                    </w:rPr>
                    <w:t xml:space="preserve"> and responds to others</w:t>
                  </w:r>
                  <w:r w:rsidR="00FE5A93">
                    <w:rPr>
                      <w:szCs w:val="18"/>
                    </w:rPr>
                    <w:t>’</w:t>
                  </w:r>
                  <w:r>
                    <w:rPr>
                      <w:szCs w:val="18"/>
                    </w:rPr>
                    <w:t xml:space="preserve"> view</w:t>
                  </w:r>
                  <w:r w:rsidRPr="00420D6B">
                    <w:rPr>
                      <w:szCs w:val="18"/>
                    </w:rPr>
                    <w:t>points</w:t>
                  </w:r>
                  <w:r>
                    <w:rPr>
                      <w:szCs w:val="18"/>
                    </w:rPr>
                    <w:t>.</w:t>
                  </w:r>
                </w:p>
              </w:tc>
              <w:tc>
                <w:tcPr>
                  <w:tcW w:w="2621" w:type="dxa"/>
                </w:tcPr>
                <w:p w:rsidR="003B6B36" w:rsidRPr="00420D6B" w:rsidRDefault="003B6B36" w:rsidP="003B6B36">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Expresses preferences for particular texts referring to some elements of visual language</w:t>
                  </w:r>
                  <w:r>
                    <w:rPr>
                      <w:szCs w:val="18"/>
                    </w:rPr>
                    <w:t>.</w:t>
                  </w:r>
                </w:p>
              </w:tc>
              <w:tc>
                <w:tcPr>
                  <w:tcW w:w="2621" w:type="dxa"/>
                </w:tcPr>
                <w:p w:rsidR="003B6B36"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37C1B">
                    <w:rPr>
                      <w:szCs w:val="18"/>
                    </w:rPr>
                    <w:t>Does not meet the requirements of a D grade.</w:t>
                  </w:r>
                </w:p>
              </w:tc>
            </w:tr>
            <w:tr w:rsidR="003B6B36" w:rsidRPr="00617F48" w:rsidTr="00E96071">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3B6B36" w:rsidRPr="00E96D19" w:rsidRDefault="00D11035" w:rsidP="003B6B36">
                  <w:pPr>
                    <w:framePr w:hSpace="180" w:wrap="around" w:vAnchor="text" w:hAnchor="margin" w:y="-314"/>
                    <w:spacing w:after="60"/>
                    <w:rPr>
                      <w:rFonts w:eastAsia="Times New Roman" w:cs="Arial"/>
                      <w:lang w:eastAsia="en-AU"/>
                    </w:rPr>
                  </w:pPr>
                  <w:r>
                    <w:rPr>
                      <w:rFonts w:eastAsia="Times New Roman" w:cs="Arial"/>
                      <w:lang w:eastAsia="en-AU"/>
                    </w:rPr>
                    <w:t>Creating t</w:t>
                  </w:r>
                  <w:r w:rsidR="003B6B36">
                    <w:rPr>
                      <w:rFonts w:eastAsia="Times New Roman" w:cs="Arial"/>
                      <w:lang w:eastAsia="en-AU"/>
                    </w:rPr>
                    <w:t>exts</w:t>
                  </w:r>
                </w:p>
              </w:tc>
              <w:tc>
                <w:tcPr>
                  <w:tcW w:w="2621" w:type="dxa"/>
                </w:tcPr>
                <w:p w:rsidR="003B6B36" w:rsidRPr="00420D6B" w:rsidRDefault="003B6B36" w:rsidP="00FD25E3">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Creates a range of text types, drawing on own experiences and adapting features of storylines, characters, settings and information in a range of </w:t>
                  </w:r>
                  <w:r w:rsidR="00FD25E3">
                    <w:rPr>
                      <w:szCs w:val="18"/>
                    </w:rPr>
                    <w:t>visual</w:t>
                  </w:r>
                  <w:r w:rsidRPr="00420D6B">
                    <w:rPr>
                      <w:szCs w:val="18"/>
                    </w:rPr>
                    <w:t xml:space="preserve"> texts</w:t>
                  </w:r>
                  <w:r>
                    <w:rPr>
                      <w:szCs w:val="18"/>
                    </w:rPr>
                    <w:t>.</w:t>
                  </w:r>
                </w:p>
              </w:tc>
              <w:tc>
                <w:tcPr>
                  <w:tcW w:w="2621" w:type="dxa"/>
                </w:tcPr>
                <w:p w:rsidR="003B6B36" w:rsidRPr="00420D6B" w:rsidRDefault="003B6B36" w:rsidP="00FD25E3">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Creates imaginative texts, drawing on own experiences and adapting features of storylines, characters and settings in a range of </w:t>
                  </w:r>
                  <w:r w:rsidR="00FD25E3">
                    <w:rPr>
                      <w:szCs w:val="18"/>
                    </w:rPr>
                    <w:t>visual</w:t>
                  </w:r>
                  <w:r w:rsidRPr="00420D6B">
                    <w:rPr>
                      <w:szCs w:val="18"/>
                    </w:rPr>
                    <w:t xml:space="preserve"> texts</w:t>
                  </w:r>
                  <w:r>
                    <w:rPr>
                      <w:szCs w:val="18"/>
                    </w:rPr>
                    <w:t>.</w:t>
                  </w:r>
                </w:p>
              </w:tc>
              <w:tc>
                <w:tcPr>
                  <w:tcW w:w="2620" w:type="dxa"/>
                </w:tcPr>
                <w:p w:rsidR="003B6B36" w:rsidRPr="00420D6B" w:rsidRDefault="003B6B36" w:rsidP="00FD25E3">
                  <w:pPr>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Creates imaginative texts, adapting features of storylines, characters and settings in familiar </w:t>
                  </w:r>
                  <w:r w:rsidR="00FD25E3">
                    <w:rPr>
                      <w:szCs w:val="18"/>
                    </w:rPr>
                    <w:t>visual</w:t>
                  </w:r>
                  <w:r w:rsidRPr="00420D6B">
                    <w:rPr>
                      <w:szCs w:val="18"/>
                    </w:rPr>
                    <w:t xml:space="preserve"> texts</w:t>
                  </w:r>
                  <w:r>
                    <w:rPr>
                      <w:szCs w:val="18"/>
                    </w:rPr>
                    <w:t>.</w:t>
                  </w:r>
                </w:p>
              </w:tc>
              <w:tc>
                <w:tcPr>
                  <w:tcW w:w="2621" w:type="dxa"/>
                </w:tcPr>
                <w:p w:rsidR="003B6B36" w:rsidRPr="00420D6B" w:rsidRDefault="003B6B36" w:rsidP="003B6B36">
                  <w:pPr>
                    <w:spacing w:after="0"/>
                    <w:cnfStyle w:val="000000000000" w:firstRow="0" w:lastRow="0" w:firstColumn="0" w:lastColumn="0" w:oddVBand="0" w:evenVBand="0" w:oddHBand="0" w:evenHBand="0" w:firstRowFirstColumn="0" w:firstRowLastColumn="0" w:lastRowFirstColumn="0" w:lastRowLastColumn="0"/>
                    <w:rPr>
                      <w:szCs w:val="18"/>
                    </w:rPr>
                  </w:pPr>
                  <w:r w:rsidRPr="00420D6B">
                    <w:rPr>
                      <w:szCs w:val="18"/>
                    </w:rPr>
                    <w:t xml:space="preserve">Creates simple imaginative texts, reflecting features of storylines, characters and settings in familiar </w:t>
                  </w:r>
                  <w:r w:rsidR="00FD25E3">
                    <w:rPr>
                      <w:szCs w:val="18"/>
                    </w:rPr>
                    <w:t>visual</w:t>
                  </w:r>
                  <w:r w:rsidRPr="00420D6B">
                    <w:rPr>
                      <w:szCs w:val="18"/>
                    </w:rPr>
                    <w:t xml:space="preserve"> texts</w:t>
                  </w:r>
                  <w:r>
                    <w:rPr>
                      <w:szCs w:val="18"/>
                    </w:rPr>
                    <w:t>.</w:t>
                  </w:r>
                </w:p>
              </w:tc>
              <w:tc>
                <w:tcPr>
                  <w:tcW w:w="2621" w:type="dxa"/>
                </w:tcPr>
                <w:p w:rsidR="003B6B36" w:rsidRDefault="003B6B36" w:rsidP="003B6B36">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E37C1B">
                    <w:rPr>
                      <w:szCs w:val="18"/>
                    </w:rPr>
                    <w:t>Does not meet the requirements of a D grade.</w:t>
                  </w:r>
                </w:p>
              </w:tc>
            </w:tr>
          </w:tbl>
          <w:p w:rsidR="00EC3CD4" w:rsidRPr="006A5B0B" w:rsidRDefault="00EC3CD4" w:rsidP="00E96071">
            <w:pPr>
              <w:spacing w:before="120" w:after="120"/>
              <w:rPr>
                <w:rFonts w:ascii="Bebas Neue" w:hAnsi="Bebas Neue" w:cs="Arial"/>
                <w:color w:val="3A6DAF"/>
                <w:sz w:val="32"/>
                <w:szCs w:val="32"/>
              </w:rPr>
            </w:pPr>
          </w:p>
        </w:tc>
      </w:tr>
      <w:tr w:rsidR="00EC3CD4" w:rsidRPr="00617F48" w:rsidTr="00E96071">
        <w:trPr>
          <w:trHeight w:val="284"/>
        </w:trPr>
        <w:tc>
          <w:tcPr>
            <w:tcW w:w="16074" w:type="dxa"/>
            <w:shd w:val="clear" w:color="auto" w:fill="auto"/>
          </w:tcPr>
          <w:p w:rsidR="00EC3CD4" w:rsidRDefault="00EC3CD4" w:rsidP="00E96071">
            <w:pPr>
              <w:pStyle w:val="NormalWeb"/>
              <w:spacing w:before="120" w:beforeAutospacing="0" w:after="120" w:afterAutospacing="0"/>
              <w:rPr>
                <w:rFonts w:ascii="Arial" w:hAnsi="Arial" w:cs="Arial"/>
                <w:sz w:val="18"/>
                <w:szCs w:val="18"/>
              </w:rPr>
            </w:pPr>
          </w:p>
        </w:tc>
      </w:tr>
    </w:tbl>
    <w:p w:rsidR="00881A22" w:rsidRDefault="00EC3CD4">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81A22" w:rsidRPr="00617F48" w:rsidTr="000267C8">
        <w:trPr>
          <w:trHeight w:val="283"/>
        </w:trPr>
        <w:tc>
          <w:tcPr>
            <w:tcW w:w="16074" w:type="dxa"/>
            <w:shd w:val="clear" w:color="auto" w:fill="auto"/>
          </w:tcPr>
          <w:p w:rsidR="00881A22" w:rsidRDefault="00881A22" w:rsidP="00881A22">
            <w:pPr>
              <w:pStyle w:val="BodyHeading"/>
              <w:framePr w:hSpace="0" w:wrap="auto" w:vAnchor="margin" w:hAnchor="text" w:yAlign="inline"/>
              <w:rPr>
                <w:rFonts w:ascii="Arial" w:hAnsi="Arial"/>
                <w:color w:val="FFFFFF" w:themeColor="background1"/>
                <w:sz w:val="16"/>
                <w:szCs w:val="16"/>
              </w:rPr>
            </w:pPr>
            <w:r w:rsidRPr="009962E7">
              <w:lastRenderedPageBreak/>
              <w:t xml:space="preserve">Year </w:t>
            </w:r>
            <w:r>
              <w:t>4</w:t>
            </w:r>
            <w:r w:rsidRPr="009962E7">
              <w:t xml:space="preserve"> English Assessment pointers –</w:t>
            </w:r>
            <w:r>
              <w:t xml:space="preserve"> Writing and creating</w:t>
            </w:r>
          </w:p>
        </w:tc>
      </w:tr>
      <w:tr w:rsidR="00881A22"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881A22"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1A22" w:rsidRPr="009F038A" w:rsidRDefault="00881A22"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D11035"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11035" w:rsidRPr="00881A22" w:rsidRDefault="00D11035" w:rsidP="00D11035">
                  <w:pPr>
                    <w:framePr w:hSpace="180" w:wrap="around" w:vAnchor="text" w:hAnchor="margin" w:y="-314"/>
                    <w:spacing w:after="60"/>
                    <w:rPr>
                      <w:rFonts w:eastAsia="Times New Roman" w:cs="Arial"/>
                      <w:lang w:eastAsia="en-AU"/>
                    </w:rPr>
                  </w:pPr>
                  <w:r>
                    <w:rPr>
                      <w:rFonts w:eastAsia="Times New Roman" w:cs="Arial"/>
                      <w:lang w:eastAsia="en-AU"/>
                    </w:rPr>
                    <w:t>Text structure</w:t>
                  </w:r>
                </w:p>
              </w:tc>
              <w:tc>
                <w:tcPr>
                  <w:tcW w:w="2621" w:type="dxa"/>
                </w:tcPr>
                <w:p w:rsidR="00D11035"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sidRPr="00EC3CD4">
                    <w:rPr>
                      <w:szCs w:val="18"/>
                    </w:rPr>
                    <w:t xml:space="preserve">Creates a range of </w:t>
                  </w:r>
                  <w:r>
                    <w:rPr>
                      <w:szCs w:val="18"/>
                    </w:rPr>
                    <w:t xml:space="preserve">detailed and logical written, digital and multimodal </w:t>
                  </w:r>
                  <w:r w:rsidRPr="00EC3CD4">
                    <w:rPr>
                      <w:szCs w:val="18"/>
                    </w:rPr>
                    <w:t xml:space="preserve">texts, selecting appropriate </w:t>
                  </w:r>
                  <w:r>
                    <w:rPr>
                      <w:szCs w:val="18"/>
                    </w:rPr>
                    <w:t xml:space="preserve">structure </w:t>
                  </w:r>
                  <w:r w:rsidRPr="00EC3CD4">
                    <w:rPr>
                      <w:szCs w:val="18"/>
                    </w:rPr>
                    <w:t>for different purposes and audiences</w:t>
                  </w:r>
                  <w:r>
                    <w:rPr>
                      <w:szCs w:val="18"/>
                    </w:rPr>
                    <w:t>.</w:t>
                  </w:r>
                </w:p>
              </w:tc>
              <w:tc>
                <w:tcPr>
                  <w:tcW w:w="2621" w:type="dxa"/>
                </w:tcPr>
                <w:p w:rsidR="00D11035"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Uses appropriate elements of structure and logical detail to create written, digital and multimodal texts </w:t>
                  </w:r>
                  <w:r w:rsidRPr="00EC3CD4">
                    <w:rPr>
                      <w:szCs w:val="18"/>
                    </w:rPr>
                    <w:t>for different purposes and audiences</w:t>
                  </w:r>
                  <w:r>
                    <w:rPr>
                      <w:szCs w:val="18"/>
                    </w:rPr>
                    <w:t>.</w:t>
                  </w:r>
                </w:p>
              </w:tc>
              <w:tc>
                <w:tcPr>
                  <w:tcW w:w="2620" w:type="dxa"/>
                </w:tcPr>
                <w:p w:rsidR="00D11035"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Uses elements of structure and logical detail to create written, digital and multimodal texts for different audiences.</w:t>
                  </w:r>
                </w:p>
              </w:tc>
              <w:tc>
                <w:tcPr>
                  <w:tcW w:w="2621" w:type="dxa"/>
                </w:tcPr>
                <w:p w:rsidR="00D11035"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Uses some elements of text structures</w:t>
                  </w:r>
                  <w:r w:rsidRPr="00EC3CD4">
                    <w:rPr>
                      <w:szCs w:val="18"/>
                    </w:rPr>
                    <w:t xml:space="preserve"> to </w:t>
                  </w:r>
                  <w:r>
                    <w:rPr>
                      <w:szCs w:val="18"/>
                    </w:rPr>
                    <w:t>create written, digital and multimodal texts.</w:t>
                  </w:r>
                </w:p>
              </w:tc>
              <w:tc>
                <w:tcPr>
                  <w:tcW w:w="2621" w:type="dxa"/>
                </w:tcPr>
                <w:p w:rsidR="00D11035" w:rsidRPr="00EC3CD4" w:rsidRDefault="00D11035" w:rsidP="00D1103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E37C1B">
                    <w:rPr>
                      <w:szCs w:val="18"/>
                    </w:rPr>
                    <w:t>Does not meet the requirements of a D grade.</w:t>
                  </w:r>
                </w:p>
              </w:tc>
            </w:tr>
            <w:tr w:rsidR="00D11035"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11035" w:rsidRPr="00881A22" w:rsidRDefault="00D11035" w:rsidP="00D11035">
                  <w:pPr>
                    <w:framePr w:hSpace="180" w:wrap="around" w:vAnchor="text" w:hAnchor="margin" w:y="-314"/>
                    <w:spacing w:after="60"/>
                    <w:rPr>
                      <w:rFonts w:eastAsia="Times New Roman" w:cs="Arial"/>
                      <w:lang w:eastAsia="en-AU"/>
                    </w:rPr>
                  </w:pPr>
                </w:p>
              </w:tc>
              <w:tc>
                <w:tcPr>
                  <w:tcW w:w="2621" w:type="dxa"/>
                </w:tcPr>
                <w:p w:rsidR="00D11035"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sidRPr="00EC3CD4">
                    <w:rPr>
                      <w:szCs w:val="18"/>
                    </w:rPr>
                    <w:t xml:space="preserve">Creates </w:t>
                  </w:r>
                  <w:r>
                    <w:rPr>
                      <w:szCs w:val="18"/>
                    </w:rPr>
                    <w:t>engaging</w:t>
                  </w:r>
                  <w:r w:rsidRPr="00EC3CD4">
                    <w:rPr>
                      <w:szCs w:val="18"/>
                    </w:rPr>
                    <w:t xml:space="preserve"> texts, using images and detail, to extend key ideas</w:t>
                  </w:r>
                  <w:r>
                    <w:rPr>
                      <w:szCs w:val="18"/>
                    </w:rPr>
                    <w:t>.</w:t>
                  </w:r>
                </w:p>
              </w:tc>
              <w:tc>
                <w:tcPr>
                  <w:tcW w:w="2621" w:type="dxa"/>
                </w:tcPr>
                <w:p w:rsidR="00D11035"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Creates texts, using images and detail, to extend key ideas.</w:t>
                  </w:r>
                </w:p>
              </w:tc>
              <w:tc>
                <w:tcPr>
                  <w:tcW w:w="2620" w:type="dxa"/>
                </w:tcPr>
                <w:p w:rsidR="00D11035"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Creates texts</w:t>
                  </w:r>
                  <w:r w:rsidR="00FE5A93">
                    <w:rPr>
                      <w:szCs w:val="18"/>
                    </w:rPr>
                    <w:t>,</w:t>
                  </w:r>
                  <w:r>
                    <w:rPr>
                      <w:szCs w:val="18"/>
                    </w:rPr>
                    <w:t xml:space="preserve"> experimenting with the use of images and detail to extend key ideas.</w:t>
                  </w:r>
                </w:p>
              </w:tc>
              <w:tc>
                <w:tcPr>
                  <w:tcW w:w="2621" w:type="dxa"/>
                </w:tcPr>
                <w:p w:rsidR="00D11035"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Creates texts that demonstrate some use of images and detail.</w:t>
                  </w:r>
                </w:p>
              </w:tc>
              <w:tc>
                <w:tcPr>
                  <w:tcW w:w="2621" w:type="dxa"/>
                </w:tcPr>
                <w:p w:rsidR="00D11035" w:rsidRPr="00881A22" w:rsidRDefault="00D11035" w:rsidP="00D1103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D11035" w:rsidRPr="00617F48" w:rsidTr="000267C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11035" w:rsidRPr="00881A22" w:rsidRDefault="00D11035" w:rsidP="00D11035">
                  <w:pPr>
                    <w:framePr w:hSpace="180" w:wrap="around" w:vAnchor="text" w:hAnchor="margin" w:y="-314"/>
                    <w:spacing w:after="60"/>
                    <w:rPr>
                      <w:rFonts w:eastAsia="Times New Roman" w:cs="Arial"/>
                      <w:lang w:eastAsia="en-AU"/>
                    </w:rPr>
                  </w:pPr>
                  <w:r>
                    <w:rPr>
                      <w:rFonts w:eastAsia="Times New Roman" w:cs="Arial"/>
                      <w:lang w:eastAsia="en-AU"/>
                    </w:rPr>
                    <w:t>Language f</w:t>
                  </w:r>
                  <w:r w:rsidRPr="00881A22">
                    <w:rPr>
                      <w:rFonts w:eastAsia="Times New Roman" w:cs="Arial"/>
                      <w:lang w:eastAsia="en-AU"/>
                    </w:rPr>
                    <w:t>eatures</w:t>
                  </w:r>
                </w:p>
              </w:tc>
              <w:tc>
                <w:tcPr>
                  <w:tcW w:w="2621" w:type="dxa"/>
                </w:tcPr>
                <w:p w:rsidR="00D11035" w:rsidRPr="00EC3CD4" w:rsidRDefault="00D11035" w:rsidP="00960422">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Effectively uses pronouns and connectives, and varied sentence structures punctuated accurately, to create coherence and add detail </w:t>
                  </w:r>
                  <w:r w:rsidR="00960422">
                    <w:rPr>
                      <w:szCs w:val="18"/>
                    </w:rPr>
                    <w:t>to</w:t>
                  </w:r>
                  <w:r>
                    <w:rPr>
                      <w:szCs w:val="18"/>
                    </w:rPr>
                    <w:t xml:space="preserve"> their texts.</w:t>
                  </w:r>
                </w:p>
              </w:tc>
              <w:tc>
                <w:tcPr>
                  <w:tcW w:w="2621" w:type="dxa"/>
                </w:tcPr>
                <w:p w:rsidR="00D11035" w:rsidRPr="00EC3CD4" w:rsidRDefault="00D11035" w:rsidP="00960422">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Uses pronouns and connectives, and varied sentence structures with some punctuation accuracy, to create coherence and add detail </w:t>
                  </w:r>
                  <w:r w:rsidR="00960422">
                    <w:rPr>
                      <w:szCs w:val="18"/>
                    </w:rPr>
                    <w:t>to</w:t>
                  </w:r>
                  <w:r>
                    <w:rPr>
                      <w:szCs w:val="18"/>
                    </w:rPr>
                    <w:t xml:space="preserve"> their texts.</w:t>
                  </w:r>
                </w:p>
              </w:tc>
              <w:tc>
                <w:tcPr>
                  <w:tcW w:w="2620" w:type="dxa"/>
                </w:tcPr>
                <w:p w:rsidR="00D11035" w:rsidRPr="00EC3CD4"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Uses simple pronouns and connectives, and varied sentence structures with some punctuation accuracy, to create coherence and add detail to their texts.</w:t>
                  </w:r>
                </w:p>
              </w:tc>
              <w:tc>
                <w:tcPr>
                  <w:tcW w:w="2621" w:type="dxa"/>
                </w:tcPr>
                <w:p w:rsidR="00D11035" w:rsidRPr="00EC3CD4" w:rsidRDefault="00D11035" w:rsidP="00FE5A93">
                  <w:pPr>
                    <w:cnfStyle w:val="000000000000" w:firstRow="0" w:lastRow="0" w:firstColumn="0" w:lastColumn="0" w:oddVBand="0" w:evenVBand="0" w:oddHBand="0" w:evenHBand="0" w:firstRowFirstColumn="0" w:firstRowLastColumn="0" w:lastRowFirstColumn="0" w:lastRowLastColumn="0"/>
                    <w:rPr>
                      <w:szCs w:val="18"/>
                    </w:rPr>
                  </w:pPr>
                  <w:r>
                    <w:rPr>
                      <w:szCs w:val="18"/>
                    </w:rPr>
                    <w:t xml:space="preserve">Uses </w:t>
                  </w:r>
                  <w:r w:rsidRPr="003019B8">
                    <w:rPr>
                      <w:szCs w:val="18"/>
                    </w:rPr>
                    <w:t>repetitive and familiar connectives</w:t>
                  </w:r>
                  <w:r>
                    <w:rPr>
                      <w:szCs w:val="18"/>
                    </w:rPr>
                    <w:t xml:space="preserve">, and simple and compound sentences, in </w:t>
                  </w:r>
                  <w:r w:rsidR="00FE5A93">
                    <w:rPr>
                      <w:szCs w:val="18"/>
                    </w:rPr>
                    <w:t xml:space="preserve">an </w:t>
                  </w:r>
                  <w:r>
                    <w:rPr>
                      <w:szCs w:val="18"/>
                    </w:rPr>
                    <w:t xml:space="preserve">attempt to create coherence </w:t>
                  </w:r>
                  <w:r w:rsidR="00FE5A93">
                    <w:rPr>
                      <w:szCs w:val="18"/>
                    </w:rPr>
                    <w:t xml:space="preserve">in </w:t>
                  </w:r>
                  <w:r>
                    <w:rPr>
                      <w:szCs w:val="18"/>
                    </w:rPr>
                    <w:t>their texts.</w:t>
                  </w:r>
                </w:p>
              </w:tc>
              <w:tc>
                <w:tcPr>
                  <w:tcW w:w="2621" w:type="dxa"/>
                </w:tcPr>
                <w:p w:rsidR="00D11035" w:rsidRPr="00881A22" w:rsidRDefault="00D11035" w:rsidP="00D1103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E37C1B">
                    <w:rPr>
                      <w:szCs w:val="18"/>
                    </w:rPr>
                    <w:t>Does not meet the requirements of a D grade.</w:t>
                  </w:r>
                </w:p>
              </w:tc>
            </w:tr>
            <w:tr w:rsidR="00D11035"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11035" w:rsidRPr="00881A22" w:rsidRDefault="00D11035" w:rsidP="00D11035">
                  <w:pPr>
                    <w:framePr w:hSpace="180" w:wrap="around" w:vAnchor="text" w:hAnchor="margin" w:y="-314"/>
                    <w:spacing w:after="60"/>
                    <w:rPr>
                      <w:rFonts w:eastAsia="Times New Roman" w:cs="Arial"/>
                      <w:lang w:eastAsia="en-AU"/>
                    </w:rPr>
                  </w:pPr>
                </w:p>
              </w:tc>
              <w:tc>
                <w:tcPr>
                  <w:tcW w:w="2621" w:type="dxa"/>
                </w:tcPr>
                <w:p w:rsidR="00D11035" w:rsidRPr="00EC3CD4"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sidRPr="00EC3CD4">
                    <w:rPr>
                      <w:szCs w:val="18"/>
                    </w:rPr>
                    <w:t xml:space="preserve">Effectively expresses an opinion about information from a text </w:t>
                  </w:r>
                  <w:r>
                    <w:rPr>
                      <w:szCs w:val="18"/>
                    </w:rPr>
                    <w:t>through the use of evaluative and factual language.</w:t>
                  </w:r>
                </w:p>
              </w:tc>
              <w:tc>
                <w:tcPr>
                  <w:tcW w:w="2621" w:type="dxa"/>
                </w:tcPr>
                <w:p w:rsidR="00D11035" w:rsidRPr="00EC3CD4"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sidRPr="00EC3CD4">
                    <w:rPr>
                      <w:szCs w:val="18"/>
                    </w:rPr>
                    <w:t>Expresses an opinion about information from a text</w:t>
                  </w:r>
                  <w:r w:rsidR="00FE5A93">
                    <w:rPr>
                      <w:szCs w:val="18"/>
                    </w:rPr>
                    <w:t>,</w:t>
                  </w:r>
                  <w:r w:rsidRPr="00EC3CD4">
                    <w:rPr>
                      <w:szCs w:val="18"/>
                    </w:rPr>
                    <w:t xml:space="preserve"> </w:t>
                  </w:r>
                  <w:r>
                    <w:rPr>
                      <w:szCs w:val="18"/>
                    </w:rPr>
                    <w:t>using evaluative and factual language.</w:t>
                  </w:r>
                </w:p>
              </w:tc>
              <w:tc>
                <w:tcPr>
                  <w:tcW w:w="2620" w:type="dxa"/>
                </w:tcPr>
                <w:p w:rsidR="00D11035"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Expresses an opinion based on information in a text.</w:t>
                  </w:r>
                </w:p>
              </w:tc>
              <w:tc>
                <w:tcPr>
                  <w:tcW w:w="2621" w:type="dxa"/>
                </w:tcPr>
                <w:p w:rsidR="00D11035"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Attempts to express an opinion based on information in a text.</w:t>
                  </w:r>
                </w:p>
              </w:tc>
              <w:tc>
                <w:tcPr>
                  <w:tcW w:w="2621" w:type="dxa"/>
                </w:tcPr>
                <w:p w:rsidR="00D11035" w:rsidRPr="00881A22" w:rsidRDefault="00D11035" w:rsidP="00D1103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r w:rsidR="00D11035" w:rsidRPr="00617F48" w:rsidTr="00881A22">
              <w:trPr>
                <w:trHeight w:val="43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11035" w:rsidRPr="00881A22" w:rsidRDefault="00D11035" w:rsidP="00D11035">
                  <w:pPr>
                    <w:framePr w:hSpace="180" w:wrap="around" w:vAnchor="text" w:hAnchor="margin" w:y="-314"/>
                    <w:spacing w:after="60"/>
                    <w:rPr>
                      <w:rFonts w:eastAsia="Times New Roman" w:cs="Arial"/>
                      <w:lang w:eastAsia="en-AU"/>
                    </w:rPr>
                  </w:pPr>
                  <w:r w:rsidRPr="00881A22">
                    <w:rPr>
                      <w:rFonts w:eastAsia="Times New Roman" w:cs="Arial"/>
                      <w:lang w:eastAsia="en-AU"/>
                    </w:rPr>
                    <w:t>Spelling</w:t>
                  </w:r>
                </w:p>
              </w:tc>
              <w:tc>
                <w:tcPr>
                  <w:tcW w:w="2621" w:type="dxa"/>
                </w:tcPr>
                <w:p w:rsidR="00D11035" w:rsidRPr="00EC3CD4"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Uses knowledge of letter patterns and letter combinations to spell common and less familiar words with accuracy.</w:t>
                  </w:r>
                </w:p>
              </w:tc>
              <w:tc>
                <w:tcPr>
                  <w:tcW w:w="2621" w:type="dxa"/>
                </w:tcPr>
                <w:p w:rsidR="00D11035" w:rsidRPr="00EC3CD4"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Uses knowledge of letter patterns and letter combinations to spell common words accurately</w:t>
                  </w:r>
                  <w:r w:rsidRPr="00893AE5">
                    <w:rPr>
                      <w:szCs w:val="18"/>
                    </w:rPr>
                    <w:t xml:space="preserve"> and attempt </w:t>
                  </w:r>
                  <w:r>
                    <w:rPr>
                      <w:szCs w:val="18"/>
                    </w:rPr>
                    <w:t xml:space="preserve">less familiar </w:t>
                  </w:r>
                  <w:r w:rsidRPr="00893AE5">
                    <w:rPr>
                      <w:szCs w:val="18"/>
                    </w:rPr>
                    <w:t>words</w:t>
                  </w:r>
                  <w:r>
                    <w:rPr>
                      <w:szCs w:val="18"/>
                    </w:rPr>
                    <w:t>.</w:t>
                  </w:r>
                </w:p>
              </w:tc>
              <w:tc>
                <w:tcPr>
                  <w:tcW w:w="2620" w:type="dxa"/>
                </w:tcPr>
                <w:p w:rsidR="00D11035"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Uses knowledge of letter patterns and letter combinations to spell common words</w:t>
                  </w:r>
                  <w:r w:rsidR="00FE5A93">
                    <w:rPr>
                      <w:szCs w:val="18"/>
                    </w:rPr>
                    <w:t>,</w:t>
                  </w:r>
                  <w:r>
                    <w:rPr>
                      <w:szCs w:val="18"/>
                    </w:rPr>
                    <w:t xml:space="preserve"> accurately.</w:t>
                  </w:r>
                </w:p>
              </w:tc>
              <w:tc>
                <w:tcPr>
                  <w:tcW w:w="2621" w:type="dxa"/>
                </w:tcPr>
                <w:p w:rsidR="00D11035" w:rsidRPr="00EC3CD4"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sidRPr="00EC3CD4">
                    <w:rPr>
                      <w:szCs w:val="18"/>
                    </w:rPr>
                    <w:t>Attempts to spell common words using</w:t>
                  </w:r>
                  <w:r>
                    <w:rPr>
                      <w:szCs w:val="18"/>
                    </w:rPr>
                    <w:t xml:space="preserve"> knowledge of letter patterns and letter combinations.</w:t>
                  </w:r>
                </w:p>
              </w:tc>
              <w:tc>
                <w:tcPr>
                  <w:tcW w:w="2621" w:type="dxa"/>
                </w:tcPr>
                <w:p w:rsidR="00D11035" w:rsidRPr="00881A22" w:rsidRDefault="00D11035" w:rsidP="00D1103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E37C1B">
                    <w:rPr>
                      <w:szCs w:val="18"/>
                    </w:rPr>
                    <w:t>Does not meet the requirements of a D grade.</w:t>
                  </w:r>
                </w:p>
              </w:tc>
            </w:tr>
            <w:tr w:rsidR="00D11035" w:rsidRPr="00617F48" w:rsidTr="000267C8">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D11035" w:rsidRPr="00881A22" w:rsidRDefault="00D11035" w:rsidP="00D11035">
                  <w:pPr>
                    <w:framePr w:hSpace="180" w:wrap="around" w:vAnchor="text" w:hAnchor="margin" w:y="-314"/>
                    <w:spacing w:after="60"/>
                    <w:rPr>
                      <w:rFonts w:eastAsia="Times New Roman" w:cs="Arial"/>
                      <w:lang w:eastAsia="en-AU"/>
                    </w:rPr>
                  </w:pPr>
                  <w:r w:rsidRPr="00881A22">
                    <w:rPr>
                      <w:rFonts w:eastAsia="Times New Roman" w:cs="Arial"/>
                      <w:lang w:eastAsia="en-AU"/>
                    </w:rPr>
                    <w:t>Punctuation</w:t>
                  </w:r>
                </w:p>
              </w:tc>
              <w:tc>
                <w:tcPr>
                  <w:tcW w:w="2621" w:type="dxa"/>
                </w:tcPr>
                <w:p w:rsidR="00D11035" w:rsidRPr="00EC3CD4"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sidRPr="00EC3CD4">
                    <w:rPr>
                      <w:szCs w:val="18"/>
                    </w:rPr>
                    <w:t>Consistently and accurately u</w:t>
                  </w:r>
                  <w:r>
                    <w:rPr>
                      <w:szCs w:val="18"/>
                    </w:rPr>
                    <w:t>ses punctuation, including the use of quotation marks, to enhance meaning.</w:t>
                  </w:r>
                </w:p>
              </w:tc>
              <w:tc>
                <w:tcPr>
                  <w:tcW w:w="2621" w:type="dxa"/>
                </w:tcPr>
                <w:p w:rsidR="00D11035" w:rsidRPr="00EC3CD4"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Pr>
                      <w:szCs w:val="18"/>
                    </w:rPr>
                    <w:t>Uses punctuation accurately, including the use of quotation marks, to support meaning.</w:t>
                  </w:r>
                </w:p>
              </w:tc>
              <w:tc>
                <w:tcPr>
                  <w:tcW w:w="2620" w:type="dxa"/>
                </w:tcPr>
                <w:p w:rsidR="00D11035" w:rsidRDefault="00960422" w:rsidP="00960422">
                  <w:pPr>
                    <w:cnfStyle w:val="000000000000" w:firstRow="0" w:lastRow="0" w:firstColumn="0" w:lastColumn="0" w:oddVBand="0" w:evenVBand="0" w:oddHBand="0" w:evenHBand="0" w:firstRowFirstColumn="0" w:firstRowLastColumn="0" w:lastRowFirstColumn="0" w:lastRowLastColumn="0"/>
                    <w:rPr>
                      <w:szCs w:val="18"/>
                    </w:rPr>
                  </w:pPr>
                  <w:r>
                    <w:rPr>
                      <w:szCs w:val="18"/>
                    </w:rPr>
                    <w:t>Uses m</w:t>
                  </w:r>
                  <w:r w:rsidR="00D11035">
                    <w:rPr>
                      <w:szCs w:val="18"/>
                    </w:rPr>
                    <w:t>ostly correct punctuation, experimenting with the use of quotation marks, to support mean</w:t>
                  </w:r>
                  <w:bookmarkStart w:id="0" w:name="_GoBack"/>
                  <w:bookmarkEnd w:id="0"/>
                  <w:r w:rsidR="00D11035">
                    <w:rPr>
                      <w:szCs w:val="18"/>
                    </w:rPr>
                    <w:t>ing.</w:t>
                  </w:r>
                </w:p>
              </w:tc>
              <w:tc>
                <w:tcPr>
                  <w:tcW w:w="2621" w:type="dxa"/>
                </w:tcPr>
                <w:p w:rsidR="00D11035" w:rsidRPr="00EC3CD4" w:rsidRDefault="00D11035" w:rsidP="00D11035">
                  <w:pPr>
                    <w:cnfStyle w:val="000000000000" w:firstRow="0" w:lastRow="0" w:firstColumn="0" w:lastColumn="0" w:oddVBand="0" w:evenVBand="0" w:oddHBand="0" w:evenHBand="0" w:firstRowFirstColumn="0" w:firstRowLastColumn="0" w:lastRowFirstColumn="0" w:lastRowLastColumn="0"/>
                    <w:rPr>
                      <w:szCs w:val="18"/>
                    </w:rPr>
                  </w:pPr>
                  <w:r w:rsidRPr="00EC3CD4">
                    <w:rPr>
                      <w:szCs w:val="18"/>
                    </w:rPr>
                    <w:t>Uses simple punctuation.</w:t>
                  </w:r>
                </w:p>
              </w:tc>
              <w:tc>
                <w:tcPr>
                  <w:tcW w:w="2621" w:type="dxa"/>
                </w:tcPr>
                <w:p w:rsidR="00D11035" w:rsidRPr="00881A22" w:rsidRDefault="00D11035" w:rsidP="00D1103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E37C1B">
                    <w:rPr>
                      <w:szCs w:val="18"/>
                    </w:rPr>
                    <w:t>Does not meet the requirements of a D grade.</w:t>
                  </w:r>
                </w:p>
              </w:tc>
            </w:tr>
          </w:tbl>
          <w:p w:rsidR="00881A22" w:rsidRPr="006A5B0B" w:rsidRDefault="00881A22" w:rsidP="000267C8">
            <w:pPr>
              <w:spacing w:before="120" w:after="120"/>
              <w:rPr>
                <w:rFonts w:ascii="Bebas Neue" w:hAnsi="Bebas Neue" w:cs="Arial"/>
                <w:color w:val="3A6DAF"/>
                <w:sz w:val="32"/>
                <w:szCs w:val="32"/>
              </w:rPr>
            </w:pPr>
          </w:p>
        </w:tc>
      </w:tr>
      <w:tr w:rsidR="00881A22" w:rsidRPr="00617F48" w:rsidTr="000267C8">
        <w:trPr>
          <w:trHeight w:val="284"/>
        </w:trPr>
        <w:tc>
          <w:tcPr>
            <w:tcW w:w="16074" w:type="dxa"/>
            <w:shd w:val="clear" w:color="auto" w:fill="auto"/>
          </w:tcPr>
          <w:p w:rsidR="00881A22" w:rsidRDefault="00881A22" w:rsidP="000267C8">
            <w:pPr>
              <w:pStyle w:val="NormalWeb"/>
              <w:spacing w:before="120" w:beforeAutospacing="0" w:after="120" w:afterAutospacing="0"/>
              <w:rPr>
                <w:rFonts w:ascii="Arial" w:hAnsi="Arial" w:cs="Arial"/>
                <w:sz w:val="18"/>
                <w:szCs w:val="18"/>
              </w:rPr>
            </w:pPr>
          </w:p>
        </w:tc>
      </w:tr>
    </w:tbl>
    <w:p w:rsidR="00881A22" w:rsidRDefault="00881A22">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881A22" w:rsidRPr="00617F48" w:rsidTr="000267C8">
        <w:trPr>
          <w:trHeight w:val="283"/>
        </w:trPr>
        <w:tc>
          <w:tcPr>
            <w:tcW w:w="16074" w:type="dxa"/>
            <w:shd w:val="clear" w:color="auto" w:fill="auto"/>
          </w:tcPr>
          <w:p w:rsidR="00881A22" w:rsidRDefault="00881A22" w:rsidP="000267C8">
            <w:pPr>
              <w:rPr>
                <w:rFonts w:ascii="Arial" w:hAnsi="Arial" w:cs="Arial"/>
                <w:b/>
                <w:color w:val="FFFFFF" w:themeColor="background1"/>
                <w:sz w:val="16"/>
                <w:szCs w:val="16"/>
              </w:rPr>
            </w:pPr>
          </w:p>
          <w:p w:rsidR="00881A22" w:rsidRPr="006B4439" w:rsidRDefault="00881A22" w:rsidP="000267C8">
            <w:pPr>
              <w:pStyle w:val="NormalWeb"/>
              <w:spacing w:before="0" w:beforeAutospacing="0" w:after="0" w:afterAutospacing="0"/>
              <w:rPr>
                <w:rFonts w:ascii="Arial" w:hAnsi="Arial" w:cs="Arial"/>
                <w:sz w:val="16"/>
                <w:szCs w:val="16"/>
              </w:rPr>
            </w:pPr>
          </w:p>
        </w:tc>
      </w:tr>
      <w:tr w:rsidR="00881A22" w:rsidRPr="00617F48" w:rsidTr="000267C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881A22" w:rsidRPr="00617F48" w:rsidTr="000267C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881A22" w:rsidRPr="009F038A" w:rsidRDefault="00881A22" w:rsidP="000267C8">
                  <w:pPr>
                    <w:framePr w:hSpace="180" w:wrap="around" w:vAnchor="text" w:hAnchor="margin" w:y="-314"/>
                    <w:spacing w:before="60" w:after="60"/>
                    <w:rPr>
                      <w:rFonts w:cs="Arial"/>
                      <w:b w:val="0"/>
                      <w:sz w:val="24"/>
                      <w:szCs w:val="24"/>
                    </w:rPr>
                  </w:pP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881A22" w:rsidRPr="009F038A" w:rsidRDefault="00881A22" w:rsidP="000267C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EC3CD4" w:rsidRPr="00617F48" w:rsidTr="00517A41">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C3CD4" w:rsidRPr="00881A22" w:rsidRDefault="00EC3CD4" w:rsidP="00EC3CD4">
                  <w:pPr>
                    <w:framePr w:hSpace="180" w:wrap="around" w:vAnchor="text" w:hAnchor="margin" w:y="-314"/>
                    <w:spacing w:after="60"/>
                    <w:rPr>
                      <w:rFonts w:eastAsia="Times New Roman" w:cs="Arial"/>
                      <w:lang w:eastAsia="en-AU"/>
                    </w:rPr>
                  </w:pPr>
                  <w:r w:rsidRPr="00881A22">
                    <w:rPr>
                      <w:rFonts w:eastAsia="Times New Roman" w:cs="Arial"/>
                      <w:lang w:eastAsia="en-AU"/>
                    </w:rPr>
                    <w:t>Editing</w:t>
                  </w:r>
                </w:p>
              </w:tc>
              <w:tc>
                <w:tcPr>
                  <w:tcW w:w="2621" w:type="dxa"/>
                </w:tcPr>
                <w:p w:rsidR="00EC3CD4" w:rsidRPr="00EC3CD4" w:rsidRDefault="00EC3CD4" w:rsidP="00EC3CD4">
                  <w:pPr>
                    <w:cnfStyle w:val="000000000000" w:firstRow="0" w:lastRow="0" w:firstColumn="0" w:lastColumn="0" w:oddVBand="0" w:evenVBand="0" w:oddHBand="0" w:evenHBand="0" w:firstRowFirstColumn="0" w:firstRowLastColumn="0" w:lastRowFirstColumn="0" w:lastRowLastColumn="0"/>
                    <w:rPr>
                      <w:szCs w:val="18"/>
                    </w:rPr>
                  </w:pPr>
                  <w:r>
                    <w:rPr>
                      <w:szCs w:val="18"/>
                    </w:rPr>
                    <w:t>Consistently re-reads and edits their work, checking their work frequently, to improve structure and meaning</w:t>
                  </w:r>
                  <w:r w:rsidR="00FE5A93">
                    <w:rPr>
                      <w:szCs w:val="18"/>
                    </w:rPr>
                    <w:t>.</w:t>
                  </w:r>
                </w:p>
              </w:tc>
              <w:tc>
                <w:tcPr>
                  <w:tcW w:w="2621" w:type="dxa"/>
                </w:tcPr>
                <w:p w:rsidR="00EC3CD4" w:rsidRPr="00EC3CD4" w:rsidRDefault="00EC3CD4" w:rsidP="00EC3CD4">
                  <w:pPr>
                    <w:cnfStyle w:val="000000000000" w:firstRow="0" w:lastRow="0" w:firstColumn="0" w:lastColumn="0" w:oddVBand="0" w:evenVBand="0" w:oddHBand="0" w:evenHBand="0" w:firstRowFirstColumn="0" w:firstRowLastColumn="0" w:lastRowFirstColumn="0" w:lastRowLastColumn="0"/>
                    <w:rPr>
                      <w:szCs w:val="18"/>
                    </w:rPr>
                  </w:pPr>
                  <w:r>
                    <w:rPr>
                      <w:szCs w:val="18"/>
                    </w:rPr>
                    <w:t>Re-reads and edits their work, checking their work frequently, to improve structure and meaning</w:t>
                  </w:r>
                  <w:r w:rsidR="00FE5A93">
                    <w:rPr>
                      <w:szCs w:val="18"/>
                    </w:rPr>
                    <w:t>.</w:t>
                  </w:r>
                </w:p>
              </w:tc>
              <w:tc>
                <w:tcPr>
                  <w:tcW w:w="2620" w:type="dxa"/>
                </w:tcPr>
                <w:p w:rsidR="00EC3CD4" w:rsidRDefault="00EC3CD4" w:rsidP="00EC3CD4">
                  <w:pPr>
                    <w:cnfStyle w:val="000000000000" w:firstRow="0" w:lastRow="0" w:firstColumn="0" w:lastColumn="0" w:oddVBand="0" w:evenVBand="0" w:oddHBand="0" w:evenHBand="0" w:firstRowFirstColumn="0" w:firstRowLastColumn="0" w:lastRowFirstColumn="0" w:lastRowLastColumn="0"/>
                    <w:rPr>
                      <w:szCs w:val="18"/>
                    </w:rPr>
                  </w:pPr>
                  <w:r>
                    <w:rPr>
                      <w:szCs w:val="18"/>
                    </w:rPr>
                    <w:t>Re-reads and edits their work to improve structure and meaning</w:t>
                  </w:r>
                  <w:r w:rsidR="00FE5A93">
                    <w:rPr>
                      <w:szCs w:val="18"/>
                    </w:rPr>
                    <w:t>.</w:t>
                  </w:r>
                </w:p>
              </w:tc>
              <w:tc>
                <w:tcPr>
                  <w:tcW w:w="2621" w:type="dxa"/>
                </w:tcPr>
                <w:p w:rsidR="00EC3CD4" w:rsidRPr="00EC3CD4" w:rsidRDefault="00EC3CD4" w:rsidP="00EC3CD4">
                  <w:pPr>
                    <w:cnfStyle w:val="000000000000" w:firstRow="0" w:lastRow="0" w:firstColumn="0" w:lastColumn="0" w:oddVBand="0" w:evenVBand="0" w:oddHBand="0" w:evenHBand="0" w:firstRowFirstColumn="0" w:firstRowLastColumn="0" w:lastRowFirstColumn="0" w:lastRowLastColumn="0"/>
                    <w:rPr>
                      <w:szCs w:val="18"/>
                    </w:rPr>
                  </w:pPr>
                  <w:r w:rsidRPr="00EC3CD4">
                    <w:rPr>
                      <w:szCs w:val="18"/>
                    </w:rPr>
                    <w:t>Recognises errors in their work</w:t>
                  </w:r>
                  <w:r w:rsidR="00FE5A93">
                    <w:rPr>
                      <w:szCs w:val="18"/>
                    </w:rPr>
                    <w:t>.</w:t>
                  </w:r>
                </w:p>
              </w:tc>
              <w:tc>
                <w:tcPr>
                  <w:tcW w:w="2621" w:type="dxa"/>
                </w:tcPr>
                <w:p w:rsidR="00EC3CD4" w:rsidRPr="00EC3CD4" w:rsidRDefault="00EC3CD4" w:rsidP="00EC3CD4">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r w:rsidRPr="009E4B74">
                    <w:rPr>
                      <w:szCs w:val="18"/>
                    </w:rPr>
                    <w:t>Does not meet the requirements of a D grade.</w:t>
                  </w:r>
                </w:p>
              </w:tc>
            </w:tr>
          </w:tbl>
          <w:p w:rsidR="00881A22" w:rsidRPr="006A5B0B" w:rsidRDefault="00881A22" w:rsidP="000267C8">
            <w:pPr>
              <w:spacing w:before="120" w:after="120"/>
              <w:rPr>
                <w:rFonts w:ascii="Bebas Neue" w:hAnsi="Bebas Neue" w:cs="Arial"/>
                <w:color w:val="3A6DAF"/>
                <w:sz w:val="32"/>
                <w:szCs w:val="32"/>
              </w:rPr>
            </w:pPr>
          </w:p>
        </w:tc>
      </w:tr>
      <w:tr w:rsidR="00881A22" w:rsidRPr="00617F48" w:rsidTr="000267C8">
        <w:trPr>
          <w:trHeight w:val="284"/>
        </w:trPr>
        <w:tc>
          <w:tcPr>
            <w:tcW w:w="16074" w:type="dxa"/>
            <w:shd w:val="clear" w:color="auto" w:fill="auto"/>
          </w:tcPr>
          <w:p w:rsidR="00881A22" w:rsidRDefault="00881A22" w:rsidP="000267C8">
            <w:pPr>
              <w:pStyle w:val="NormalWeb"/>
              <w:spacing w:before="120" w:beforeAutospacing="0" w:after="120" w:afterAutospacing="0"/>
              <w:rPr>
                <w:rFonts w:ascii="Arial" w:hAnsi="Arial" w:cs="Arial"/>
                <w:sz w:val="18"/>
                <w:szCs w:val="18"/>
              </w:rPr>
            </w:pPr>
          </w:p>
        </w:tc>
      </w:tr>
    </w:tbl>
    <w:p w:rsidR="004935F9" w:rsidRDefault="00881A22" w:rsidP="00712679">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D65437">
        <w:trPr>
          <w:trHeight w:val="283"/>
        </w:trPr>
        <w:tc>
          <w:tcPr>
            <w:tcW w:w="16074" w:type="dxa"/>
            <w:shd w:val="clear" w:color="auto" w:fill="auto"/>
          </w:tcPr>
          <w:p w:rsidR="00E51885" w:rsidRDefault="00E51885" w:rsidP="00186D7E">
            <w:pPr>
              <w:pStyle w:val="BodyHeading"/>
              <w:framePr w:hSpace="0" w:wrap="auto" w:vAnchor="margin" w:hAnchor="text" w:yAlign="inline"/>
              <w:rPr>
                <w:rFonts w:ascii="Arial" w:hAnsi="Arial"/>
                <w:color w:val="FFFFFF" w:themeColor="background1"/>
                <w:sz w:val="16"/>
                <w:szCs w:val="16"/>
              </w:rPr>
            </w:pPr>
            <w:r w:rsidRPr="009962E7">
              <w:t xml:space="preserve">Year </w:t>
            </w:r>
            <w:r w:rsidR="00186D7E">
              <w:t>4</w:t>
            </w:r>
            <w:r w:rsidRPr="009962E7">
              <w:t xml:space="preserve"> English Assessment pointers – </w:t>
            </w:r>
            <w:r w:rsidR="00100C19">
              <w:t>Speaking and listening</w:t>
            </w:r>
          </w:p>
        </w:tc>
      </w:tr>
      <w:tr w:rsidR="00B34BD8" w:rsidRPr="00617F48" w:rsidTr="00332EC5">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700E0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E51885">
                  <w:pPr>
                    <w:framePr w:hSpace="180" w:wrap="around" w:vAnchor="text" w:hAnchor="margin" w:y="-314"/>
                    <w:spacing w:before="60" w:after="60"/>
                    <w:rPr>
                      <w:rFonts w:cs="Arial"/>
                      <w:b w:val="0"/>
                      <w:sz w:val="24"/>
                      <w:szCs w:val="24"/>
                    </w:rPr>
                  </w:pP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E5188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0F3745"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3745" w:rsidRPr="00100C19" w:rsidRDefault="000F3745" w:rsidP="000F3745">
                  <w:pPr>
                    <w:framePr w:hSpace="180" w:wrap="around" w:vAnchor="text" w:hAnchor="margin" w:y="-314"/>
                    <w:spacing w:after="60"/>
                    <w:rPr>
                      <w:rFonts w:eastAsia="Times New Roman" w:cs="Arial"/>
                      <w:lang w:eastAsia="en-AU"/>
                    </w:rPr>
                  </w:pPr>
                  <w:r w:rsidRPr="00100C19">
                    <w:rPr>
                      <w:rFonts w:eastAsia="Times New Roman" w:cs="Arial"/>
                      <w:lang w:eastAsia="en-AU"/>
                    </w:rPr>
                    <w:t>Creating and responding</w:t>
                  </w:r>
                </w:p>
              </w:tc>
              <w:tc>
                <w:tcPr>
                  <w:tcW w:w="2621" w:type="dxa"/>
                </w:tcPr>
                <w:p w:rsidR="000F3745" w:rsidRPr="00100C19"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Creates </w:t>
                  </w:r>
                  <w:r w:rsidRPr="001766A1">
                    <w:rPr>
                      <w:lang w:val="en-US"/>
                    </w:rPr>
                    <w:t xml:space="preserve">coherent </w:t>
                  </w:r>
                  <w:r>
                    <w:rPr>
                      <w:lang w:val="en-US"/>
                    </w:rPr>
                    <w:t xml:space="preserve">and </w:t>
                  </w:r>
                  <w:r>
                    <w:rPr>
                      <w:lang w:val="en-US"/>
                    </w:rPr>
                    <w:br/>
                    <w:t xml:space="preserve">well-structured </w:t>
                  </w:r>
                  <w:r w:rsidRPr="0075420A">
                    <w:rPr>
                      <w:lang w:val="en-US"/>
                    </w:rPr>
                    <w:t xml:space="preserve">oral </w:t>
                  </w:r>
                  <w:r w:rsidRPr="001766A1">
                    <w:rPr>
                      <w:lang w:val="en-US"/>
                    </w:rPr>
                    <w:t>texts</w:t>
                  </w:r>
                  <w:r>
                    <w:rPr>
                      <w:lang w:val="en-US"/>
                    </w:rPr>
                    <w:t xml:space="preserve"> </w:t>
                  </w:r>
                  <w:r w:rsidRPr="001766A1">
                    <w:rPr>
                      <w:lang w:val="en-US"/>
                    </w:rPr>
                    <w:t xml:space="preserve">to explain ideas for </w:t>
                  </w:r>
                  <w:r>
                    <w:rPr>
                      <w:lang w:val="en-US"/>
                    </w:rPr>
                    <w:t>different</w:t>
                  </w:r>
                  <w:r w:rsidRPr="001766A1">
                    <w:rPr>
                      <w:lang w:val="en-US"/>
                    </w:rPr>
                    <w:t xml:space="preserve"> audiences</w:t>
                  </w:r>
                  <w:r>
                    <w:rPr>
                      <w:lang w:val="en-US"/>
                    </w:rPr>
                    <w:t>,</w:t>
                  </w:r>
                  <w:r w:rsidRPr="001766A1">
                    <w:rPr>
                      <w:lang w:val="en-US"/>
                    </w:rPr>
                    <w:t xml:space="preserve"> using</w:t>
                  </w:r>
                  <w:r>
                    <w:rPr>
                      <w:lang w:val="en-US"/>
                    </w:rPr>
                    <w:t xml:space="preserve"> relevant </w:t>
                  </w:r>
                  <w:r w:rsidRPr="001766A1">
                    <w:rPr>
                      <w:lang w:val="en-US"/>
                    </w:rPr>
                    <w:t>images and detail to extend key ideas</w:t>
                  </w:r>
                  <w:r>
                    <w:rPr>
                      <w:lang w:val="en-US"/>
                    </w:rPr>
                    <w:t>.</w:t>
                  </w:r>
                </w:p>
              </w:tc>
              <w:tc>
                <w:tcPr>
                  <w:tcW w:w="2621" w:type="dxa"/>
                </w:tcPr>
                <w:p w:rsidR="000F3745" w:rsidRPr="00100C19"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1766A1">
                    <w:rPr>
                      <w:lang w:val="en-US"/>
                    </w:rPr>
                    <w:t xml:space="preserve">Creates </w:t>
                  </w:r>
                  <w:r>
                    <w:rPr>
                      <w:lang w:val="en-US"/>
                    </w:rPr>
                    <w:t xml:space="preserve">coherent and </w:t>
                  </w:r>
                  <w:r w:rsidRPr="001766A1">
                    <w:rPr>
                      <w:lang w:val="en-US"/>
                    </w:rPr>
                    <w:t xml:space="preserve">structured </w:t>
                  </w:r>
                  <w:r w:rsidRPr="0075420A">
                    <w:rPr>
                      <w:lang w:val="en-US"/>
                    </w:rPr>
                    <w:t>oral</w:t>
                  </w:r>
                  <w:r w:rsidRPr="001766A1">
                    <w:rPr>
                      <w:lang w:val="en-US"/>
                    </w:rPr>
                    <w:t xml:space="preserve"> texts to explain ideas for different audiences, using images and detail to extend key ideas</w:t>
                  </w:r>
                  <w:r>
                    <w:rPr>
                      <w:lang w:val="en-US"/>
                    </w:rPr>
                    <w:t>.</w:t>
                  </w:r>
                </w:p>
              </w:tc>
              <w:tc>
                <w:tcPr>
                  <w:tcW w:w="2620" w:type="dxa"/>
                </w:tcPr>
                <w:p w:rsidR="000F3745" w:rsidRPr="00100C19"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1766A1">
                    <w:rPr>
                      <w:lang w:val="en-US"/>
                    </w:rPr>
                    <w:t xml:space="preserve">Creates structured </w:t>
                  </w:r>
                  <w:r w:rsidRPr="0075420A">
                    <w:rPr>
                      <w:lang w:val="en-US"/>
                    </w:rPr>
                    <w:t>oral</w:t>
                  </w:r>
                  <w:r w:rsidRPr="001766A1">
                    <w:rPr>
                      <w:lang w:val="en-US"/>
                    </w:rPr>
                    <w:t xml:space="preserve"> texts to explain ideas for different audiences, using </w:t>
                  </w:r>
                  <w:r>
                    <w:rPr>
                      <w:lang w:val="en-US"/>
                    </w:rPr>
                    <w:t xml:space="preserve">some </w:t>
                  </w:r>
                  <w:r w:rsidRPr="001766A1">
                    <w:rPr>
                      <w:lang w:val="en-US"/>
                    </w:rPr>
                    <w:t>images and detail to extend key ideas</w:t>
                  </w:r>
                  <w:r>
                    <w:rPr>
                      <w:lang w:val="en-US"/>
                    </w:rPr>
                    <w:t>.</w:t>
                  </w:r>
                </w:p>
              </w:tc>
              <w:tc>
                <w:tcPr>
                  <w:tcW w:w="2621" w:type="dxa"/>
                </w:tcPr>
                <w:p w:rsidR="000F3745" w:rsidRPr="00100C19"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1766A1">
                    <w:rPr>
                      <w:lang w:val="en-US"/>
                    </w:rPr>
                    <w:t xml:space="preserve">Creates simple </w:t>
                  </w:r>
                  <w:r w:rsidRPr="0075420A">
                    <w:rPr>
                      <w:lang w:val="en-US"/>
                    </w:rPr>
                    <w:t>oral</w:t>
                  </w:r>
                  <w:r w:rsidRPr="001766A1">
                    <w:rPr>
                      <w:lang w:val="en-US"/>
                    </w:rPr>
                    <w:t xml:space="preserve"> texts for a familiar audience.</w:t>
                  </w:r>
                </w:p>
              </w:tc>
              <w:tc>
                <w:tcPr>
                  <w:tcW w:w="2621" w:type="dxa"/>
                </w:tcPr>
                <w:p w:rsidR="000F3745" w:rsidRDefault="000F3745" w:rsidP="000F3745">
                  <w:pPr>
                    <w:cnfStyle w:val="000000000000" w:firstRow="0" w:lastRow="0" w:firstColumn="0" w:lastColumn="0" w:oddVBand="0" w:evenVBand="0" w:oddHBand="0" w:evenHBand="0" w:firstRowFirstColumn="0" w:firstRowLastColumn="0" w:lastRowFirstColumn="0" w:lastRowLastColumn="0"/>
                  </w:pPr>
                  <w:r w:rsidRPr="00E37C1B">
                    <w:rPr>
                      <w:szCs w:val="18"/>
                    </w:rPr>
                    <w:t>Does not meet the requirements of a D grade.</w:t>
                  </w:r>
                </w:p>
              </w:tc>
            </w:tr>
            <w:tr w:rsidR="000F3745"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3745" w:rsidRDefault="000F3745" w:rsidP="000F3745">
                  <w:pPr>
                    <w:framePr w:hSpace="180" w:wrap="around" w:vAnchor="text" w:hAnchor="margin" w:y="-314"/>
                    <w:spacing w:after="60"/>
                    <w:rPr>
                      <w:rFonts w:eastAsia="Times New Roman" w:cs="Arial"/>
                      <w:b w:val="0"/>
                      <w:lang w:eastAsia="en-AU"/>
                    </w:rPr>
                  </w:pP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Plans, rehearses and delivers detailed presentations which include relevant learned content and a purposeful selection of appropriate language features to create coherence and add detail.</w:t>
                  </w: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 xml:space="preserve">Plans, rehearses and delivers presentations which include relevant learned content, using appropriate language features to create coherence and add detail. </w:t>
                  </w:r>
                </w:p>
              </w:tc>
              <w:tc>
                <w:tcPr>
                  <w:tcW w:w="2620"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Plans, rehearses and delivers presentations which include learned content, using language features to create coherence and add detail.</w:t>
                  </w: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Makes presentations that include some learned content.</w:t>
                  </w:r>
                </w:p>
              </w:tc>
              <w:tc>
                <w:tcPr>
                  <w:tcW w:w="2621" w:type="dxa"/>
                </w:tcPr>
                <w:p w:rsidR="000F3745" w:rsidRDefault="000F3745" w:rsidP="000F3745">
                  <w:pPr>
                    <w:cnfStyle w:val="000000000000" w:firstRow="0" w:lastRow="0" w:firstColumn="0" w:lastColumn="0" w:oddVBand="0" w:evenVBand="0" w:oddHBand="0" w:evenHBand="0" w:firstRowFirstColumn="0" w:firstRowLastColumn="0" w:lastRowFirstColumn="0" w:lastRowLastColumn="0"/>
                  </w:pPr>
                </w:p>
              </w:tc>
            </w:tr>
            <w:tr w:rsidR="000F3745" w:rsidRPr="00617F48" w:rsidTr="00332EC5">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3745" w:rsidRDefault="000F3745" w:rsidP="000F3745">
                  <w:pPr>
                    <w:framePr w:hSpace="180" w:wrap="around" w:vAnchor="text" w:hAnchor="margin" w:y="-314"/>
                    <w:spacing w:after="60"/>
                    <w:rPr>
                      <w:rFonts w:eastAsia="Times New Roman" w:cs="Arial"/>
                      <w:b w:val="0"/>
                      <w:lang w:eastAsia="en-AU"/>
                    </w:rPr>
                  </w:pP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Uses metalanguage when sharing detailed responses to texts, effectively using relevant information from a range of texts to extend ideas and express opinions.</w:t>
                  </w: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Uses some metalanguage when sharing responses to texts, using relevant information from a text to support ideas and express opinions.</w:t>
                  </w:r>
                </w:p>
              </w:tc>
              <w:tc>
                <w:tcPr>
                  <w:tcW w:w="2620"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Shares responses to texts, using information from a text to support ideas and express opinions.</w:t>
                  </w: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Expresses some ideas or personal opinions based on shared texts.</w:t>
                  </w:r>
                </w:p>
              </w:tc>
              <w:tc>
                <w:tcPr>
                  <w:tcW w:w="2621" w:type="dxa"/>
                </w:tcPr>
                <w:p w:rsidR="000F3745" w:rsidRDefault="000F3745" w:rsidP="000F3745">
                  <w:pPr>
                    <w:cnfStyle w:val="000000000000" w:firstRow="0" w:lastRow="0" w:firstColumn="0" w:lastColumn="0" w:oddVBand="0" w:evenVBand="0" w:oddHBand="0" w:evenHBand="0" w:firstRowFirstColumn="0" w:firstRowLastColumn="0" w:lastRowFirstColumn="0" w:lastRowLastColumn="0"/>
                  </w:pPr>
                </w:p>
              </w:tc>
            </w:tr>
            <w:tr w:rsidR="000F3745"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3745" w:rsidRDefault="000F3745" w:rsidP="000F3745">
                  <w:pPr>
                    <w:framePr w:hSpace="180" w:wrap="around" w:vAnchor="text" w:hAnchor="margin" w:y="-314"/>
                    <w:spacing w:after="60"/>
                    <w:rPr>
                      <w:rFonts w:eastAsia="Times New Roman" w:cs="Arial"/>
                      <w:b w:val="0"/>
                      <w:lang w:eastAsia="en-AU"/>
                    </w:rPr>
                  </w:pP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Contributes actively to class and group discussions, purposefully using language appropriate for the context and effectively listening for key points in order to share and extend ideas.</w:t>
                  </w:r>
                </w:p>
              </w:tc>
              <w:tc>
                <w:tcPr>
                  <w:tcW w:w="2621" w:type="dxa"/>
                </w:tcPr>
                <w:p w:rsidR="000F3745" w:rsidRPr="006D3617" w:rsidRDefault="000F3745" w:rsidP="000F374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Contributes actively to class and group discussions, using language appropriate for the context and listening for key points in order to share and extend ideas.</w:t>
                  </w:r>
                </w:p>
              </w:tc>
              <w:tc>
                <w:tcPr>
                  <w:tcW w:w="2620"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Contributes actively to class and group discussions, varying language for the context and listening for key points.</w:t>
                  </w: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 xml:space="preserve">Attempts to contribute in group or class discussions and listen for key points. </w:t>
                  </w:r>
                </w:p>
              </w:tc>
              <w:tc>
                <w:tcPr>
                  <w:tcW w:w="2621" w:type="dxa"/>
                </w:tcPr>
                <w:p w:rsidR="000F3745" w:rsidRDefault="000F3745" w:rsidP="000F3745">
                  <w:pPr>
                    <w:cnfStyle w:val="000000000000" w:firstRow="0" w:lastRow="0" w:firstColumn="0" w:lastColumn="0" w:oddVBand="0" w:evenVBand="0" w:oddHBand="0" w:evenHBand="0" w:firstRowFirstColumn="0" w:firstRowLastColumn="0" w:lastRowFirstColumn="0" w:lastRowLastColumn="0"/>
                  </w:pPr>
                </w:p>
              </w:tc>
            </w:tr>
            <w:tr w:rsidR="000F3745"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3745" w:rsidRPr="00100C19" w:rsidRDefault="000F3745" w:rsidP="000F3745">
                  <w:pPr>
                    <w:framePr w:hSpace="180" w:wrap="around" w:vAnchor="text" w:hAnchor="margin" w:y="-314"/>
                    <w:spacing w:after="120"/>
                    <w:rPr>
                      <w:lang w:val="en-US"/>
                    </w:rPr>
                  </w:pPr>
                  <w:r>
                    <w:rPr>
                      <w:lang w:val="en-US"/>
                    </w:rPr>
                    <w:t>Communication skills</w:t>
                  </w: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 xml:space="preserve">Speaks clearly and coherently, effectively using tone, pace, pitch and/or volume with the purpose of engaging familiar and unfamiliar audiences. </w:t>
                  </w: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 xml:space="preserve">Speaks clearly and coherently, using tone, pace, pitch and/or volume with the purpose of engaging familiar and unfamiliar audiences. </w:t>
                  </w:r>
                </w:p>
              </w:tc>
              <w:tc>
                <w:tcPr>
                  <w:tcW w:w="2620"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Speaks clearly and coherently with some use of tone, pace, pitch and/or volume to familiar and/or unfamiliar audiences.</w:t>
                  </w: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Attempts to speak clearly to a familiar audience.</w:t>
                  </w:r>
                </w:p>
              </w:tc>
              <w:tc>
                <w:tcPr>
                  <w:tcW w:w="2621" w:type="dxa"/>
                </w:tcPr>
                <w:p w:rsidR="000F3745" w:rsidRDefault="000F3745" w:rsidP="000F3745">
                  <w:pPr>
                    <w:cnfStyle w:val="000000000000" w:firstRow="0" w:lastRow="0" w:firstColumn="0" w:lastColumn="0" w:oddVBand="0" w:evenVBand="0" w:oddHBand="0" w:evenHBand="0" w:firstRowFirstColumn="0" w:firstRowLastColumn="0" w:lastRowFirstColumn="0" w:lastRowLastColumn="0"/>
                  </w:pPr>
                  <w:r w:rsidRPr="00E37C1B">
                    <w:rPr>
                      <w:szCs w:val="18"/>
                    </w:rPr>
                    <w:t>Does not meet the requirements of a D grade.</w:t>
                  </w:r>
                </w:p>
              </w:tc>
            </w:tr>
            <w:tr w:rsidR="000F3745" w:rsidRPr="00617F48" w:rsidTr="00332EC5">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3745" w:rsidRDefault="000F3745" w:rsidP="000F3745">
                  <w:pPr>
                    <w:framePr w:hSpace="180" w:wrap="around" w:vAnchor="text" w:hAnchor="margin" w:y="-314"/>
                    <w:spacing w:after="120"/>
                    <w:rPr>
                      <w:lang w:val="en-US"/>
                    </w:rPr>
                  </w:pPr>
                </w:p>
              </w:tc>
              <w:tc>
                <w:tcPr>
                  <w:tcW w:w="2621" w:type="dxa"/>
                </w:tcPr>
                <w:p w:rsidR="000F3745" w:rsidRPr="00100C19"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1766A1">
                    <w:rPr>
                      <w:lang w:val="en-US"/>
                    </w:rPr>
                    <w:t>Purposefully uses body language, gestures and eye contact</w:t>
                  </w:r>
                  <w:r>
                    <w:rPr>
                      <w:lang w:val="en-US"/>
                    </w:rPr>
                    <w:t>.</w:t>
                  </w:r>
                  <w:r w:rsidRPr="001766A1">
                    <w:rPr>
                      <w:lang w:val="en-US"/>
                    </w:rPr>
                    <w:t xml:space="preserve"> </w:t>
                  </w:r>
                </w:p>
              </w:tc>
              <w:tc>
                <w:tcPr>
                  <w:tcW w:w="2621" w:type="dxa"/>
                </w:tcPr>
                <w:p w:rsidR="000F3745" w:rsidRPr="00100C19"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1766A1">
                    <w:rPr>
                      <w:lang w:val="en-US"/>
                    </w:rPr>
                    <w:t>Uses body language, gestures and/or eye contact</w:t>
                  </w:r>
                  <w:r>
                    <w:rPr>
                      <w:lang w:val="en-US"/>
                    </w:rPr>
                    <w:t>.</w:t>
                  </w:r>
                </w:p>
              </w:tc>
              <w:tc>
                <w:tcPr>
                  <w:tcW w:w="2620" w:type="dxa"/>
                </w:tcPr>
                <w:p w:rsidR="000F3745" w:rsidRPr="00100C19"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1766A1">
                    <w:rPr>
                      <w:lang w:val="en-US"/>
                    </w:rPr>
                    <w:t>Uses some body language, gestures or eye contact</w:t>
                  </w:r>
                  <w:r>
                    <w:rPr>
                      <w:lang w:val="en-US"/>
                    </w:rPr>
                    <w:t>.</w:t>
                  </w:r>
                </w:p>
              </w:tc>
              <w:tc>
                <w:tcPr>
                  <w:tcW w:w="2621" w:type="dxa"/>
                </w:tcPr>
                <w:p w:rsidR="000F3745" w:rsidRPr="00100C19"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1766A1">
                    <w:rPr>
                      <w:lang w:val="en-US"/>
                    </w:rPr>
                    <w:t xml:space="preserve">Makes little attempt to use </w:t>
                  </w:r>
                  <w:r>
                    <w:rPr>
                      <w:lang w:val="en-US"/>
                    </w:rPr>
                    <w:br/>
                  </w:r>
                  <w:r w:rsidRPr="001766A1">
                    <w:rPr>
                      <w:lang w:val="en-US"/>
                    </w:rPr>
                    <w:t>non-verbal behaviours</w:t>
                  </w:r>
                  <w:r>
                    <w:rPr>
                      <w:lang w:val="en-US"/>
                    </w:rPr>
                    <w:t>.</w:t>
                  </w:r>
                </w:p>
              </w:tc>
              <w:tc>
                <w:tcPr>
                  <w:tcW w:w="2621" w:type="dxa"/>
                </w:tcPr>
                <w:p w:rsidR="000F3745" w:rsidRDefault="000F3745" w:rsidP="000F3745">
                  <w:pPr>
                    <w:cnfStyle w:val="000000000000" w:firstRow="0" w:lastRow="0" w:firstColumn="0" w:lastColumn="0" w:oddVBand="0" w:evenVBand="0" w:oddHBand="0" w:evenHBand="0" w:firstRowFirstColumn="0" w:firstRowLastColumn="0" w:lastRowFirstColumn="0" w:lastRowLastColumn="0"/>
                  </w:pPr>
                </w:p>
              </w:tc>
            </w:tr>
          </w:tbl>
          <w:p w:rsidR="00B34BD8" w:rsidRPr="006A5B0B" w:rsidRDefault="00B34BD8" w:rsidP="00F717E4">
            <w:pPr>
              <w:spacing w:before="120" w:after="120"/>
              <w:rPr>
                <w:rFonts w:ascii="Bebas Neue" w:hAnsi="Bebas Neue" w:cs="Arial"/>
                <w:color w:val="3A6DAF"/>
                <w:sz w:val="32"/>
                <w:szCs w:val="32"/>
              </w:rPr>
            </w:pPr>
          </w:p>
        </w:tc>
      </w:tr>
      <w:tr w:rsidR="00B34BD8" w:rsidRPr="00617F48" w:rsidTr="00332EC5">
        <w:trPr>
          <w:trHeight w:val="284"/>
        </w:trPr>
        <w:tc>
          <w:tcPr>
            <w:tcW w:w="16074" w:type="dxa"/>
            <w:shd w:val="clear" w:color="auto" w:fill="auto"/>
          </w:tcPr>
          <w:p w:rsidR="00B34BD8" w:rsidRDefault="00B34BD8" w:rsidP="00F717E4">
            <w:pPr>
              <w:pStyle w:val="NormalWeb"/>
              <w:spacing w:before="120" w:beforeAutospacing="0" w:after="120" w:afterAutospacing="0"/>
              <w:rPr>
                <w:rFonts w:ascii="Arial" w:hAnsi="Arial" w:cs="Arial"/>
                <w:sz w:val="18"/>
                <w:szCs w:val="18"/>
              </w:rPr>
            </w:pPr>
          </w:p>
        </w:tc>
      </w:tr>
    </w:tbl>
    <w:p w:rsidR="00332EC5" w:rsidRDefault="00332EC5">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00B5D1"/>
          <w:left w:val="single" w:sz="2" w:space="0" w:color="00B5D1"/>
          <w:bottom w:val="single" w:sz="2" w:space="0" w:color="00B5D1"/>
          <w:right w:val="single" w:sz="2" w:space="0" w:color="00B5D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E51885" w:rsidRPr="00617F48" w:rsidTr="00C05738">
        <w:trPr>
          <w:trHeight w:val="283"/>
        </w:trPr>
        <w:tc>
          <w:tcPr>
            <w:tcW w:w="16074" w:type="dxa"/>
            <w:shd w:val="clear" w:color="auto" w:fill="auto"/>
          </w:tcPr>
          <w:p w:rsidR="00E51885" w:rsidRDefault="00E51885" w:rsidP="00C05738">
            <w:pPr>
              <w:rPr>
                <w:rFonts w:ascii="Arial" w:hAnsi="Arial" w:cs="Arial"/>
                <w:b/>
                <w:color w:val="FFFFFF" w:themeColor="background1"/>
                <w:sz w:val="16"/>
                <w:szCs w:val="16"/>
              </w:rPr>
            </w:pPr>
          </w:p>
          <w:p w:rsidR="00E51885" w:rsidRPr="006B4439" w:rsidRDefault="00E51885" w:rsidP="00C05738">
            <w:pPr>
              <w:pStyle w:val="NormalWeb"/>
              <w:spacing w:before="0" w:beforeAutospacing="0" w:after="0" w:afterAutospacing="0"/>
              <w:rPr>
                <w:rFonts w:ascii="Arial" w:hAnsi="Arial" w:cs="Arial"/>
                <w:sz w:val="16"/>
                <w:szCs w:val="16"/>
              </w:rPr>
            </w:pPr>
          </w:p>
        </w:tc>
      </w:tr>
      <w:tr w:rsidR="00E51885" w:rsidRPr="00617F48" w:rsidTr="00C05738">
        <w:trPr>
          <w:trHeight w:val="266"/>
        </w:trPr>
        <w:tc>
          <w:tcPr>
            <w:tcW w:w="16074" w:type="dxa"/>
            <w:shd w:val="clear" w:color="auto" w:fill="auto"/>
          </w:tcPr>
          <w:tbl>
            <w:tblPr>
              <w:tblStyle w:val="Style1"/>
              <w:tblW w:w="0" w:type="auto"/>
              <w:tblBorders>
                <w:top w:val="single" w:sz="4" w:space="0" w:color="00B5D1"/>
                <w:left w:val="single" w:sz="4" w:space="0" w:color="00B5D1"/>
                <w:bottom w:val="single" w:sz="4" w:space="0" w:color="00B5D1"/>
                <w:right w:val="single" w:sz="4" w:space="0" w:color="00B5D1"/>
              </w:tblBorders>
              <w:tblLook w:val="04A0" w:firstRow="1" w:lastRow="0" w:firstColumn="1" w:lastColumn="0" w:noHBand="0" w:noVBand="1"/>
            </w:tblPr>
            <w:tblGrid>
              <w:gridCol w:w="2620"/>
              <w:gridCol w:w="2621"/>
              <w:gridCol w:w="2621"/>
              <w:gridCol w:w="2620"/>
              <w:gridCol w:w="2621"/>
              <w:gridCol w:w="2621"/>
            </w:tblGrid>
            <w:tr w:rsidR="00E51885" w:rsidRPr="00617F48" w:rsidTr="00C05738">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E51885" w:rsidRPr="009F038A" w:rsidRDefault="00E51885" w:rsidP="00C05738">
                  <w:pPr>
                    <w:framePr w:hSpace="180" w:wrap="around" w:vAnchor="text" w:hAnchor="margin" w:y="-314"/>
                    <w:spacing w:before="60" w:after="60"/>
                    <w:rPr>
                      <w:rFonts w:cs="Arial"/>
                      <w:b w:val="0"/>
                      <w:sz w:val="24"/>
                      <w:szCs w:val="24"/>
                    </w:rPr>
                  </w:pP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7D7788">
                    <w:rPr>
                      <w:rFonts w:cs="Arial"/>
                    </w:rPr>
                    <w:t>Satisfactory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shd w:val="clear" w:color="auto" w:fill="00B5D1"/>
                  <w:vAlign w:val="center"/>
                </w:tcPr>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E51885" w:rsidRPr="009F038A" w:rsidRDefault="00E51885" w:rsidP="00C05738">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0F3745"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3745" w:rsidRPr="00100C19" w:rsidRDefault="000F3745" w:rsidP="000F3745">
                  <w:pPr>
                    <w:framePr w:hSpace="180" w:wrap="around" w:vAnchor="text" w:hAnchor="margin" w:y="-314"/>
                    <w:spacing w:after="120"/>
                    <w:rPr>
                      <w:lang w:val="en-US"/>
                    </w:rPr>
                  </w:pPr>
                  <w:r>
                    <w:rPr>
                      <w:lang w:val="en-US"/>
                    </w:rPr>
                    <w:t>Communication skills</w:t>
                  </w:r>
                </w:p>
              </w:tc>
              <w:tc>
                <w:tcPr>
                  <w:tcW w:w="2621" w:type="dxa"/>
                </w:tcPr>
                <w:p w:rsidR="000F3745" w:rsidRPr="0075420A"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75420A">
                    <w:rPr>
                      <w:lang w:val="en-US"/>
                    </w:rPr>
                    <w:t>Can effectively use notes or visual aids to stay on topic.</w:t>
                  </w:r>
                </w:p>
              </w:tc>
              <w:tc>
                <w:tcPr>
                  <w:tcW w:w="2621" w:type="dxa"/>
                </w:tcPr>
                <w:p w:rsidR="000F3745" w:rsidRPr="0075420A"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75420A">
                    <w:rPr>
                      <w:lang w:val="en-US"/>
                    </w:rPr>
                    <w:t>May use notes or visual aids to stay on topic.</w:t>
                  </w:r>
                </w:p>
              </w:tc>
              <w:tc>
                <w:tcPr>
                  <w:tcW w:w="2620" w:type="dxa"/>
                </w:tcPr>
                <w:p w:rsidR="000F3745" w:rsidRPr="0075420A"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75420A">
                    <w:rPr>
                      <w:lang w:val="en-US"/>
                    </w:rPr>
                    <w:t>Makes some use of notes or visual aids to stay on topic</w:t>
                  </w:r>
                  <w:r>
                    <w:rPr>
                      <w:lang w:val="en-US"/>
                    </w:rPr>
                    <w:t>.</w:t>
                  </w:r>
                </w:p>
              </w:tc>
              <w:tc>
                <w:tcPr>
                  <w:tcW w:w="2621" w:type="dxa"/>
                </w:tcPr>
                <w:p w:rsidR="000F3745" w:rsidRPr="0075420A"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75420A">
                    <w:rPr>
                      <w:lang w:val="en-US"/>
                    </w:rPr>
                    <w:t>Relies on notes or visual aids</w:t>
                  </w:r>
                  <w:r>
                    <w:rPr>
                      <w:lang w:val="en-US"/>
                    </w:rPr>
                    <w:t>.</w:t>
                  </w:r>
                </w:p>
              </w:tc>
              <w:tc>
                <w:tcPr>
                  <w:tcW w:w="2621" w:type="dxa"/>
                </w:tcPr>
                <w:p w:rsidR="000F3745" w:rsidRDefault="000F3745" w:rsidP="000F3745">
                  <w:pPr>
                    <w:cnfStyle w:val="000000000000" w:firstRow="0" w:lastRow="0" w:firstColumn="0" w:lastColumn="0" w:oddVBand="0" w:evenVBand="0" w:oddHBand="0" w:evenHBand="0" w:firstRowFirstColumn="0" w:firstRowLastColumn="0" w:lastRowFirstColumn="0" w:lastRowLastColumn="0"/>
                  </w:pPr>
                  <w:r w:rsidRPr="009E4B74">
                    <w:rPr>
                      <w:szCs w:val="18"/>
                    </w:rPr>
                    <w:t>Does not meet the requirements of a D grade.</w:t>
                  </w:r>
                </w:p>
              </w:tc>
            </w:tr>
            <w:tr w:rsidR="000F3745" w:rsidRPr="00617F48" w:rsidTr="00C05738">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tcPr>
                <w:p w:rsidR="000F3745" w:rsidRPr="00100C19" w:rsidRDefault="000F3745" w:rsidP="000F3745">
                  <w:pPr>
                    <w:framePr w:hSpace="180" w:wrap="around" w:vAnchor="text" w:hAnchor="margin" w:y="-314"/>
                    <w:spacing w:after="120"/>
                    <w:jc w:val="left"/>
                    <w:rPr>
                      <w:lang w:val="en-US"/>
                    </w:rPr>
                  </w:pPr>
                </w:p>
              </w:tc>
              <w:tc>
                <w:tcPr>
                  <w:tcW w:w="2621" w:type="dxa"/>
                </w:tcPr>
                <w:p w:rsidR="000F3745" w:rsidRPr="00100C19"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1766A1">
                    <w:rPr>
                      <w:lang w:val="en-US"/>
                    </w:rPr>
                    <w:t xml:space="preserve">Initiates and actively participates </w:t>
                  </w:r>
                  <w:r w:rsidRPr="0075420A">
                    <w:rPr>
                      <w:lang w:val="en-US"/>
                    </w:rPr>
                    <w:t xml:space="preserve">collaboratively and </w:t>
                  </w:r>
                  <w:r w:rsidRPr="001766A1">
                    <w:rPr>
                      <w:lang w:val="en-US"/>
                    </w:rPr>
                    <w:t>confidently in informal and formal discussions on a range of topics, asking questions to clarify ideas</w:t>
                  </w:r>
                  <w:r>
                    <w:rPr>
                      <w:lang w:val="en-US"/>
                    </w:rPr>
                    <w:t xml:space="preserve"> and concepts.</w:t>
                  </w: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Actively participates collaboratively in informal and formal discussions, on a range of topics, asking questions to clarify ideas and concepts.</w:t>
                  </w:r>
                </w:p>
              </w:tc>
              <w:tc>
                <w:tcPr>
                  <w:tcW w:w="2620"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Participates collaboratively in informal and formal discussions, asking questions to clarify ideas and concepts.</w:t>
                  </w:r>
                </w:p>
              </w:tc>
              <w:tc>
                <w:tcPr>
                  <w:tcW w:w="2621" w:type="dxa"/>
                </w:tcPr>
                <w:p w:rsidR="000F3745" w:rsidRPr="006D3617" w:rsidRDefault="000F3745" w:rsidP="000F3745">
                  <w:pPr>
                    <w:cnfStyle w:val="000000000000" w:firstRow="0" w:lastRow="0" w:firstColumn="0" w:lastColumn="0" w:oddVBand="0" w:evenVBand="0" w:oddHBand="0" w:evenHBand="0" w:firstRowFirstColumn="0" w:firstRowLastColumn="0" w:lastRowFirstColumn="0" w:lastRowLastColumn="0"/>
                    <w:rPr>
                      <w:lang w:val="en-US"/>
                    </w:rPr>
                  </w:pPr>
                  <w:r>
                    <w:rPr>
                      <w:lang w:val="en-US"/>
                    </w:rPr>
                    <w:t>Shows</w:t>
                  </w:r>
                  <w:r w:rsidRPr="006D3617">
                    <w:rPr>
                      <w:lang w:val="en-US"/>
                    </w:rPr>
                    <w:t xml:space="preserve"> limited participation in class discussions. </w:t>
                  </w:r>
                </w:p>
              </w:tc>
              <w:tc>
                <w:tcPr>
                  <w:tcW w:w="2621" w:type="dxa"/>
                </w:tcPr>
                <w:p w:rsidR="000F3745" w:rsidRDefault="000F3745" w:rsidP="000F3745">
                  <w:pPr>
                    <w:cnfStyle w:val="000000000000" w:firstRow="0" w:lastRow="0" w:firstColumn="0" w:lastColumn="0" w:oddVBand="0" w:evenVBand="0" w:oddHBand="0" w:evenHBand="0" w:firstRowFirstColumn="0" w:firstRowLastColumn="0" w:lastRowFirstColumn="0" w:lastRowLastColumn="0"/>
                  </w:pPr>
                </w:p>
              </w:tc>
            </w:tr>
            <w:tr w:rsidR="000F3745" w:rsidRPr="00617F48" w:rsidTr="00DF737F">
              <w:trPr>
                <w:trHeight w:val="397"/>
              </w:trPr>
              <w:tc>
                <w:tcPr>
                  <w:cnfStyle w:val="001000000000" w:firstRow="0" w:lastRow="0" w:firstColumn="1" w:lastColumn="0" w:oddVBand="0" w:evenVBand="0" w:oddHBand="0" w:evenHBand="0" w:firstRowFirstColumn="0" w:firstRowLastColumn="0" w:lastRowFirstColumn="0" w:lastRowLastColumn="0"/>
                  <w:tcW w:w="2620" w:type="dxa"/>
                  <w:shd w:val="clear" w:color="auto" w:fill="00B5D1"/>
                  <w:vAlign w:val="center"/>
                </w:tcPr>
                <w:p w:rsidR="000F3745" w:rsidRPr="00100C19" w:rsidRDefault="000F3745" w:rsidP="000F3745">
                  <w:pPr>
                    <w:framePr w:hSpace="180" w:wrap="around" w:vAnchor="text" w:hAnchor="margin" w:y="-314"/>
                    <w:spacing w:after="120"/>
                    <w:jc w:val="left"/>
                    <w:rPr>
                      <w:lang w:val="en-US"/>
                    </w:rPr>
                  </w:pPr>
                </w:p>
              </w:tc>
              <w:tc>
                <w:tcPr>
                  <w:tcW w:w="2621" w:type="dxa"/>
                </w:tcPr>
                <w:p w:rsidR="000F3745" w:rsidRPr="00100C19" w:rsidRDefault="000F3745" w:rsidP="000F374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1766A1">
                    <w:rPr>
                      <w:lang w:val="en-US"/>
                    </w:rPr>
                    <w:t>Effectively uses relevant props or multimedia to enhance presentations</w:t>
                  </w:r>
                  <w:r>
                    <w:rPr>
                      <w:lang w:val="en-US"/>
                    </w:rPr>
                    <w:t>.</w:t>
                  </w:r>
                </w:p>
              </w:tc>
              <w:tc>
                <w:tcPr>
                  <w:tcW w:w="2621" w:type="dxa"/>
                </w:tcPr>
                <w:p w:rsidR="000F3745" w:rsidRPr="006D3617" w:rsidRDefault="000F3745" w:rsidP="000F374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Uses relevant props or multimedia to enhance presentations.</w:t>
                  </w:r>
                </w:p>
              </w:tc>
              <w:tc>
                <w:tcPr>
                  <w:tcW w:w="2620" w:type="dxa"/>
                </w:tcPr>
                <w:p w:rsidR="000F3745" w:rsidRPr="006D3617" w:rsidRDefault="000F3745" w:rsidP="000F374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Uses props or multimedia to enhance presentations.</w:t>
                  </w:r>
                </w:p>
              </w:tc>
              <w:tc>
                <w:tcPr>
                  <w:tcW w:w="2621" w:type="dxa"/>
                </w:tcPr>
                <w:p w:rsidR="000F3745" w:rsidRPr="006D3617" w:rsidRDefault="000F3745" w:rsidP="000F3745">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lang w:val="en-US"/>
                    </w:rPr>
                  </w:pPr>
                  <w:r w:rsidRPr="006D3617">
                    <w:rPr>
                      <w:lang w:val="en-US"/>
                    </w:rPr>
                    <w:t>Attempts to use props or multimedia.</w:t>
                  </w:r>
                </w:p>
              </w:tc>
              <w:tc>
                <w:tcPr>
                  <w:tcW w:w="2621" w:type="dxa"/>
                </w:tcPr>
                <w:p w:rsidR="000F3745" w:rsidRDefault="000F3745" w:rsidP="000F3745">
                  <w:pPr>
                    <w:cnfStyle w:val="000000000000" w:firstRow="0" w:lastRow="0" w:firstColumn="0" w:lastColumn="0" w:oddVBand="0" w:evenVBand="0" w:oddHBand="0" w:evenHBand="0" w:firstRowFirstColumn="0" w:firstRowLastColumn="0" w:lastRowFirstColumn="0" w:lastRowLastColumn="0"/>
                  </w:pPr>
                </w:p>
              </w:tc>
            </w:tr>
          </w:tbl>
          <w:p w:rsidR="00E51885" w:rsidRPr="006A5B0B" w:rsidRDefault="00E51885" w:rsidP="00C05738">
            <w:pPr>
              <w:spacing w:before="120" w:after="120"/>
              <w:rPr>
                <w:rFonts w:ascii="Bebas Neue" w:hAnsi="Bebas Neue" w:cs="Arial"/>
                <w:color w:val="3A6DAF"/>
                <w:sz w:val="32"/>
                <w:szCs w:val="32"/>
              </w:rPr>
            </w:pPr>
          </w:p>
        </w:tc>
      </w:tr>
      <w:tr w:rsidR="00E51885" w:rsidRPr="00617F48" w:rsidTr="00C05738">
        <w:trPr>
          <w:trHeight w:val="284"/>
        </w:trPr>
        <w:tc>
          <w:tcPr>
            <w:tcW w:w="16074" w:type="dxa"/>
            <w:shd w:val="clear" w:color="auto" w:fill="auto"/>
          </w:tcPr>
          <w:p w:rsidR="00FB0297" w:rsidRPr="001C021A" w:rsidRDefault="00FB0297" w:rsidP="00FB0297">
            <w:pPr>
              <w:spacing w:before="120" w:after="120"/>
              <w:rPr>
                <w:sz w:val="16"/>
                <w:szCs w:val="16"/>
              </w:rPr>
            </w:pPr>
            <w:r w:rsidRPr="001C021A">
              <w:rPr>
                <w:sz w:val="16"/>
                <w:szCs w:val="16"/>
              </w:rPr>
              <w:t>© School Curriculum and Standards Authority, 2017</w:t>
            </w:r>
          </w:p>
          <w:p w:rsidR="00FB0297" w:rsidRPr="001C021A" w:rsidRDefault="00FB0297" w:rsidP="00FB0297">
            <w:pPr>
              <w:spacing w:before="120" w:after="120"/>
              <w:rPr>
                <w:sz w:val="16"/>
                <w:szCs w:val="16"/>
              </w:rPr>
            </w:pPr>
            <w:r w:rsidRPr="001C021A">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FB0297" w:rsidRPr="001C021A" w:rsidRDefault="00FB0297" w:rsidP="00FB0297">
            <w:pPr>
              <w:spacing w:before="120" w:after="120"/>
              <w:rPr>
                <w:sz w:val="16"/>
                <w:szCs w:val="16"/>
              </w:rPr>
            </w:pPr>
            <w:r w:rsidRPr="001C021A">
              <w:rPr>
                <w:sz w:val="16"/>
                <w:szCs w:val="16"/>
              </w:rPr>
              <w:t xml:space="preserve">Copying or communication for any other purpose can be done only within the terms of the </w:t>
            </w:r>
            <w:r w:rsidRPr="001C021A">
              <w:rPr>
                <w:i/>
                <w:iCs/>
                <w:sz w:val="16"/>
                <w:szCs w:val="16"/>
              </w:rPr>
              <w:t>Copyright Act 1968</w:t>
            </w:r>
            <w:r w:rsidRPr="001C021A">
              <w:rPr>
                <w:sz w:val="16"/>
                <w:szCs w:val="16"/>
              </w:rPr>
              <w:t xml:space="preserve"> or with prior written permission of the School Curriculum and Standards Authority. Copying or communication of any third party copyright material can be done only within the terms of the </w:t>
            </w:r>
            <w:r w:rsidRPr="001C021A">
              <w:rPr>
                <w:i/>
                <w:iCs/>
                <w:sz w:val="16"/>
                <w:szCs w:val="16"/>
              </w:rPr>
              <w:t>Copyright Act 1968</w:t>
            </w:r>
            <w:r w:rsidRPr="001C021A">
              <w:rPr>
                <w:sz w:val="16"/>
                <w:szCs w:val="16"/>
              </w:rPr>
              <w:t xml:space="preserve"> or with permission of the copyright owners.</w:t>
            </w:r>
          </w:p>
          <w:p w:rsidR="00E51885" w:rsidRDefault="00FB0297" w:rsidP="00FB0297">
            <w:pPr>
              <w:pStyle w:val="NormalWeb"/>
              <w:spacing w:before="120" w:beforeAutospacing="0" w:after="120" w:afterAutospacing="0"/>
              <w:rPr>
                <w:rFonts w:ascii="Arial" w:hAnsi="Arial" w:cs="Arial"/>
                <w:sz w:val="18"/>
                <w:szCs w:val="18"/>
              </w:rPr>
            </w:pPr>
            <w:r w:rsidRPr="001C021A">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1C021A">
                <w:rPr>
                  <w:rFonts w:asciiTheme="minorHAnsi" w:hAnsiTheme="minorHAnsi"/>
                  <w:color w:val="0563C1"/>
                  <w:sz w:val="16"/>
                  <w:szCs w:val="16"/>
                  <w:u w:val="single"/>
                </w:rPr>
                <w:t>Attribution 4.0 International (CC BY)</w:t>
              </w:r>
            </w:hyperlink>
            <w:r w:rsidRPr="001C021A">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6293" w:rsidRDefault="00316293" w:rsidP="00712679">
      <w:pPr>
        <w:spacing w:after="0" w:line="240" w:lineRule="auto"/>
      </w:pPr>
      <w:r>
        <w:separator/>
      </w:r>
    </w:p>
  </w:endnote>
  <w:endnote w:type="continuationSeparator" w:id="0">
    <w:p w:rsidR="00316293" w:rsidRDefault="00316293"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00000287" w:usb1="00000000" w:usb2="00000000" w:usb3="00000000" w:csb0="000000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Bebas Neue">
    <w:altName w:val="Arial"/>
    <w:panose1 w:val="00000000000000000000"/>
    <w:charset w:val="00"/>
    <w:family w:val="swiss"/>
    <w:notTrueType/>
    <w:pitch w:val="variable"/>
    <w:sig w:usb0="00000001"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6293" w:rsidRDefault="00316293" w:rsidP="00712679">
      <w:pPr>
        <w:spacing w:after="0" w:line="240" w:lineRule="auto"/>
      </w:pPr>
      <w:r>
        <w:separator/>
      </w:r>
    </w:p>
  </w:footnote>
  <w:footnote w:type="continuationSeparator" w:id="0">
    <w:p w:rsidR="00316293" w:rsidRDefault="00316293"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26AC"/>
    <w:rsid w:val="00026DEF"/>
    <w:rsid w:val="00054381"/>
    <w:rsid w:val="00083432"/>
    <w:rsid w:val="00090531"/>
    <w:rsid w:val="000B7EF2"/>
    <w:rsid w:val="000D1092"/>
    <w:rsid w:val="000E765C"/>
    <w:rsid w:val="000F2B03"/>
    <w:rsid w:val="000F3745"/>
    <w:rsid w:val="000F45E1"/>
    <w:rsid w:val="00100C19"/>
    <w:rsid w:val="001043FE"/>
    <w:rsid w:val="00157DAB"/>
    <w:rsid w:val="00186D7E"/>
    <w:rsid w:val="001B69E6"/>
    <w:rsid w:val="002058AC"/>
    <w:rsid w:val="00221811"/>
    <w:rsid w:val="00256AA2"/>
    <w:rsid w:val="00282238"/>
    <w:rsid w:val="002A1586"/>
    <w:rsid w:val="002D4FAF"/>
    <w:rsid w:val="002D7380"/>
    <w:rsid w:val="0030730D"/>
    <w:rsid w:val="00311669"/>
    <w:rsid w:val="00316293"/>
    <w:rsid w:val="003270B4"/>
    <w:rsid w:val="00332EC5"/>
    <w:rsid w:val="0033627A"/>
    <w:rsid w:val="00344AB6"/>
    <w:rsid w:val="003A00D0"/>
    <w:rsid w:val="003B1018"/>
    <w:rsid w:val="003B4A8E"/>
    <w:rsid w:val="003B6B36"/>
    <w:rsid w:val="003D48FD"/>
    <w:rsid w:val="00433055"/>
    <w:rsid w:val="00490CD8"/>
    <w:rsid w:val="004935F9"/>
    <w:rsid w:val="004C085F"/>
    <w:rsid w:val="004D2C12"/>
    <w:rsid w:val="00552CBF"/>
    <w:rsid w:val="00561F5E"/>
    <w:rsid w:val="005727F1"/>
    <w:rsid w:val="005A7501"/>
    <w:rsid w:val="005D1199"/>
    <w:rsid w:val="005E3705"/>
    <w:rsid w:val="0061326C"/>
    <w:rsid w:val="00644537"/>
    <w:rsid w:val="00644878"/>
    <w:rsid w:val="0066786E"/>
    <w:rsid w:val="006A1231"/>
    <w:rsid w:val="006A2FFA"/>
    <w:rsid w:val="006A517C"/>
    <w:rsid w:val="006B7BB2"/>
    <w:rsid w:val="006D0820"/>
    <w:rsid w:val="006D3617"/>
    <w:rsid w:val="006E1FF9"/>
    <w:rsid w:val="00712679"/>
    <w:rsid w:val="0072090D"/>
    <w:rsid w:val="0073034F"/>
    <w:rsid w:val="0075420A"/>
    <w:rsid w:val="0078375F"/>
    <w:rsid w:val="007C554C"/>
    <w:rsid w:val="007C6E91"/>
    <w:rsid w:val="007E167A"/>
    <w:rsid w:val="00822E5B"/>
    <w:rsid w:val="00824BE0"/>
    <w:rsid w:val="00851A32"/>
    <w:rsid w:val="00862098"/>
    <w:rsid w:val="00862450"/>
    <w:rsid w:val="00881A22"/>
    <w:rsid w:val="008836CB"/>
    <w:rsid w:val="008936B7"/>
    <w:rsid w:val="008E71A2"/>
    <w:rsid w:val="00960422"/>
    <w:rsid w:val="009B4E53"/>
    <w:rsid w:val="009C4F14"/>
    <w:rsid w:val="00A43A26"/>
    <w:rsid w:val="00A512FA"/>
    <w:rsid w:val="00A87E74"/>
    <w:rsid w:val="00AC004B"/>
    <w:rsid w:val="00AD3864"/>
    <w:rsid w:val="00B07AEB"/>
    <w:rsid w:val="00B34BD8"/>
    <w:rsid w:val="00B44AC5"/>
    <w:rsid w:val="00B6197D"/>
    <w:rsid w:val="00B71566"/>
    <w:rsid w:val="00B74911"/>
    <w:rsid w:val="00B85E18"/>
    <w:rsid w:val="00BC4368"/>
    <w:rsid w:val="00C1605F"/>
    <w:rsid w:val="00C27B7E"/>
    <w:rsid w:val="00CE13D6"/>
    <w:rsid w:val="00CF3666"/>
    <w:rsid w:val="00D05A94"/>
    <w:rsid w:val="00D0649A"/>
    <w:rsid w:val="00D06584"/>
    <w:rsid w:val="00D11035"/>
    <w:rsid w:val="00D42C1F"/>
    <w:rsid w:val="00D877B3"/>
    <w:rsid w:val="00D97A38"/>
    <w:rsid w:val="00DB451F"/>
    <w:rsid w:val="00DC061C"/>
    <w:rsid w:val="00DD2D9A"/>
    <w:rsid w:val="00DE0F0E"/>
    <w:rsid w:val="00DE45C2"/>
    <w:rsid w:val="00DE5DB9"/>
    <w:rsid w:val="00DE76C9"/>
    <w:rsid w:val="00DF6433"/>
    <w:rsid w:val="00DF7BA5"/>
    <w:rsid w:val="00E1434E"/>
    <w:rsid w:val="00E211C3"/>
    <w:rsid w:val="00E36F62"/>
    <w:rsid w:val="00E400D2"/>
    <w:rsid w:val="00E51885"/>
    <w:rsid w:val="00E6337B"/>
    <w:rsid w:val="00E72145"/>
    <w:rsid w:val="00E91A15"/>
    <w:rsid w:val="00E96D19"/>
    <w:rsid w:val="00EC3CD4"/>
    <w:rsid w:val="00EE2B16"/>
    <w:rsid w:val="00EE6060"/>
    <w:rsid w:val="00F12C92"/>
    <w:rsid w:val="00F30177"/>
    <w:rsid w:val="00F35240"/>
    <w:rsid w:val="00F40502"/>
    <w:rsid w:val="00F51BDA"/>
    <w:rsid w:val="00FA4273"/>
    <w:rsid w:val="00FB0297"/>
    <w:rsid w:val="00FD035E"/>
    <w:rsid w:val="00FD25E3"/>
    <w:rsid w:val="00FE5A9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9F5141-98DA-4F68-8E76-6F748FBEE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332EC5"/>
    <w:pPr>
      <w:framePr w:hSpace="180" w:wrap="around" w:vAnchor="text" w:hAnchor="margin" w:y="-314"/>
      <w:spacing w:before="240" w:beforeAutospacing="0" w:after="120" w:afterAutospacing="0"/>
    </w:pPr>
    <w:rPr>
      <w:rFonts w:ascii="Arial Narrow" w:hAnsi="Arial Narrow" w:cs="Arial"/>
      <w:b/>
      <w:caps/>
      <w:color w:val="00B5D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332EC5"/>
    <w:rPr>
      <w:rFonts w:ascii="Arial Narrow" w:eastAsia="Times New Roman" w:hAnsi="Arial Narrow" w:cs="Arial"/>
      <w:b/>
      <w:caps/>
      <w:color w:val="00B5D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0126AC"/>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B4A887-F42D-456D-ABFE-1751D5604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7</Pages>
  <Words>2385</Words>
  <Characters>13596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15950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34</cp:revision>
  <cp:lastPrinted>2017-03-29T07:12:00Z</cp:lastPrinted>
  <dcterms:created xsi:type="dcterms:W3CDTF">2016-02-02T06:57:00Z</dcterms:created>
  <dcterms:modified xsi:type="dcterms:W3CDTF">2017-03-29T07:12:00Z</dcterms:modified>
</cp:coreProperties>
</file>