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684D69" w:rsidRPr="00617F48" w:rsidTr="00684D69">
        <w:trPr>
          <w:trHeight w:val="138"/>
        </w:trPr>
        <w:tc>
          <w:tcPr>
            <w:tcW w:w="16074" w:type="dxa"/>
            <w:gridSpan w:val="3"/>
            <w:shd w:val="clear" w:color="auto" w:fill="003378"/>
          </w:tcPr>
          <w:p w:rsidR="00684D69" w:rsidRPr="006B4439" w:rsidRDefault="00684D69" w:rsidP="006A2FFA">
            <w:pPr>
              <w:pStyle w:val="NormalWeb"/>
              <w:spacing w:before="0" w:beforeAutospacing="0" w:after="0" w:afterAutospacing="0"/>
              <w:rPr>
                <w:rFonts w:ascii="Arial" w:hAnsi="Arial" w:cs="Arial"/>
                <w:sz w:val="16"/>
                <w:szCs w:val="16"/>
              </w:rPr>
            </w:pPr>
          </w:p>
        </w:tc>
      </w:tr>
      <w:tr w:rsidR="00712679" w:rsidRPr="00617F48" w:rsidTr="00684D69">
        <w:tc>
          <w:tcPr>
            <w:tcW w:w="8051" w:type="dxa"/>
            <w:shd w:val="clear" w:color="auto" w:fill="003378"/>
          </w:tcPr>
          <w:p w:rsidR="00712679" w:rsidRPr="00684D69" w:rsidRDefault="00712679" w:rsidP="00684D69">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zh-CN"/>
              </w:rPr>
              <w:drawing>
                <wp:inline distT="0" distB="0" distL="0" distR="0" wp14:anchorId="3FD30E43" wp14:editId="1ED6EA12">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33627A" w:rsidRPr="00001370" w:rsidRDefault="0033627A" w:rsidP="00552CBF">
            <w:pPr>
              <w:pStyle w:val="PageHeading"/>
              <w:rPr>
                <w:sz w:val="24"/>
                <w:szCs w:val="24"/>
              </w:rPr>
            </w:pPr>
            <w:r w:rsidRPr="00F2624B">
              <w:t xml:space="preserve">JUDGING STANDARDS IN </w:t>
            </w:r>
            <w:r w:rsidR="005B43D1">
              <w:t>Year 5</w:t>
            </w:r>
          </w:p>
          <w:p w:rsidR="00712679" w:rsidRPr="00F75318" w:rsidRDefault="00B84417" w:rsidP="00BD3DF2">
            <w:pPr>
              <w:pStyle w:val="Pagesubheader"/>
              <w:framePr w:hSpace="0" w:wrap="auto" w:vAnchor="margin" w:hAnchor="text" w:yAlign="inline"/>
            </w:pPr>
            <w:r>
              <w:t>Technologies</w:t>
            </w:r>
            <w:r w:rsidR="001D61F1">
              <w:t>:</w:t>
            </w:r>
            <w:r w:rsidR="00A4217D">
              <w:t xml:space="preserve"> </w:t>
            </w:r>
            <w:r w:rsidR="00BD3DF2">
              <w:t>Digital Technologies</w:t>
            </w:r>
          </w:p>
        </w:tc>
        <w:tc>
          <w:tcPr>
            <w:tcW w:w="7598" w:type="dxa"/>
            <w:shd w:val="clear" w:color="auto" w:fill="auto"/>
            <w:vAlign w:val="center"/>
          </w:tcPr>
          <w:p w:rsidR="000179EA" w:rsidRDefault="000179EA" w:rsidP="000179EA">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0179EA" w:rsidRDefault="000179EA" w:rsidP="000179EA">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rsidR="000179EA" w:rsidRDefault="000179EA" w:rsidP="000179EA">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rsidR="000179EA" w:rsidRPr="00AC004B" w:rsidRDefault="000179EA" w:rsidP="000179EA">
            <w:pPr>
              <w:pStyle w:val="TableHeaderAssesmentPointer"/>
              <w:framePr w:hSpace="0" w:wrap="auto" w:vAnchor="margin" w:hAnchor="text" w:yAlign="inline"/>
              <w:numPr>
                <w:ilvl w:val="0"/>
                <w:numId w:val="1"/>
              </w:numPr>
              <w:tabs>
                <w:tab w:val="left" w:pos="313"/>
              </w:tabs>
              <w:spacing w:before="60" w:after="60"/>
            </w:pPr>
            <w:r>
              <w:t xml:space="preserve">exemplify what </w:t>
            </w:r>
            <w:r>
              <w:rPr>
                <w:i/>
              </w:rPr>
              <w:t>students may demonstrate</w:t>
            </w:r>
            <w:r>
              <w:t xml:space="preserve"> rather than a checklist of </w:t>
            </w:r>
            <w:r>
              <w:rPr>
                <w:i/>
              </w:rPr>
              <w:t>everything they</w:t>
            </w:r>
          </w:p>
          <w:p w:rsidR="00712679" w:rsidRPr="00A87E74" w:rsidRDefault="000179EA" w:rsidP="000179EA">
            <w:pPr>
              <w:pStyle w:val="TableHeaderAssesmentPointer"/>
              <w:framePr w:hSpace="0" w:wrap="auto" w:vAnchor="margin" w:hAnchor="text" w:yAlign="inline"/>
              <w:spacing w:before="60" w:after="60"/>
              <w:ind w:left="313"/>
            </w:pPr>
            <w:r w:rsidRPr="00AC004B">
              <w:rPr>
                <w:i/>
              </w:rPr>
              <w:t>should do</w:t>
            </w:r>
            <w:r>
              <w:t>.</w:t>
            </w:r>
          </w:p>
        </w:tc>
        <w:tc>
          <w:tcPr>
            <w:tcW w:w="425" w:type="dxa"/>
            <w:shd w:val="clear" w:color="auto" w:fill="003378"/>
          </w:tcPr>
          <w:p w:rsidR="00712679" w:rsidRDefault="00712679" w:rsidP="006A2FFA">
            <w:pPr>
              <w:pStyle w:val="NormalWeb"/>
              <w:spacing w:before="120" w:beforeAutospacing="0" w:after="120" w:afterAutospacing="0"/>
              <w:rPr>
                <w:rFonts w:ascii="Arial" w:hAnsi="Arial" w:cs="Arial"/>
                <w:sz w:val="18"/>
                <w:szCs w:val="18"/>
              </w:rPr>
            </w:pPr>
          </w:p>
        </w:tc>
      </w:tr>
      <w:tr w:rsidR="00684D69" w:rsidRPr="00617F48" w:rsidTr="00684D69">
        <w:trPr>
          <w:trHeight w:val="81"/>
        </w:trPr>
        <w:tc>
          <w:tcPr>
            <w:tcW w:w="16074" w:type="dxa"/>
            <w:gridSpan w:val="3"/>
            <w:shd w:val="clear" w:color="auto" w:fill="003378"/>
          </w:tcPr>
          <w:p w:rsidR="00684D69" w:rsidRPr="006B4439" w:rsidRDefault="00684D69" w:rsidP="006A2FFA">
            <w:pPr>
              <w:pStyle w:val="NormalWeb"/>
              <w:spacing w:before="0" w:beforeAutospacing="0" w:after="0" w:afterAutospacing="0"/>
              <w:rPr>
                <w:rFonts w:ascii="Arial" w:hAnsi="Arial" w:cs="Arial"/>
                <w:sz w:val="16"/>
                <w:szCs w:val="16"/>
              </w:rPr>
            </w:pPr>
          </w:p>
        </w:tc>
      </w:tr>
      <w:tr w:rsidR="00712679" w:rsidRPr="00617F48" w:rsidTr="00684D69">
        <w:trPr>
          <w:trHeight w:val="266"/>
        </w:trPr>
        <w:tc>
          <w:tcPr>
            <w:tcW w:w="16074" w:type="dxa"/>
            <w:gridSpan w:val="3"/>
            <w:shd w:val="clear" w:color="auto" w:fill="auto"/>
          </w:tcPr>
          <w:p w:rsidR="00712679" w:rsidRPr="00684D69" w:rsidRDefault="005B43D1" w:rsidP="00BD3DF2">
            <w:pPr>
              <w:pStyle w:val="BodyHeading"/>
              <w:framePr w:hSpace="0" w:wrap="auto" w:vAnchor="margin" w:hAnchor="text" w:yAlign="inline"/>
            </w:pPr>
            <w:r>
              <w:t>Year 5</w:t>
            </w:r>
            <w:r w:rsidR="00712679" w:rsidRPr="00684D69">
              <w:t xml:space="preserve"> </w:t>
            </w:r>
            <w:r w:rsidR="00BD3DF2">
              <w:t>Digital</w:t>
            </w:r>
            <w:r w:rsidR="00A4217D">
              <w:t xml:space="preserve"> </w:t>
            </w:r>
            <w:r w:rsidR="00B84417">
              <w:t xml:space="preserve">Technologies </w:t>
            </w:r>
            <w:r w:rsidR="00712679" w:rsidRPr="00684D69">
              <w:t>Achievement Standard</w:t>
            </w:r>
          </w:p>
        </w:tc>
      </w:tr>
      <w:tr w:rsidR="003A00F2" w:rsidRPr="00617F48" w:rsidTr="00684D69">
        <w:trPr>
          <w:trHeight w:val="266"/>
        </w:trPr>
        <w:tc>
          <w:tcPr>
            <w:tcW w:w="16074" w:type="dxa"/>
            <w:gridSpan w:val="3"/>
            <w:shd w:val="clear" w:color="auto" w:fill="auto"/>
          </w:tcPr>
          <w:p w:rsidR="0017635B" w:rsidRPr="007112EE" w:rsidRDefault="0017635B" w:rsidP="007112EE">
            <w:pPr>
              <w:pStyle w:val="BodyText"/>
              <w:framePr w:hSpace="0" w:wrap="auto" w:vAnchor="margin" w:hAnchor="text" w:yAlign="inline"/>
              <w:spacing w:beforeLines="60" w:before="144" w:after="60"/>
              <w:rPr>
                <w:rFonts w:ascii="Calibri" w:hAnsi="Calibri"/>
              </w:rPr>
            </w:pPr>
            <w:r w:rsidRPr="007112EE">
              <w:rPr>
                <w:rFonts w:ascii="Calibri" w:hAnsi="Calibri"/>
              </w:rPr>
              <w:t>At Standard, students identify components of digital systems and their basic functions that connect to form networks which transmit data. They represent data using code, as well as using software to collect, store and present data for a specific purpose. Students create design solutions for a user interface and design, follow and represent diagrammatically, a simple sequence of steps (algorithms), involving branching (decisions) and iteration (repetition), implementing and using simple programming. They create and communicate information for online collaborative projects, using agreed social, ethical and technical protocols (codes of conduct).</w:t>
            </w:r>
          </w:p>
          <w:p w:rsidR="003A00F2" w:rsidRPr="007112EE" w:rsidRDefault="00500C9A" w:rsidP="007112EE">
            <w:pPr>
              <w:pStyle w:val="BodyText"/>
              <w:framePr w:hSpace="0" w:wrap="auto" w:vAnchor="margin" w:hAnchor="text" w:yAlign="inline"/>
              <w:spacing w:beforeLines="60" w:before="144" w:after="60"/>
              <w:rPr>
                <w:rFonts w:ascii="Calibri" w:hAnsi="Calibri"/>
                <w:sz w:val="20"/>
                <w:szCs w:val="20"/>
              </w:rPr>
            </w:pPr>
            <w:r>
              <w:rPr>
                <w:rFonts w:ascii="Calibri" w:hAnsi="Calibri"/>
              </w:rPr>
              <w:t xml:space="preserve">In Digital Technologies, </w:t>
            </w:r>
            <w:r w:rsidR="0017635B" w:rsidRPr="007112EE">
              <w:rPr>
                <w:rFonts w:ascii="Calibri" w:hAnsi="Calibri"/>
              </w:rPr>
              <w:t>students define a problem, identify available resources and create algorithms (sequenc</w:t>
            </w:r>
            <w:r w:rsidR="00F376C7">
              <w:rPr>
                <w:rFonts w:ascii="Calibri" w:hAnsi="Calibri"/>
              </w:rPr>
              <w:t>ed steps) to assist in decision-</w:t>
            </w:r>
            <w:r w:rsidR="0017635B" w:rsidRPr="007112EE">
              <w:rPr>
                <w:rFonts w:ascii="Calibri" w:hAnsi="Calibri"/>
              </w:rPr>
              <w:t>making for a given digital task. They develop and communicate alternative solutions, and use annotated diagrams, storyboards and appropriate technical terms when following design ideas. Students select and apply safe procedures when using components and equipment. They develop negotiated criteria to evaluate and justify design processes and solutions. Students work independently, or collaboratively, to plan, safely develop and communicate ideas and information.</w:t>
            </w:r>
          </w:p>
        </w:tc>
      </w:tr>
      <w:tr w:rsidR="007112EE" w:rsidRPr="00617F48" w:rsidTr="00684D69">
        <w:trPr>
          <w:trHeight w:val="266"/>
        </w:trPr>
        <w:tc>
          <w:tcPr>
            <w:tcW w:w="16074" w:type="dxa"/>
            <w:gridSpan w:val="3"/>
            <w:shd w:val="clear" w:color="auto" w:fill="auto"/>
          </w:tcPr>
          <w:p w:rsidR="007112EE" w:rsidRPr="009E0A08" w:rsidRDefault="007112EE" w:rsidP="007112EE">
            <w:pPr>
              <w:pStyle w:val="BodyHeading"/>
              <w:framePr w:hSpace="0" w:wrap="auto" w:vAnchor="margin" w:hAnchor="text" w:yAlign="inline"/>
              <w:rPr>
                <w:rFonts w:ascii="Calibri" w:hAnsi="Calibri"/>
                <w:sz w:val="20"/>
                <w:szCs w:val="20"/>
              </w:rPr>
            </w:pPr>
            <w:r>
              <w:t>Year 5</w:t>
            </w:r>
            <w:r w:rsidRPr="00684D69">
              <w:t xml:space="preserve"> </w:t>
            </w:r>
            <w:r>
              <w:t>Digital Technologies</w:t>
            </w:r>
            <w:r w:rsidRPr="00684D69">
              <w:t xml:space="preserve"> Assessment pointers</w:t>
            </w:r>
          </w:p>
        </w:tc>
      </w:tr>
      <w:tr w:rsidR="003A00F2" w:rsidRPr="00617F48" w:rsidTr="00684D69">
        <w:trPr>
          <w:trHeight w:val="284"/>
        </w:trPr>
        <w:tc>
          <w:tcPr>
            <w:tcW w:w="16074" w:type="dxa"/>
            <w:gridSpan w:val="3"/>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7112EE" w:rsidRPr="00617F48" w:rsidTr="002A7281">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7112EE" w:rsidRPr="009F038A" w:rsidRDefault="007112EE" w:rsidP="007112EE">
                  <w:pPr>
                    <w:framePr w:hSpace="180" w:wrap="around" w:vAnchor="text" w:hAnchor="margin" w:y="-314"/>
                    <w:spacing w:before="60" w:after="60"/>
                    <w:rPr>
                      <w:rFonts w:cs="Arial"/>
                      <w:b w:val="0"/>
                      <w:sz w:val="24"/>
                      <w:szCs w:val="24"/>
                    </w:rPr>
                  </w:pPr>
                </w:p>
              </w:tc>
              <w:tc>
                <w:tcPr>
                  <w:tcW w:w="2621" w:type="dxa"/>
                  <w:shd w:val="clear" w:color="auto" w:fill="003378"/>
                  <w:vAlign w:val="center"/>
                </w:tcPr>
                <w:p w:rsidR="007112EE" w:rsidRPr="009F038A" w:rsidRDefault="007112EE" w:rsidP="007112EE">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7112EE" w:rsidRPr="00336C11" w:rsidRDefault="007112EE" w:rsidP="007112EE">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shd w:val="clear" w:color="auto" w:fill="003378"/>
                  <w:vAlign w:val="center"/>
                </w:tcPr>
                <w:p w:rsidR="007112EE" w:rsidRPr="009F038A" w:rsidRDefault="007112EE" w:rsidP="007112EE">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7112EE" w:rsidRPr="009F038A" w:rsidRDefault="007112EE" w:rsidP="007112EE">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3378"/>
                  <w:vAlign w:val="center"/>
                </w:tcPr>
                <w:p w:rsidR="007112EE" w:rsidRPr="009F038A" w:rsidRDefault="007112EE" w:rsidP="007112EE">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7112EE" w:rsidRPr="00336C11" w:rsidRDefault="007112EE" w:rsidP="007112EE">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shd w:val="clear" w:color="auto" w:fill="003378"/>
                  <w:vAlign w:val="center"/>
                </w:tcPr>
                <w:p w:rsidR="007112EE" w:rsidRPr="009F038A" w:rsidRDefault="007112EE" w:rsidP="007112EE">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7112EE" w:rsidRPr="009F038A" w:rsidRDefault="007112EE" w:rsidP="007112EE">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3378"/>
                  <w:vAlign w:val="center"/>
                </w:tcPr>
                <w:p w:rsidR="007112EE" w:rsidRPr="009F038A" w:rsidRDefault="007112EE" w:rsidP="007112EE">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7112EE" w:rsidRPr="009F038A" w:rsidRDefault="007112EE" w:rsidP="007112EE">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7112EE" w:rsidRPr="00617F48" w:rsidTr="007112EE">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FFFFFF" w:themeFill="background1"/>
                </w:tcPr>
                <w:p w:rsidR="007112EE" w:rsidRPr="00DA7815" w:rsidRDefault="007112EE" w:rsidP="0068644C">
                  <w:pPr>
                    <w:pStyle w:val="TableSideHeader"/>
                    <w:framePr w:wrap="around"/>
                    <w:rPr>
                      <w:sz w:val="18"/>
                      <w:szCs w:val="18"/>
                    </w:rPr>
                  </w:pPr>
                  <w:r>
                    <w:rPr>
                      <w:b/>
                      <w:color w:val="003378"/>
                    </w:rPr>
                    <w:t xml:space="preserve">Knowledge and </w:t>
                  </w:r>
                  <w:r w:rsidR="0068644C">
                    <w:rPr>
                      <w:b/>
                      <w:color w:val="003378"/>
                    </w:rPr>
                    <w:t>u</w:t>
                  </w:r>
                  <w:r>
                    <w:rPr>
                      <w:b/>
                      <w:color w:val="003378"/>
                    </w:rPr>
                    <w:t>nderstanding</w:t>
                  </w:r>
                </w:p>
              </w:tc>
            </w:tr>
            <w:tr w:rsidR="003F3205" w:rsidRPr="00617F48" w:rsidTr="007112EE">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bottom w:val="nil"/>
                  </w:tcBorders>
                  <w:shd w:val="clear" w:color="auto" w:fill="003378"/>
                </w:tcPr>
                <w:p w:rsidR="003F3205" w:rsidRPr="00DA7815" w:rsidRDefault="003F3205" w:rsidP="003F3205">
                  <w:pPr>
                    <w:pStyle w:val="TableSideHeader"/>
                    <w:framePr w:wrap="around"/>
                    <w:rPr>
                      <w:b/>
                    </w:rPr>
                  </w:pPr>
                  <w:r>
                    <w:rPr>
                      <w:b/>
                    </w:rPr>
                    <w:t>Digital systems</w:t>
                  </w:r>
                </w:p>
              </w:tc>
              <w:tc>
                <w:tcPr>
                  <w:tcW w:w="2621" w:type="dxa"/>
                  <w:tcBorders>
                    <w:top w:val="single" w:sz="4" w:space="0" w:color="003378"/>
                    <w:bottom w:val="nil"/>
                  </w:tcBorders>
                </w:tcPr>
                <w:p w:rsidR="003F3205" w:rsidRPr="0068644C" w:rsidRDefault="003F3205" w:rsidP="003F3205">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color w:val="000000" w:themeColor="text1"/>
                    </w:rPr>
                  </w:pPr>
                  <w:r w:rsidRPr="0068644C">
                    <w:rPr>
                      <w:color w:val="000000" w:themeColor="text1"/>
                    </w:rPr>
                    <w:t>Explains functions and components of digital systems that connect together to form networks which transmit data.</w:t>
                  </w:r>
                </w:p>
              </w:tc>
              <w:tc>
                <w:tcPr>
                  <w:tcW w:w="2621" w:type="dxa"/>
                  <w:tcBorders>
                    <w:top w:val="single" w:sz="4" w:space="0" w:color="003378"/>
                    <w:bottom w:val="nil"/>
                  </w:tcBorders>
                </w:tcPr>
                <w:p w:rsidR="003F3205" w:rsidRPr="0068644C" w:rsidRDefault="003F3205" w:rsidP="003F3205">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color w:val="000000" w:themeColor="text1"/>
                    </w:rPr>
                  </w:pPr>
                  <w:r w:rsidRPr="0068644C">
                    <w:rPr>
                      <w:color w:val="000000" w:themeColor="text1"/>
                    </w:rPr>
                    <w:t>Describes basic functions and components of digital systems that connect together to form networks which transmit data.</w:t>
                  </w:r>
                </w:p>
              </w:tc>
              <w:tc>
                <w:tcPr>
                  <w:tcW w:w="2620" w:type="dxa"/>
                  <w:tcBorders>
                    <w:top w:val="single" w:sz="4" w:space="0" w:color="003378"/>
                    <w:bottom w:val="nil"/>
                  </w:tcBorders>
                </w:tcPr>
                <w:p w:rsidR="003F3205" w:rsidRPr="0068644C" w:rsidRDefault="003F3205" w:rsidP="003F3205">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color w:val="000000" w:themeColor="text1"/>
                    </w:rPr>
                  </w:pPr>
                  <w:r w:rsidRPr="0068644C">
                    <w:rPr>
                      <w:color w:val="000000" w:themeColor="text1"/>
                    </w:rPr>
                    <w:t>Identifies basic functions and components of digital systems that connect together to form networks which transmit data.</w:t>
                  </w:r>
                </w:p>
              </w:tc>
              <w:tc>
                <w:tcPr>
                  <w:tcW w:w="2621" w:type="dxa"/>
                  <w:tcBorders>
                    <w:top w:val="single" w:sz="4" w:space="0" w:color="003378"/>
                    <w:bottom w:val="nil"/>
                  </w:tcBorders>
                </w:tcPr>
                <w:p w:rsidR="003F3205" w:rsidRPr="0068644C" w:rsidRDefault="003F3205" w:rsidP="003F3205">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color w:val="000000" w:themeColor="text1"/>
                    </w:rPr>
                  </w:pPr>
                  <w:r w:rsidRPr="0068644C">
                    <w:rPr>
                      <w:color w:val="000000" w:themeColor="text1"/>
                    </w:rPr>
                    <w:t xml:space="preserve">Lists some basic functions and components of digital systems. </w:t>
                  </w:r>
                </w:p>
              </w:tc>
              <w:tc>
                <w:tcPr>
                  <w:tcW w:w="2621" w:type="dxa"/>
                  <w:tcBorders>
                    <w:top w:val="single" w:sz="4" w:space="0" w:color="003378"/>
                    <w:bottom w:val="nil"/>
                  </w:tcBorders>
                </w:tcPr>
                <w:p w:rsidR="003F3205" w:rsidRDefault="003F3205" w:rsidP="003F3205">
                  <w:pPr>
                    <w:cnfStyle w:val="000000000000" w:firstRow="0" w:lastRow="0" w:firstColumn="0" w:lastColumn="0" w:oddVBand="0" w:evenVBand="0" w:oddHBand="0" w:evenHBand="0" w:firstRowFirstColumn="0" w:firstRowLastColumn="0" w:lastRowFirstColumn="0" w:lastRowLastColumn="0"/>
                  </w:pPr>
                  <w:r w:rsidRPr="00EF1101">
                    <w:t>Does not meet the requirements of a D grade.</w:t>
                  </w:r>
                </w:p>
              </w:tc>
            </w:tr>
            <w:tr w:rsidR="003F3205" w:rsidRPr="00617F48" w:rsidTr="007112EE">
              <w:tc>
                <w:tcPr>
                  <w:cnfStyle w:val="001000000000" w:firstRow="0" w:lastRow="0" w:firstColumn="1" w:lastColumn="0" w:oddVBand="0" w:evenVBand="0" w:oddHBand="0" w:evenHBand="0" w:firstRowFirstColumn="0" w:firstRowLastColumn="0" w:lastRowFirstColumn="0" w:lastRowLastColumn="0"/>
                  <w:tcW w:w="2620" w:type="dxa"/>
                  <w:tcBorders>
                    <w:top w:val="nil"/>
                    <w:bottom w:val="single" w:sz="4" w:space="0" w:color="003378"/>
                  </w:tcBorders>
                  <w:shd w:val="clear" w:color="auto" w:fill="003378"/>
                </w:tcPr>
                <w:p w:rsidR="003F3205" w:rsidRPr="00DA7815" w:rsidRDefault="003F3205" w:rsidP="003F3205">
                  <w:pPr>
                    <w:pStyle w:val="TableSideHeader"/>
                    <w:framePr w:wrap="around"/>
                    <w:rPr>
                      <w:b/>
                    </w:rPr>
                  </w:pPr>
                  <w:r>
                    <w:rPr>
                      <w:b/>
                    </w:rPr>
                    <w:t>Representation of data</w:t>
                  </w:r>
                </w:p>
              </w:tc>
              <w:tc>
                <w:tcPr>
                  <w:tcW w:w="2621" w:type="dxa"/>
                  <w:tcBorders>
                    <w:top w:val="nil"/>
                    <w:bottom w:val="single" w:sz="4" w:space="0" w:color="003378"/>
                  </w:tcBorders>
                </w:tcPr>
                <w:p w:rsidR="003F3205" w:rsidRPr="0068644C" w:rsidRDefault="003F3205" w:rsidP="003F3205">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color w:val="000000" w:themeColor="text1"/>
                    </w:rPr>
                  </w:pPr>
                  <w:r w:rsidRPr="0068644C">
                    <w:rPr>
                      <w:color w:val="000000" w:themeColor="text1"/>
                    </w:rPr>
                    <w:t>Identifies and defines efficient ways data is represented using code, with examples.</w:t>
                  </w:r>
                </w:p>
              </w:tc>
              <w:tc>
                <w:tcPr>
                  <w:tcW w:w="2621" w:type="dxa"/>
                  <w:tcBorders>
                    <w:top w:val="nil"/>
                    <w:bottom w:val="single" w:sz="4" w:space="0" w:color="003378"/>
                  </w:tcBorders>
                </w:tcPr>
                <w:p w:rsidR="003F3205" w:rsidRPr="0068644C" w:rsidRDefault="003F3205" w:rsidP="003F3205">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color w:val="000000" w:themeColor="text1"/>
                    </w:rPr>
                  </w:pPr>
                  <w:r w:rsidRPr="0068644C">
                    <w:rPr>
                      <w:color w:val="000000" w:themeColor="text1"/>
                    </w:rPr>
                    <w:t>Identifies ways data is represented using code, with examples.</w:t>
                  </w:r>
                </w:p>
              </w:tc>
              <w:tc>
                <w:tcPr>
                  <w:tcW w:w="2620" w:type="dxa"/>
                  <w:tcBorders>
                    <w:top w:val="nil"/>
                    <w:bottom w:val="single" w:sz="4" w:space="0" w:color="003378"/>
                  </w:tcBorders>
                </w:tcPr>
                <w:p w:rsidR="003F3205" w:rsidRPr="0068644C" w:rsidRDefault="003F3205" w:rsidP="003F3205">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color w:val="000000" w:themeColor="text1"/>
                    </w:rPr>
                  </w:pPr>
                  <w:r w:rsidRPr="0068644C">
                    <w:rPr>
                      <w:color w:val="000000" w:themeColor="text1"/>
                    </w:rPr>
                    <w:t>Represents data using code.</w:t>
                  </w:r>
                </w:p>
              </w:tc>
              <w:tc>
                <w:tcPr>
                  <w:tcW w:w="2621" w:type="dxa"/>
                  <w:tcBorders>
                    <w:top w:val="nil"/>
                    <w:bottom w:val="single" w:sz="4" w:space="0" w:color="003378"/>
                  </w:tcBorders>
                </w:tcPr>
                <w:p w:rsidR="003F3205" w:rsidRPr="0068644C" w:rsidRDefault="003F3205" w:rsidP="003F3205">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color w:val="000000" w:themeColor="text1"/>
                    </w:rPr>
                  </w:pPr>
                  <w:r w:rsidRPr="0068644C">
                    <w:rPr>
                      <w:color w:val="000000" w:themeColor="text1"/>
                    </w:rPr>
                    <w:t>Attempts to represent data using code.</w:t>
                  </w:r>
                </w:p>
              </w:tc>
              <w:tc>
                <w:tcPr>
                  <w:tcW w:w="2621" w:type="dxa"/>
                  <w:tcBorders>
                    <w:top w:val="nil"/>
                    <w:bottom w:val="single" w:sz="4" w:space="0" w:color="003378"/>
                  </w:tcBorders>
                </w:tcPr>
                <w:p w:rsidR="003F3205" w:rsidRDefault="003F3205" w:rsidP="003F3205">
                  <w:pPr>
                    <w:cnfStyle w:val="000000000000" w:firstRow="0" w:lastRow="0" w:firstColumn="0" w:lastColumn="0" w:oddVBand="0" w:evenVBand="0" w:oddHBand="0" w:evenHBand="0" w:firstRowFirstColumn="0" w:firstRowLastColumn="0" w:lastRowFirstColumn="0" w:lastRowLastColumn="0"/>
                  </w:pPr>
                  <w:r w:rsidRPr="00EF1101">
                    <w:t>Does not meet the requirements of a D grade.</w:t>
                  </w:r>
                </w:p>
              </w:tc>
            </w:tr>
          </w:tbl>
          <w:p w:rsidR="003A00F2" w:rsidRPr="006D2285" w:rsidRDefault="003A00F2" w:rsidP="00BD3DF2">
            <w:pPr>
              <w:pStyle w:val="NormalWeb"/>
              <w:spacing w:before="120" w:beforeAutospacing="0" w:after="120" w:afterAutospacing="0"/>
              <w:rPr>
                <w:rFonts w:ascii="Arial" w:hAnsi="Arial" w:cstheme="minorHAnsi"/>
                <w:sz w:val="16"/>
                <w:szCs w:val="16"/>
              </w:rPr>
            </w:pPr>
          </w:p>
        </w:tc>
      </w:tr>
      <w:tr w:rsidR="00A4217D" w:rsidRPr="00617F48" w:rsidTr="00753766">
        <w:trPr>
          <w:trHeight w:val="284"/>
        </w:trPr>
        <w:tc>
          <w:tcPr>
            <w:tcW w:w="16074" w:type="dxa"/>
            <w:gridSpan w:val="3"/>
            <w:shd w:val="clear" w:color="auto" w:fill="auto"/>
          </w:tcPr>
          <w:p w:rsidR="00A4217D" w:rsidRPr="007112EE" w:rsidRDefault="00F220E9" w:rsidP="007112EE">
            <w:pPr>
              <w:pStyle w:val="NormalWeb"/>
              <w:spacing w:before="120" w:beforeAutospacing="0" w:after="120" w:afterAutospacing="0"/>
              <w:rPr>
                <w:rFonts w:ascii="Arial" w:hAnsi="Arial" w:cstheme="minorHAnsi"/>
                <w:sz w:val="16"/>
                <w:szCs w:val="16"/>
              </w:rPr>
            </w:pPr>
            <w:r w:rsidRPr="007112EE">
              <w:rPr>
                <w:rFonts w:ascii="Arial" w:hAnsi="Arial" w:cstheme="minorHAnsi"/>
                <w:sz w:val="16"/>
                <w:szCs w:val="16"/>
              </w:rPr>
              <w:br w:type="page"/>
            </w:r>
            <w:r w:rsidR="007112EE">
              <w:rPr>
                <w:rFonts w:ascii="Arial" w:hAnsi="Arial" w:cstheme="minorHAnsi"/>
                <w:sz w:val="16"/>
                <w:szCs w:val="16"/>
              </w:rPr>
              <w:t>2016/</w:t>
            </w:r>
            <w:r w:rsidR="007112EE" w:rsidRPr="007112EE">
              <w:rPr>
                <w:rFonts w:ascii="Arial" w:hAnsi="Arial" w:cstheme="minorHAnsi"/>
                <w:sz w:val="16"/>
                <w:szCs w:val="16"/>
              </w:rPr>
              <w:t>3484  [PDF 2016/27332]  Published: 17 October, 2016</w:t>
            </w:r>
          </w:p>
        </w:tc>
      </w:tr>
    </w:tbl>
    <w:p w:rsidR="00DA5522" w:rsidRPr="007112EE" w:rsidRDefault="00DA5522" w:rsidP="00DA5522">
      <w:pPr>
        <w:rPr>
          <w:rFonts w:ascii="Arial" w:hAnsi="Arial" w:cs="Arial"/>
          <w:sz w:val="2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DA5522" w:rsidRPr="00617F48" w:rsidTr="00114D36">
        <w:trPr>
          <w:trHeight w:val="283"/>
        </w:trPr>
        <w:tc>
          <w:tcPr>
            <w:tcW w:w="16074" w:type="dxa"/>
            <w:shd w:val="clear" w:color="auto" w:fill="auto"/>
          </w:tcPr>
          <w:p w:rsidR="00DA5522" w:rsidRPr="006B4439" w:rsidRDefault="00DA5522" w:rsidP="00114D36">
            <w:pPr>
              <w:pStyle w:val="NormalWeb"/>
              <w:spacing w:before="0" w:beforeAutospacing="0" w:after="0" w:afterAutospacing="0"/>
              <w:rPr>
                <w:rFonts w:ascii="Arial" w:hAnsi="Arial" w:cs="Arial"/>
                <w:sz w:val="16"/>
                <w:szCs w:val="16"/>
              </w:rPr>
            </w:pPr>
          </w:p>
        </w:tc>
      </w:tr>
      <w:tr w:rsidR="00DA5522" w:rsidRPr="00617F48" w:rsidTr="00114D36">
        <w:trPr>
          <w:trHeight w:val="266"/>
        </w:trPr>
        <w:tc>
          <w:tcPr>
            <w:tcW w:w="16074" w:type="dxa"/>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DA5522" w:rsidRPr="00617F48" w:rsidTr="007112EE">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003378"/>
                  </w:tcBorders>
                  <w:shd w:val="clear" w:color="auto" w:fill="003378"/>
                </w:tcPr>
                <w:p w:rsidR="00DA5522" w:rsidRPr="009F038A" w:rsidRDefault="00DA5522" w:rsidP="00114D36">
                  <w:pPr>
                    <w:framePr w:hSpace="180" w:wrap="around" w:vAnchor="text" w:hAnchor="margin" w:y="-314"/>
                    <w:spacing w:before="60" w:after="60"/>
                    <w:rPr>
                      <w:rFonts w:cs="Arial"/>
                      <w:b w:val="0"/>
                      <w:sz w:val="24"/>
                      <w:szCs w:val="24"/>
                    </w:rPr>
                  </w:pPr>
                </w:p>
              </w:tc>
              <w:tc>
                <w:tcPr>
                  <w:tcW w:w="2621" w:type="dxa"/>
                  <w:tcBorders>
                    <w:bottom w:val="single" w:sz="4" w:space="0" w:color="003378"/>
                  </w:tcBorders>
                  <w:shd w:val="clear" w:color="auto" w:fill="003378"/>
                  <w:vAlign w:val="center"/>
                </w:tcPr>
                <w:p w:rsidR="00DA5522" w:rsidRPr="009F038A" w:rsidRDefault="00DA5522"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DA5522" w:rsidRPr="00336C11" w:rsidRDefault="00DA5522"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tcBorders>
                    <w:bottom w:val="single" w:sz="4" w:space="0" w:color="003378"/>
                  </w:tcBorders>
                  <w:shd w:val="clear" w:color="auto" w:fill="003378"/>
                  <w:vAlign w:val="center"/>
                </w:tcPr>
                <w:p w:rsidR="00DA5522" w:rsidRPr="009F038A" w:rsidRDefault="00DA5522"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DA5522" w:rsidRPr="009F038A" w:rsidRDefault="00DA5522"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single" w:sz="4" w:space="0" w:color="003378"/>
                  </w:tcBorders>
                  <w:shd w:val="clear" w:color="auto" w:fill="003378"/>
                  <w:vAlign w:val="center"/>
                </w:tcPr>
                <w:p w:rsidR="00DA5522" w:rsidRPr="009F038A" w:rsidRDefault="00DA5522"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DA5522" w:rsidRPr="00336C11" w:rsidRDefault="00DA5522"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tcBorders>
                    <w:bottom w:val="single" w:sz="4" w:space="0" w:color="003378"/>
                  </w:tcBorders>
                  <w:shd w:val="clear" w:color="auto" w:fill="003378"/>
                  <w:vAlign w:val="center"/>
                </w:tcPr>
                <w:p w:rsidR="00DA5522" w:rsidRPr="009F038A" w:rsidRDefault="00DA5522"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DA5522" w:rsidRPr="009F038A" w:rsidRDefault="00DA5522"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single" w:sz="4" w:space="0" w:color="003378"/>
                  </w:tcBorders>
                  <w:shd w:val="clear" w:color="auto" w:fill="003378"/>
                  <w:vAlign w:val="center"/>
                </w:tcPr>
                <w:p w:rsidR="00DA5522" w:rsidRPr="009F038A" w:rsidRDefault="00DA5522"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DA5522" w:rsidRPr="009F038A" w:rsidRDefault="00DA5522"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7112EE" w:rsidRPr="00617F48" w:rsidTr="007112EE">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FFFFFF" w:themeFill="background1"/>
                </w:tcPr>
                <w:p w:rsidR="007112EE" w:rsidRPr="00AC73AE" w:rsidRDefault="007112EE" w:rsidP="007112EE">
                  <w:pPr>
                    <w:pStyle w:val="TableSideHeader"/>
                    <w:framePr w:wrap="around"/>
                  </w:pPr>
                  <w:r>
                    <w:rPr>
                      <w:b/>
                      <w:color w:val="003378"/>
                    </w:rPr>
                    <w:t>Processes and production skills</w:t>
                  </w:r>
                </w:p>
              </w:tc>
            </w:tr>
            <w:tr w:rsidR="003F3205" w:rsidRPr="00617F48" w:rsidTr="0068644C">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bottom w:val="nil"/>
                  </w:tcBorders>
                  <w:shd w:val="clear" w:color="auto" w:fill="003378"/>
                </w:tcPr>
                <w:p w:rsidR="003F3205" w:rsidRPr="00BD3DF2" w:rsidRDefault="003F3205" w:rsidP="003F3205">
                  <w:pPr>
                    <w:pStyle w:val="TableSideHeader"/>
                    <w:framePr w:wrap="around"/>
                    <w:rPr>
                      <w:b/>
                    </w:rPr>
                  </w:pPr>
                  <w:r w:rsidRPr="00BD3DF2">
                    <w:rPr>
                      <w:b/>
                    </w:rPr>
                    <w:t>Collecting, managing and analysing data</w:t>
                  </w:r>
                </w:p>
              </w:tc>
              <w:tc>
                <w:tcPr>
                  <w:tcW w:w="2621" w:type="dxa"/>
                  <w:tcBorders>
                    <w:top w:val="single" w:sz="4" w:space="0" w:color="003378"/>
                    <w:bottom w:val="nil"/>
                  </w:tcBorders>
                </w:tcPr>
                <w:p w:rsidR="003F3205" w:rsidRDefault="003F3205" w:rsidP="003F320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Uses software to efficiently collect, store and clearly present different types of data</w:t>
                  </w:r>
                  <w:r>
                    <w:t xml:space="preserve"> for a specific purpose.</w:t>
                  </w:r>
                </w:p>
              </w:tc>
              <w:tc>
                <w:tcPr>
                  <w:tcW w:w="2621" w:type="dxa"/>
                  <w:tcBorders>
                    <w:top w:val="single" w:sz="4" w:space="0" w:color="003378"/>
                    <w:bottom w:val="nil"/>
                  </w:tcBorders>
                </w:tcPr>
                <w:p w:rsidR="003F3205" w:rsidRDefault="003F3205" w:rsidP="003F320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Uses software to collect, store and clearly present different types of data</w:t>
                  </w:r>
                  <w:r>
                    <w:t xml:space="preserve"> for a specific purpose.</w:t>
                  </w:r>
                </w:p>
              </w:tc>
              <w:tc>
                <w:tcPr>
                  <w:tcW w:w="2620" w:type="dxa"/>
                  <w:tcBorders>
                    <w:top w:val="single" w:sz="4" w:space="0" w:color="003378"/>
                    <w:bottom w:val="nil"/>
                  </w:tcBorders>
                </w:tcPr>
                <w:p w:rsidR="003F3205" w:rsidRDefault="003F3205" w:rsidP="003F320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 xml:space="preserve">Uses software to collect, store and </w:t>
                  </w:r>
                  <w:r>
                    <w:t>present different types of data for a specific purpose.</w:t>
                  </w:r>
                </w:p>
              </w:tc>
              <w:tc>
                <w:tcPr>
                  <w:tcW w:w="2621" w:type="dxa"/>
                  <w:tcBorders>
                    <w:top w:val="single" w:sz="4" w:space="0" w:color="003378"/>
                    <w:bottom w:val="nil"/>
                  </w:tcBorders>
                </w:tcPr>
                <w:p w:rsidR="003F3205" w:rsidRDefault="003F3205" w:rsidP="003F320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Uses software to collect data; however, storage and/or presentation is incomplete and/or inefficient.</w:t>
                  </w:r>
                </w:p>
              </w:tc>
              <w:tc>
                <w:tcPr>
                  <w:tcW w:w="2621" w:type="dxa"/>
                  <w:tcBorders>
                    <w:top w:val="single" w:sz="4" w:space="0" w:color="003378"/>
                    <w:bottom w:val="nil"/>
                  </w:tcBorders>
                </w:tcPr>
                <w:p w:rsidR="003F3205" w:rsidRDefault="003F3205" w:rsidP="003F3205">
                  <w:pPr>
                    <w:cnfStyle w:val="000000000000" w:firstRow="0" w:lastRow="0" w:firstColumn="0" w:lastColumn="0" w:oddVBand="0" w:evenVBand="0" w:oddHBand="0" w:evenHBand="0" w:firstRowFirstColumn="0" w:firstRowLastColumn="0" w:lastRowFirstColumn="0" w:lastRowLastColumn="0"/>
                  </w:pPr>
                  <w:r w:rsidRPr="00964F02">
                    <w:t>Does not meet the requirements of a D grade.</w:t>
                  </w:r>
                </w:p>
              </w:tc>
            </w:tr>
            <w:tr w:rsidR="003F3205" w:rsidRPr="00617F48" w:rsidTr="0068644C">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003378"/>
                </w:tcPr>
                <w:p w:rsidR="003F3205" w:rsidRPr="00BD3DF2" w:rsidRDefault="003F3205" w:rsidP="003F3205">
                  <w:pPr>
                    <w:pStyle w:val="TableSideHeader"/>
                    <w:framePr w:wrap="around"/>
                    <w:rPr>
                      <w:b/>
                    </w:rPr>
                  </w:pPr>
                  <w:r w:rsidRPr="00BD3DF2">
                    <w:rPr>
                      <w:b/>
                    </w:rPr>
                    <w:t xml:space="preserve">Digital </w:t>
                  </w:r>
                  <w:r>
                    <w:rPr>
                      <w:b/>
                    </w:rPr>
                    <w:t>i</w:t>
                  </w:r>
                  <w:r w:rsidRPr="00BD3DF2">
                    <w:rPr>
                      <w:b/>
                    </w:rPr>
                    <w:t xml:space="preserve">mplementation </w:t>
                  </w:r>
                </w:p>
              </w:tc>
              <w:tc>
                <w:tcPr>
                  <w:tcW w:w="2621" w:type="dxa"/>
                  <w:tcBorders>
                    <w:top w:val="nil"/>
                    <w:bottom w:val="nil"/>
                  </w:tcBorders>
                </w:tcPr>
                <w:p w:rsidR="003F3205" w:rsidRPr="0068644C" w:rsidRDefault="003F3205" w:rsidP="003F3205">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color w:val="000000" w:themeColor="text1"/>
                    </w:rPr>
                  </w:pPr>
                  <w:r w:rsidRPr="00AC73AE">
                    <w:t>Creates clear design solutions to a user interface t</w:t>
                  </w:r>
                  <w:r>
                    <w:t>hat reflects user requirements.</w:t>
                  </w:r>
                </w:p>
              </w:tc>
              <w:tc>
                <w:tcPr>
                  <w:tcW w:w="2621" w:type="dxa"/>
                  <w:tcBorders>
                    <w:top w:val="nil"/>
                    <w:bottom w:val="nil"/>
                  </w:tcBorders>
                </w:tcPr>
                <w:p w:rsidR="003F3205" w:rsidRDefault="003F3205" w:rsidP="003F320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Creates clear design solutions to a user interface t</w:t>
                  </w:r>
                  <w:r>
                    <w:t>hat reflects user requirements.</w:t>
                  </w:r>
                </w:p>
              </w:tc>
              <w:tc>
                <w:tcPr>
                  <w:tcW w:w="2620" w:type="dxa"/>
                  <w:tcBorders>
                    <w:top w:val="nil"/>
                    <w:bottom w:val="nil"/>
                  </w:tcBorders>
                </w:tcPr>
                <w:p w:rsidR="003F3205" w:rsidRDefault="003F3205" w:rsidP="003F320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Creates design solutions to a user interface</w:t>
                  </w:r>
                  <w:r>
                    <w:t>.</w:t>
                  </w:r>
                </w:p>
              </w:tc>
              <w:tc>
                <w:tcPr>
                  <w:tcW w:w="2621" w:type="dxa"/>
                  <w:tcBorders>
                    <w:top w:val="nil"/>
                    <w:bottom w:val="nil"/>
                  </w:tcBorders>
                </w:tcPr>
                <w:p w:rsidR="003F3205" w:rsidRDefault="003F3205" w:rsidP="003F320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Creates incomplete or incorrect design solutions to a user interfac</w:t>
                  </w:r>
                  <w:r>
                    <w:t>e.</w:t>
                  </w:r>
                </w:p>
              </w:tc>
              <w:tc>
                <w:tcPr>
                  <w:tcW w:w="2621" w:type="dxa"/>
                  <w:tcBorders>
                    <w:top w:val="nil"/>
                    <w:bottom w:val="nil"/>
                  </w:tcBorders>
                </w:tcPr>
                <w:p w:rsidR="003F3205" w:rsidRDefault="003F3205" w:rsidP="003F3205">
                  <w:pPr>
                    <w:cnfStyle w:val="000000000000" w:firstRow="0" w:lastRow="0" w:firstColumn="0" w:lastColumn="0" w:oddVBand="0" w:evenVBand="0" w:oddHBand="0" w:evenHBand="0" w:firstRowFirstColumn="0" w:firstRowLastColumn="0" w:lastRowFirstColumn="0" w:lastRowLastColumn="0"/>
                  </w:pPr>
                  <w:r w:rsidRPr="00964F02">
                    <w:t>Does not meet the requirements of a D grade.</w:t>
                  </w:r>
                </w:p>
              </w:tc>
            </w:tr>
            <w:tr w:rsidR="0068644C" w:rsidRPr="00617F48" w:rsidTr="0068644C">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003378"/>
                </w:tcPr>
                <w:p w:rsidR="0068644C" w:rsidRPr="00BD3DF2" w:rsidRDefault="0068644C" w:rsidP="007112EE">
                  <w:pPr>
                    <w:pStyle w:val="TableSideHeader"/>
                    <w:framePr w:wrap="around"/>
                  </w:pPr>
                </w:p>
              </w:tc>
              <w:tc>
                <w:tcPr>
                  <w:tcW w:w="2621" w:type="dxa"/>
                  <w:tcBorders>
                    <w:top w:val="nil"/>
                    <w:bottom w:val="nil"/>
                  </w:tcBorders>
                </w:tcPr>
                <w:p w:rsidR="0068644C" w:rsidRPr="00AC73AE" w:rsidRDefault="0068644C" w:rsidP="0068644C">
                  <w:pPr>
                    <w:cnfStyle w:val="000000000000" w:firstRow="0" w:lastRow="0" w:firstColumn="0" w:lastColumn="0" w:oddVBand="0" w:evenVBand="0" w:oddHBand="0" w:evenHBand="0" w:firstRowFirstColumn="0" w:firstRowLastColumn="0" w:lastRowFirstColumn="0" w:lastRowLastColumn="0"/>
                  </w:pPr>
                  <w:r w:rsidRPr="00AC73AE">
                    <w:t>Consistently designs, follows and clearly represents diagrammatically, a sequence of steps (algorithms), involving branching (decisions) and iteration (repetition)</w:t>
                  </w:r>
                  <w:r>
                    <w:t>,</w:t>
                  </w:r>
                  <w:r w:rsidRPr="00AC73AE">
                    <w:t xml:space="preserve"> </w:t>
                  </w:r>
                  <w:r>
                    <w:t>implementing and</w:t>
                  </w:r>
                  <w:r w:rsidRPr="00AC73AE">
                    <w:t xml:space="preserve"> using </w:t>
                  </w:r>
                  <w:r>
                    <w:t>simple programming effectively.</w:t>
                  </w:r>
                </w:p>
              </w:tc>
              <w:tc>
                <w:tcPr>
                  <w:tcW w:w="2621" w:type="dxa"/>
                  <w:tcBorders>
                    <w:top w:val="nil"/>
                    <w:bottom w:val="nil"/>
                  </w:tcBorders>
                </w:tcPr>
                <w:p w:rsidR="0068644C" w:rsidRPr="00AC73AE" w:rsidRDefault="0068644C" w:rsidP="0068644C">
                  <w:pPr>
                    <w:cnfStyle w:val="000000000000" w:firstRow="0" w:lastRow="0" w:firstColumn="0" w:lastColumn="0" w:oddVBand="0" w:evenVBand="0" w:oddHBand="0" w:evenHBand="0" w:firstRowFirstColumn="0" w:firstRowLastColumn="0" w:lastRowFirstColumn="0" w:lastRowLastColumn="0"/>
                  </w:pPr>
                  <w:r w:rsidRPr="00AC73AE">
                    <w:t>Designs, follows and represents diagrammatically, a simple sequence of steps (algorithms), involving branching (decisions) and iteration (repetition)</w:t>
                  </w:r>
                  <w:r>
                    <w:t>, implementing and</w:t>
                  </w:r>
                  <w:r w:rsidRPr="00AC73AE">
                    <w:t xml:space="preserve"> using </w:t>
                  </w:r>
                  <w:r>
                    <w:t>simple programming effectively.</w:t>
                  </w:r>
                </w:p>
              </w:tc>
              <w:tc>
                <w:tcPr>
                  <w:tcW w:w="2620" w:type="dxa"/>
                  <w:tcBorders>
                    <w:top w:val="nil"/>
                    <w:bottom w:val="nil"/>
                  </w:tcBorders>
                </w:tcPr>
                <w:p w:rsidR="0068644C" w:rsidRPr="00AC73AE" w:rsidRDefault="0068644C" w:rsidP="0068644C">
                  <w:pPr>
                    <w:cnfStyle w:val="000000000000" w:firstRow="0" w:lastRow="0" w:firstColumn="0" w:lastColumn="0" w:oddVBand="0" w:evenVBand="0" w:oddHBand="0" w:evenHBand="0" w:firstRowFirstColumn="0" w:firstRowLastColumn="0" w:lastRowFirstColumn="0" w:lastRowLastColumn="0"/>
                  </w:pPr>
                  <w:r>
                    <w:t>D</w:t>
                  </w:r>
                  <w:r w:rsidRPr="00AC73AE">
                    <w:t>esigns, follows and represents diagrammatically, a simple sequence of steps (algorithms), involving branching (decisions) and iteration (repetition)</w:t>
                  </w:r>
                  <w:r>
                    <w:t>, implementing and</w:t>
                  </w:r>
                  <w:r w:rsidRPr="00AC73AE">
                    <w:t xml:space="preserve"> using simple programming. </w:t>
                  </w:r>
                </w:p>
              </w:tc>
              <w:tc>
                <w:tcPr>
                  <w:tcW w:w="2621" w:type="dxa"/>
                  <w:tcBorders>
                    <w:top w:val="nil"/>
                    <w:bottom w:val="nil"/>
                  </w:tcBorders>
                </w:tcPr>
                <w:p w:rsidR="0068644C" w:rsidRPr="00AC73AE" w:rsidRDefault="0068644C" w:rsidP="0068644C">
                  <w:pPr>
                    <w:cnfStyle w:val="000000000000" w:firstRow="0" w:lastRow="0" w:firstColumn="0" w:lastColumn="0" w:oddVBand="0" w:evenVBand="0" w:oddHBand="0" w:evenHBand="0" w:firstRowFirstColumn="0" w:firstRowLastColumn="0" w:lastRowFirstColumn="0" w:lastRowLastColumn="0"/>
                  </w:pPr>
                  <w:r>
                    <w:t>A</w:t>
                  </w:r>
                  <w:r w:rsidRPr="00AC73AE">
                    <w:t>ttempts to design, follow and represent diagrammatically, a simple sequence of steps (algorithms), involving branching (decisions) and iteration (repetition)</w:t>
                  </w:r>
                  <w:r>
                    <w:t>, implementing and using simple programming.</w:t>
                  </w:r>
                </w:p>
              </w:tc>
              <w:tc>
                <w:tcPr>
                  <w:tcW w:w="2621" w:type="dxa"/>
                  <w:tcBorders>
                    <w:top w:val="nil"/>
                    <w:bottom w:val="nil"/>
                  </w:tcBorders>
                </w:tcPr>
                <w:p w:rsidR="0068644C" w:rsidRPr="00AC73AE" w:rsidRDefault="0068644C" w:rsidP="0068644C">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p>
              </w:tc>
            </w:tr>
            <w:tr w:rsidR="0068644C" w:rsidRPr="00617F48" w:rsidTr="00114D36">
              <w:tc>
                <w:tcPr>
                  <w:cnfStyle w:val="001000000000" w:firstRow="0" w:lastRow="0" w:firstColumn="1" w:lastColumn="0" w:oddVBand="0" w:evenVBand="0" w:oddHBand="0" w:evenHBand="0" w:firstRowFirstColumn="0" w:firstRowLastColumn="0" w:lastRowFirstColumn="0" w:lastRowLastColumn="0"/>
                  <w:tcW w:w="2620" w:type="dxa"/>
                  <w:tcBorders>
                    <w:top w:val="nil"/>
                    <w:bottom w:val="single" w:sz="4" w:space="0" w:color="003378"/>
                  </w:tcBorders>
                  <w:shd w:val="clear" w:color="auto" w:fill="003378"/>
                </w:tcPr>
                <w:p w:rsidR="0068644C" w:rsidRPr="00BD3DF2" w:rsidRDefault="0068644C" w:rsidP="007112EE">
                  <w:pPr>
                    <w:pStyle w:val="TableSideHeader"/>
                    <w:framePr w:wrap="around"/>
                  </w:pPr>
                </w:p>
              </w:tc>
              <w:tc>
                <w:tcPr>
                  <w:tcW w:w="2621" w:type="dxa"/>
                  <w:tcBorders>
                    <w:top w:val="nil"/>
                    <w:bottom w:val="single" w:sz="4" w:space="0" w:color="003378"/>
                  </w:tcBorders>
                </w:tcPr>
                <w:p w:rsidR="0068644C" w:rsidRPr="00AC73AE" w:rsidRDefault="0068644C" w:rsidP="0068644C">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Consistently creates and clearly communicates information for online collaborative projects, using agreed social, ethical and technical protocols (codes of conduct).</w:t>
                  </w:r>
                </w:p>
              </w:tc>
              <w:tc>
                <w:tcPr>
                  <w:tcW w:w="2621" w:type="dxa"/>
                  <w:tcBorders>
                    <w:top w:val="nil"/>
                    <w:bottom w:val="single" w:sz="4" w:space="0" w:color="003378"/>
                  </w:tcBorders>
                </w:tcPr>
                <w:p w:rsidR="0068644C" w:rsidRPr="00AC73AE" w:rsidRDefault="0068644C" w:rsidP="0068644C">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Creates and clearly communicates information for online collaborative projects, using agreed social, ethical and technical protocols (codes of conduct).</w:t>
                  </w:r>
                </w:p>
              </w:tc>
              <w:tc>
                <w:tcPr>
                  <w:tcW w:w="2620" w:type="dxa"/>
                  <w:tcBorders>
                    <w:top w:val="nil"/>
                    <w:bottom w:val="single" w:sz="4" w:space="0" w:color="003378"/>
                  </w:tcBorders>
                </w:tcPr>
                <w:p w:rsidR="0068644C" w:rsidRPr="00AC73AE" w:rsidRDefault="0068644C" w:rsidP="0068644C">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Creates and communicates information for online collaborative projects, using agreed social, ethical and technical protocols (codes of conduct).</w:t>
                  </w:r>
                </w:p>
              </w:tc>
              <w:tc>
                <w:tcPr>
                  <w:tcW w:w="2621" w:type="dxa"/>
                  <w:tcBorders>
                    <w:top w:val="nil"/>
                    <w:bottom w:val="single" w:sz="4" w:space="0" w:color="003378"/>
                  </w:tcBorders>
                </w:tcPr>
                <w:p w:rsidR="0068644C" w:rsidRPr="00AC73AE" w:rsidRDefault="0068644C" w:rsidP="0068644C">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Communicates some information; however</w:t>
                  </w:r>
                  <w:r>
                    <w:t>,</w:t>
                  </w:r>
                  <w:r w:rsidRPr="00AC73AE">
                    <w:t xml:space="preserve"> inappropriately uses agreed social, ethical and technical protocols (codes of conduct).</w:t>
                  </w:r>
                </w:p>
              </w:tc>
              <w:tc>
                <w:tcPr>
                  <w:tcW w:w="2621" w:type="dxa"/>
                  <w:tcBorders>
                    <w:top w:val="nil"/>
                    <w:bottom w:val="single" w:sz="4" w:space="0" w:color="003378"/>
                  </w:tcBorders>
                </w:tcPr>
                <w:p w:rsidR="0068644C" w:rsidRPr="00AC73AE" w:rsidRDefault="0068644C" w:rsidP="0068644C">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p>
              </w:tc>
            </w:tr>
            <w:tr w:rsidR="007112EE" w:rsidRPr="00617F48" w:rsidTr="00114D36">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auto"/>
                </w:tcPr>
                <w:p w:rsidR="007112EE" w:rsidRPr="00B11729" w:rsidRDefault="007112EE" w:rsidP="007112EE">
                  <w:pPr>
                    <w:pStyle w:val="TableSideHeader"/>
                    <w:framePr w:wrap="around"/>
                    <w:rPr>
                      <w:b/>
                      <w:color w:val="003378"/>
                    </w:rPr>
                  </w:pPr>
                  <w:r w:rsidRPr="00B11729">
                    <w:rPr>
                      <w:b/>
                      <w:color w:val="003378"/>
                    </w:rPr>
                    <w:t>Processes and production skills – Creating solutions by:</w:t>
                  </w:r>
                </w:p>
              </w:tc>
            </w:tr>
            <w:tr w:rsidR="007112EE" w:rsidRPr="00617F48" w:rsidTr="00114D36">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tcBorders>
                  <w:shd w:val="clear" w:color="auto" w:fill="003378"/>
                </w:tcPr>
                <w:p w:rsidR="007112EE" w:rsidRPr="00DA7815" w:rsidRDefault="007112EE" w:rsidP="007112EE">
                  <w:pPr>
                    <w:pStyle w:val="TableSideHeader"/>
                    <w:framePr w:wrap="around"/>
                    <w:rPr>
                      <w:b/>
                    </w:rPr>
                  </w:pPr>
                  <w:r>
                    <w:rPr>
                      <w:b/>
                    </w:rPr>
                    <w:t>Investigating and</w:t>
                  </w:r>
                  <w:r>
                    <w:rPr>
                      <w:b/>
                    </w:rPr>
                    <w:br/>
                    <w:t>defining</w:t>
                  </w:r>
                </w:p>
              </w:tc>
              <w:tc>
                <w:tcPr>
                  <w:tcW w:w="2621" w:type="dxa"/>
                  <w:tcBorders>
                    <w:top w:val="single" w:sz="4" w:space="0" w:color="003378"/>
                  </w:tcBorders>
                </w:tcPr>
                <w:p w:rsidR="007112EE" w:rsidRPr="00AC73AE" w:rsidRDefault="007112EE" w:rsidP="0068644C">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 xml:space="preserve">Defines a problem with clarity, identifies available resources and </w:t>
                  </w:r>
                  <w:r>
                    <w:t>creates</w:t>
                  </w:r>
                  <w:r w:rsidRPr="00AC73AE">
                    <w:t xml:space="preserve"> a set of detailed, logically sequenced steps to</w:t>
                  </w:r>
                  <w:r w:rsidR="00BD0AF0">
                    <w:t xml:space="preserve"> assist in user decision-</w:t>
                  </w:r>
                  <w:r>
                    <w:t>making to create a solution for a given task.</w:t>
                  </w:r>
                </w:p>
              </w:tc>
              <w:tc>
                <w:tcPr>
                  <w:tcW w:w="2621" w:type="dxa"/>
                  <w:tcBorders>
                    <w:top w:val="single" w:sz="4" w:space="0" w:color="003378"/>
                  </w:tcBorders>
                </w:tcPr>
                <w:p w:rsidR="007112EE" w:rsidRPr="00AC73AE" w:rsidRDefault="007112EE" w:rsidP="0068644C">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Defines a problem with clarity, identifies available resources and creates a set of logical sequenced s</w:t>
                  </w:r>
                  <w:r w:rsidR="00BD0AF0">
                    <w:t>teps to assist in user decision-</w:t>
                  </w:r>
                  <w:r w:rsidRPr="00AC73AE">
                    <w:t>making</w:t>
                  </w:r>
                  <w:r>
                    <w:t xml:space="preserve"> to create a solution for a given task.</w:t>
                  </w:r>
                </w:p>
              </w:tc>
              <w:tc>
                <w:tcPr>
                  <w:tcW w:w="2620" w:type="dxa"/>
                  <w:tcBorders>
                    <w:top w:val="single" w:sz="4" w:space="0" w:color="003378"/>
                  </w:tcBorders>
                </w:tcPr>
                <w:p w:rsidR="007112EE" w:rsidRPr="00AC73AE" w:rsidRDefault="007112EE" w:rsidP="0068644C">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Defines a problem, identifies available resources and creates a set of sequenced steps to</w:t>
                  </w:r>
                  <w:r w:rsidR="00BD0AF0">
                    <w:t xml:space="preserve"> assist in user decision-</w:t>
                  </w:r>
                  <w:r>
                    <w:t>making to create a solution for a given task.</w:t>
                  </w:r>
                </w:p>
              </w:tc>
              <w:tc>
                <w:tcPr>
                  <w:tcW w:w="2621" w:type="dxa"/>
                  <w:tcBorders>
                    <w:top w:val="single" w:sz="4" w:space="0" w:color="003378"/>
                  </w:tcBorders>
                </w:tcPr>
                <w:p w:rsidR="007112EE" w:rsidRPr="00AC73AE" w:rsidRDefault="007112EE" w:rsidP="0068644C">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States a problem and some resources</w:t>
                  </w:r>
                  <w:r>
                    <w:t>,</w:t>
                  </w:r>
                  <w:r w:rsidRPr="00AC73AE">
                    <w:t xml:space="preserve"> </w:t>
                  </w:r>
                  <w:r>
                    <w:t>listing</w:t>
                  </w:r>
                  <w:r w:rsidRPr="00AC73AE">
                    <w:t xml:space="preserve"> a set of sequenced s</w:t>
                  </w:r>
                  <w:r w:rsidR="00BD0AF0">
                    <w:t>teps to assist in user decision-</w:t>
                  </w:r>
                  <w:r w:rsidRPr="00AC73AE">
                    <w:t>making.</w:t>
                  </w:r>
                </w:p>
              </w:tc>
              <w:tc>
                <w:tcPr>
                  <w:tcW w:w="2621" w:type="dxa"/>
                  <w:tcBorders>
                    <w:top w:val="single" w:sz="4" w:space="0" w:color="003378"/>
                  </w:tcBorders>
                </w:tcPr>
                <w:p w:rsidR="007112EE" w:rsidRPr="003F3205" w:rsidRDefault="003F3205" w:rsidP="0068644C">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Does not meet the requirements of a D grade.</w:t>
                  </w:r>
                </w:p>
              </w:tc>
            </w:tr>
          </w:tbl>
          <w:p w:rsidR="00DA5522" w:rsidRPr="006A5B0B" w:rsidRDefault="00DA5522" w:rsidP="00114D36">
            <w:pPr>
              <w:spacing w:before="120" w:after="120"/>
              <w:rPr>
                <w:rFonts w:ascii="Bebas Neue" w:hAnsi="Bebas Neue" w:cs="Arial"/>
                <w:color w:val="3A6DAF"/>
                <w:sz w:val="32"/>
                <w:szCs w:val="32"/>
              </w:rPr>
            </w:pPr>
          </w:p>
        </w:tc>
      </w:tr>
      <w:tr w:rsidR="00DA5522" w:rsidRPr="00617F48" w:rsidTr="00114D36">
        <w:trPr>
          <w:trHeight w:val="284"/>
        </w:trPr>
        <w:tc>
          <w:tcPr>
            <w:tcW w:w="16074" w:type="dxa"/>
            <w:shd w:val="clear" w:color="auto" w:fill="auto"/>
          </w:tcPr>
          <w:p w:rsidR="00DA5522" w:rsidRDefault="00DA5522" w:rsidP="00114D36">
            <w:pPr>
              <w:pStyle w:val="NormalWeb"/>
              <w:spacing w:before="120" w:beforeAutospacing="0" w:after="120" w:afterAutospacing="0"/>
              <w:rPr>
                <w:rFonts w:ascii="Arial" w:hAnsi="Arial" w:cs="Arial"/>
                <w:sz w:val="18"/>
                <w:szCs w:val="18"/>
              </w:rPr>
            </w:pPr>
          </w:p>
        </w:tc>
      </w:tr>
    </w:tbl>
    <w:p w:rsidR="00DA5522" w:rsidRDefault="00DA5522" w:rsidP="00DA5522">
      <w:pPr>
        <w:rPr>
          <w:rFonts w:ascii="Arial" w:hAnsi="Arial" w:cs="Arial"/>
          <w:sz w:val="4"/>
          <w:szCs w:val="4"/>
        </w:rPr>
      </w:pPr>
    </w:p>
    <w:p w:rsidR="00DA5522" w:rsidRDefault="00DA5522" w:rsidP="00DA5522">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DA5522" w:rsidRPr="00617F48" w:rsidTr="00114D36">
        <w:trPr>
          <w:trHeight w:val="283"/>
        </w:trPr>
        <w:tc>
          <w:tcPr>
            <w:tcW w:w="16074" w:type="dxa"/>
            <w:shd w:val="clear" w:color="auto" w:fill="auto"/>
          </w:tcPr>
          <w:p w:rsidR="00DA5522" w:rsidRPr="006B4439" w:rsidRDefault="00DA5522" w:rsidP="00114D36">
            <w:pPr>
              <w:pStyle w:val="NormalWeb"/>
              <w:spacing w:before="0" w:beforeAutospacing="0" w:after="0" w:afterAutospacing="0"/>
              <w:rPr>
                <w:rFonts w:ascii="Arial" w:hAnsi="Arial" w:cs="Arial"/>
                <w:sz w:val="16"/>
                <w:szCs w:val="16"/>
              </w:rPr>
            </w:pPr>
          </w:p>
        </w:tc>
      </w:tr>
      <w:tr w:rsidR="00DA5522" w:rsidRPr="00617F48" w:rsidTr="00114D36">
        <w:trPr>
          <w:trHeight w:val="266"/>
        </w:trPr>
        <w:tc>
          <w:tcPr>
            <w:tcW w:w="16074" w:type="dxa"/>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DA5522" w:rsidRPr="00617F48" w:rsidTr="007112EE">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003378"/>
                  </w:tcBorders>
                  <w:shd w:val="clear" w:color="auto" w:fill="003378"/>
                </w:tcPr>
                <w:p w:rsidR="00DA5522" w:rsidRPr="009F038A" w:rsidRDefault="00DA5522" w:rsidP="00114D36">
                  <w:pPr>
                    <w:framePr w:hSpace="180" w:wrap="around" w:vAnchor="text" w:hAnchor="margin" w:y="-314"/>
                    <w:spacing w:before="60" w:after="60"/>
                    <w:rPr>
                      <w:rFonts w:cs="Arial"/>
                      <w:b w:val="0"/>
                      <w:sz w:val="24"/>
                      <w:szCs w:val="24"/>
                    </w:rPr>
                  </w:pPr>
                </w:p>
              </w:tc>
              <w:tc>
                <w:tcPr>
                  <w:tcW w:w="2621" w:type="dxa"/>
                  <w:tcBorders>
                    <w:bottom w:val="single" w:sz="4" w:space="0" w:color="003378"/>
                  </w:tcBorders>
                  <w:shd w:val="clear" w:color="auto" w:fill="003378"/>
                  <w:vAlign w:val="center"/>
                </w:tcPr>
                <w:p w:rsidR="00DA5522" w:rsidRPr="009F038A" w:rsidRDefault="00DA5522"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DA5522" w:rsidRPr="00336C11" w:rsidRDefault="00DA5522"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tcBorders>
                    <w:bottom w:val="single" w:sz="4" w:space="0" w:color="003378"/>
                  </w:tcBorders>
                  <w:shd w:val="clear" w:color="auto" w:fill="003378"/>
                  <w:vAlign w:val="center"/>
                </w:tcPr>
                <w:p w:rsidR="00DA5522" w:rsidRPr="009F038A" w:rsidRDefault="00DA5522"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DA5522" w:rsidRPr="009F038A" w:rsidRDefault="00DA5522"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single" w:sz="4" w:space="0" w:color="003378"/>
                  </w:tcBorders>
                  <w:shd w:val="clear" w:color="auto" w:fill="003378"/>
                  <w:vAlign w:val="center"/>
                </w:tcPr>
                <w:p w:rsidR="00DA5522" w:rsidRPr="009F038A" w:rsidRDefault="00DA5522"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DA5522" w:rsidRPr="00336C11" w:rsidRDefault="00DA5522"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tcBorders>
                    <w:bottom w:val="single" w:sz="4" w:space="0" w:color="003378"/>
                  </w:tcBorders>
                  <w:shd w:val="clear" w:color="auto" w:fill="003378"/>
                  <w:vAlign w:val="center"/>
                </w:tcPr>
                <w:p w:rsidR="00DA5522" w:rsidRPr="009F038A" w:rsidRDefault="00DA5522"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DA5522" w:rsidRPr="009F038A" w:rsidRDefault="00DA5522"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single" w:sz="4" w:space="0" w:color="003378"/>
                  </w:tcBorders>
                  <w:shd w:val="clear" w:color="auto" w:fill="003378"/>
                  <w:vAlign w:val="center"/>
                </w:tcPr>
                <w:p w:rsidR="00DA5522" w:rsidRPr="009F038A" w:rsidRDefault="00DA5522"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DA5522" w:rsidRPr="009F038A" w:rsidRDefault="00DA5522" w:rsidP="00114D36">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3F3205" w:rsidRPr="00617F48" w:rsidTr="007112EE">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bottom w:val="nil"/>
                  </w:tcBorders>
                  <w:shd w:val="clear" w:color="auto" w:fill="003378"/>
                </w:tcPr>
                <w:p w:rsidR="003F3205" w:rsidRPr="00DA7815" w:rsidRDefault="003F3205" w:rsidP="003F3205">
                  <w:pPr>
                    <w:pStyle w:val="TableSideHeader"/>
                    <w:framePr w:wrap="around"/>
                    <w:rPr>
                      <w:b/>
                    </w:rPr>
                  </w:pPr>
                  <w:bookmarkStart w:id="0" w:name="_GoBack" w:colFirst="5" w:colLast="5"/>
                  <w:r>
                    <w:rPr>
                      <w:b/>
                    </w:rPr>
                    <w:t>Designing</w:t>
                  </w:r>
                </w:p>
              </w:tc>
              <w:tc>
                <w:tcPr>
                  <w:tcW w:w="2621" w:type="dxa"/>
                  <w:tcBorders>
                    <w:top w:val="single" w:sz="4" w:space="0" w:color="003378"/>
                    <w:bottom w:val="nil"/>
                  </w:tcBorders>
                </w:tcPr>
                <w:p w:rsidR="003F3205" w:rsidRPr="00AC73AE" w:rsidRDefault="003F3205" w:rsidP="003F320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 xml:space="preserve">Develops, clearly communicates and justifies alternative solutions, and uses clearly annotated diagrams, storyboards and a range of appropriate technical terms when </w:t>
                  </w:r>
                  <w:r>
                    <w:t>following</w:t>
                  </w:r>
                  <w:r w:rsidRPr="00AC73AE">
                    <w:t xml:space="preserve"> design ideas.</w:t>
                  </w:r>
                </w:p>
              </w:tc>
              <w:tc>
                <w:tcPr>
                  <w:tcW w:w="2621" w:type="dxa"/>
                  <w:tcBorders>
                    <w:top w:val="single" w:sz="4" w:space="0" w:color="003378"/>
                    <w:bottom w:val="nil"/>
                  </w:tcBorders>
                </w:tcPr>
                <w:p w:rsidR="003F3205" w:rsidRPr="00AC73AE" w:rsidRDefault="003F3205" w:rsidP="003F320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 xml:space="preserve">Develops and clearly communicates alternative solutions, and uses clearly annotated diagrams, storyboards and appropriate technical terms when </w:t>
                  </w:r>
                  <w:r>
                    <w:t>following</w:t>
                  </w:r>
                  <w:r w:rsidRPr="00AC73AE">
                    <w:t xml:space="preserve"> design ideas.</w:t>
                  </w:r>
                </w:p>
              </w:tc>
              <w:tc>
                <w:tcPr>
                  <w:tcW w:w="2620" w:type="dxa"/>
                  <w:tcBorders>
                    <w:top w:val="single" w:sz="4" w:space="0" w:color="003378"/>
                    <w:bottom w:val="nil"/>
                  </w:tcBorders>
                </w:tcPr>
                <w:p w:rsidR="003F3205" w:rsidRPr="00AC73AE" w:rsidRDefault="003F3205" w:rsidP="003F320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 xml:space="preserve">Develops and communicates alternative solutions, and uses annotated diagrams, storyboards and appropriate technical terms when </w:t>
                  </w:r>
                  <w:r>
                    <w:t>following</w:t>
                  </w:r>
                  <w:r w:rsidRPr="00AC73AE">
                    <w:t xml:space="preserve"> design ideas.</w:t>
                  </w:r>
                </w:p>
              </w:tc>
              <w:tc>
                <w:tcPr>
                  <w:tcW w:w="2621" w:type="dxa"/>
                  <w:tcBorders>
                    <w:top w:val="single" w:sz="4" w:space="0" w:color="003378"/>
                    <w:bottom w:val="nil"/>
                  </w:tcBorders>
                </w:tcPr>
                <w:p w:rsidR="003F3205" w:rsidRPr="00AC73AE" w:rsidRDefault="003F3205" w:rsidP="003F320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Follows basic design ideas, using simple diagrams or storyboards with few technical terms.</w:t>
                  </w:r>
                </w:p>
              </w:tc>
              <w:tc>
                <w:tcPr>
                  <w:tcW w:w="2621" w:type="dxa"/>
                  <w:tcBorders>
                    <w:top w:val="single" w:sz="4" w:space="0" w:color="003378"/>
                    <w:bottom w:val="nil"/>
                  </w:tcBorders>
                </w:tcPr>
                <w:p w:rsidR="003F3205" w:rsidRDefault="003F3205" w:rsidP="003F3205">
                  <w:pPr>
                    <w:cnfStyle w:val="000000000000" w:firstRow="0" w:lastRow="0" w:firstColumn="0" w:lastColumn="0" w:oddVBand="0" w:evenVBand="0" w:oddHBand="0" w:evenHBand="0" w:firstRowFirstColumn="0" w:firstRowLastColumn="0" w:lastRowFirstColumn="0" w:lastRowLastColumn="0"/>
                  </w:pPr>
                  <w:r w:rsidRPr="0091142A">
                    <w:t>Does not meet the requirements of a D grade.</w:t>
                  </w:r>
                </w:p>
              </w:tc>
            </w:tr>
            <w:tr w:rsidR="003F3205" w:rsidRPr="00617F48" w:rsidTr="007112EE">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003378"/>
                </w:tcPr>
                <w:p w:rsidR="003F3205" w:rsidRPr="00DA7815" w:rsidRDefault="003F3205" w:rsidP="003F3205">
                  <w:pPr>
                    <w:pStyle w:val="TableSideHeader"/>
                    <w:framePr w:wrap="around"/>
                    <w:rPr>
                      <w:b/>
                    </w:rPr>
                  </w:pPr>
                  <w:r>
                    <w:rPr>
                      <w:b/>
                    </w:rPr>
                    <w:t>Producing and implementing</w:t>
                  </w:r>
                </w:p>
              </w:tc>
              <w:tc>
                <w:tcPr>
                  <w:tcW w:w="2621" w:type="dxa"/>
                  <w:tcBorders>
                    <w:top w:val="nil"/>
                    <w:bottom w:val="nil"/>
                  </w:tcBorders>
                </w:tcPr>
                <w:p w:rsidR="003F3205" w:rsidRPr="00AC73AE" w:rsidRDefault="003F3205" w:rsidP="003F320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Applies safe and appr</w:t>
                  </w:r>
                  <w:r>
                    <w:t>opriate procedures consistently</w:t>
                  </w:r>
                  <w:r w:rsidRPr="00AC73AE">
                    <w:t xml:space="preserve"> when using a range of components and equipment</w:t>
                  </w:r>
                  <w:r>
                    <w:t xml:space="preserve"> to make solutions.</w:t>
                  </w:r>
                </w:p>
              </w:tc>
              <w:tc>
                <w:tcPr>
                  <w:tcW w:w="2621" w:type="dxa"/>
                  <w:tcBorders>
                    <w:top w:val="nil"/>
                    <w:bottom w:val="nil"/>
                  </w:tcBorders>
                </w:tcPr>
                <w:p w:rsidR="003F3205" w:rsidRPr="00AC73AE" w:rsidRDefault="003F3205" w:rsidP="003F320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Applies safe and appropriate procedures when using components and equipment</w:t>
                  </w:r>
                  <w:r>
                    <w:t xml:space="preserve"> to make solutions.</w:t>
                  </w:r>
                </w:p>
              </w:tc>
              <w:tc>
                <w:tcPr>
                  <w:tcW w:w="2620" w:type="dxa"/>
                  <w:tcBorders>
                    <w:top w:val="nil"/>
                    <w:bottom w:val="nil"/>
                  </w:tcBorders>
                </w:tcPr>
                <w:p w:rsidR="003F3205" w:rsidRPr="00AC73AE" w:rsidRDefault="003F3205" w:rsidP="003F320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Applies safe procedures when</w:t>
                  </w:r>
                  <w:r>
                    <w:t xml:space="preserve"> using components and equipment to make solutions.</w:t>
                  </w:r>
                </w:p>
              </w:tc>
              <w:tc>
                <w:tcPr>
                  <w:tcW w:w="2621" w:type="dxa"/>
                  <w:tcBorders>
                    <w:top w:val="nil"/>
                    <w:bottom w:val="nil"/>
                  </w:tcBorders>
                </w:tcPr>
                <w:p w:rsidR="003F3205" w:rsidRPr="00AC73AE" w:rsidRDefault="003F3205" w:rsidP="003F320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Applies some safe procedures when using components and equipment.</w:t>
                  </w:r>
                </w:p>
              </w:tc>
              <w:tc>
                <w:tcPr>
                  <w:tcW w:w="2621" w:type="dxa"/>
                  <w:tcBorders>
                    <w:top w:val="nil"/>
                    <w:bottom w:val="nil"/>
                  </w:tcBorders>
                </w:tcPr>
                <w:p w:rsidR="003F3205" w:rsidRDefault="003F3205" w:rsidP="003F3205">
                  <w:pPr>
                    <w:cnfStyle w:val="000000000000" w:firstRow="0" w:lastRow="0" w:firstColumn="0" w:lastColumn="0" w:oddVBand="0" w:evenVBand="0" w:oddHBand="0" w:evenHBand="0" w:firstRowFirstColumn="0" w:firstRowLastColumn="0" w:lastRowFirstColumn="0" w:lastRowLastColumn="0"/>
                  </w:pPr>
                  <w:r w:rsidRPr="0091142A">
                    <w:t>Does not meet the requirements of a D grade.</w:t>
                  </w:r>
                </w:p>
              </w:tc>
            </w:tr>
            <w:tr w:rsidR="003F3205" w:rsidRPr="00617F48" w:rsidTr="007112EE">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003378"/>
                </w:tcPr>
                <w:p w:rsidR="003F3205" w:rsidRPr="00DA7815" w:rsidRDefault="003F3205" w:rsidP="003F3205">
                  <w:pPr>
                    <w:pStyle w:val="TableSideHeader"/>
                    <w:framePr w:wrap="around"/>
                    <w:rPr>
                      <w:b/>
                    </w:rPr>
                  </w:pPr>
                  <w:r>
                    <w:rPr>
                      <w:b/>
                    </w:rPr>
                    <w:t>Evaluating</w:t>
                  </w:r>
                </w:p>
              </w:tc>
              <w:tc>
                <w:tcPr>
                  <w:tcW w:w="2621" w:type="dxa"/>
                  <w:tcBorders>
                    <w:top w:val="nil"/>
                    <w:bottom w:val="nil"/>
                  </w:tcBorders>
                </w:tcPr>
                <w:p w:rsidR="003F3205" w:rsidRPr="00AC73AE" w:rsidRDefault="003F3205" w:rsidP="003F320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Develops logical, negotiated criteria to clearly evaluate and justify</w:t>
                  </w:r>
                  <w:r>
                    <w:t xml:space="preserve"> design processes and solutions, c</w:t>
                  </w:r>
                  <w:r w:rsidRPr="00AC73AE">
                    <w:t>onsiders an improvement or change.</w:t>
                  </w:r>
                </w:p>
              </w:tc>
              <w:tc>
                <w:tcPr>
                  <w:tcW w:w="2621" w:type="dxa"/>
                  <w:tcBorders>
                    <w:top w:val="nil"/>
                    <w:bottom w:val="nil"/>
                  </w:tcBorders>
                </w:tcPr>
                <w:p w:rsidR="003F3205" w:rsidRPr="00AC73AE" w:rsidRDefault="003F3205" w:rsidP="003F320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Develops logical, negotiated criteria to evaluate and justify design processes and solutions.</w:t>
                  </w:r>
                </w:p>
              </w:tc>
              <w:tc>
                <w:tcPr>
                  <w:tcW w:w="2620" w:type="dxa"/>
                  <w:tcBorders>
                    <w:top w:val="nil"/>
                    <w:bottom w:val="nil"/>
                  </w:tcBorders>
                </w:tcPr>
                <w:p w:rsidR="003F3205" w:rsidRPr="00AC73AE" w:rsidRDefault="003F3205" w:rsidP="003F320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Develops negotiated criteria to evaluate and justify design processes and solutions.</w:t>
                  </w:r>
                </w:p>
              </w:tc>
              <w:tc>
                <w:tcPr>
                  <w:tcW w:w="2621" w:type="dxa"/>
                  <w:tcBorders>
                    <w:top w:val="nil"/>
                    <w:bottom w:val="nil"/>
                  </w:tcBorders>
                </w:tcPr>
                <w:p w:rsidR="003F3205" w:rsidRPr="00AC73AE" w:rsidRDefault="003F3205" w:rsidP="003F320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Uses some negotiated criteria to briefly comment on design processes and/or solutions.</w:t>
                  </w:r>
                </w:p>
              </w:tc>
              <w:tc>
                <w:tcPr>
                  <w:tcW w:w="2621" w:type="dxa"/>
                  <w:tcBorders>
                    <w:top w:val="nil"/>
                    <w:bottom w:val="nil"/>
                  </w:tcBorders>
                </w:tcPr>
                <w:p w:rsidR="003F3205" w:rsidRDefault="003F3205" w:rsidP="003F3205">
                  <w:pPr>
                    <w:cnfStyle w:val="000000000000" w:firstRow="0" w:lastRow="0" w:firstColumn="0" w:lastColumn="0" w:oddVBand="0" w:evenVBand="0" w:oddHBand="0" w:evenHBand="0" w:firstRowFirstColumn="0" w:firstRowLastColumn="0" w:lastRowFirstColumn="0" w:lastRowLastColumn="0"/>
                  </w:pPr>
                  <w:r w:rsidRPr="0091142A">
                    <w:t>Does not meet the requirements of a D grade.</w:t>
                  </w:r>
                </w:p>
              </w:tc>
            </w:tr>
            <w:tr w:rsidR="003F3205" w:rsidRPr="00617F48" w:rsidTr="007112EE">
              <w:tc>
                <w:tcPr>
                  <w:cnfStyle w:val="001000000000" w:firstRow="0" w:lastRow="0" w:firstColumn="1" w:lastColumn="0" w:oddVBand="0" w:evenVBand="0" w:oddHBand="0" w:evenHBand="0" w:firstRowFirstColumn="0" w:firstRowLastColumn="0" w:lastRowFirstColumn="0" w:lastRowLastColumn="0"/>
                  <w:tcW w:w="2620" w:type="dxa"/>
                  <w:tcBorders>
                    <w:top w:val="nil"/>
                    <w:bottom w:val="single" w:sz="4" w:space="0" w:color="003378"/>
                  </w:tcBorders>
                  <w:shd w:val="clear" w:color="auto" w:fill="003378"/>
                </w:tcPr>
                <w:p w:rsidR="003F3205" w:rsidRPr="00DA7815" w:rsidRDefault="003F3205" w:rsidP="003F3205">
                  <w:pPr>
                    <w:pStyle w:val="TableSideHeader"/>
                    <w:framePr w:wrap="around"/>
                    <w:rPr>
                      <w:b/>
                    </w:rPr>
                  </w:pPr>
                  <w:r>
                    <w:rPr>
                      <w:b/>
                    </w:rPr>
                    <w:t>Collaborating and managing</w:t>
                  </w:r>
                </w:p>
              </w:tc>
              <w:tc>
                <w:tcPr>
                  <w:tcW w:w="2621" w:type="dxa"/>
                  <w:tcBorders>
                    <w:top w:val="nil"/>
                    <w:bottom w:val="single" w:sz="4" w:space="0" w:color="003378"/>
                  </w:tcBorders>
                </w:tcPr>
                <w:p w:rsidR="003F3205" w:rsidRPr="00AC73AE" w:rsidRDefault="003F3205" w:rsidP="003F3205">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trike/>
                    </w:rPr>
                  </w:pPr>
                  <w:r w:rsidRPr="00AC73AE">
                    <w:t>Consistently works independently, or collaboratively, to plan, safely develop and effectively communicate logical ideas and information for solutions.</w:t>
                  </w:r>
                </w:p>
              </w:tc>
              <w:tc>
                <w:tcPr>
                  <w:tcW w:w="2621" w:type="dxa"/>
                  <w:tcBorders>
                    <w:top w:val="nil"/>
                    <w:bottom w:val="single" w:sz="4" w:space="0" w:color="003378"/>
                  </w:tcBorders>
                </w:tcPr>
                <w:p w:rsidR="003F3205" w:rsidRPr="00AC73AE" w:rsidRDefault="003F3205" w:rsidP="003F3205">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trike/>
                    </w:rPr>
                  </w:pPr>
                  <w:r w:rsidRPr="00AC73AE">
                    <w:t>Works independently, or collaboratively, to plan, safely develop and communicate logical ideas and information for solutions.</w:t>
                  </w:r>
                </w:p>
              </w:tc>
              <w:tc>
                <w:tcPr>
                  <w:tcW w:w="2620" w:type="dxa"/>
                  <w:tcBorders>
                    <w:top w:val="nil"/>
                    <w:bottom w:val="single" w:sz="4" w:space="0" w:color="003378"/>
                  </w:tcBorders>
                </w:tcPr>
                <w:p w:rsidR="003F3205" w:rsidRPr="00AC73AE" w:rsidRDefault="003F3205" w:rsidP="003F320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Works independently, or collaboratively, to plan, safely develop and communicate ideas and information.</w:t>
                  </w:r>
                </w:p>
              </w:tc>
              <w:tc>
                <w:tcPr>
                  <w:tcW w:w="2621" w:type="dxa"/>
                  <w:tcBorders>
                    <w:top w:val="nil"/>
                    <w:bottom w:val="single" w:sz="4" w:space="0" w:color="003378"/>
                  </w:tcBorders>
                </w:tcPr>
                <w:p w:rsidR="003F3205" w:rsidRPr="00AC73AE" w:rsidRDefault="003F3205" w:rsidP="003F3205">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trike/>
                    </w:rPr>
                  </w:pPr>
                  <w:r w:rsidRPr="00AC73AE">
                    <w:t>Works independently, or collaboratively, to plan, develop and communicate simple ideas and share some information.</w:t>
                  </w:r>
                </w:p>
              </w:tc>
              <w:tc>
                <w:tcPr>
                  <w:tcW w:w="2621" w:type="dxa"/>
                  <w:tcBorders>
                    <w:top w:val="nil"/>
                    <w:bottom w:val="single" w:sz="4" w:space="0" w:color="003378"/>
                  </w:tcBorders>
                </w:tcPr>
                <w:p w:rsidR="003F3205" w:rsidRDefault="003F3205" w:rsidP="003F3205">
                  <w:pPr>
                    <w:cnfStyle w:val="000000000000" w:firstRow="0" w:lastRow="0" w:firstColumn="0" w:lastColumn="0" w:oddVBand="0" w:evenVBand="0" w:oddHBand="0" w:evenHBand="0" w:firstRowFirstColumn="0" w:firstRowLastColumn="0" w:lastRowFirstColumn="0" w:lastRowLastColumn="0"/>
                  </w:pPr>
                  <w:r w:rsidRPr="0091142A">
                    <w:t>Does not meet the requirements of a D grade.</w:t>
                  </w:r>
                </w:p>
              </w:tc>
            </w:tr>
            <w:bookmarkEnd w:id="0"/>
          </w:tbl>
          <w:p w:rsidR="00DA5522" w:rsidRPr="006A5B0B" w:rsidRDefault="00DA5522" w:rsidP="00114D36">
            <w:pPr>
              <w:spacing w:before="120" w:after="120"/>
              <w:rPr>
                <w:rFonts w:ascii="Bebas Neue" w:hAnsi="Bebas Neue" w:cs="Arial"/>
                <w:color w:val="3A6DAF"/>
                <w:sz w:val="32"/>
                <w:szCs w:val="32"/>
              </w:rPr>
            </w:pPr>
          </w:p>
        </w:tc>
      </w:tr>
      <w:tr w:rsidR="00DA5522" w:rsidRPr="00617F48" w:rsidTr="00114D36">
        <w:trPr>
          <w:trHeight w:val="284"/>
        </w:trPr>
        <w:tc>
          <w:tcPr>
            <w:tcW w:w="16074" w:type="dxa"/>
            <w:shd w:val="clear" w:color="auto" w:fill="auto"/>
          </w:tcPr>
          <w:p w:rsidR="00AC1B37" w:rsidRPr="00FC1630" w:rsidRDefault="00AC1B37" w:rsidP="00AC1B37">
            <w:pPr>
              <w:spacing w:before="120" w:after="120"/>
              <w:rPr>
                <w:sz w:val="16"/>
                <w:szCs w:val="16"/>
              </w:rPr>
            </w:pPr>
            <w:r w:rsidRPr="00FC1630">
              <w:rPr>
                <w:sz w:val="16"/>
                <w:szCs w:val="16"/>
              </w:rPr>
              <w:t>© School Curriculum and Standards Authority, 2016</w:t>
            </w:r>
          </w:p>
          <w:p w:rsidR="00AC1B37" w:rsidRPr="00FC1630" w:rsidRDefault="00AC1B37" w:rsidP="00AC1B37">
            <w:pPr>
              <w:spacing w:before="120" w:after="120"/>
              <w:rPr>
                <w:sz w:val="16"/>
                <w:szCs w:val="16"/>
              </w:rPr>
            </w:pPr>
            <w:r w:rsidRPr="00FC1630">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AC1B37" w:rsidRPr="00FC1630" w:rsidRDefault="00AC1B37" w:rsidP="00AC1B37">
            <w:pPr>
              <w:spacing w:before="120" w:after="120"/>
              <w:rPr>
                <w:sz w:val="16"/>
                <w:szCs w:val="16"/>
              </w:rPr>
            </w:pPr>
            <w:r w:rsidRPr="00FC1630">
              <w:rPr>
                <w:sz w:val="16"/>
                <w:szCs w:val="16"/>
              </w:rPr>
              <w:t xml:space="preserve">Copying or communication for any other purpose can be done only within the terms of the </w:t>
            </w:r>
            <w:r w:rsidRPr="00FC1630">
              <w:rPr>
                <w:i/>
                <w:iCs/>
                <w:sz w:val="16"/>
                <w:szCs w:val="16"/>
              </w:rPr>
              <w:t>Copyright Act 1968</w:t>
            </w:r>
            <w:r w:rsidRPr="00FC1630">
              <w:rPr>
                <w:sz w:val="16"/>
                <w:szCs w:val="16"/>
              </w:rPr>
              <w:t xml:space="preserve"> or with prior written permission of the School Curriculum and Standards Authority. Copying or communication of any third party copyright material can be done only within the terms of the </w:t>
            </w:r>
            <w:r w:rsidRPr="00FC1630">
              <w:rPr>
                <w:i/>
                <w:iCs/>
                <w:sz w:val="16"/>
                <w:szCs w:val="16"/>
              </w:rPr>
              <w:t>Copyright Act 1968</w:t>
            </w:r>
            <w:r w:rsidRPr="00FC1630">
              <w:rPr>
                <w:sz w:val="16"/>
                <w:szCs w:val="16"/>
              </w:rPr>
              <w:t xml:space="preserve"> or with permission of the copyright owners.</w:t>
            </w:r>
          </w:p>
          <w:p w:rsidR="004A6499" w:rsidRPr="004A6499" w:rsidRDefault="00AC1B37" w:rsidP="00AC1B37">
            <w:pPr>
              <w:spacing w:before="120" w:after="120"/>
              <w:rPr>
                <w:sz w:val="16"/>
                <w:szCs w:val="16"/>
              </w:rPr>
            </w:pPr>
            <w:r w:rsidRPr="00FC1630">
              <w:rPr>
                <w:sz w:val="16"/>
                <w:szCs w:val="16"/>
              </w:rPr>
              <w:t xml:space="preserve">Any content in this document that has been derived from the Australian Curriculum may be used under the terms of the Creative Commons </w:t>
            </w:r>
            <w:hyperlink r:id="rId9" w:history="1">
              <w:r w:rsidRPr="00FC1630">
                <w:rPr>
                  <w:rStyle w:val="Hyperlink"/>
                  <w:sz w:val="16"/>
                  <w:szCs w:val="16"/>
                </w:rPr>
                <w:t>Attribution 4.0 International (CC BY)</w:t>
              </w:r>
            </w:hyperlink>
            <w:r w:rsidRPr="00FC1630">
              <w:rPr>
                <w:sz w:val="16"/>
                <w:szCs w:val="16"/>
              </w:rPr>
              <w:t xml:space="preserve"> licence.</w:t>
            </w:r>
          </w:p>
        </w:tc>
      </w:tr>
    </w:tbl>
    <w:p w:rsidR="00712679" w:rsidRDefault="00712679" w:rsidP="00DA5522">
      <w:pPr>
        <w:rPr>
          <w:rFonts w:ascii="Arial" w:hAnsi="Arial" w:cs="Arial"/>
          <w:sz w:val="4"/>
          <w:szCs w:val="4"/>
        </w:rPr>
      </w:pPr>
    </w:p>
    <w:sectPr w:rsidR="00712679" w:rsidSect="006A2FFA">
      <w:pgSz w:w="16838" w:h="11906" w:orient="landscape"/>
      <w:pgMar w:top="794" w:right="397" w:bottom="397" w:left="567" w:header="142"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6F62" w:rsidRDefault="00E36F62" w:rsidP="00712679">
      <w:pPr>
        <w:spacing w:after="0" w:line="240" w:lineRule="auto"/>
      </w:pPr>
      <w:r>
        <w:separator/>
      </w:r>
    </w:p>
  </w:endnote>
  <w:endnote w:type="continuationSeparator" w:id="0">
    <w:p w:rsidR="00E36F62" w:rsidRDefault="00E36F62"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287" w:usb1="00000000" w:usb2="00000000" w:usb3="00000000" w:csb0="0000009F"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00000287" w:usb1="00000000" w:usb2="00000000" w:usb3="00000000" w:csb0="0000009F" w:csb1="00000000"/>
  </w:font>
  <w:font w:name="Bebas Neue">
    <w:altName w:val="Arial"/>
    <w:panose1 w:val="00000000000000000000"/>
    <w:charset w:val="00"/>
    <w:family w:val="swiss"/>
    <w:notTrueType/>
    <w:pitch w:val="variable"/>
    <w:sig w:usb0="A000002F" w:usb1="0000004B" w:usb2="00000000" w:usb3="00000000" w:csb0="00000093"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6F62" w:rsidRDefault="00E36F62" w:rsidP="00712679">
      <w:pPr>
        <w:spacing w:after="0" w:line="240" w:lineRule="auto"/>
      </w:pPr>
      <w:r>
        <w:separator/>
      </w:r>
    </w:p>
  </w:footnote>
  <w:footnote w:type="continuationSeparator" w:id="0">
    <w:p w:rsidR="00E36F62" w:rsidRDefault="00E36F62" w:rsidP="007126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757"/>
    <w:rsid w:val="0000006C"/>
    <w:rsid w:val="00003757"/>
    <w:rsid w:val="000179EA"/>
    <w:rsid w:val="00052E77"/>
    <w:rsid w:val="00083432"/>
    <w:rsid w:val="000A7A28"/>
    <w:rsid w:val="000F45E1"/>
    <w:rsid w:val="001043FE"/>
    <w:rsid w:val="00133D58"/>
    <w:rsid w:val="00157DAB"/>
    <w:rsid w:val="0017635B"/>
    <w:rsid w:val="001B69E6"/>
    <w:rsid w:val="001D61F1"/>
    <w:rsid w:val="00201B81"/>
    <w:rsid w:val="00256AA2"/>
    <w:rsid w:val="00282238"/>
    <w:rsid w:val="00293157"/>
    <w:rsid w:val="002A2287"/>
    <w:rsid w:val="002B632C"/>
    <w:rsid w:val="002D1ABA"/>
    <w:rsid w:val="002D4CBC"/>
    <w:rsid w:val="002D4FAF"/>
    <w:rsid w:val="002D7380"/>
    <w:rsid w:val="0030730D"/>
    <w:rsid w:val="003270B4"/>
    <w:rsid w:val="0033627A"/>
    <w:rsid w:val="00344AB6"/>
    <w:rsid w:val="003A00F2"/>
    <w:rsid w:val="003D3C0E"/>
    <w:rsid w:val="003F3205"/>
    <w:rsid w:val="00405278"/>
    <w:rsid w:val="00435562"/>
    <w:rsid w:val="00467554"/>
    <w:rsid w:val="004A6499"/>
    <w:rsid w:val="004D2C12"/>
    <w:rsid w:val="00500C9A"/>
    <w:rsid w:val="00551779"/>
    <w:rsid w:val="00552CBF"/>
    <w:rsid w:val="0057587A"/>
    <w:rsid w:val="005A7501"/>
    <w:rsid w:val="005B43D1"/>
    <w:rsid w:val="005D1199"/>
    <w:rsid w:val="005E3705"/>
    <w:rsid w:val="00644537"/>
    <w:rsid w:val="00684882"/>
    <w:rsid w:val="00684D69"/>
    <w:rsid w:val="0068644C"/>
    <w:rsid w:val="006A2FFA"/>
    <w:rsid w:val="006C1E3F"/>
    <w:rsid w:val="006D2285"/>
    <w:rsid w:val="007112EE"/>
    <w:rsid w:val="00712679"/>
    <w:rsid w:val="0072090D"/>
    <w:rsid w:val="0078375F"/>
    <w:rsid w:val="007C6E91"/>
    <w:rsid w:val="007E167A"/>
    <w:rsid w:val="00851A32"/>
    <w:rsid w:val="00862098"/>
    <w:rsid w:val="008836CB"/>
    <w:rsid w:val="00982A66"/>
    <w:rsid w:val="00993E8F"/>
    <w:rsid w:val="00A4217D"/>
    <w:rsid w:val="00A87E74"/>
    <w:rsid w:val="00AC1B37"/>
    <w:rsid w:val="00AD3864"/>
    <w:rsid w:val="00B31328"/>
    <w:rsid w:val="00B61F85"/>
    <w:rsid w:val="00B74911"/>
    <w:rsid w:val="00B84417"/>
    <w:rsid w:val="00BB7CB1"/>
    <w:rsid w:val="00BD0AF0"/>
    <w:rsid w:val="00BD154C"/>
    <w:rsid w:val="00BD3DF2"/>
    <w:rsid w:val="00C1605F"/>
    <w:rsid w:val="00C72547"/>
    <w:rsid w:val="00CE714E"/>
    <w:rsid w:val="00D0649A"/>
    <w:rsid w:val="00D42C1F"/>
    <w:rsid w:val="00D46C81"/>
    <w:rsid w:val="00D97A38"/>
    <w:rsid w:val="00DA5522"/>
    <w:rsid w:val="00DA7815"/>
    <w:rsid w:val="00DC061C"/>
    <w:rsid w:val="00DD2D9A"/>
    <w:rsid w:val="00DE5DB9"/>
    <w:rsid w:val="00DE76C9"/>
    <w:rsid w:val="00DF1D44"/>
    <w:rsid w:val="00DF6433"/>
    <w:rsid w:val="00E36F62"/>
    <w:rsid w:val="00E400D2"/>
    <w:rsid w:val="00E40AA3"/>
    <w:rsid w:val="00E648AA"/>
    <w:rsid w:val="00E91A15"/>
    <w:rsid w:val="00EC4F53"/>
    <w:rsid w:val="00EE0DFB"/>
    <w:rsid w:val="00EE2B16"/>
    <w:rsid w:val="00EF5393"/>
    <w:rsid w:val="00F0228A"/>
    <w:rsid w:val="00F12C92"/>
    <w:rsid w:val="00F220E9"/>
    <w:rsid w:val="00F31A2D"/>
    <w:rsid w:val="00F376C7"/>
    <w:rsid w:val="00F410B8"/>
    <w:rsid w:val="00FA4273"/>
    <w:rsid w:val="00FB745C"/>
    <w:rsid w:val="00FC163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918F040-7C85-4DC4-8763-29004511B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6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6C1E3F"/>
    <w:pPr>
      <w:spacing w:before="120" w:after="120" w:line="240" w:lineRule="auto"/>
    </w:pPr>
    <w:rPr>
      <w:sz w:val="18"/>
    </w:rPr>
    <w:tblPr>
      <w:tblBorders>
        <w:top w:val="single" w:sz="4" w:space="0" w:color="E1231A"/>
        <w:left w:val="single" w:sz="4" w:space="0" w:color="E1231A"/>
        <w:bottom w:val="single" w:sz="4" w:space="0" w:color="E1231A"/>
        <w:right w:val="single" w:sz="4" w:space="0" w:color="E1231A"/>
      </w:tblBorders>
    </w:tblPr>
    <w:tcPr>
      <w:shd w:val="clear" w:color="auto" w:fill="auto"/>
    </w:tc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E1231A"/>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E1231A"/>
      </w:tcPr>
    </w:tblStylePr>
  </w:style>
  <w:style w:type="paragraph" w:customStyle="1" w:styleId="BodyHeading">
    <w:name w:val="Body_Heading"/>
    <w:basedOn w:val="NormalWeb"/>
    <w:link w:val="BodyHeadingChar"/>
    <w:qFormat/>
    <w:rsid w:val="00684D69"/>
    <w:pPr>
      <w:framePr w:hSpace="180" w:wrap="around" w:vAnchor="text" w:hAnchor="margin" w:y="-314"/>
      <w:spacing w:before="240" w:beforeAutospacing="0" w:after="120" w:afterAutospacing="0"/>
    </w:pPr>
    <w:rPr>
      <w:rFonts w:ascii="Arial Narrow" w:hAnsi="Arial Narrow" w:cs="Arial"/>
      <w:b/>
      <w:caps/>
      <w:color w:val="003378"/>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684D69"/>
    <w:rPr>
      <w:rFonts w:ascii="Arial Narrow" w:eastAsia="Times New Roman" w:hAnsi="Arial Narrow" w:cs="Arial"/>
      <w:b/>
      <w:caps/>
      <w:color w:val="003378"/>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character" w:styleId="Hyperlink">
    <w:name w:val="Hyperlink"/>
    <w:basedOn w:val="DefaultParagraphFont"/>
    <w:uiPriority w:val="99"/>
    <w:semiHidden/>
    <w:unhideWhenUsed/>
    <w:rsid w:val="00D46C81"/>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02FB12-9D07-476F-ABF1-2368FDA991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3</Pages>
  <Words>1368</Words>
  <Characters>7799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9149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Lana Hinton</dc:creator>
  <cp:lastModifiedBy>Jessica Smalpage</cp:lastModifiedBy>
  <cp:revision>24</cp:revision>
  <cp:lastPrinted>2016-11-18T03:52:00Z</cp:lastPrinted>
  <dcterms:created xsi:type="dcterms:W3CDTF">2016-01-27T06:47:00Z</dcterms:created>
  <dcterms:modified xsi:type="dcterms:W3CDTF">2017-01-10T02:57:00Z</dcterms:modified>
</cp:coreProperties>
</file>