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教育政策智能监测平台-v1.0"/>
    <w:p>
      <w:pPr>
        <w:pStyle w:val="Heading1"/>
      </w:pPr>
      <w:r>
        <w:rPr>
          <w:rFonts w:hint="eastAsia"/>
        </w:rPr>
        <w:t xml:space="preserve">教育政策智能监测平台</w:t>
      </w:r>
      <w:r>
        <w:t xml:space="preserve"> V1.0</w:t>
      </w:r>
    </w:p>
    <w:bookmarkStart w:id="20" w:name="一项目背景"/>
    <w:p>
      <w:pPr>
        <w:pStyle w:val="Heading2"/>
      </w:pPr>
      <w:r>
        <w:rPr>
          <w:rFonts w:hint="eastAsia"/>
        </w:rPr>
        <w:t xml:space="preserve">一、项目背景</w:t>
      </w:r>
    </w:p>
    <w:p>
      <w:pPr>
        <w:pStyle w:val="FirstParagraph"/>
      </w:pPr>
      <w:r>
        <w:rPr>
          <w:rFonts w:hint="eastAsia"/>
        </w:rPr>
        <w:t xml:space="preserve">随着教育政策、科研项目、专项资金、职业教育改革、产教融合等信息发布频率不断增加，高校、职业院校、教育集团及教育科技企业需要及时掌握最新政策动态。</w:t>
      </w:r>
    </w:p>
    <w:p>
      <w:pPr>
        <w:pStyle w:val="BodyText"/>
      </w:pPr>
      <w:r>
        <w:rPr>
          <w:rFonts w:hint="eastAsia"/>
        </w:rPr>
        <w:t xml:space="preserve">目前信息分散在教育部、省教育厅、高校官网、科研项目平台等多个渠道，人工查找效率低、容易遗漏重要通知。</w:t>
      </w:r>
    </w:p>
    <w:p>
      <w:pPr>
        <w:pStyle w:val="BodyText"/>
      </w:pPr>
      <w:r>
        <w:rPr>
          <w:rFonts w:hint="eastAsia"/>
        </w:rPr>
        <w:t xml:space="preserve">因此建设“教育政策智能监测平台”，实现：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自动监测教育类官方网站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自动采集政策与通知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AI自动摘要与解读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智能分类与标签管理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关键词订阅与消息推送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教育政策知识库建设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二建设目标"/>
    <w:p>
      <w:pPr>
        <w:pStyle w:val="Heading1"/>
      </w:pPr>
      <w:r>
        <w:rPr>
          <w:rFonts w:hint="eastAsia"/>
        </w:rPr>
        <w:t xml:space="preserve">二、建设目标</w:t>
      </w:r>
    </w:p>
    <w:p>
      <w:pPr>
        <w:pStyle w:val="FirstParagraph"/>
      </w:pPr>
      <w:r>
        <w:rPr>
          <w:rFonts w:hint="eastAsia"/>
        </w:rPr>
        <w:t xml:space="preserve">建设一套面向教育行业的信息监测与分析平台，实现：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自动发现教育政策更新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自动采集公开信息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AI自动解读政策内容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构建教育政策知识库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实现政策预警推送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提供统一检索入口</w:t>
      </w:r>
    </w:p>
    <w:p>
      <w:r>
        <w:pict>
          <v:rect style="width:0;height:1.5pt" o:hralign="center" o:hrstd="t" o:hr="t"/>
        </w:pict>
      </w:r>
    </w:p>
    <w:bookmarkEnd w:id="22"/>
    <w:bookmarkStart w:id="24" w:name="三建设原则"/>
    <w:p>
      <w:pPr>
        <w:pStyle w:val="Heading1"/>
      </w:pPr>
      <w:r>
        <w:rPr>
          <w:rFonts w:hint="eastAsia"/>
        </w:rPr>
        <w:t xml:space="preserve">三、建设原则</w:t>
      </w:r>
    </w:p>
    <w:bookmarkStart w:id="23" w:name="合规原则"/>
    <w:p>
      <w:pPr>
        <w:pStyle w:val="Heading2"/>
      </w:pPr>
      <w:r>
        <w:rPr>
          <w:rFonts w:hint="eastAsia"/>
        </w:rPr>
        <w:t xml:space="preserve">合规原则</w:t>
      </w:r>
    </w:p>
    <w:p>
      <w:pPr>
        <w:pStyle w:val="FirstParagraph"/>
      </w:pPr>
      <w:r>
        <w:rPr>
          <w:rFonts w:hint="eastAsia"/>
        </w:rPr>
        <w:t xml:space="preserve">仅监测公开发布信息：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教育部官网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省教育厅官网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高校官网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科研项目官网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政府公开信息平台</w:t>
      </w:r>
    </w:p>
    <w:p>
      <w:pPr>
        <w:pStyle w:val="FirstParagraph"/>
      </w:pPr>
      <w:r>
        <w:rPr>
          <w:rFonts w:hint="eastAsia"/>
        </w:rPr>
        <w:t xml:space="preserve">禁止采集：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登录后内容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内部管理系统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非公开数据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个人敏感信息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四系统总体架构"/>
    <w:p>
      <w:pPr>
        <w:pStyle w:val="Heading1"/>
      </w:pPr>
      <w:r>
        <w:rPr>
          <w:rFonts w:hint="eastAsia"/>
        </w:rPr>
        <w:t xml:space="preserve">四、系统总体架构</w:t>
      </w:r>
    </w:p>
    <w:p>
      <w:pPr>
        <w:pStyle w:val="FirstParagraph"/>
      </w:pPr>
      <w:r>
        <w:rPr>
          <w:rFonts w:hint="eastAsia"/>
        </w:rPr>
        <w:t xml:space="preserve">教育政策智能监测平台</w:t>
      </w:r>
    </w:p>
    <w:p>
      <w:pPr>
        <w:pStyle w:val="BodyText"/>
      </w:pPr>
      <w:r>
        <w:t xml:space="preserve">├── </w:t>
      </w:r>
      <w:r>
        <w:rPr>
          <w:rFonts w:hint="eastAsia"/>
        </w:rPr>
        <w:t xml:space="preserve">数据采集中心</w:t>
      </w:r>
      <w:r>
        <w:t xml:space="preserve"> </w:t>
      </w:r>
      <w:r>
        <w:t xml:space="preserve">├── </w:t>
      </w:r>
      <w:r>
        <w:rPr>
          <w:rFonts w:hint="eastAsia"/>
        </w:rPr>
        <w:t xml:space="preserve">AI解析中心</w:t>
      </w:r>
      <w:r>
        <w:t xml:space="preserve"> </w:t>
      </w:r>
      <w:r>
        <w:t xml:space="preserve">├── </w:t>
      </w:r>
      <w:r>
        <w:rPr>
          <w:rFonts w:hint="eastAsia"/>
        </w:rPr>
        <w:t xml:space="preserve">政策知识库中心</w:t>
      </w:r>
      <w:r>
        <w:t xml:space="preserve"> </w:t>
      </w:r>
      <w:r>
        <w:t xml:space="preserve">├── </w:t>
      </w:r>
      <w:r>
        <w:rPr>
          <w:rFonts w:hint="eastAsia"/>
        </w:rPr>
        <w:t xml:space="preserve">消息推送中心</w:t>
      </w:r>
      <w:r>
        <w:t xml:space="preserve"> </w:t>
      </w:r>
      <w:r>
        <w:t xml:space="preserve">├── </w:t>
      </w:r>
      <w:r>
        <w:rPr>
          <w:rFonts w:hint="eastAsia"/>
        </w:rPr>
        <w:t xml:space="preserve">数据分析中心</w:t>
      </w:r>
      <w:r>
        <w:t xml:space="preserve"> </w:t>
      </w:r>
      <w:r>
        <w:t xml:space="preserve">└── </w:t>
      </w:r>
      <w:r>
        <w:rPr>
          <w:rFonts w:hint="eastAsia"/>
        </w:rPr>
        <w:t xml:space="preserve">系统管理中心</w:t>
      </w:r>
    </w:p>
    <w:p>
      <w:r>
        <w:pict>
          <v:rect style="width:0;height:1.5pt" o:hralign="center" o:hrstd="t" o:hr="t"/>
        </w:pict>
      </w:r>
    </w:p>
    <w:bookmarkEnd w:id="25"/>
    <w:bookmarkStart w:id="31" w:name="五功能模块设计"/>
    <w:p>
      <w:pPr>
        <w:pStyle w:val="Heading1"/>
      </w:pPr>
      <w:r>
        <w:rPr>
          <w:rFonts w:hint="eastAsia"/>
        </w:rPr>
        <w:t xml:space="preserve">五、功能模块设计</w:t>
      </w:r>
    </w:p>
    <w:bookmarkStart w:id="30" w:name="模块一数据采集中心"/>
    <w:p>
      <w:pPr>
        <w:pStyle w:val="Heading2"/>
      </w:pPr>
      <w:r>
        <w:rPr>
          <w:rFonts w:hint="eastAsia"/>
        </w:rPr>
        <w:t xml:space="preserve">模块一：数据采集中心</w:t>
      </w:r>
    </w:p>
    <w:bookmarkStart w:id="26" w:name="监测源管理"/>
    <w:p>
      <w:pPr>
        <w:pStyle w:val="Heading3"/>
      </w:pPr>
      <w:r>
        <w:t xml:space="preserve">1.1 </w:t>
      </w:r>
      <w:r>
        <w:rPr>
          <w:rFonts w:hint="eastAsia"/>
        </w:rPr>
        <w:t xml:space="preserve">监测源管理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BodyText"/>
      </w:pPr>
      <w:r>
        <w:rPr>
          <w:rFonts w:hint="eastAsia"/>
        </w:rPr>
        <w:t xml:space="preserve">新增监测网站</w:t>
      </w:r>
    </w:p>
    <w:p>
      <w:pPr>
        <w:pStyle w:val="BodyText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教育部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省教育厅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高校官网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科研项目网站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网站名称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网站地址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网站类型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状态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创建时间</w:t>
      </w:r>
    </w:p>
    <w:p>
      <w:pPr>
        <w:pStyle w:val="FirstParagraph"/>
      </w:pPr>
      <w:r>
        <w:rPr>
          <w:rFonts w:hint="eastAsia"/>
        </w:rPr>
        <w:t xml:space="preserve">操作：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新增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编辑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删除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启用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停用</w:t>
      </w:r>
    </w:p>
    <w:p>
      <w:r>
        <w:pict>
          <v:rect style="width:0;height:1.5pt" o:hralign="center" o:hrstd="t" o:hr="t"/>
        </w:pict>
      </w:r>
    </w:p>
    <w:bookmarkEnd w:id="26"/>
    <w:bookmarkStart w:id="27" w:name="栏目管理"/>
    <w:p>
      <w:pPr>
        <w:pStyle w:val="Heading3"/>
      </w:pPr>
      <w:r>
        <w:t xml:space="preserve">1.2 </w:t>
      </w:r>
      <w:r>
        <w:rPr>
          <w:rFonts w:hint="eastAsia"/>
        </w:rPr>
        <w:t xml:space="preserve">栏目管理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BodyText"/>
      </w:pPr>
      <w:r>
        <w:rPr>
          <w:rFonts w:hint="eastAsia"/>
        </w:rPr>
        <w:t xml:space="preserve">管理需要监测的栏目</w:t>
      </w:r>
    </w:p>
    <w:p>
      <w:pPr>
        <w:pStyle w:val="BodyText"/>
      </w:pPr>
      <w:r>
        <w:rPr>
          <w:rFonts w:hint="eastAsia"/>
        </w:rPr>
        <w:t xml:space="preserve">栏目类型：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通知公告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政策文件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项目申报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科研项目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招标采购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产教融合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双高建设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栏目名称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栏目URL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所属网站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更新频率</w:t>
      </w:r>
    </w:p>
    <w:p>
      <w:r>
        <w:pict>
          <v:rect style="width:0;height:1.5pt" o:hralign="center" o:hrstd="t" o:hr="t"/>
        </w:pict>
      </w:r>
    </w:p>
    <w:bookmarkEnd w:id="27"/>
    <w:bookmarkStart w:id="28" w:name="自动巡检"/>
    <w:p>
      <w:pPr>
        <w:pStyle w:val="Heading3"/>
      </w:pPr>
      <w:r>
        <w:t xml:space="preserve">1.3 </w:t>
      </w:r>
      <w:r>
        <w:rPr>
          <w:rFonts w:hint="eastAsia"/>
        </w:rPr>
        <w:t xml:space="preserve">自动巡检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BodyText"/>
      </w:pPr>
      <w:r>
        <w:rPr>
          <w:rFonts w:hint="eastAsia"/>
        </w:rPr>
        <w:t xml:space="preserve">定时检测网站更新</w:t>
      </w:r>
    </w:p>
    <w:p>
      <w:pPr>
        <w:pStyle w:val="BodyText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5分钟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15分钟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30分钟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60分钟</w:t>
      </w:r>
    </w:p>
    <w:p>
      <w:pPr>
        <w:pStyle w:val="FirstParagraph"/>
      </w:pPr>
      <w:r>
        <w:rPr>
          <w:rFonts w:hint="eastAsia"/>
        </w:rPr>
        <w:t xml:space="preserve">检测内容：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新增文章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更新文章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删除文章</w:t>
      </w:r>
    </w:p>
    <w:p>
      <w:r>
        <w:pict>
          <v:rect style="width:0;height:1.5pt" o:hralign="center" o:hrstd="t" o:hr="t"/>
        </w:pict>
      </w:r>
    </w:p>
    <w:bookmarkEnd w:id="28"/>
    <w:bookmarkStart w:id="29" w:name="内容采集"/>
    <w:p>
      <w:pPr>
        <w:pStyle w:val="Heading3"/>
      </w:pPr>
      <w:r>
        <w:t xml:space="preserve">1.4 </w:t>
      </w:r>
      <w:r>
        <w:rPr>
          <w:rFonts w:hint="eastAsia"/>
        </w:rPr>
        <w:t xml:space="preserve">内容采集</w:t>
      </w:r>
    </w:p>
    <w:p>
      <w:pPr>
        <w:pStyle w:val="FirstParagraph"/>
      </w:pPr>
      <w:r>
        <w:rPr>
          <w:rFonts w:hint="eastAsia"/>
        </w:rPr>
        <w:t xml:space="preserve">采集字段：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标题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正文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发布时间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发布单位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来源网站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原始链接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附件链接</w:t>
      </w:r>
    </w:p>
    <w:p>
      <w:pPr>
        <w:pStyle w:val="FirstParagraph"/>
      </w:pPr>
      <w:r>
        <w:rPr>
          <w:rFonts w:hint="eastAsia"/>
        </w:rPr>
        <w:t xml:space="preserve">附件支持：</w:t>
      </w:r>
    </w:p>
    <w:p>
      <w:pPr>
        <w:pStyle w:val="Compact"/>
        <w:numPr>
          <w:ilvl w:val="0"/>
          <w:numId w:val="1013"/>
        </w:numPr>
      </w:pPr>
      <w:r>
        <w:t xml:space="preserve">PDF</w:t>
      </w:r>
    </w:p>
    <w:p>
      <w:pPr>
        <w:pStyle w:val="Compact"/>
        <w:numPr>
          <w:ilvl w:val="0"/>
          <w:numId w:val="1013"/>
        </w:numPr>
      </w:pPr>
      <w:r>
        <w:t xml:space="preserve">DOC</w:t>
      </w:r>
    </w:p>
    <w:p>
      <w:pPr>
        <w:pStyle w:val="Compact"/>
        <w:numPr>
          <w:ilvl w:val="0"/>
          <w:numId w:val="1013"/>
        </w:numPr>
      </w:pPr>
      <w:r>
        <w:t xml:space="preserve">DOCX</w:t>
      </w:r>
    </w:p>
    <w:p>
      <w:pPr>
        <w:pStyle w:val="Compact"/>
        <w:numPr>
          <w:ilvl w:val="0"/>
          <w:numId w:val="1013"/>
        </w:numPr>
      </w:pPr>
      <w:r>
        <w:t xml:space="preserve">XLS</w:t>
      </w:r>
    </w:p>
    <w:p>
      <w:pPr>
        <w:pStyle w:val="Compact"/>
        <w:numPr>
          <w:ilvl w:val="0"/>
          <w:numId w:val="1013"/>
        </w:numPr>
      </w:pPr>
      <w:r>
        <w:t xml:space="preserve">XLSX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43" w:name="六ai解析中心"/>
    <w:p>
      <w:pPr>
        <w:pStyle w:val="Heading1"/>
      </w:pPr>
      <w:r>
        <w:rPr>
          <w:rFonts w:hint="eastAsia"/>
        </w:rPr>
        <w:t xml:space="preserve">六、AI解析中心</w:t>
      </w:r>
    </w:p>
    <w:bookmarkStart w:id="32" w:name="ai摘要"/>
    <w:p>
      <w:pPr>
        <w:pStyle w:val="Heading2"/>
      </w:pPr>
      <w:r>
        <w:t xml:space="preserve">2.1 </w:t>
      </w:r>
      <w:r>
        <w:rPr>
          <w:rFonts w:hint="eastAsia"/>
        </w:rPr>
        <w:t xml:space="preserve">AI摘要</w: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BodyText"/>
      </w:pPr>
      <w:r>
        <w:rPr>
          <w:rFonts w:hint="eastAsia"/>
        </w:rPr>
        <w:t xml:space="preserve">政策原文</w:t>
      </w:r>
    </w:p>
    <w:p>
      <w:pPr>
        <w:pStyle w:val="BodyText"/>
      </w:pPr>
      <w:r>
        <w:rPr>
          <w:rFonts w:hint="eastAsia"/>
        </w:rPr>
        <w:t xml:space="preserve">输出：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100字摘要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300字摘要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一页纸摘要</w:t>
      </w:r>
    </w:p>
    <w:p>
      <w:r>
        <w:pict>
          <v:rect style="width:0;height:1.5pt" o:hralign="center" o:hrstd="t" o:hr="t"/>
        </w:pict>
      </w:r>
    </w:p>
    <w:bookmarkEnd w:id="32"/>
    <w:bookmarkStart w:id="33" w:name="ai标签生成"/>
    <w:p>
      <w:pPr>
        <w:pStyle w:val="Heading2"/>
      </w:pPr>
      <w:r>
        <w:t xml:space="preserve">2.2 </w:t>
      </w:r>
      <w:r>
        <w:rPr>
          <w:rFonts w:hint="eastAsia"/>
        </w:rPr>
        <w:t xml:space="preserve">AI标签生成</w:t>
      </w:r>
    </w:p>
    <w:p>
      <w:pPr>
        <w:pStyle w:val="FirstParagraph"/>
      </w:pPr>
      <w:r>
        <w:rPr>
          <w:rFonts w:hint="eastAsia"/>
        </w:rPr>
        <w:t xml:space="preserve">自动识别：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政策类型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行业分类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发布级别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紧急程度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BodyText"/>
      </w:pPr>
      <w:r>
        <w:rPr>
          <w:rFonts w:hint="eastAsia"/>
        </w:rPr>
        <w:t xml:space="preserve">政策类型：</w:t>
      </w:r>
      <w:r>
        <w:t xml:space="preserve"> </w:t>
      </w:r>
      <w:r>
        <w:rPr>
          <w:rFonts w:hint="eastAsia"/>
        </w:rPr>
        <w:t xml:space="preserve">项目申报</w:t>
      </w:r>
    </w:p>
    <w:p>
      <w:pPr>
        <w:pStyle w:val="BodyText"/>
      </w:pPr>
      <w:r>
        <w:rPr>
          <w:rFonts w:hint="eastAsia"/>
        </w:rPr>
        <w:t xml:space="preserve">行业：</w:t>
      </w:r>
      <w:r>
        <w:t xml:space="preserve"> </w:t>
      </w:r>
      <w:r>
        <w:rPr>
          <w:rFonts w:hint="eastAsia"/>
        </w:rPr>
        <w:t xml:space="preserve">职业教育</w:t>
      </w:r>
    </w:p>
    <w:p>
      <w:pPr>
        <w:pStyle w:val="BodyText"/>
      </w:pPr>
      <w:r>
        <w:rPr>
          <w:rFonts w:hint="eastAsia"/>
        </w:rPr>
        <w:t xml:space="preserve">级别：</w:t>
      </w:r>
      <w:r>
        <w:t xml:space="preserve"> </w:t>
      </w:r>
      <w:r>
        <w:rPr>
          <w:rFonts w:hint="eastAsia"/>
        </w:rPr>
        <w:t xml:space="preserve">国家级</w:t>
      </w:r>
    </w:p>
    <w:p>
      <w:pPr>
        <w:pStyle w:val="BodyText"/>
      </w:pPr>
      <w:r>
        <w:rPr>
          <w:rFonts w:hint="eastAsia"/>
        </w:rPr>
        <w:t xml:space="preserve">紧急度：</w:t>
      </w:r>
      <w:r>
        <w:t xml:space="preserve"> </w:t>
      </w:r>
      <w:r>
        <w:rPr>
          <w:rFonts w:hint="eastAsia"/>
        </w:rPr>
        <w:t xml:space="preserve">高</w:t>
      </w:r>
    </w:p>
    <w:p>
      <w:r>
        <w:pict>
          <v:rect style="width:0;height:1.5pt" o:hralign="center" o:hrstd="t" o:hr="t"/>
        </w:pict>
      </w:r>
    </w:p>
    <w:bookmarkEnd w:id="33"/>
    <w:bookmarkStart w:id="34" w:name="关键信息提取"/>
    <w:p>
      <w:pPr>
        <w:pStyle w:val="Heading2"/>
      </w:pPr>
      <w:r>
        <w:t xml:space="preserve">2.3 </w:t>
      </w:r>
      <w:r>
        <w:rPr>
          <w:rFonts w:hint="eastAsia"/>
        </w:rPr>
        <w:t xml:space="preserve">关键信息提取</w:t>
      </w:r>
    </w:p>
    <w:p>
      <w:pPr>
        <w:pStyle w:val="FirstParagraph"/>
      </w:pPr>
      <w:r>
        <w:rPr>
          <w:rFonts w:hint="eastAsia"/>
        </w:rPr>
        <w:t xml:space="preserve">自动提取：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项目名称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发布时间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申报开始时间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截止时间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资助金额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申报对象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联系方式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联系人</w:t>
      </w:r>
    </w:p>
    <w:p>
      <w:pPr>
        <w:pStyle w:val="FirstParagraph"/>
      </w:pPr>
      <w:r>
        <w:rPr>
          <w:rFonts w:hint="eastAsia"/>
        </w:rPr>
        <w:t xml:space="preserve">输出标准JSON</w:t>
      </w:r>
    </w:p>
    <w:p>
      <w:r>
        <w:pict>
          <v:rect style="width:0;height:1.5pt" o:hralign="center" o:hrstd="t" o:hr="t"/>
        </w:pict>
      </w:r>
    </w:p>
    <w:bookmarkEnd w:id="34"/>
    <w:bookmarkStart w:id="42" w:name="ai政策解读"/>
    <w:p>
      <w:pPr>
        <w:pStyle w:val="Heading2"/>
      </w:pPr>
      <w:r>
        <w:t xml:space="preserve">2.4 </w:t>
      </w:r>
      <w:r>
        <w:rPr>
          <w:rFonts w:hint="eastAsia"/>
        </w:rPr>
        <w:t xml:space="preserve">AI政策解读</w:t>
      </w:r>
    </w:p>
    <w:p>
      <w:pPr>
        <w:pStyle w:val="FirstParagraph"/>
      </w:pPr>
      <w:r>
        <w:rPr>
          <w:rFonts w:hint="eastAsia"/>
        </w:rPr>
        <w:t xml:space="preserve">自动生成：</w:t>
      </w:r>
    </w:p>
    <w:bookmarkStart w:id="35" w:name="政策背景"/>
    <w:p>
      <w:pPr>
        <w:pStyle w:val="Heading3"/>
      </w:pPr>
      <w:r>
        <w:rPr>
          <w:rFonts w:hint="eastAsia"/>
        </w:rPr>
        <w:t xml:space="preserve">政策背景</w:t>
      </w:r>
    </w:p>
    <w:bookmarkEnd w:id="35"/>
    <w:bookmarkStart w:id="36" w:name="出台原因"/>
    <w:p>
      <w:pPr>
        <w:pStyle w:val="Heading3"/>
      </w:pPr>
      <w:r>
        <w:rPr>
          <w:rFonts w:hint="eastAsia"/>
        </w:rPr>
        <w:t xml:space="preserve">出台原因</w:t>
      </w:r>
    </w:p>
    <w:bookmarkEnd w:id="36"/>
    <w:bookmarkStart w:id="37" w:name="核心内容"/>
    <w:p>
      <w:pPr>
        <w:pStyle w:val="Heading3"/>
      </w:pPr>
      <w:r>
        <w:rPr>
          <w:rFonts w:hint="eastAsia"/>
        </w:rPr>
        <w:t xml:space="preserve">核心内容</w:t>
      </w:r>
    </w:p>
    <w:bookmarkEnd w:id="37"/>
    <w:bookmarkStart w:id="38" w:name="重点任务"/>
    <w:p>
      <w:pPr>
        <w:pStyle w:val="Heading3"/>
      </w:pPr>
      <w:r>
        <w:rPr>
          <w:rFonts w:hint="eastAsia"/>
        </w:rPr>
        <w:t xml:space="preserve">重点任务</w:t>
      </w:r>
    </w:p>
    <w:bookmarkEnd w:id="38"/>
    <w:bookmarkStart w:id="39" w:name="对高校影响"/>
    <w:p>
      <w:pPr>
        <w:pStyle w:val="Heading3"/>
      </w:pPr>
      <w:r>
        <w:rPr>
          <w:rFonts w:hint="eastAsia"/>
        </w:rPr>
        <w:t xml:space="preserve">对高校影响</w:t>
      </w:r>
    </w:p>
    <w:bookmarkEnd w:id="39"/>
    <w:bookmarkStart w:id="40" w:name="对企业影响"/>
    <w:p>
      <w:pPr>
        <w:pStyle w:val="Heading3"/>
      </w:pPr>
      <w:r>
        <w:rPr>
          <w:rFonts w:hint="eastAsia"/>
        </w:rPr>
        <w:t xml:space="preserve">对企业影响</w:t>
      </w:r>
    </w:p>
    <w:bookmarkEnd w:id="40"/>
    <w:bookmarkStart w:id="41" w:name="申报建议"/>
    <w:p>
      <w:pPr>
        <w:pStyle w:val="Heading3"/>
      </w:pPr>
      <w:r>
        <w:rPr>
          <w:rFonts w:hint="eastAsia"/>
        </w:rPr>
        <w:t xml:space="preserve">申报建议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8" w:name="七政策知识库中心"/>
    <w:p>
      <w:pPr>
        <w:pStyle w:val="Heading1"/>
      </w:pPr>
      <w:r>
        <w:rPr>
          <w:rFonts w:hint="eastAsia"/>
        </w:rPr>
        <w:t xml:space="preserve">七、政策知识库中心</w:t>
      </w:r>
    </w:p>
    <w:bookmarkStart w:id="44" w:name="政策库"/>
    <w:p>
      <w:pPr>
        <w:pStyle w:val="Heading2"/>
      </w:pPr>
      <w:r>
        <w:t xml:space="preserve">3.1 </w:t>
      </w:r>
      <w:r>
        <w:rPr>
          <w:rFonts w:hint="eastAsia"/>
        </w:rPr>
        <w:t xml:space="preserve">政策库</w:t>
      </w:r>
    </w:p>
    <w:p>
      <w:pPr>
        <w:pStyle w:val="FirstParagraph"/>
      </w:pPr>
      <w:r>
        <w:rPr>
          <w:rFonts w:hint="eastAsia"/>
        </w:rPr>
        <w:t xml:space="preserve">分类：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国家政策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省级政策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市级政策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校级政策</w:t>
      </w:r>
    </w:p>
    <w:p>
      <w:r>
        <w:pict>
          <v:rect style="width:0;height:1.5pt" o:hralign="center" o:hrstd="t" o:hr="t"/>
        </w:pict>
      </w:r>
    </w:p>
    <w:bookmarkEnd w:id="44"/>
    <w:bookmarkStart w:id="45" w:name="项目申报库"/>
    <w:p>
      <w:pPr>
        <w:pStyle w:val="Heading2"/>
      </w:pPr>
      <w:r>
        <w:t xml:space="preserve">3.2 </w:t>
      </w:r>
      <w:r>
        <w:rPr>
          <w:rFonts w:hint="eastAsia"/>
        </w:rPr>
        <w:t xml:space="preserve">项目申报库</w:t>
      </w:r>
    </w:p>
    <w:p>
      <w:pPr>
        <w:pStyle w:val="FirstParagraph"/>
      </w:pPr>
      <w:r>
        <w:rPr>
          <w:rFonts w:hint="eastAsia"/>
        </w:rPr>
        <w:t xml:space="preserve">分类：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国家项目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省级项目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科研项目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教改项目</w:t>
      </w:r>
    </w:p>
    <w:p>
      <w:r>
        <w:pict>
          <v:rect style="width:0;height:1.5pt" o:hralign="center" o:hrstd="t" o:hr="t"/>
        </w:pict>
      </w:r>
    </w:p>
    <w:bookmarkEnd w:id="45"/>
    <w:bookmarkStart w:id="46" w:name="全文检索"/>
    <w:p>
      <w:pPr>
        <w:pStyle w:val="Heading2"/>
      </w:pPr>
      <w:r>
        <w:t xml:space="preserve">3.3 </w:t>
      </w:r>
      <w:r>
        <w:rPr>
          <w:rFonts w:hint="eastAsia"/>
        </w:rPr>
        <w:t xml:space="preserve">全文检索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BodyText"/>
      </w:pPr>
      <w:r>
        <w:rPr>
          <w:rFonts w:hint="eastAsia"/>
        </w:rPr>
        <w:t xml:space="preserve">关键词搜索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BodyText"/>
      </w:pPr>
      <w:r>
        <w:rPr>
          <w:rFonts w:hint="eastAsia"/>
        </w:rPr>
        <w:t xml:space="preserve">职业教育</w:t>
      </w:r>
    </w:p>
    <w:p>
      <w:pPr>
        <w:pStyle w:val="BodyText"/>
      </w:pPr>
      <w:r>
        <w:rPr>
          <w:rFonts w:hint="eastAsia"/>
        </w:rPr>
        <w:t xml:space="preserve">双高建设</w:t>
      </w:r>
    </w:p>
    <w:p>
      <w:pPr>
        <w:pStyle w:val="BodyText"/>
      </w:pPr>
      <w:r>
        <w:rPr>
          <w:rFonts w:hint="eastAsia"/>
        </w:rPr>
        <w:t xml:space="preserve">人工智能</w:t>
      </w:r>
    </w:p>
    <w:p>
      <w:pPr>
        <w:pStyle w:val="BodyText"/>
      </w:pPr>
      <w:r>
        <w:rPr>
          <w:rFonts w:hint="eastAsia"/>
        </w:rPr>
        <w:t xml:space="preserve">产教融合</w:t>
      </w:r>
    </w:p>
    <w:p>
      <w:r>
        <w:pict>
          <v:rect style="width:0;height:1.5pt" o:hralign="center" o:hrstd="t" o:hr="t"/>
        </w:pict>
      </w:r>
    </w:p>
    <w:bookmarkEnd w:id="46"/>
    <w:bookmarkStart w:id="47" w:name="ai问答"/>
    <w:p>
      <w:pPr>
        <w:pStyle w:val="Heading2"/>
      </w:pPr>
      <w:r>
        <w:t xml:space="preserve">3.4 </w:t>
      </w:r>
      <w:r>
        <w:rPr>
          <w:rFonts w:hint="eastAsia"/>
        </w:rPr>
        <w:t xml:space="preserve">AI问答</w:t>
      </w:r>
    </w:p>
    <w:p>
      <w:pPr>
        <w:pStyle w:val="FirstParagraph"/>
      </w:pPr>
      <w:r>
        <w:rPr>
          <w:rFonts w:hint="eastAsia"/>
        </w:rPr>
        <w:t xml:space="preserve">用户提问：</w:t>
      </w:r>
    </w:p>
    <w:p>
      <w:pPr>
        <w:pStyle w:val="BodyText"/>
      </w:pPr>
      <w:r>
        <w:rPr>
          <w:rFonts w:hint="eastAsia"/>
        </w:rPr>
        <w:t xml:space="preserve">最近有哪些职业教育项目？</w:t>
      </w:r>
    </w:p>
    <w:p>
      <w:pPr>
        <w:pStyle w:val="BodyText"/>
      </w:pPr>
      <w:r>
        <w:rPr>
          <w:rFonts w:hint="eastAsia"/>
        </w:rPr>
        <w:t xml:space="preserve">系统：</w:t>
      </w:r>
    </w:p>
    <w:p>
      <w:pPr>
        <w:pStyle w:val="BodyText"/>
      </w:pPr>
      <w:r>
        <w:rPr>
          <w:rFonts w:hint="eastAsia"/>
        </w:rPr>
        <w:t xml:space="preserve">自动检索知识库并生成答案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八消息推送中心"/>
    <w:p>
      <w:pPr>
        <w:pStyle w:val="Heading1"/>
      </w:pPr>
      <w:r>
        <w:rPr>
          <w:rFonts w:hint="eastAsia"/>
        </w:rPr>
        <w:t xml:space="preserve">八、消息推送中心</w:t>
      </w:r>
    </w:p>
    <w:bookmarkStart w:id="49" w:name="关键词订阅"/>
    <w:p>
      <w:pPr>
        <w:pStyle w:val="Heading2"/>
      </w:pPr>
      <w:r>
        <w:t xml:space="preserve">4.1 </w:t>
      </w:r>
      <w:r>
        <w:rPr>
          <w:rFonts w:hint="eastAsia"/>
        </w:rPr>
        <w:t xml:space="preserve">关键词订阅</w:t>
      </w:r>
    </w:p>
    <w:p>
      <w:pPr>
        <w:pStyle w:val="FirstParagraph"/>
      </w:pPr>
      <w:r>
        <w:rPr>
          <w:rFonts w:hint="eastAsia"/>
        </w:rPr>
        <w:t xml:space="preserve">用户可配置：</w:t>
      </w:r>
    </w:p>
    <w:p>
      <w:pPr>
        <w:pStyle w:val="BodyText"/>
      </w:pPr>
      <w:r>
        <w:rPr>
          <w:rFonts w:hint="eastAsia"/>
        </w:rPr>
        <w:t xml:space="preserve">职业教育</w:t>
      </w:r>
    </w:p>
    <w:p>
      <w:pPr>
        <w:pStyle w:val="BodyText"/>
      </w:pPr>
      <w:r>
        <w:rPr>
          <w:rFonts w:hint="eastAsia"/>
        </w:rPr>
        <w:t xml:space="preserve">人工智能</w:t>
      </w:r>
    </w:p>
    <w:p>
      <w:pPr>
        <w:pStyle w:val="BodyText"/>
      </w:pPr>
      <w:r>
        <w:rPr>
          <w:rFonts w:hint="eastAsia"/>
        </w:rPr>
        <w:t xml:space="preserve">双高计划</w:t>
      </w:r>
    </w:p>
    <w:p>
      <w:pPr>
        <w:pStyle w:val="BodyText"/>
      </w:pPr>
      <w:r>
        <w:rPr>
          <w:rFonts w:hint="eastAsia"/>
        </w:rPr>
        <w:t xml:space="preserve">教育数字化</w:t>
      </w:r>
    </w:p>
    <w:p>
      <w:pPr>
        <w:pStyle w:val="BodyText"/>
      </w:pPr>
      <w:r>
        <w:rPr>
          <w:rFonts w:hint="eastAsia"/>
        </w:rPr>
        <w:t xml:space="preserve">实训基地</w:t>
      </w:r>
    </w:p>
    <w:p>
      <w:pPr>
        <w:pStyle w:val="BodyText"/>
      </w:pPr>
      <w:r>
        <w:rPr>
          <w:rFonts w:hint="eastAsia"/>
        </w:rPr>
        <w:t xml:space="preserve">产教融合</w:t>
      </w:r>
    </w:p>
    <w:p>
      <w:r>
        <w:pict>
          <v:rect style="width:0;height:1.5pt" o:hralign="center" o:hrstd="t" o:hr="t"/>
        </w:pict>
      </w:r>
    </w:p>
    <w:bookmarkEnd w:id="49"/>
    <w:bookmarkStart w:id="50" w:name="实时预警"/>
    <w:p>
      <w:pPr>
        <w:pStyle w:val="Heading2"/>
      </w:pPr>
      <w:r>
        <w:t xml:space="preserve">4.2 </w:t>
      </w:r>
      <w:r>
        <w:rPr>
          <w:rFonts w:hint="eastAsia"/>
        </w:rPr>
        <w:t xml:space="preserve">实时预警</w:t>
      </w:r>
    </w:p>
    <w:p>
      <w:pPr>
        <w:pStyle w:val="FirstParagraph"/>
      </w:pPr>
      <w:r>
        <w:rPr>
          <w:rFonts w:hint="eastAsia"/>
        </w:rPr>
        <w:t xml:space="preserve">发现匹配内容：</w:t>
      </w:r>
    </w:p>
    <w:p>
      <w:pPr>
        <w:pStyle w:val="BodyText"/>
      </w:pPr>
      <w:r>
        <w:rPr>
          <w:rFonts w:hint="eastAsia"/>
        </w:rPr>
        <w:t xml:space="preserve">自动推送</w:t>
      </w:r>
    </w:p>
    <w:p>
      <w:r>
        <w:pict>
          <v:rect style="width:0;height:1.5pt" o:hralign="center" o:hrstd="t" o:hr="t"/>
        </w:pict>
      </w:r>
    </w:p>
    <w:bookmarkEnd w:id="50"/>
    <w:bookmarkStart w:id="51" w:name="推送渠道"/>
    <w:p>
      <w:pPr>
        <w:pStyle w:val="Heading2"/>
      </w:pPr>
      <w:r>
        <w:t xml:space="preserve">4.3 </w:t>
      </w:r>
      <w:r>
        <w:rPr>
          <w:rFonts w:hint="eastAsia"/>
        </w:rPr>
        <w:t xml:space="preserve">推送渠道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BodyText"/>
      </w:pPr>
      <w:r>
        <w:rPr>
          <w:rFonts w:hint="eastAsia"/>
        </w:rPr>
        <w:t xml:space="preserve">企业微信</w:t>
      </w:r>
    </w:p>
    <w:p>
      <w:pPr>
        <w:pStyle w:val="BodyText"/>
      </w:pPr>
      <w:r>
        <w:rPr>
          <w:rFonts w:hint="eastAsia"/>
        </w:rPr>
        <w:t xml:space="preserve">钉钉</w:t>
      </w:r>
    </w:p>
    <w:p>
      <w:pPr>
        <w:pStyle w:val="BodyText"/>
      </w:pPr>
      <w:r>
        <w:rPr>
          <w:rFonts w:hint="eastAsia"/>
        </w:rPr>
        <w:t xml:space="preserve">邮件</w:t>
      </w:r>
    </w:p>
    <w:p>
      <w:pPr>
        <w:pStyle w:val="BodyText"/>
      </w:pPr>
      <w:r>
        <w:rPr>
          <w:rFonts w:hint="eastAsia"/>
        </w:rPr>
        <w:t xml:space="preserve">微信公众号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九数据分析中心"/>
    <w:p>
      <w:pPr>
        <w:pStyle w:val="Heading1"/>
      </w:pPr>
      <w:r>
        <w:rPr>
          <w:rFonts w:hint="eastAsia"/>
        </w:rPr>
        <w:t xml:space="preserve">九、数据分析中心</w:t>
      </w:r>
    </w:p>
    <w:bookmarkStart w:id="53" w:name="政策统计"/>
    <w:p>
      <w:pPr>
        <w:pStyle w:val="Heading2"/>
      </w:pPr>
      <w:r>
        <w:rPr>
          <w:rFonts w:hint="eastAsia"/>
        </w:rPr>
        <w:t xml:space="preserve">政策统计</w:t>
      </w:r>
    </w:p>
    <w:p>
      <w:pPr>
        <w:pStyle w:val="FirstParagraph"/>
      </w:pPr>
      <w:r>
        <w:rPr>
          <w:rFonts w:hint="eastAsia"/>
        </w:rPr>
        <w:t xml:space="preserve">统计内容：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今日新增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本周新增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本月新增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政策总数</w:t>
      </w:r>
    </w:p>
    <w:p>
      <w:r>
        <w:pict>
          <v:rect style="width:0;height:1.5pt" o:hralign="center" o:hrstd="t" o:hr="t"/>
        </w:pict>
      </w:r>
    </w:p>
    <w:bookmarkEnd w:id="53"/>
    <w:bookmarkStart w:id="54" w:name="行业分析"/>
    <w:p>
      <w:pPr>
        <w:pStyle w:val="Heading2"/>
      </w:pPr>
      <w:r>
        <w:rPr>
          <w:rFonts w:hint="eastAsia"/>
        </w:rPr>
        <w:t xml:space="preserve">行业分析</w:t>
      </w:r>
    </w:p>
    <w:p>
      <w:pPr>
        <w:pStyle w:val="FirstParagraph"/>
      </w:pPr>
      <w:r>
        <w:rPr>
          <w:rFonts w:hint="eastAsia"/>
        </w:rPr>
        <w:t xml:space="preserve">统计：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职业教育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高等教育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人工智能教育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教育数字化</w:t>
      </w:r>
    </w:p>
    <w:p>
      <w:r>
        <w:pict>
          <v:rect style="width:0;height:1.5pt" o:hralign="center" o:hrstd="t" o:hr="t"/>
        </w:pict>
      </w:r>
    </w:p>
    <w:bookmarkEnd w:id="54"/>
    <w:bookmarkStart w:id="55" w:name="热词分析"/>
    <w:p>
      <w:pPr>
        <w:pStyle w:val="Heading2"/>
      </w:pPr>
      <w:r>
        <w:rPr>
          <w:rFonts w:hint="eastAsia"/>
        </w:rPr>
        <w:t xml:space="preserve">热词分析</w:t>
      </w:r>
    </w:p>
    <w:p>
      <w:pPr>
        <w:pStyle w:val="FirstParagraph"/>
      </w:pPr>
      <w:r>
        <w:rPr>
          <w:rFonts w:hint="eastAsia"/>
        </w:rPr>
        <w:t xml:space="preserve">统计：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高频关键词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热度变化趋势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政策关注方向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十系统管理中心"/>
    <w:p>
      <w:pPr>
        <w:pStyle w:val="Heading1"/>
      </w:pPr>
      <w:r>
        <w:rPr>
          <w:rFonts w:hint="eastAsia"/>
        </w:rPr>
        <w:t xml:space="preserve">十、系统管理中心</w:t>
      </w:r>
    </w:p>
    <w:bookmarkStart w:id="57" w:name="用户管理"/>
    <w:p>
      <w:pPr>
        <w:pStyle w:val="Heading2"/>
      </w:pPr>
      <w:r>
        <w:rPr>
          <w:rFonts w:hint="eastAsia"/>
        </w:rPr>
        <w:t xml:space="preserve">用户管理</w:t>
      </w:r>
    </w:p>
    <w:p>
      <w:pPr>
        <w:pStyle w:val="FirstParagraph"/>
      </w:pPr>
      <w:r>
        <w:rPr>
          <w:rFonts w:hint="eastAsia"/>
        </w:rPr>
        <w:t xml:space="preserve">角色：</w:t>
      </w:r>
    </w:p>
    <w:p>
      <w:pPr>
        <w:pStyle w:val="BodyText"/>
      </w:pPr>
      <w:r>
        <w:rPr>
          <w:rFonts w:hint="eastAsia"/>
        </w:rPr>
        <w:t xml:space="preserve">管理员</w:t>
      </w:r>
    </w:p>
    <w:p>
      <w:pPr>
        <w:pStyle w:val="BodyText"/>
      </w:pPr>
      <w:r>
        <w:rPr>
          <w:rFonts w:hint="eastAsia"/>
        </w:rPr>
        <w:t xml:space="preserve">分析员</w:t>
      </w:r>
    </w:p>
    <w:p>
      <w:pPr>
        <w:pStyle w:val="BodyText"/>
      </w:pPr>
      <w:r>
        <w:rPr>
          <w:rFonts w:hint="eastAsia"/>
        </w:rPr>
        <w:t xml:space="preserve">普通用户</w:t>
      </w:r>
    </w:p>
    <w:p>
      <w:r>
        <w:pict>
          <v:rect style="width:0;height:1.5pt" o:hralign="center" o:hrstd="t" o:hr="t"/>
        </w:pict>
      </w:r>
    </w:p>
    <w:bookmarkEnd w:id="57"/>
    <w:bookmarkStart w:id="58" w:name="权限管理"/>
    <w:p>
      <w:pPr>
        <w:pStyle w:val="Heading2"/>
      </w:pPr>
      <w:r>
        <w:rPr>
          <w:rFonts w:hint="eastAsia"/>
        </w:rPr>
        <w:t xml:space="preserve">权限管理</w:t>
      </w:r>
    </w:p>
    <w:p>
      <w:pPr>
        <w:pStyle w:val="FirstParagraph"/>
      </w:pPr>
      <w:r>
        <w:rPr>
          <w:rFonts w:hint="eastAsia"/>
        </w:rPr>
        <w:t xml:space="preserve">支持RBAC模型</w:t>
      </w:r>
    </w:p>
    <w:p>
      <w:r>
        <w:pict>
          <v:rect style="width:0;height:1.5pt" o:hralign="center" o:hrstd="t" o:hr="t"/>
        </w:pict>
      </w:r>
    </w:p>
    <w:bookmarkEnd w:id="58"/>
    <w:bookmarkStart w:id="59" w:name="日志管理"/>
    <w:p>
      <w:pPr>
        <w:pStyle w:val="Heading2"/>
      </w:pPr>
      <w:r>
        <w:rPr>
          <w:rFonts w:hint="eastAsia"/>
        </w:rPr>
        <w:t xml:space="preserve">日志管理</w:t>
      </w:r>
    </w:p>
    <w:p>
      <w:pPr>
        <w:pStyle w:val="FirstParagraph"/>
      </w:pPr>
      <w:r>
        <w:rPr>
          <w:rFonts w:hint="eastAsia"/>
        </w:rPr>
        <w:t xml:space="preserve">记录：</w:t>
      </w:r>
    </w:p>
    <w:p>
      <w:pPr>
        <w:pStyle w:val="BodyText"/>
      </w:pPr>
      <w:r>
        <w:rPr>
          <w:rFonts w:hint="eastAsia"/>
        </w:rPr>
        <w:t xml:space="preserve">采集日志</w:t>
      </w:r>
    </w:p>
    <w:p>
      <w:pPr>
        <w:pStyle w:val="BodyText"/>
      </w:pPr>
      <w:r>
        <w:rPr>
          <w:rFonts w:hint="eastAsia"/>
        </w:rPr>
        <w:t xml:space="preserve">AI分析日志</w:t>
      </w:r>
    </w:p>
    <w:p>
      <w:pPr>
        <w:pStyle w:val="BodyText"/>
      </w:pPr>
      <w:r>
        <w:rPr>
          <w:rFonts w:hint="eastAsia"/>
        </w:rPr>
        <w:t xml:space="preserve">推送日志</w:t>
      </w:r>
    </w:p>
    <w:p>
      <w:pPr>
        <w:pStyle w:val="BodyText"/>
      </w:pPr>
      <w:r>
        <w:rPr>
          <w:rFonts w:hint="eastAsia"/>
        </w:rPr>
        <w:t xml:space="preserve">用户操作日志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7" w:name="十一数据库设计"/>
    <w:p>
      <w:pPr>
        <w:pStyle w:val="Heading1"/>
      </w:pPr>
      <w:r>
        <w:rPr>
          <w:rFonts w:hint="eastAsia"/>
        </w:rPr>
        <w:t xml:space="preserve">十一、数据库设计</w:t>
      </w:r>
    </w:p>
    <w:bookmarkStart w:id="61" w:name="source_monitor"/>
    <w:p>
      <w:pPr>
        <w:pStyle w:val="Heading2"/>
      </w:pPr>
      <w:r>
        <w:t xml:space="preserve">source_monitor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BodyText"/>
      </w:pPr>
      <w:r>
        <w:t xml:space="preserve">id</w:t>
      </w:r>
    </w:p>
    <w:p>
      <w:pPr>
        <w:pStyle w:val="BodyText"/>
      </w:pPr>
      <w:r>
        <w:t xml:space="preserve">name</w:t>
      </w:r>
    </w:p>
    <w:p>
      <w:pPr>
        <w:pStyle w:val="BodyText"/>
      </w:pPr>
      <w:r>
        <w:t xml:space="preserve">url</w:t>
      </w:r>
    </w:p>
    <w:p>
      <w:pPr>
        <w:pStyle w:val="BodyText"/>
      </w:pPr>
      <w:r>
        <w:t xml:space="preserve">type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created_at</w:t>
      </w:r>
    </w:p>
    <w:p>
      <w:r>
        <w:pict>
          <v:rect style="width:0;height:1.5pt" o:hralign="center" o:hrstd="t" o:hr="t"/>
        </w:pict>
      </w:r>
    </w:p>
    <w:bookmarkEnd w:id="61"/>
    <w:bookmarkStart w:id="62" w:name="monitor_column"/>
    <w:p>
      <w:pPr>
        <w:pStyle w:val="Heading2"/>
      </w:pPr>
      <w:r>
        <w:t xml:space="preserve">monitor_column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BodyText"/>
      </w:pPr>
      <w:r>
        <w:t xml:space="preserve">id</w:t>
      </w:r>
    </w:p>
    <w:p>
      <w:pPr>
        <w:pStyle w:val="BodyText"/>
      </w:pPr>
      <w:r>
        <w:t xml:space="preserve">source_id</w:t>
      </w:r>
    </w:p>
    <w:p>
      <w:pPr>
        <w:pStyle w:val="BodyText"/>
      </w:pPr>
      <w:r>
        <w:t xml:space="preserve">column_name</w:t>
      </w:r>
    </w:p>
    <w:p>
      <w:pPr>
        <w:pStyle w:val="BodyText"/>
      </w:pPr>
      <w:r>
        <w:t xml:space="preserve">column_url</w:t>
      </w:r>
    </w:p>
    <w:p>
      <w:r>
        <w:pict>
          <v:rect style="width:0;height:1.5pt" o:hralign="center" o:hrstd="t" o:hr="t"/>
        </w:pict>
      </w:r>
    </w:p>
    <w:bookmarkEnd w:id="62"/>
    <w:bookmarkStart w:id="63" w:name="article"/>
    <w:p>
      <w:pPr>
        <w:pStyle w:val="Heading2"/>
      </w:pPr>
      <w:r>
        <w:t xml:space="preserve">article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BodyText"/>
      </w:pPr>
      <w:r>
        <w:t xml:space="preserve">id</w:t>
      </w:r>
    </w:p>
    <w:p>
      <w:pPr>
        <w:pStyle w:val="BodyText"/>
      </w:pPr>
      <w:r>
        <w:t xml:space="preserve">title</w:t>
      </w:r>
    </w:p>
    <w:p>
      <w:pPr>
        <w:pStyle w:val="BodyText"/>
      </w:pPr>
      <w:r>
        <w:t xml:space="preserve">content</w:t>
      </w:r>
    </w:p>
    <w:p>
      <w:pPr>
        <w:pStyle w:val="BodyText"/>
      </w:pPr>
      <w:r>
        <w:t xml:space="preserve">publish_time</w:t>
      </w:r>
    </w:p>
    <w:p>
      <w:pPr>
        <w:pStyle w:val="BodyText"/>
      </w:pPr>
      <w:r>
        <w:t xml:space="preserve">source_name</w:t>
      </w:r>
    </w:p>
    <w:p>
      <w:pPr>
        <w:pStyle w:val="BodyText"/>
      </w:pPr>
      <w:r>
        <w:t xml:space="preserve">article_url</w:t>
      </w:r>
    </w:p>
    <w:p>
      <w:pPr>
        <w:pStyle w:val="BodyText"/>
      </w:pPr>
      <w:r>
        <w:t xml:space="preserve">created_at</w:t>
      </w:r>
    </w:p>
    <w:p>
      <w:r>
        <w:pict>
          <v:rect style="width:0;height:1.5pt" o:hralign="center" o:hrstd="t" o:hr="t"/>
        </w:pict>
      </w:r>
    </w:p>
    <w:bookmarkEnd w:id="63"/>
    <w:bookmarkStart w:id="64" w:name="article_attachment"/>
    <w:p>
      <w:pPr>
        <w:pStyle w:val="Heading2"/>
      </w:pPr>
      <w:r>
        <w:t xml:space="preserve">article_attachment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BodyText"/>
      </w:pPr>
      <w:r>
        <w:t xml:space="preserve">id</w:t>
      </w:r>
    </w:p>
    <w:p>
      <w:pPr>
        <w:pStyle w:val="BodyText"/>
      </w:pPr>
      <w:r>
        <w:t xml:space="preserve">article_id</w:t>
      </w:r>
    </w:p>
    <w:p>
      <w:pPr>
        <w:pStyle w:val="BodyText"/>
      </w:pPr>
      <w:r>
        <w:t xml:space="preserve">file_name</w:t>
      </w:r>
    </w:p>
    <w:p>
      <w:pPr>
        <w:pStyle w:val="BodyText"/>
      </w:pPr>
      <w:r>
        <w:t xml:space="preserve">file_url</w:t>
      </w:r>
    </w:p>
    <w:p>
      <w:pPr>
        <w:pStyle w:val="BodyText"/>
      </w:pPr>
      <w:r>
        <w:t xml:space="preserve">file_type</w:t>
      </w:r>
    </w:p>
    <w:p>
      <w:r>
        <w:pict>
          <v:rect style="width:0;height:1.5pt" o:hralign="center" o:hrstd="t" o:hr="t"/>
        </w:pict>
      </w:r>
    </w:p>
    <w:bookmarkEnd w:id="64"/>
    <w:bookmarkStart w:id="65" w:name="ai_analysis"/>
    <w:p>
      <w:pPr>
        <w:pStyle w:val="Heading2"/>
      </w:pPr>
      <w:r>
        <w:t xml:space="preserve">ai_analysis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BodyText"/>
      </w:pPr>
      <w:r>
        <w:t xml:space="preserve">id</w:t>
      </w:r>
    </w:p>
    <w:p>
      <w:pPr>
        <w:pStyle w:val="BodyText"/>
      </w:pPr>
      <w:r>
        <w:t xml:space="preserve">article_id</w:t>
      </w:r>
    </w:p>
    <w:p>
      <w:pPr>
        <w:pStyle w:val="BodyText"/>
      </w:pPr>
      <w:r>
        <w:t xml:space="preserve">summary</w:t>
      </w:r>
    </w:p>
    <w:p>
      <w:pPr>
        <w:pStyle w:val="BodyText"/>
      </w:pPr>
      <w:r>
        <w:t xml:space="preserve">tags</w:t>
      </w:r>
    </w:p>
    <w:p>
      <w:pPr>
        <w:pStyle w:val="BodyText"/>
      </w:pPr>
      <w:r>
        <w:t xml:space="preserve">keywords</w:t>
      </w:r>
    </w:p>
    <w:p>
      <w:pPr>
        <w:pStyle w:val="BodyText"/>
      </w:pPr>
      <w:r>
        <w:t xml:space="preserve">analysis</w:t>
      </w:r>
    </w:p>
    <w:p>
      <w:pPr>
        <w:pStyle w:val="BodyText"/>
      </w:pPr>
      <w:r>
        <w:t xml:space="preserve">json_result</w:t>
      </w:r>
    </w:p>
    <w:p>
      <w:pPr>
        <w:pStyle w:val="BodyText"/>
      </w:pPr>
      <w:r>
        <w:t xml:space="preserve">created_at</w:t>
      </w:r>
    </w:p>
    <w:p>
      <w:r>
        <w:pict>
          <v:rect style="width:0;height:1.5pt" o:hralign="center" o:hrstd="t" o:hr="t"/>
        </w:pict>
      </w:r>
    </w:p>
    <w:bookmarkEnd w:id="65"/>
    <w:bookmarkStart w:id="66" w:name="subscribe_keyword"/>
    <w:p>
      <w:pPr>
        <w:pStyle w:val="Heading2"/>
      </w:pPr>
      <w:r>
        <w:t xml:space="preserve">subscribe_keyword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BodyText"/>
      </w:pPr>
      <w:r>
        <w:t xml:space="preserve">id</w:t>
      </w:r>
    </w:p>
    <w:p>
      <w:pPr>
        <w:pStyle w:val="BodyText"/>
      </w:pPr>
      <w:r>
        <w:t xml:space="preserve">user_id</w:t>
      </w:r>
    </w:p>
    <w:p>
      <w:pPr>
        <w:pStyle w:val="BodyText"/>
      </w:pPr>
      <w:r>
        <w:t xml:space="preserve">keyword</w:t>
      </w:r>
    </w:p>
    <w:p>
      <w:pPr>
        <w:pStyle w:val="BodyText"/>
      </w:pPr>
      <w:r>
        <w:t xml:space="preserve">created_at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十二技术架构"/>
    <w:p>
      <w:pPr>
        <w:pStyle w:val="Heading1"/>
      </w:pPr>
      <w:r>
        <w:rPr>
          <w:rFonts w:hint="eastAsia"/>
        </w:rPr>
        <w:t xml:space="preserve">十二、技术架构</w:t>
      </w:r>
    </w:p>
    <w:p>
      <w:pPr>
        <w:pStyle w:val="FirstParagraph"/>
      </w:pPr>
      <w:r>
        <w:rPr>
          <w:rFonts w:hint="eastAsia"/>
        </w:rPr>
        <w:t xml:space="preserve">前端：</w:t>
      </w:r>
    </w:p>
    <w:p>
      <w:pPr>
        <w:pStyle w:val="BodyText"/>
      </w:pPr>
      <w:r>
        <w:t xml:space="preserve">Next.js</w:t>
      </w:r>
    </w:p>
    <w:p>
      <w:pPr>
        <w:pStyle w:val="BodyText"/>
      </w:pPr>
      <w:r>
        <w:t xml:space="preserve">TailwindCSS</w:t>
      </w:r>
    </w:p>
    <w:p>
      <w:pPr>
        <w:pStyle w:val="BodyText"/>
      </w:pPr>
      <w:r>
        <w:t xml:space="preserve">Shadcn UI</w:t>
      </w:r>
    </w:p>
    <w:p>
      <w:pPr>
        <w:pStyle w:val="BodyText"/>
      </w:pPr>
      <w:r>
        <w:t xml:space="preserve">ECharts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后端：</w:t>
      </w:r>
    </w:p>
    <w:p>
      <w:pPr>
        <w:pStyle w:val="BodyText"/>
      </w:pPr>
      <w:r>
        <w:t xml:space="preserve">FastAPI</w:t>
      </w:r>
    </w:p>
    <w:p>
      <w:pPr>
        <w:pStyle w:val="BodyText"/>
      </w:pPr>
      <w:r>
        <w:t xml:space="preserve">Python 3.12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数据库：</w:t>
      </w:r>
    </w:p>
    <w:p>
      <w:pPr>
        <w:pStyle w:val="BodyText"/>
      </w:pPr>
      <w:r>
        <w:t xml:space="preserve">PostgreSQL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缓存：</w:t>
      </w:r>
    </w:p>
    <w:p>
      <w:pPr>
        <w:pStyle w:val="BodyText"/>
      </w:pPr>
      <w:r>
        <w:t xml:space="preserve">Redis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搜索：</w:t>
      </w:r>
    </w:p>
    <w:p>
      <w:pPr>
        <w:pStyle w:val="BodyText"/>
      </w:pPr>
      <w:r>
        <w:t xml:space="preserve">Elasticsearch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向量库：</w:t>
      </w:r>
    </w:p>
    <w:p>
      <w:pPr>
        <w:pStyle w:val="BodyText"/>
      </w:pPr>
      <w:r>
        <w:t xml:space="preserve">pgvector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AI模型：</w:t>
      </w:r>
    </w:p>
    <w:p>
      <w:pPr>
        <w:pStyle w:val="BodyText"/>
      </w:pPr>
      <w:r>
        <w:t xml:space="preserve">GPT-5.5</w:t>
      </w:r>
    </w:p>
    <w:p>
      <w:pPr>
        <w:pStyle w:val="BodyText"/>
      </w:pPr>
      <w:r>
        <w:t xml:space="preserve">DeepSeek</w:t>
      </w:r>
    </w:p>
    <w:p>
      <w:pPr>
        <w:pStyle w:val="BodyText"/>
      </w:pPr>
      <w:r>
        <w:t xml:space="preserve">Qwen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采集引擎：</w:t>
      </w:r>
    </w:p>
    <w:p>
      <w:pPr>
        <w:pStyle w:val="BodyText"/>
      </w:pPr>
      <w:r>
        <w:t xml:space="preserve">Playwright</w:t>
      </w:r>
    </w:p>
    <w:p>
      <w:pPr>
        <w:pStyle w:val="BodyText"/>
      </w:pPr>
      <w:r>
        <w:t xml:space="preserve">BeautifulSoup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任务调度：</w:t>
      </w:r>
    </w:p>
    <w:p>
      <w:pPr>
        <w:pStyle w:val="BodyText"/>
      </w:pPr>
      <w:r>
        <w:t xml:space="preserve">Celery</w:t>
      </w:r>
    </w:p>
    <w:p>
      <w:pPr>
        <w:pStyle w:val="BodyText"/>
      </w:pPr>
      <w:r>
        <w:t xml:space="preserve">Redis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部署：</w:t>
      </w:r>
    </w:p>
    <w:p>
      <w:pPr>
        <w:pStyle w:val="BodyText"/>
      </w:pPr>
      <w:r>
        <w:t xml:space="preserve">Docker</w:t>
      </w:r>
    </w:p>
    <w:p>
      <w:pPr>
        <w:pStyle w:val="BodyText"/>
      </w:pPr>
      <w:r>
        <w:t xml:space="preserve">Nginx</w:t>
      </w:r>
    </w:p>
    <w:p>
      <w:pPr>
        <w:pStyle w:val="BodyText"/>
      </w:pPr>
      <w:r>
        <w:t xml:space="preserve">Linux</w:t>
      </w:r>
    </w:p>
    <w:p>
      <w:r>
        <w:pict>
          <v:rect style="width:0;height:1.5pt" o:hralign="center" o:hrstd="t" o:hr="t"/>
        </w:pict>
      </w:r>
    </w:p>
    <w:bookmarkEnd w:id="68"/>
    <w:bookmarkStart w:id="69" w:name="十三开发计划"/>
    <w:p>
      <w:pPr>
        <w:pStyle w:val="Heading1"/>
      </w:pPr>
      <w:r>
        <w:rPr>
          <w:rFonts w:hint="eastAsia"/>
        </w:rPr>
        <w:t xml:space="preserve">十三、开发计划</w:t>
      </w:r>
    </w:p>
    <w:p>
      <w:pPr>
        <w:pStyle w:val="FirstParagraph"/>
      </w:pPr>
      <w:r>
        <w:rPr>
          <w:rFonts w:hint="eastAsia"/>
        </w:rPr>
        <w:t xml:space="preserve">第一阶段（1周）</w:t>
      </w:r>
    </w:p>
    <w:p>
      <w:pPr>
        <w:pStyle w:val="BodyText"/>
      </w:pPr>
      <w:r>
        <w:rPr>
          <w:rFonts w:hint="eastAsia"/>
        </w:rPr>
        <w:t xml:space="preserve">用户系统</w:t>
      </w:r>
    </w:p>
    <w:p>
      <w:pPr>
        <w:pStyle w:val="BodyText"/>
      </w:pPr>
      <w:r>
        <w:rPr>
          <w:rFonts w:hint="eastAsia"/>
        </w:rPr>
        <w:t xml:space="preserve">权限系统</w:t>
      </w:r>
    </w:p>
    <w:p>
      <w:pPr>
        <w:pStyle w:val="BodyText"/>
      </w:pPr>
      <w:r>
        <w:rPr>
          <w:rFonts w:hint="eastAsia"/>
        </w:rPr>
        <w:t xml:space="preserve">监测源管理</w:t>
      </w:r>
    </w:p>
    <w:p>
      <w:pPr>
        <w:pStyle w:val="BodyText"/>
      </w:pPr>
      <w:r>
        <w:rPr>
          <w:rFonts w:hint="eastAsia"/>
        </w:rPr>
        <w:t xml:space="preserve">栏目管理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第二阶段（1周）</w:t>
      </w:r>
    </w:p>
    <w:p>
      <w:pPr>
        <w:pStyle w:val="BodyText"/>
      </w:pPr>
      <w:r>
        <w:rPr>
          <w:rFonts w:hint="eastAsia"/>
        </w:rPr>
        <w:t xml:space="preserve">自动采集</w:t>
      </w:r>
    </w:p>
    <w:p>
      <w:pPr>
        <w:pStyle w:val="BodyText"/>
      </w:pPr>
      <w:r>
        <w:rPr>
          <w:rFonts w:hint="eastAsia"/>
        </w:rPr>
        <w:t xml:space="preserve">内容解析</w:t>
      </w:r>
    </w:p>
    <w:p>
      <w:pPr>
        <w:pStyle w:val="BodyText"/>
      </w:pPr>
      <w:r>
        <w:rPr>
          <w:rFonts w:hint="eastAsia"/>
        </w:rPr>
        <w:t xml:space="preserve">附件下载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第三阶段（1周）</w:t>
      </w:r>
    </w:p>
    <w:p>
      <w:pPr>
        <w:pStyle w:val="BodyText"/>
      </w:pPr>
      <w:r>
        <w:rPr>
          <w:rFonts w:hint="eastAsia"/>
        </w:rPr>
        <w:t xml:space="preserve">AI摘要</w:t>
      </w:r>
    </w:p>
    <w:p>
      <w:pPr>
        <w:pStyle w:val="BodyText"/>
      </w:pPr>
      <w:r>
        <w:rPr>
          <w:rFonts w:hint="eastAsia"/>
        </w:rPr>
        <w:t xml:space="preserve">AI标签</w:t>
      </w:r>
    </w:p>
    <w:p>
      <w:pPr>
        <w:pStyle w:val="BodyText"/>
      </w:pPr>
      <w:r>
        <w:rPr>
          <w:rFonts w:hint="eastAsia"/>
        </w:rPr>
        <w:t xml:space="preserve">AI解读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第四阶段（1周）</w:t>
      </w:r>
    </w:p>
    <w:p>
      <w:pPr>
        <w:pStyle w:val="BodyText"/>
      </w:pPr>
      <w:r>
        <w:rPr>
          <w:rFonts w:hint="eastAsia"/>
        </w:rPr>
        <w:t xml:space="preserve">知识库</w:t>
      </w:r>
    </w:p>
    <w:p>
      <w:pPr>
        <w:pStyle w:val="BodyText"/>
      </w:pPr>
      <w:r>
        <w:rPr>
          <w:rFonts w:hint="eastAsia"/>
        </w:rPr>
        <w:t xml:space="preserve">全文检索</w:t>
      </w:r>
    </w:p>
    <w:p>
      <w:pPr>
        <w:pStyle w:val="BodyText"/>
      </w:pPr>
      <w:r>
        <w:rPr>
          <w:rFonts w:hint="eastAsia"/>
        </w:rPr>
        <w:t xml:space="preserve">AI问答</w:t>
      </w:r>
    </w:p>
    <w:p>
      <w:pPr>
        <w:pStyle w:val="BodyText"/>
      </w:pPr>
      <w:r>
        <w:rPr>
          <w:rFonts w:hint="eastAsia"/>
        </w:rPr>
        <w:t xml:space="preserve">关键词订阅</w:t>
      </w:r>
    </w:p>
    <w:p>
      <w:pPr>
        <w:pStyle w:val="BodyText"/>
      </w:pPr>
      <w:r>
        <w:rPr>
          <w:rFonts w:hint="eastAsia"/>
        </w:rPr>
        <w:t xml:space="preserve">消息推送</w:t>
      </w:r>
    </w:p>
    <w:p>
      <w:r>
        <w:pict>
          <v:rect style="width:0;height:1.5pt" o:hralign="center" o:hrstd="t" o:hr="t"/>
        </w:pict>
      </w:r>
    </w:p>
    <w:bookmarkEnd w:id="69"/>
    <w:bookmarkStart w:id="70" w:name="十四v1.0验收标准"/>
    <w:p>
      <w:pPr>
        <w:pStyle w:val="Heading1"/>
      </w:pPr>
      <w:r>
        <w:rPr>
          <w:rFonts w:hint="eastAsia"/>
        </w:rPr>
        <w:t xml:space="preserve">十四、V1.0验收标准</w:t>
      </w:r>
    </w:p>
    <w:p>
      <w:pPr>
        <w:pStyle w:val="FirstParagraph"/>
      </w:pPr>
      <w:r>
        <w:rPr>
          <w:rFonts w:hint="eastAsia"/>
        </w:rPr>
        <w:t xml:space="preserve">实现以下闭环：</w:t>
      </w:r>
    </w:p>
    <w:p>
      <w:pPr>
        <w:pStyle w:val="BodyText"/>
      </w:pPr>
      <w:r>
        <w:rPr>
          <w:rFonts w:hint="eastAsia"/>
        </w:rPr>
        <w:t xml:space="preserve">网站监测</w:t>
      </w:r>
    </w:p>
    <w:p>
      <w:pPr>
        <w:pStyle w:val="BodyText"/>
      </w:pPr>
      <w:r>
        <w:t xml:space="preserve">→ </w:t>
      </w:r>
      <w:r>
        <w:rPr>
          <w:rFonts w:hint="eastAsia"/>
        </w:rPr>
        <w:t xml:space="preserve">自动采集</w:t>
      </w:r>
    </w:p>
    <w:p>
      <w:pPr>
        <w:pStyle w:val="BodyText"/>
      </w:pPr>
      <w:r>
        <w:t xml:space="preserve">→ </w:t>
      </w:r>
      <w:r>
        <w:rPr>
          <w:rFonts w:hint="eastAsia"/>
        </w:rPr>
        <w:t xml:space="preserve">AI摘要</w:t>
      </w:r>
    </w:p>
    <w:p>
      <w:pPr>
        <w:pStyle w:val="BodyText"/>
      </w:pPr>
      <w:r>
        <w:t xml:space="preserve">→ </w:t>
      </w:r>
      <w:r>
        <w:rPr>
          <w:rFonts w:hint="eastAsia"/>
        </w:rPr>
        <w:t xml:space="preserve">AI解读</w:t>
      </w:r>
    </w:p>
    <w:p>
      <w:pPr>
        <w:pStyle w:val="BodyText"/>
      </w:pPr>
      <w:r>
        <w:t xml:space="preserve">→ </w:t>
      </w:r>
      <w:r>
        <w:rPr>
          <w:rFonts w:hint="eastAsia"/>
        </w:rPr>
        <w:t xml:space="preserve">数据入库</w:t>
      </w:r>
    </w:p>
    <w:p>
      <w:pPr>
        <w:pStyle w:val="BodyText"/>
      </w:pPr>
      <w:r>
        <w:t xml:space="preserve">→ </w:t>
      </w:r>
      <w:r>
        <w:rPr>
          <w:rFonts w:hint="eastAsia"/>
        </w:rPr>
        <w:t xml:space="preserve">搜索查询</w:t>
      </w:r>
    </w:p>
    <w:p>
      <w:pPr>
        <w:pStyle w:val="BodyText"/>
      </w:pPr>
      <w:r>
        <w:t xml:space="preserve">→ </w:t>
      </w:r>
      <w:r>
        <w:rPr>
          <w:rFonts w:hint="eastAsia"/>
        </w:rPr>
        <w:t xml:space="preserve">关键词推送</w:t>
      </w:r>
    </w:p>
    <w:p>
      <w:pPr>
        <w:pStyle w:val="BodyText"/>
      </w:pPr>
      <w:r>
        <w:t xml:space="preserve">→ </w:t>
      </w:r>
      <w:r>
        <w:rPr>
          <w:rFonts w:hint="eastAsia"/>
        </w:rPr>
        <w:t xml:space="preserve">用户查看</w:t>
      </w:r>
    </w:p>
    <w:p>
      <w:pPr>
        <w:pStyle w:val="BodyText"/>
      </w:pPr>
      <w:r>
        <w:rPr>
          <w:rFonts w:hint="eastAsia"/>
        </w:rPr>
        <w:t xml:space="preserve">平台可稳定监控50-100个教育类网站，并支持每天数千条信息的自动处理。</w:t>
      </w:r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2026-06-05T01:49:16Z</dcterms:created>
  <dcterms:modified xsi:type="dcterms:W3CDTF">2026-06-05T01:49:16Z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