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Sleep Sanctuary Satin Sheets 4-Piece — PPC, ranking and competitor audit</w:t>
      </w:r>
    </w:p>
    <w:p>
      <w:pPr>
        <w:spacing w:after="240"/>
      </w:pPr>
      <w:r>
        <w:rPr>
          <w:i/>
          <w:iCs/>
          <w:color w:val="595959"/>
        </w:rPr>
        <w:t xml:space="preserve">30 September 2026 · Amazon US · 117 SKUs (Twin sets are 3 pieces) · data to 29 Sep · every number traced to its source</w:t>
      </w:r>
    </w:p>
    <w:p>
      <w:pPr>
        <w:pStyle w:val="Heading1"/>
        <w:spacing w:after="120" w:before="280"/>
      </w:pPr>
      <w:r>
        <w:t xml:space="preserve">The answers in brief</w:t>
      </w:r>
    </w:p>
    <w:p>
      <w:pPr>
        <w:pStyle w:val="ListParagraph"/>
        <w:numPr>
          <w:ilvl w:val="0"/>
          <w:numId w:val="2"/>
        </w:numPr>
        <w:spacing w:after="80"/>
      </w:pPr>
      <w:r>
        <w:t xml:space="preserve">Where we are: the family sold 1,183 units for $38,658 in the last 30 days and made −$6,375 net after $9,872 of ads (TACoS 25.5%). It lost money in 11 of the last 13 months. Units fell from 2,573 (July, with the 31 Jul–13 Aug deal) to 1,916 (August) and 1,127 (1–29 September); ad spend was cut at the same time ($23,631 → $18,024 → $9,527). Paid conversion drifted down (13.2% → 10.4%).</w:t>
      </w:r>
    </w:p>
    <w:p>
      <w:pPr>
        <w:pStyle w:val="ListParagraph"/>
        <w:numPr>
          <w:ilvl w:val="0"/>
          <w:numId w:val="2"/>
        </w:numPr>
        <w:spacing w:after="80"/>
      </w:pPr>
      <w:r>
        <w:t xml:space="preserve">Margin is the constraint: break-even ACoS is 12% (King), 16% (Queen), 13% (Twin); Full loses $4 a unit before any ad. Our ads run at 45% ACoS. So ads cannot pay for themselves on the day — every campaign has to earn its place through rank, clearance or defence, and that is how each one is judged below.</w:t>
      </w:r>
    </w:p>
    <w:p>
      <w:pPr>
        <w:pStyle w:val="ListParagraph"/>
        <w:numPr>
          <w:ilvl w:val="0"/>
          <w:numId w:val="2"/>
        </w:numPr>
        <w:spacing w:after="80"/>
      </w:pPr>
      <w:r>
        <w:t xml:space="preserve">Price: against colour-matched rival sets our premium is Queen Navy +21% vs BEDELITE, Queen Navy +6% vs MR&amp;HM, King Black +44% vs BEDELITE, King Grey +24% vs Bedsure, King Grey vs Light Gray +16% vs Lanest (owner's competitor analysis, 30 Sep). The $16–20 prices seen on search are the rivals' black and pink entry children. So the price gap is real but narrower than the headline: modest on Navy Queen, large on King. Price is an owner decision; bids cannot close it.</w:t>
      </w:r>
    </w:p>
    <w:p>
      <w:pPr>
        <w:pStyle w:val="ListParagraph"/>
        <w:numPr>
          <w:ilvl w:val="0"/>
          <w:numId w:val="2"/>
        </w:numPr>
        <w:spacing w:after="80"/>
      </w:pPr>
      <w:r>
        <w:t xml:space="preserve">Rank (90 days ago from Data Dive; early September and now from Datarova, medians): on 'silk sheets' 19 → 15 → 37; on 'satin sheets' 17 → 12 → 10. Of 51 tracked terms, 28 are slipping and 4 improving since early September.</w:t>
      </w:r>
    </w:p>
    <w:p>
      <w:pPr>
        <w:pStyle w:val="ListParagraph"/>
        <w:numPr>
          <w:ilvl w:val="0"/>
          <w:numId w:val="2"/>
        </w:numPr>
        <w:spacing w:after="80"/>
      </w:pPr>
      <w:r>
        <w:t xml:space="preserve">Rank data checked: every rank in the owner's competitor sheet was checked against the Datarova export (1–30 Sep, 183 keywords) and Data Dive: 51 verified, 31 not in source, 10 outdated, 10 child-level, 8 not confirmed, 8 inaccurate. Its organic ranks for Navy Queen are almost all right; most of its sponsored ranks are dated 1–23 Sep and are no longer current; 'satin sheets full' 17 is Grey Full, not Black Full. Data Dive and Datarova agree within 3 places (15% above rank 20) on 85 of 103 shared keywords; this review now uses Datarova for today's rank (section 5).</w:t>
      </w:r>
    </w:p>
    <w:p>
      <w:pPr>
        <w:pStyle w:val="ListParagraph"/>
        <w:numPr>
          <w:ilvl w:val="0"/>
          <w:numId w:val="2"/>
        </w:numPr>
        <w:spacing w:after="80"/>
      </w:pPr>
      <w:r>
        <w:t xml:space="preserve">Self-competition: 34 search terms are bought by two or more enabled targets with the same match type (38 exact, 6 broad pauses); 44 targets are paused so one keeper per term takes the traffic ($318 of 30-day spend moves to the keepers). 10 duplicates were already paused.</w:t>
      </w:r>
    </w:p>
    <w:p>
      <w:pPr>
        <w:pStyle w:val="ListParagraph"/>
        <w:numPr>
          <w:ilvl w:val="0"/>
          <w:numId w:val="2"/>
        </w:numPr>
        <w:spacing w:after="80"/>
      </w:pPr>
      <w:r>
        <w:t xml:space="preserve">Confidence: each ranking term has a score (clicks behind it, paid and top-of-search conversion against our baseline, distance to the target, rank confirmed by two sources, stock, intent). Of the 8 pushes, 4 Medium, 2 High, 2 Low; the Low ones get a 2-week checkpoint (section 9a).</w:t>
      </w:r>
    </w:p>
    <w:p>
      <w:pPr>
        <w:pStyle w:val="ListParagraph"/>
        <w:numPr>
          <w:ilvl w:val="0"/>
          <w:numId w:val="2"/>
        </w:numPr>
        <w:spacing w:after="80"/>
      </w:pPr>
      <w:r>
        <w:t xml:space="preserve">Traffic split: in September paid clicks were about 32% of the family's 19,548 sessions, while ads were credited with 55% of units (Command Center orders ÷ Sellerboard units; ad attribution also credits purchases of a different child than the one advertised). Per term, the split is measurable only where ASINsight sees our ads — 24 of 51 terms; it is used there to set the click targets.</w:t>
      </w:r>
    </w:p>
    <w:p>
      <w:pPr>
        <w:pStyle w:val="ListParagraph"/>
        <w:numPr>
          <w:ilvl w:val="0"/>
          <w:numId w:val="2"/>
        </w:numPr>
        <w:spacing w:after="80"/>
      </w:pPr>
      <w:r>
        <w:t xml:space="preserve">Competitors: BEDELITE leads the head terms on every placement at once (organic, sponsored, Sponsored Brands, SB video, Amazon's Choice). Rivals run Sponsored Brands on 46 of our 51 tracked terms; we run none there. Amazon's Choice on our terms is held by rivals, never by us.</w:t>
      </w:r>
    </w:p>
    <w:p>
      <w:pPr>
        <w:pStyle w:val="ListParagraph"/>
        <w:numPr>
          <w:ilvl w:val="0"/>
          <w:numId w:val="2"/>
        </w:numPr>
        <w:spacing w:after="80"/>
      </w:pPr>
      <w:r>
        <w:t xml:space="preserve">The ranking plan: 8 terms are pushed (silk sheets queen, satin sheets queen size, silk queen bed sheets set, queen satin sheet set, satin bed sheets queen, satin queen sheets set, queen satin sheets, queen size silk sheets set). Each push passed a payback test: the organic profit at the target rank over Nov–Jan (last year's months, 204.1 September-equivalent days) must beat the extra ad cost of a 42-day climb by 1.5×. 2 pushes were declined on that test (silk sheets full, satin sheets full): they would cost more than they return and are held at today's clicks. 29 terms are held (maintain).</w:t>
      </w:r>
    </w:p>
    <w:p>
      <w:pPr>
        <w:pStyle w:val="ListParagraph"/>
        <w:numPr>
          <w:ilvl w:val="0"/>
          <w:numId w:val="2"/>
        </w:numPr>
        <w:spacing w:after="80"/>
      </w:pPr>
      <w:r>
        <w:t xml:space="preserve">Campaign oversight: every enabled campaign has a call — KEEP 181, OPTIMISE 165, PROTECT 33, REDUCE 16, OUT OF SCOPE 12, PUSH 8. Ranking spend moves from 27% to 45% of spend (duplicates included in today's figure); discovery and LTSF clearance fall from about half of spend toward the 15–25% an ideal setup carries.</w:t>
      </w:r>
    </w:p>
    <w:p>
      <w:pPr>
        <w:pStyle w:val="ListParagraph"/>
        <w:numPr>
          <w:ilvl w:val="0"/>
          <w:numId w:val="2"/>
        </w:numPr>
        <w:spacing w:after="80"/>
      </w:pPr>
      <w:r>
        <w:t xml:space="preserve">The audit's cuts toward break-even: 77 (bids, budgets, modifiers and pauses). Justified as they stand: 8 (all pauses of duplicate campaigns). Changed: 4. Not made: 64, 17 of them on ranking terms. Cutting to reach break-even would buy fewer clicks on terms where rank is the only way this product makes money, so each cut was judged on the campaign's role instead.</w:t>
      </w:r>
    </w:p>
    <w:p>
      <w:pPr>
        <w:pStyle w:val="ListParagraph"/>
        <w:numPr>
          <w:ilvl w:val="0"/>
          <w:numId w:val="2"/>
        </w:numPr>
        <w:spacing w:after="80"/>
      </w:pPr>
      <w:r>
        <w:t xml:space="preserve">One cut already made is justified by the evidence: 'silk bed sheets' (SS-Satin Sheets-Exact-B0DDRKVH9Q - silk bed sheets) was paused on 23 Sep after buying the term at about 100% ACoS. Its organic rank went 21 → 34 for three days, then back to 21. The plan does not buy those clicks back.</w:t>
      </w:r>
    </w:p>
    <w:p>
      <w:pPr>
        <w:pStyle w:val="ListParagraph"/>
        <w:numPr>
          <w:ilvl w:val="0"/>
          <w:numId w:val="2"/>
        </w:numPr>
        <w:spacing w:after="80"/>
      </w:pPr>
      <w:r>
        <w:t xml:space="preserve">Stock (the Black question): Black King sold 233 units in 90 days — the third-best King — and has 1 left and nothing inbound; Black Queen (40 units in 90 days) is out too. Black cannot carry ranking now, so ranking runs on the best in-stock seller of each size: Queen Navy Blue Queen, King Grey King, Full Grey Full, Twin Rosewood Twin. Out-of-stock best sellers to reorder: Stone Grey Queen (140 in 90 d), Black King (233 in 90 d), Stone Grey Full (93 in 90 d).</w:t>
      </w:r>
    </w:p>
    <w:p>
      <w:pPr>
        <w:pStyle w:val="ListParagraph"/>
        <w:numPr>
          <w:ilvl w:val="0"/>
          <w:numId w:val="2"/>
        </w:numPr>
        <w:spacing w:after="80"/>
      </w:pPr>
      <w:r>
        <w:t xml:space="preserve">Q4: last December sold 6,278 units (×4.297 of September). The preferred children run out at plan pace on Queen 2026-11-22, King 2026-12-12, Full 2026-12-13, Twin 2026-12-15 — before or during the December peak. Rank bought now is only worth it if the stock is there in December: reorder first.</w:t>
      </w:r>
    </w:p>
    <w:p>
      <w:pPr>
        <w:pStyle w:val="ListParagraph"/>
        <w:numPr>
          <w:ilvl w:val="0"/>
          <w:numId w:val="2"/>
        </w:numPr>
        <w:spacing w:after="80"/>
      </w:pPr>
      <w:r>
        <w:t xml:space="preserve">Money: the plan moves ad spend from $9,872 to about $11,989 a month; direct net goes from −$6,375 to about −$6,905. The push itself costs about $2,147 a month in direct profit while it climbs; the non-ranking savings pay for most of it.</w:t>
      </w:r>
    </w:p>
    <w:p>
      <w:pPr>
        <w:pStyle w:val="Heading1"/>
        <w:spacing w:after="120" w:before="280"/>
      </w:pPr>
      <w:r>
        <w:t xml:space="preserve">1. Product, profit and the best sellers</w:t>
      </w:r>
    </w:p>
    <w:p>
      <w:pPr>
        <w:spacing w:after="120"/>
      </w:pPr>
      <w:r>
        <w:t xml:space="preserve">The family has 103 SKUs over four sizes (Queen, King and Full are 4-piece sets, Twin is 3 pieces). In the 30 days to 29 Sep it sold 1,183 units for $38,658, spent $9,872 on ads (TACoS 25.5%) and made −$6,375 net (-16.5%). Refunds were 8.0% of sales (Sellerboard).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$20,536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3,693</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1,348</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2,901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855</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616</w:t>
            </w:r>
          </w:p>
        </w:tc>
      </w:tr>
    </w:tbl>
    <w:p>
      <w:pPr>
        <w:spacing w:after="120"/>
      </w:pPr>
    </w:p>
    <w:p>
      <w:pPr>
        <w:spacing w:after="120"/>
      </w:pPr>
      <w:r>
        <w:t xml:space="preserve">Monthly (Sellerboard): 2025-09: 1,461 units, ads $7,530, net $552; 2025-10: 1,050 units, ads $6,959, net −$2,982; 2025-11: 1,662 units, ads $9,071, net −$14,162; 2025-12: 6,278 units, ads $27,667, net −$9,415; 2026-01: 1,734 units, ads $10,225, net −$13,325; 2026-02: 1,696 units, ads $11,932, net −$3,424; 2026-03: 3,025 units, ads $13,035, net $2,171; 2026-04: 2,579 units, ads $13,472, net −$2,071; 2026-05: 1,782 units, ads $15,133, net −$6,472; 2026-06: 1,668 units, ads $15,019, net −$9,489; 2026-07: 2,573 units, ads $23,527, net −$16,356; 2026-08: 1,916 units, ads $17,959, net −$11,978; 2026-09: 1,127 units, ads $9,492, net −$6,550. Last Q4 lost $26,559 on $271,012 of sales. The months with the most ad spend lost the most (July: $23,527 of ads, −$16,356 net). More volume has not, on its own, meant profit.</w:t>
      </w:r>
    </w:p>
    <w:p>
      <w:pPr>
        <w:pStyle w:val="Heading2"/>
        <w:spacing w:after="80" w:before="200"/>
      </w:pPr>
      <w:r>
        <w:t xml:space="preserve">Best sellers by size (90 days)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9"/>
        <w:gridCol w:w="1777"/>
        <w:gridCol w:w="947"/>
        <w:gridCol w:w="947"/>
        <w:gridCol w:w="947"/>
        <w:gridCol w:w="1066"/>
        <w:gridCol w:w="1540"/>
        <w:gridCol w:w="1307"/>
      </w:tblGrid>
      <w:tr>
        <w:trPr>
          <w:tblHeader/>
        </w:trPr>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77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w:t>
            </w:r>
          </w:p>
        </w:tc>
        <w:tc>
          <w:tcPr>
            <w:tcW w:type="dxa" w:w="10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15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 (30d)</w:t>
            </w:r>
          </w:p>
        </w:tc>
        <w:tc>
          <w:tcPr>
            <w:tcW w:type="dxa" w:w="130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 in plan</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$7.67</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$7.23</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Purple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$7.32</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$9.36</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$7.94</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$6.72</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$9.33</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Blush Pink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$7.39</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$-2.33</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Blush Pink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Black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Black: Black King was the third-best King seller over 90 days (233 units) and is out of stock with nothing inbound; Black Queen sold 40 and is out; there is no Black Full or Twin in the catalog. So Black is not the ranking child anywhere now. The ranking child per size is the in-stock child with the most profit per top-of-search click among proven sellers with at least 60 days of stock at push pace (section 10). When Black King is back in stock it becomes a candidate again. Stone Grey Queen (140 in 90 days) and Stone Grey Full (93) are also best sellers that are out of stock.</w:t>
      </w:r>
    </w:p>
    <w:p>
      <w:pPr>
        <w:pStyle w:val="Heading1"/>
        <w:spacing w:after="120" w:before="280"/>
      </w:pPr>
      <w:r>
        <w:t xml:space="preserve">2. What changed over the last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Window (Command Center ads, per day)</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Impressions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conversion</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 Jul</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71,468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434.2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$766.6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Jul–13 Aug (deal)</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52,716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357.8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$624.3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14–31 Aug</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47,585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$551.0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29,434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$362.9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16–29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29,437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$291.7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r>
    </w:tbl>
    <w:p>
      <w:pPr>
        <w:spacing w:after="120"/>
      </w:pPr>
    </w:p>
    <w:p>
      <w:pPr>
        <w:pStyle w:val="ListParagraph"/>
        <w:numPr>
          <w:ilvl w:val="0"/>
          <w:numId w:val="2"/>
        </w:numPr>
        <w:spacing w:after="80"/>
      </w:pPr>
      <w:r>
        <w:t xml:space="preserve">Units: 2,573 in July, 1,916 in August, 1,127 in 1–29 September (Sellerboard). The July figure includes the 31 Jul–13 Aug deal.</w:t>
      </w:r>
    </w:p>
    <w:p>
      <w:pPr>
        <w:pStyle w:val="ListParagraph"/>
        <w:numPr>
          <w:ilvl w:val="0"/>
          <w:numId w:val="2"/>
        </w:numPr>
        <w:spacing w:after="80"/>
      </w:pPr>
      <w:r>
        <w:t xml:space="preserve">Ads: spend $23,631 (Jul) → $18,024 (Aug) → $9,527 (Sep); ad orders 1,777 → 1,218 → 645; ACoS 43% → 46% → 45%. Spend was roughly halved in September without improving ACoS — the cut came off volume, not waste.</w:t>
      </w:r>
    </w:p>
    <w:p>
      <w:pPr>
        <w:pStyle w:val="ListParagraph"/>
        <w:numPr>
          <w:ilvl w:val="0"/>
          <w:numId w:val="2"/>
        </w:numPr>
        <w:spacing w:after="80"/>
      </w:pPr>
      <w:r>
        <w:t xml:space="preserve">Listing events (Command Center): Pricing Update on 27 Jul; MAIN IMAGE on 28 Aug; Swatch Images on 11 Sep.</w:t>
      </w:r>
    </w:p>
    <w:p>
      <w:pPr>
        <w:pStyle w:val="ListParagraph"/>
        <w:numPr>
          <w:ilvl w:val="0"/>
          <w:numId w:val="2"/>
        </w:numPr>
        <w:spacing w:after="80"/>
      </w:pPr>
      <w:r>
        <w:t xml:space="preserve">Bid and budget changes found in the Sellerboard history (30 Aug–29 Sep): silk sheets king: $50 31 Aug–12 Sep, $40 13 Sep–30 Sep; silk bed sheets: $50 31 Aug–30 Sep (no spend after 23 Sep); SS-S4-SP-queen white satin sheets-(Satin)-VLSV-Bro: $50 31 Aug–30 Sep; SS-S4-SP-satin sheet king size-(Satin)-VLSV-Exact-: $20 31 Aug–05 Sep, $25 06 Sep–11 Sep, $30 12 Sep–30 Sep (no spend after 23 Sep). The 'silk sheets king' exact bid was cut from $3.00 to $1.05 over September while its CPC stayed near $3 — its price is set by the top-of-search modifier, not the base bid.</w:t>
      </w:r>
    </w:p>
    <w:p>
      <w:pPr>
        <w:pStyle w:val="ListParagraph"/>
        <w:numPr>
          <w:ilvl w:val="0"/>
          <w:numId w:val="2"/>
        </w:numPr>
        <w:spacing w:after="80"/>
      </w:pPr>
      <w:r>
        <w:t xml:space="preserve">Rank: 28 of 51 tracked terms slipped more than 3 places over 30 days (silk sheets, silk sheets queen, silk sheets full, silk bed sheets queen, queen silk sheets set, silk queen bed sheets set, satin sheets king, queen satin sheet set…); 4 improved (silk sheets twin, silk king sheets, silk satin sheets, satin sheet set).</w:t>
      </w:r>
    </w:p>
    <w:p>
      <w:pPr>
        <w:pStyle w:val="Heading2"/>
        <w:spacing w:after="80" w:before="200"/>
      </w:pPr>
      <w:r>
        <w:t xml:space="preserve">Top of search against product pages and rest of search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Placement</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Cost per order</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11,420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$29,284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$14.87</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pages</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10,586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$13,570</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Rest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10,295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$10,967</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$10.53</w:t>
            </w:r>
          </w:p>
        </w:tc>
      </w:tr>
    </w:tbl>
    <w:p>
      <w:pPr>
        <w:spacing w:after="120"/>
      </w:pPr>
    </w:p>
    <w:p>
      <w:pPr>
        <w:spacing w:after="120"/>
      </w:pPr>
      <w:r>
        <w:t xml:space="preserve">Top of search converts at 17.2% against 10.2% on product pages, at 2.0× the CPC — so an order costs $14.87 there against $12.55 on product pages. Top of search is dearer per order but it is the placement that moves search rank; product pages and rest of search keep today's base bids in this plan (nothing is lowered, nothing is raised there).</w:t>
      </w:r>
    </w:p>
    <w:p>
      <w:pPr>
        <w:pStyle w:val="Heading2"/>
        <w:spacing w:after="80" w:before="200"/>
      </w:pPr>
      <w:r>
        <w:t xml:space="preserve">Now against our best months</w:t>
      </w:r>
    </w:p>
    <w:p>
      <w:pPr>
        <w:spacing w:after="120"/>
      </w:pPr>
      <w:r>
        <w:t xml:space="preserve">Paid conversion peaked at 18.7% in 2026-04 (5,138 clicks, ACoS 38%) and is 10.4% in September; CPC went $2.41 → $1.54. Units peaked at 6,278 in December 2025 and 3,025 in March 2026. Tracked-ASIN conversion on the SQP terms: 6.7% (Q4-2025), 6.7% (Q2), 3.2% (Q3) against the market's 4.1%. The fall in paid conversion is steady from July, before and after the 28 Aug main-image change (14–27 Aug 12.6%, 28 Aug–10 Sep 10.5%, 11–29 Sep 10.3%), so the image is not proven to be the cause; test the previous main image against the current one (Manage Your Experiments) rather than revert blind. The 11 Sep swatch-image change sits inside the same slide.</w:t>
      </w:r>
    </w:p>
    <w:p>
      <w:pPr>
        <w:pStyle w:val="Heading1"/>
        <w:spacing w:after="120" w:before="280"/>
      </w:pPr>
      <w:r>
        <w:t xml:space="preserve">3.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purchase share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1,155,001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20,455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1,148,688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22,711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1,541,765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28,367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0.96%</w:t>
            </w:r>
          </w:p>
        </w:tc>
      </w:tr>
    </w:tbl>
    <w:p>
      <w:pPr>
        <w:spacing w:after="120"/>
      </w:pPr>
    </w:p>
    <w:p>
      <w:pPr>
        <w:spacing w:after="120"/>
      </w:pPr>
      <w:r>
        <w:t xml:space="preserve">On the 96 terms present in all three quarters, searches were 1,116,013 (Q4-2025), 1,096,995 (Q2) and 1,409,882 (Q3): the market is growing into Q4.</w:t>
      </w:r>
    </w:p>
    <w:p>
      <w:pPr>
        <w:spacing w:after="120"/>
      </w:pPr>
      <w:r>
        <w:t xml:space="preserve">Scope: Amazon's Search Query Performance counts only the ASIN the Rank Radar tracks. On the same terms it shows 13% of the purchases our paid campaigns alone recorded, so its 'our share' understates the family. Where a share is needed, the plan uses the larger of SQP share and our paid orders ÷ market purchases (a floor, not the full share). Re-point the radar to the current parent and add the best-selling children.</w:t>
      </w:r>
    </w:p>
    <w:p>
      <w:pPr>
        <w:pStyle w:val="Heading1"/>
        <w:spacing w:after="120" w:before="280"/>
      </w:pPr>
      <w:r>
        <w:t xml:space="preserve">4. Traffic: organic against paid, and the clicks a ranking push needs</w:t>
      </w:r>
    </w:p>
    <w:p>
      <w:pPr>
        <w:spacing w:after="120"/>
      </w:pPr>
      <w:r>
        <w:t xml:space="preserve">Family level (September): 19,548 sessions (Sellerboard), 6,194 paid clicks (Command Center) — paid clicks are about 32% of the traffic and organic and other traffic about 68%. Orders: ads were credited with 645 of 1,183 units (55%); Sellerboard's same-SKU split gives 182 paid and 1,001 organic. The truth sits between the two: ad attribution credits a purchase of any child after an ad click, the same-SKU split only the advertised child.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units (same SKU)</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units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2,996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3.14%</w:t>
            </w:r>
          </w:p>
        </w:tc>
      </w:tr>
    </w:tbl>
    <w:p>
      <w:pPr>
        <w:spacing w:after="120"/>
      </w:pPr>
    </w:p>
    <w:p>
      <w:pPr>
        <w:spacing w:after="120"/>
      </w:pPr>
      <w:r>
        <w:t xml:space="preserve">Per term. Paid clicks are measured (Command Center, 30 days). Organic clicks are not measured per term (SQP counts only the tracked ASIN), so they are estimated from ASINsight's organic/ad split of our traffic on the term, only where that split is usable (it sees our ads and the ad share is between 3% and 97%). The paid target is the engine's: today's paid clicks plus the missing purchases at our paid conversion; the total adds the organic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8"/>
        <w:gridCol w:w="913"/>
        <w:gridCol w:w="1027"/>
        <w:gridCol w:w="913"/>
        <w:gridCol w:w="1255"/>
        <w:gridCol w:w="1027"/>
        <w:gridCol w:w="1027"/>
        <w:gridCol w:w="1030"/>
      </w:tblGrid>
      <w:tr>
        <w:trPr>
          <w:tblHeader/>
        </w:trPr>
        <w:tc>
          <w:tcPr>
            <w:tcW w:type="dxa" w:w="21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91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clicks/day (SQP Q3)</w:t>
            </w:r>
          </w:p>
        </w:tc>
        <w:tc>
          <w:tcPr>
            <w:tcW w:type="dxa" w:w="91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paid clicks/day</w:t>
            </w:r>
          </w:p>
        </w:tc>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share of our traffic (ASINsight)</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Est. organic clicks/day</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clicks/day target</w:t>
            </w:r>
          </w:p>
        </w:tc>
        <w:tc>
          <w:tcPr>
            <w:tcW w:type="dxa" w:w="103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clicks/day at target</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1229.0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808.7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32.9</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13.9</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19.7</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204.5</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355.5</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105.6</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105.2</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0.82</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54.6</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132.2</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78.9</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48.8</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40.8</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35.4</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bl>
    <w:p>
      <w:pPr>
        <w:spacing w:after="120"/>
      </w:pPr>
    </w:p>
    <w:p>
      <w:pPr>
        <w:pStyle w:val="Heading1"/>
        <w:spacing w:after="120" w:before="280"/>
      </w:pPr>
      <w:r>
        <w:t xml:space="preserve">5. Keyword rank position and movement (Data Dive)</w:t>
      </w:r>
    </w:p>
    <w:p>
      <w:pPr>
        <w:spacing w:after="120"/>
      </w:pPr>
      <w:r>
        <w:t xml:space="preserve">Sources: the Datarova export (daily organic and sponsored rank of the family's best child, 1–30 Sep, 183 keywords) is used for 'now' (median of 23–29 Sep) and 'early September' (1–5 Sep); the Data Dive Rank Radar (daily, 185 terms) supplies 90 days ago and every term Datarova does not track. Each figure is a median (101 = not in the top 100). The two sources agree within 3 places (15% above rank 20) on 85 of 103 keywords they both track.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8"/>
        <w:gridCol w:w="841"/>
        <w:gridCol w:w="736"/>
        <w:gridCol w:w="736"/>
        <w:gridCol w:w="631"/>
        <w:gridCol w:w="736"/>
        <w:gridCol w:w="841"/>
        <w:gridCol w:w="1051"/>
        <w:gridCol w:w="1051"/>
        <w:gridCol w:w="739"/>
      </w:tblGrid>
      <w:tr>
        <w:trPr>
          <w:tblHeader/>
        </w:trPr>
        <w:tc>
          <w:tcPr>
            <w:tcW w:type="dxa" w:w="199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7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90d ago (DD)</w:t>
            </w:r>
          </w:p>
        </w:tc>
        <w:tc>
          <w:tcPr>
            <w:tcW w:type="dxa" w:w="7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Early Sep</w:t>
            </w:r>
          </w:p>
        </w:tc>
        <w:tc>
          <w:tcPr>
            <w:tcW w:type="dxa" w:w="63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w:t>
            </w:r>
          </w:p>
        </w:tc>
        <w:tc>
          <w:tcPr>
            <w:tcW w:type="dxa" w:w="7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Trend</w:t>
            </w:r>
          </w:p>
        </w:tc>
        <w:tc>
          <w:tcPr>
            <w:tcW w:type="dxa" w:w="8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Sponsored (last 14 d)</w:t>
            </w:r>
          </w:p>
        </w:tc>
        <w:tc>
          <w:tcPr>
            <w:tcW w:type="dxa" w:w="105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 Data Dive / Datarova</w:t>
            </w:r>
          </w:p>
        </w:tc>
        <w:tc>
          <w:tcPr>
            <w:tcW w:type="dxa" w:w="105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check</w:t>
            </w:r>
          </w:p>
        </w:tc>
        <w:tc>
          <w:tcPr>
            <w:tcW w:type="dxa" w:w="73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 / 37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 / 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21.85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 / 85</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15</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 29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 / 22</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14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 / 88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 / 79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 / 81</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11</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 / 24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 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 / 34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improving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 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 / 130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 / 40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 / 48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 / 27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 / 36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 / 36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 / 36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 / 116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12</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size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 / 126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 / 38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r>
    </w:tbl>
    <w:p>
      <w:pPr>
        <w:spacing w:after="120"/>
      </w:pPr>
    </w:p>
    <w:p>
      <w:pPr>
        <w:spacing w:after="120"/>
      </w:pPr>
      <w:r>
        <w:t xml:space="preserve">Reading: the Queen silk terms have fallen furthest ('silk sheets queen' 19 → 85), the King satin terms still sit in or near the top 10, and the generic head terms hold page one on satin but not on silk. Rank on 'satin sheets queen size' and the Full satin terms sits at 11–20, one band from the top 10. Amazon's Choice: Datarova records our badge on 1 tracked keyword in September (gold silk sheets).</w:t>
      </w:r>
    </w:p>
    <w:p>
      <w:pPr>
        <w:spacing w:after="120"/>
      </w:pPr>
      <w:r>
        <w:t xml:space="preserve">Where Data Dive and Datarova disagree (7-day medians to 29 Sep), Datarova is used: silk sheets queen 66 vs 85; satin sheets queen size 11 vs 15; silk sheets full 24 vs 29; queen silk sheets 27 vs 34; silk twin bed sheets 12 vs 16; satin king sheets set 23 vs 18; pink silk sheets 20 vs 28; red silk sheets 15 vs 23; black satin sheets 101 vs 130; full size silk sheets 101 vs 126. Terms only Data Dive tracks: silk sheets king, full size satin sheets.</w:t>
      </w:r>
    </w:p>
    <w:p>
      <w:pPr>
        <w:pStyle w:val="Heading1"/>
        <w:spacing w:after="120" w:before="280"/>
      </w:pPr>
      <w:r>
        <w:t xml:space="preserve">5a. The ranks in the competitor sheet — which are right</w:t>
      </w:r>
    </w:p>
    <w:p>
      <w:pPr>
        <w:spacing w:after="120"/>
      </w:pPr>
      <w:r>
        <w:t xml:space="preserve">Every rank stated in the owner's competitor analysis (sleep-sanctuary-s4-competitor-analysis-2026-09-30: the ASINsight Keywords tab and the PDF table built from it, the SERP Observations tab and the PDF's search table) was checked against Datarova on the rank's own date (±1 day) and on 30 Sep, and against Data Dive. Tolerance: 3 places, or 15% above rank 20. VERIFIED = matches on its date and is current; OUTDATED = matched on its date but that date is more than 3 days old and the rank has moved; INACCURATE = does not match on its own date; CHILD-LEVEL = a child's own position, worse than the family's best on another child (consistent, but not the family rank); NOT CONFIRMED = a sponsored slot the once-a-day Datarova read did not see (sponsored positions change through the day); NOT IN SOURCE = keyword not tracked by Datarova or Data Dive. Counts: VERIFIED 51, NOT IN SOURCE 31, OUTDATED 10, CHILD-LEVEL 10, NOT CONFIRMED 8, INACCURATE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73"/>
        <w:gridCol w:w="866"/>
        <w:gridCol w:w="693"/>
        <w:gridCol w:w="866"/>
        <w:gridCol w:w="693"/>
        <w:gridCol w:w="1040"/>
        <w:gridCol w:w="606"/>
        <w:gridCol w:w="866"/>
        <w:gridCol w:w="2257"/>
      </w:tblGrid>
      <w:tr>
        <w:trPr>
          <w:tblHeader/>
        </w:trPr>
        <w:tc>
          <w:tcPr>
            <w:tcW w:type="dxa" w:w="147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Keyword</w:t>
            </w:r>
          </w:p>
        </w:tc>
        <w:tc>
          <w:tcPr>
            <w:tcW w:type="dxa" w:w="8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Kind</w:t>
            </w:r>
          </w:p>
        </w:tc>
        <w:tc>
          <w:tcPr>
            <w:tcW w:type="dxa" w:w="8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Stated (date)</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Datarova on that date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Datarova 30 Sep</w:t>
            </w:r>
          </w:p>
        </w:tc>
        <w:tc>
          <w:tcPr>
            <w:tcW w:type="dxa" w:w="60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 Dive now</w:t>
            </w:r>
          </w:p>
        </w:tc>
        <w:tc>
          <w:tcPr>
            <w:tcW w:type="dxa" w:w="8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225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Current / correct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 (20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organic rank for the family on 2026-09-20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mulberry silk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 (26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organic rank for the family on 2026-09-26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 (24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 (Dark Green King)</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84, 65, 66 on 2026-09-24 (±1 day); now 56</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Full</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 label</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Black Full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card at 17 is Grey Full (SS-SATIN-GREY-FULL-4PCS, B0DDQX793B), not Black Full</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twin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(Rosewood Twin)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25, 25 — a rank existed</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 set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 (26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90, 78, 92 on 2026-09-26 (±1 day); now 78</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silky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 (25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115, 90 on 2026-09-25 (±1 day); now 77</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slik bed sheet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 (28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92, 94, 86 on 2026-09-28 (±1 day); now 78</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(24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22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8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9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12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 (7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9, 16 on 2026-09-07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17 on 2026-09-30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(17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6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(14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1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 (24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2026-09-24; no organic rank now (—)</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satin sheets</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(23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2026-09-23; no sponsored rank now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satin sheets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(17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2026-09-17; now 10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 (10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sponsored rank for the family on 2026-09-10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(5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sponsored rank for the family on 2026-09-05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(13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2026-09-13; no sponsored rank now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bedding set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 (22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2026-09-22; now 100 (Gold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bedsheets queen size bed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(1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2026-09-01; no sponsored rank now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 (14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2026-09-14; now 122 (Gold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 set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(13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2026-09-13; no sponsored rank now (Gold Queen)</w:t>
            </w:r>
          </w:p>
        </w:tc>
      </w:tr>
    </w:tbl>
    <w:p>
      <w:pPr>
        <w:spacing w:after="120"/>
      </w:pPr>
    </w:p>
    <w:p>
      <w:pPr>
        <w:spacing w:after="120"/>
      </w:pPr>
      <w:r>
        <w:t xml:space="preserve">Verified (51): satin sheets queen size organic 9; silk sheets queen organic 83; silk sheets queen sponsored none; queen satin sheet set organic 21; satin queen sheets set organic 33; queen silk sheets organic 36; queen silk sheets sponsored none; satin sheets queen organic 35; satin bed sheets queen organic 39; queen size silk sheets set organic 45; queen size satin sheets organic 26; satin queen sheets organic 33; queen silk sheets set sponsored none; blue silk sheets organic 38; blue silk sheets sponsored none; queen satin sheets organic 38; silk bedsheets queen size bed organic 26; queen size satin sheets set organic 37; silk queen sheets organic 57; silk queen sheets sponsored none; queen sheets silk organic 56; queen sheets silk sponsored none; silk queen bed sheets set sponsored none; silk sheets queen size organic 72; silk sheets queen size sponsored none; bed sheets queen size silk organic 53; bed sheets queen size silk sponsored none; queen size silk sheets organic 56; silk bed set sponsored none; queen bed sheets silk organic 75; queen bed sheets silk sponsored none; slik bed sheet set sponsored none; silk bed set queen organic 77; silk bed set queen sponsored none; silk bedding set queen sponsored none; mulberry silk sheets queen sponsored none; silky sheets queen sponsored none; black silk sheets queen sponsored none; 100% silk sheets organic —; 100% silk sheets sponsored none; satin sheets organic 8; satin sheets queen organic 37; satin sheets king organic 8; satin sheets full organic 17; black satin sheets queen organic not in 48 cards; silk sheets queen organic not in 48 cards; satin sheets child label 8, White King; satin sheets king child label 8, White King; satin sheets king child label 14, Grey King; satin sheets queen child label 37, Navy Blue Queen; satin sheets deep pocket child label 29, Ivory King.</w:t>
      </w:r>
    </w:p>
    <w:p>
      <w:pPr>
        <w:spacing w:after="120"/>
      </w:pPr>
      <w:r>
        <w:t xml:space="preserve">Child-level (10): queen silk sheets set 78 (Navy Blue Queen) — family best 77 on Gold Queen; queen satin sheets 10 (Navy Blue Queen) — family best 9 on Purple Queen; silk queen bed sheets set 83 (Navy Blue Queen) — family best 74 on Gold Queen; satin bed set 10 (Navy Blue Queen) — family best 9 on Grey King; silk bed set 77 (Navy Blue Queen) — family best 54 on Grey King; full size satin sheet set 109 (Navy Blue Queen) — family best 60 on Ivory King; full size satin sheet set 12 (Navy Blue Queen) — family best 9 on Grey Full; silk bed sheets queen 95 (Navy Blue Queen) — family best 85 on Gold Queen; silk bed sheets twin 5 (Navy Blue Queen) — family best 3 on Navy Blue Twin; satin sheets king 14 (Grey King) — family best 11 on White King.</w:t>
      </w:r>
    </w:p>
    <w:p>
      <w:pPr>
        <w:spacing w:after="120"/>
      </w:pPr>
      <w:r>
        <w:t xml:space="preserve">Not checkable (31): cool bed sheets queen size, cooling bedsheets queen size, queen bed sheets satin, queen sheet set satin, queen sheet set silk, queen sheets satin, queen silk bed sheets, queen size sheets silk, satin bed sheet, satin sheet set queen, satin sheets deep pocket, sheets queen size bed set silk, silk sheets queen deep pocket, sleep sanctuary satin sheets, white satin sheets queen. These keywords are in neither Datarova nor Data Dive; add them to the Datarova project if they matter. The sheet's Keepa BSR figures are category ranks, not keyword ranks, and are not part of this check.</w:t>
      </w:r>
    </w:p>
    <w:p>
      <w:pPr>
        <w:pStyle w:val="Heading1"/>
        <w:spacing w:after="120" w:before="280"/>
      </w:pPr>
      <w:r>
        <w:t xml:space="preserve">6. Competitors: who they are, their offer and how they advertise</w:t>
      </w:r>
    </w:p>
    <w:p>
      <w:pPr>
        <w:spacing w:after="120"/>
      </w:pPr>
      <w:r>
        <w:t xml:space="preserve">Roster: Command Center competitors for product 39 (29 rivals), with ASINsight traffic and placement reach on the addressable searches. Offer figures are the lead listing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2"/>
        <w:gridCol w:w="915"/>
        <w:gridCol w:w="915"/>
        <w:gridCol w:w="610"/>
        <w:gridCol w:w="712"/>
        <w:gridCol w:w="712"/>
        <w:gridCol w:w="915"/>
        <w:gridCol w:w="712"/>
        <w:gridCol w:w="610"/>
        <w:gridCol w:w="610"/>
        <w:gridCol w:w="610"/>
        <w:gridCol w:w="717"/>
      </w:tblGrid>
      <w:tr>
        <w:trPr>
          <w:tblHeader/>
        </w:trPr>
        <w:tc>
          <w:tcPr>
            <w:tcW w:type="dxa" w:w="132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91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91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Price</w:t>
            </w:r>
          </w:p>
        </w:tc>
        <w:tc>
          <w:tcPr>
            <w:tcW w:type="dxa" w:w="7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Est. units/week</w:t>
            </w:r>
          </w:p>
        </w:tc>
        <w:tc>
          <w:tcPr>
            <w:tcW w:type="dxa" w:w="7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BSR</w:t>
            </w:r>
          </w:p>
        </w:tc>
        <w:tc>
          <w:tcPr>
            <w:tcW w:type="dxa" w:w="91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Rating (reviews)</w:t>
            </w:r>
          </w:p>
        </w:tc>
        <w:tc>
          <w:tcPr>
            <w:tcW w:type="dxa" w:w="7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terms</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terms</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terms</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video terms</w:t>
            </w:r>
          </w:p>
        </w:tc>
        <w:tc>
          <w:tcPr>
            <w:tcW w:type="dxa" w:w="71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997,443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1,963</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341</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(6,167)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3257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385,363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1,480</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(5,685)</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2583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924</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1,223</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(17,819)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2645</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CozyLux</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164,434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4,054</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(7,023)</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Lanest Housing</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163,454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7,025</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(5,807)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Pure Bedding</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119,531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$5.91</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16,213</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 (370)</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1258</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FreshCulture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99,046</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10,319</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(749)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89,691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21,652</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(2,717)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66,544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18,867</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(4,022)</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48,561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33,305</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(1,078)</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SiinvdaBZX</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47,722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21,930</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(6,968)</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Juicy Couture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41,904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bl>
    <w:p>
      <w:pPr>
        <w:spacing w:after="120"/>
      </w:pPr>
    </w:p>
    <w:p>
      <w:pPr>
        <w:spacing w:after="120"/>
      </w:pPr>
      <w:r>
        <w:t xml:space="preserve">Offer: the leading and beatable rivals sell 4-piece satin sets at $15.99–$27.69 (median $22.49); our children list at a median $35.95 and realise $32.68. The biggest sellers (BEDELITE ~1,963/wk at $17.99, MR&amp;HM ~924/wk at $19.99, Love's cabin ~809/wk at $16.99, CozyLux ~347/wk at $15.99) are all cheaper and carry thousands of reviews. Our advantages to sell on: 15" deep pocket, softer-than-silk hand feel, wrinkle-free, the colour range. Price is the gap the ads cannot close.</w:t>
      </w:r>
    </w:p>
    <w:p>
      <w:pPr>
        <w:spacing w:after="120"/>
      </w:pPr>
      <w:r>
        <w:t xml:space="preserve">How they advertise: Lanest Housing runs Sponsored Brands on 34 of our tracked terms; Love's cabin runs Sponsored Brands on 29 of our tracked terms; BEDELITE runs Sponsored Brands on 14 of our tracked terms; CozyLux runs Sponsored Brands on 7 of our tracked terms; P Pothuiny runs Sponsored Brands on 7 of our tracked terms. BEDELITE holds Amazon's Choice on most head terms. On 'silk sheets' the top of page one is BEDELITE (organic 1, sponsored 1, SB, SB video, AC), MR&amp;HM (organic 2) and Love's cabin (sponsored 3); we are organic 37, sponsored 101.</w:t>
      </w:r>
    </w:p>
    <w:p>
      <w:pPr>
        <w:spacing w:after="120"/>
      </w:pPr>
      <w:r>
        <w:t xml:space="preserve">Competitor video: amazon.com, YouTube and TikTok could not be opened from this environment, so no creative was watched. No rival satin 4-piece video was found by search; BEDELITE's SB video slots on the head terms are the ones to answer. A 15–30 s video is feasible from our own claims: sheen and drape, the 15" pocket over a mattress corner, wrinkle-free after unpacking, the colour range; check OEKO-TEX and hypoallergenic before using them.</w:t>
      </w:r>
    </w:p>
    <w:p>
      <w:pPr>
        <w:pStyle w:val="Heading2"/>
        <w:spacing w:after="80" w:before="200"/>
      </w:pPr>
      <w:r>
        <w:t xml:space="preserve">Cross-check with the owner's competitor analysis (30 Sep)</w:t>
      </w:r>
    </w:p>
    <w:p>
      <w:pPr>
        <w:pStyle w:val="ListParagraph"/>
        <w:numPr>
          <w:ilvl w:val="0"/>
          <w:numId w:val="2"/>
        </w:numPr>
        <w:spacing w:after="80"/>
      </w:pPr>
      <w:r>
        <w:t xml:space="preserve">Agree: BEDELITE, MR&amp;HM, Love's cabin and CozyLux are the established head-term rivals (their visibility scores are 14–120× ours); rating quality is level (4.4 vs 4.3–4.4) and the gap is rating volume (1,072 vs 5,692–17,831).</w:t>
      </w:r>
    </w:p>
    <w:p>
      <w:pPr>
        <w:pStyle w:val="ListParagraph"/>
        <w:numPr>
          <w:ilvl w:val="0"/>
          <w:numId w:val="2"/>
        </w:numPr>
        <w:spacing w:after="80"/>
      </w:pPr>
      <w:r>
        <w:t xml:space="preserve">Price, corrected: comparing colour-matched sets, as the sheet does, our premium is Queen Navy; navy shade labels differ: $33.95 vs $27.99 (+21%); Queen Navy; MR&amp;HM has explicit corner straps: $33.95 vs $31.99 (+6%); King Black; SSS4 only 1 fulfillable, not scale-ready: $35.95 vs $24.99 (+44%); King Grey; shade equivalence unverified: $35.95 vs $28.99 (+24%); King Grey vs Light Gray; approximate color match: $35.95 vs $30.89 (+16%). Earlier drafts compared our median list price with the rivals' black/pink entry children ($16–20); that overstates the gap on Navy Queen and understates nothing on King.</w:t>
      </w:r>
    </w:p>
    <w:p>
      <w:pPr>
        <w:pStyle w:val="ListParagraph"/>
        <w:numPr>
          <w:ilvl w:val="0"/>
          <w:numId w:val="2"/>
        </w:numPr>
        <w:spacing w:after="80"/>
      </w:pPr>
      <w:r>
        <w:t xml:space="preserve">Agree: Black and White Queen are inactive and Black King has one unit — no ranking campaign points at them in this plan; they are reorder items (section 16).</w:t>
      </w:r>
    </w:p>
    <w:p>
      <w:pPr>
        <w:pStyle w:val="ListParagraph"/>
        <w:numPr>
          <w:ilvl w:val="0"/>
          <w:numId w:val="2"/>
        </w:numPr>
        <w:spacing w:after="80"/>
      </w:pPr>
      <w:r>
        <w:t xml:space="preserve">Differ — King ranking child: the sheet proposes White King first (unit-session rate 9.3% vs 3.7% on Grey King). For a ranking campaign the deciding number is the paid top-of-search conversion: Grey King 19.6% on 7,352 paid clicks, White King 13.5% on 1,336; and White King has only 40 days of stock at push pace. Grey King stays the King ranking child; White King's high unit-session rate is organic and colour-driven — it keeps its own colour and defence campaigns, and becomes the King ranking child once its stock covers 60 days at push pace.</w:t>
      </w:r>
    </w:p>
    <w:p>
      <w:pPr>
        <w:pStyle w:val="ListParagraph"/>
        <w:numPr>
          <w:ilvl w:val="0"/>
          <w:numId w:val="2"/>
        </w:numPr>
        <w:spacing w:after="80"/>
      </w:pPr>
      <w:r>
        <w:t xml:space="preserve">Agree — intent: "silk" searches include shoppers looking for real silk; our set is polyester satin. Silk terms are pushed only where our own paid conversion on the term is at or above the family's, and the confidence score deducts for silk intent (section 9a). 18–24" deep-pocket searches are not ours (15" pocket).</w:t>
      </w:r>
    </w:p>
    <w:p>
      <w:pPr>
        <w:pStyle w:val="ListParagraph"/>
        <w:numPr>
          <w:ilvl w:val="0"/>
          <w:numId w:val="2"/>
        </w:numPr>
        <w:spacing w:after="80"/>
      </w:pPr>
      <w:r>
        <w:t xml:space="preserve">Agree — listing: the sampled SS-S4 pages show "TBD" in the description and no A+; the black solid child's bullet describes stripes; copy claims eight colours. Fix before adding reach: A+ on the live parent B0HFWXSCFP, correct bullets per child. Own reviews (Jul–Sep) raise fit (fitted sheet too small, one pillowcase missing), slippery or hot feel, and pilling — show pocket depth, contents and care in images and video.</w:t>
      </w:r>
    </w:p>
    <w:p>
      <w:pPr>
        <w:pStyle w:val="ListParagraph"/>
        <w:numPr>
          <w:ilvl w:val="0"/>
          <w:numId w:val="2"/>
        </w:numPr>
        <w:spacing w:after="80"/>
      </w:pPr>
      <w:r>
        <w:t xml:space="preserve">Added by this review: rank checks (section 5a), keyword-level traffic and click targets (section 4), campaign-by-campaign calls (section 12), payback per push (section 9) and the self-competition pauses (section 12a) — the sheet did not have ad data.</w:t>
      </w:r>
    </w:p>
    <w:p>
      <w:pPr>
        <w:pStyle w:val="Heading1"/>
        <w:spacing w:after="120" w:before="280"/>
      </w:pPr>
      <w:r>
        <w:t xml:space="preserve">7. Keyword deep dive: our performance, the rivals on each term, and the gap</w:t>
      </w:r>
    </w:p>
    <w:p>
      <w:pPr>
        <w:spacing w:after="120"/>
      </w:pPr>
      <w:r>
        <w:t xml:space="preserve">For each ranking-set term: our 30-day paid result, our rank, the five rivals with the most traffic on the term (ASINsight rival metrics: organic and sponsored rank, placements, share of their traffic that is paid) with their price and weekly sales, and the gaps found. Gap rules: sponsored = 3+ of the top 5 rivals hold a top-10 sponsored slot and we sit below 20; brand ads = rivals run Sponsored Brands and we do not; organic = we rank below 20 with 2+ rivals in the top 10; conversion = we convert under 0.8× the market; price = our price 15%+ above the rivals' median; not bought = 2+ market purchases a day and no spend.</w:t>
      </w:r>
    </w:p>
    <w:p>
      <w:pPr>
        <w:pStyle w:val="ListParagraph"/>
        <w:numPr>
          <w:ilvl w:val="0"/>
          <w:numId w:val="2"/>
        </w:numPr>
        <w:spacing w:after="80"/>
      </w:pPr>
      <w:r>
        <w:t xml:space="preserve">'silk sheets' (maintain) — market 36.44 purchases/day; 30 days: 33 clicks, 4 orders, ACoS 28.3% vs break-even 9%; rank 15 → 37 organic, no sponsored. Rivals: BEDELITE org 1 / sp 1 (OR+SP+SB+SBV+AC+SOR), $17.99, 1963/wk, paid 39%; Love's cabin org 11 / sp 3 (OR+SP+SB+SOR), $16.99, 809/wk, paid 18%; MR&amp;HM org 2 / sp 21 (OR+SP+SOR), $19.99, 924/wk, paid 22%; Lanest Housing org 69 / sp 11 (OR+SP+SB+SOR), $22.99, 347/wk, paid 71%. Gaps: sponsored: 3 of the top 5 rivals hold a top-10 sponsored slot, ours is 101; brand ads: BEDELITE, Lanest Housing, Love's cabin run Sponsored Brands video here, we run none; organic: we rank 37, 2 top rivals are in the top 10; conversion: we convert at 0.28 × the market; price: our typical price $35.95 vs rivals' median $17.99; Amazon's Choice held by BEDELITE.</w:t>
      </w:r>
    </w:p>
    <w:p>
      <w:pPr>
        <w:pStyle w:val="ListParagraph"/>
        <w:numPr>
          <w:ilvl w:val="0"/>
          <w:numId w:val="2"/>
        </w:numPr>
        <w:spacing w:after="80"/>
      </w:pPr>
      <w:r>
        <w:t xml:space="preserve">'satin sheets' (maintain) — market 30.14 purchases/day; 30 days: 274 clicks, 31 orders, ACoS 38.9% vs break-even 9%; rank 12 → 10 organic, 9 sponsored. Rivals: BEDELITE org 1 / sp 1 (OR+SP+SB+SBV+AC+SOR), $17.99, 1963/wk, paid 35%; Love's cabin org 3 / sp 9 (OR+SP+SB+SBV+SOR), $16.99, 809/wk, paid 19%; MR&amp;HM org 2 / sp 15 (OR+SP+SOR), $19.99, 924/wk, paid 25%; Lanest Housing org 39 / sp 10 (OR+SP+SB+SOR), $22.99, 347/wk, paid 74%. Gaps: brand ads: BEDELITE, Lanest Housing, Love's cabin run Sponsored Brands video here, we run none; conversion: we convert at 0.3 × the market; price: our typical price $35.95 vs rivals' median $17.99; Amazon's Choice held by BEDELITE.</w:t>
      </w:r>
    </w:p>
    <w:p>
      <w:pPr>
        <w:pStyle w:val="ListParagraph"/>
        <w:numPr>
          <w:ilvl w:val="0"/>
          <w:numId w:val="2"/>
        </w:numPr>
        <w:spacing w:after="80"/>
      </w:pPr>
      <w:r>
        <w:t xml:space="preserve">'silk sheets queen' (push, push to ≤20) — market 21.85 purchases/day; 30 days: 30 clicks, 2 orders, ACoS 58.4% vs break-even 16%; rank 62 → 85 organic, no sponsored. Rivals: BEDELITE org 1 / sp 11 (OR+SP+SB+AC+SOR), $17.99, 1963/wk, paid 21%; Love's cabin org 8 / sp 10 (OR+SP+SB+SOR), $16.99, 809/wk, paid 4%; Lanest Housing org 27 / sp 9 (OR+SP+SB+SOR), $22.99, 347/wk, paid 51%; MR&amp;HM org 2 / sp 15 (OR+SP+SOR), $19.99, 924/wk, paid 14%. Gaps: sponsored: 3 of the top 5 rivals hold a top-10 sponsored slot, ours is 101; brand ads: BEDELITE, CozyLux, Lanest Housing, Love's cabin run Sponsored Brands here, we run none; organic: we rank 85, 3 top rivals are in the top 10; conversion: we convert at 0.51 × the market; price: our typical price $35.95 vs rivals' median $17.99; Amazon's Choice held by BEDELITE.</w:t>
      </w:r>
    </w:p>
    <w:p>
      <w:pPr>
        <w:pStyle w:val="ListParagraph"/>
        <w:numPr>
          <w:ilvl w:val="0"/>
          <w:numId w:val="2"/>
        </w:numPr>
        <w:spacing w:after="80"/>
      </w:pPr>
      <w:r>
        <w:t xml:space="preserve">'satin sheets queen size' (push, push to ≤10) — market 15.37 purchases/day; 30 days: 178 clicks, 25 orders, ACoS 42.7% vs break-even 16%; rank 12 → 15 organic, 10 sponsored. Rivals: BEDELITE org 1 / sp 25 (OR+SP+SB+AC+SOR), $17.99, 1963/wk, paid 25%; Love's cabin org 3 / sp 19 (OR+SP+SB+SOR), $16.99, 809/wk, paid 11%; Lanest Housing org 18 / sp 12 (OR+SP+SB+SOR), $22.99, 347/wk, paid 41%; MR&amp;HM org 2 / sp 2 (OR+SP+SOR), $19.99, 924/wk, paid 24%. Gaps: brand ads: BEDELITE, Lanest Housing, Love's cabin run Sponsored Brands here, we run none; conversion: we convert at 0.49 × the market; price: our typical price $35.95 vs rivals' median $17.99; Amazon's Choice held by BEDELITE.</w:t>
      </w:r>
    </w:p>
    <w:p>
      <w:pPr>
        <w:pStyle w:val="ListParagraph"/>
        <w:numPr>
          <w:ilvl w:val="0"/>
          <w:numId w:val="2"/>
        </w:numPr>
        <w:spacing w:after="80"/>
      </w:pPr>
      <w:r>
        <w:t xml:space="preserve">'silk sheets full' (maintain) — market 10.71 purchases/day; 30 days: 47 clicks, 5 orders, ACoS 84.4% vs break-even -13%; rank 18 → 29 organic, no sponsored. Rivals: Love's cabin org 70 / sp 10 (OR+SP+SB+SOR), $16.99, 809/wk, paid 20%; BEDELITE org 36 / sp 4 (OR+SP+AC+SOR), $17.99, 1963/wk, paid 17%; MR&amp;HM org 55 / sp 5 (OR+SP+AC+SOR), $19.99, 924/wk, paid 37%; Lanest Housing org 45 / sp 6 (OR+SP+SB+SOR), $22.99, 347/wk, paid 62%. Gaps: sponsored: 4 of the top 5 rivals hold a top-10 sponsored slot, ours is 101; brand ads: Lanest Housing, Love's cabin run Sponsored Brands here, we run none; conversion: we convert at 0.6 × the market; price: our typical price $35.95 vs rivals' median $17.99; Amazon's Choice held by BEDELITE, MR&amp;HM.</w:t>
      </w:r>
    </w:p>
    <w:p>
      <w:pPr>
        <w:pStyle w:val="ListParagraph"/>
        <w:numPr>
          <w:ilvl w:val="0"/>
          <w:numId w:val="2"/>
        </w:numPr>
        <w:spacing w:after="80"/>
      </w:pPr>
      <w:r>
        <w:t xml:space="preserve">'silk bed sheets' (maintain) — market 9.87 purchases/day; 30 days: 351 clicks, 33 orders, ACoS 100% vs break-even 9%; rank 24 → 22 organic, no sponsored. Rivals: BEDELITE org 1 / sp 20 (OR+SP+SB+SBV+AC+SOR), $17.99, 1963/wk, paid 37%; Love's cabin org 7 / sp 10 (OR+SP+SB+SOR), $16.99, 809/wk, paid 11%; MR&amp;HM org 3 / sp 2 (OR+SP+SOR), $19.99, 924/wk, paid 36%; Lanest Housing org 47 / sp 12 (OR+SP+SB+SOR), $22.99, 347/wk, paid 63%. Gaps: sponsored: 3 of the top 5 rivals hold a top-10 sponsored slot, ours is 101; brand ads: BEDELITE, Lanest Housing, Love's cabin run Sponsored Brands video here, we run none; organic: we rank 22, 3 top rivals are in the top 10; conversion: we convert at 0.28 × the market; price: our typical price $35.95 vs rivals' median $17.99; Amazon's Choice held by BEDELITE.</w:t>
      </w:r>
    </w:p>
    <w:p>
      <w:pPr>
        <w:pStyle w:val="ListParagraph"/>
        <w:numPr>
          <w:ilvl w:val="0"/>
          <w:numId w:val="2"/>
        </w:numPr>
        <w:spacing w:after="80"/>
      </w:pPr>
      <w:r>
        <w:t xml:space="preserve">'satin sheets full' (maintain) — market 7.2 purchases/day; 30 days: 89 clicks, 18 orders, ACoS 64.2% vs break-even -13%; rank 14 → 14 organic, 7 sponsored. Rivals: BEDELITE org 8 / sp 8 (OR+SP+AC+SOR), $17.99, 1963/wk, paid 23%; Love's cabin org 33 / sp 9 (OR+SP+SB+SOR), $16.99, 809/wk, paid 23%; MR&amp;HM org 3 / sp 7 (OR+SP+SOR), $19.99, 924/wk, paid 35%; Lanest Housing org 26 / sp 12 (OR+SP+SB+SOR), $22.99, 347/wk, paid 34%. Gaps: brand ads: Lanest Housing, Love's cabin run Sponsored Brands here, we run none; conversion: we convert at 0.66 × the market; price: our typical price $35.95 vs rivals' median $19.99; Amazon's Choice held by BEDELITE.</w:t>
      </w:r>
    </w:p>
    <w:p>
      <w:pPr>
        <w:pStyle w:val="ListParagraph"/>
        <w:numPr>
          <w:ilvl w:val="0"/>
          <w:numId w:val="2"/>
        </w:numPr>
        <w:spacing w:after="80"/>
      </w:pPr>
      <w:r>
        <w:t xml:space="preserve">'silk bed sheets queen' (maintain) — market 6.14 purchases/day; 30 days: 24 clicks, 1 orders, ACoS 110.7% vs break-even 16%; rank 71 → 88 organic, no sponsored. Rivals: BEDELITE org 1 / sp 3 (OR+SP+SB+AC+SOR), $17.99, 1963/wk, paid 21%; Love's cabin org 8 / sp 4 (OR+SP+SOR), $16.99, 809/wk, paid 14%; Lanest Housing org 26 / sp 2 (OR+SP+SB+SOR), $22.99, 347/wk, paid 41%; GOLAL org 9 / sp 1 (OR+SP+SOR), $16.99, 81/wk, paid 67%. Gaps: sponsored: 5 of the top 5 rivals hold a top-10 sponsored slot, ours is 101; brand ads: BEDELITE, Lanest Housing run Sponsored Brands here, we run none; organic: we rank 88, 4 top rivals are in the top 10; conversion: we convert at 0.24 × the market; price: our typical price $35.95 vs rivals' median $17.99; Amazon's Choice held by BEDELITE.</w:t>
      </w:r>
    </w:p>
    <w:p>
      <w:pPr>
        <w:pStyle w:val="ListParagraph"/>
        <w:numPr>
          <w:ilvl w:val="0"/>
          <w:numId w:val="2"/>
        </w:numPr>
        <w:spacing w:after="80"/>
      </w:pPr>
      <w:r>
        <w:t xml:space="preserve">'queen silk sheets set' (maintain) — market 5.2 purchases/day; 30 days: 17 clicks, 2 orders, ACoS 66.9% vs break-even 16%; rank 52 → 79 organic, no sponsored. Rivals: BEDELITE org 1 / sp 4 (OR+SP+AC+SOR), $17.99, 1963/wk, paid 15%; Love's cabin org 3 / sp 9 (OR+SP+SB+SOR), $16.99, 809/wk, paid 18%; Lanest Housing org 31 / sp 8 (OR+SP+SB+SOR), $22.99, 347/wk, paid 39%; GOLAL org 26 / sp 6 (OR+SP+SOR), $16.99, 81/wk, paid 71%. Gaps: sponsored: 4 of the top 5 rivals hold a top-10 sponsored slot, ours is 101; brand ads: Lanest Housing, Love's cabin run Sponsored Brands here, we run none; organic: we rank 79, 3 top rivals are in the top 10; conversion: we convert at 0.29 × the market; price: our typical price $35.95 vs rivals' median $17.99; Amazon's Choice held by BEDELITE.</w:t>
      </w:r>
    </w:p>
    <w:p>
      <w:pPr>
        <w:pStyle w:val="ListParagraph"/>
        <w:numPr>
          <w:ilvl w:val="0"/>
          <w:numId w:val="2"/>
        </w:numPr>
        <w:spacing w:after="80"/>
      </w:pPr>
      <w:r>
        <w:t xml:space="preserve">'silk queen bed sheets set' (push, push to ≤20) — market 5.12 purchases/day; 30 days: 16 clicks, 0 orders, ACoS —% vs break-even 16%; rank 66 → 81 organic, no sponsored. Rivals: BEDELITE org 1 / sp 16 (OR+SP+AC+SOR), $17.99, 1963/wk, paid 22%; Love's cabin org 3 / sp 8 (OR+SP+SB+SOR), $16.99, 809/wk, paid 18%; Lanest Housing org 28 / sp 6 (OR+SP+SB+SOR), $22.99, 347/wk, paid 29%; MR&amp;HM org 2 / sp 20 (OR+SP+SOR), $19.99, 924/wk, paid 38%. Gaps: brand ads: CozyLux, Lanest Housing, Love's cabin run Sponsored Brands here, we run none; organic: we rank 81, 3 top rivals are in the top 10; conversion: we convert at 0.39 × the market; price: our typical price $35.95 vs rivals' median $17.99; Amazon's Choice held by BEDELITE.</w:t>
      </w:r>
    </w:p>
    <w:p>
      <w:pPr>
        <w:pStyle w:val="ListParagraph"/>
        <w:numPr>
          <w:ilvl w:val="0"/>
          <w:numId w:val="2"/>
        </w:numPr>
        <w:spacing w:after="80"/>
      </w:pPr>
      <w:r>
        <w:t xml:space="preserve">'satin sheets king' (maintain) — market 4.98 purchases/day; 30 days: 142 clicks, 22 orders, ACoS 62.9% vs break-even 12%; rank 7 → 11 organic, 4 sponsored. Rivals: BEDELITE org 18 / sp 18 (OR+SP+AC+SOR), $17.99, 1963/wk, paid 4%; MR&amp;HM org 34 / sp 5 (OR+SP+SOR), $19.99, 924/wk, paid 34%; FreshCulture org 2 / sp 10 (OR+SP), $23.99, 104/wk, paid 0%; Bedsure org 15 / sp 7 (OR+SP+SOR), $22.99, 35/wk, paid 33%. Gaps: brand ads: P Pothuiny run Sponsored Brands here, we run none; price: our typical price $35.95 vs rivals' median $22.99; Amazon's Choice held by BEDELITE.</w:t>
      </w:r>
    </w:p>
    <w:p>
      <w:pPr>
        <w:pStyle w:val="ListParagraph"/>
        <w:numPr>
          <w:ilvl w:val="0"/>
          <w:numId w:val="2"/>
        </w:numPr>
        <w:spacing w:after="80"/>
      </w:pPr>
      <w:r>
        <w:t xml:space="preserve">'queen satin sheet set' (push, push to ≤20) — market 4.86 purchases/day; 30 days: 47 clicks, 6 orders, ACoS 49.3% vs break-even 16%; rank 16 → 24 organic, 8 sponsored. Rivals: BEDELITE org 1 / sp 11 (OR+SP+AC+SOR), $17.99, 1963/wk, paid 23%; Love's cabin org 5 / sp 11 (OR+SP+SB+SOR), $16.99, 809/wk, paid 14%; Lanest Housing org 18 / sp 10 (OR+SP+SB+SOR), $22.99, 347/wk, paid 27%; Pure Bedding org 8 / sp 4 (OR+SP+SOR), $5.91, 81/wk, paid 64%. Gaps: brand ads: Lanest Housing, Love's cabin run Sponsored Brands here, we run none; organic: we rank 24, 4 top rivals are in the top 10; conversion: we convert at 0.4 × the market; price: our typical price $35.95 vs rivals' median $16.99; Amazon's Choice held by BEDELITE.</w:t>
      </w:r>
    </w:p>
    <w:p>
      <w:pPr>
        <w:pStyle w:val="ListParagraph"/>
        <w:numPr>
          <w:ilvl w:val="0"/>
          <w:numId w:val="2"/>
        </w:numPr>
        <w:spacing w:after="80"/>
      </w:pPr>
      <w:r>
        <w:t xml:space="preserve">'satin bed sheets' (maintain) — market 4.37 purchases/day; 30 days: 12 clicks, 1 orders, ACoS 34.7% vs break-even 9%; rank 8 → 10 organic, 8 sponsored. Rivals: BEDELITE org 1 / sp 4 (OR+SP+SB+SBV+AC+SOR), $17.99, 1963/wk, paid 35%; Love's cabin org 3 / sp 8 (OR+SP+SOR), $16.99, 809/wk, paid 10%; MR&amp;HM org 2 / sp 1 (OR+SP+AC+SOR), $19.99, 924/wk, paid 41%; BEDELITE org 21 / sp 7 (OR+SP+SB+SOR), $15.99, 185/wk, paid 48%. Gaps: brand ads: BEDELITE, Lanest Housing run Sponsored Brands video here, we run none; price: our typical price $35.95 vs rivals' median $17.99; Amazon's Choice held by BEDELITE, MR&amp;HM.</w:t>
      </w:r>
    </w:p>
    <w:p>
      <w:pPr>
        <w:pStyle w:val="ListParagraph"/>
        <w:numPr>
          <w:ilvl w:val="0"/>
          <w:numId w:val="2"/>
        </w:numPr>
        <w:spacing w:after="80"/>
      </w:pPr>
      <w:r>
        <w:t xml:space="preserve">'queen silk sheets' (maintain) — market 3.64 purchases/day; 30 days: 4 clicks, 1 orders, ACoS 16.2% vs break-even 16%; rank 32 → 34 organic, no sponsored. Rivals: BEDELITE org 1 / sp 9 (OR+SP+SB+AC+SOR), $17.99, 1963/wk, paid 34%; Love's cabin org 5 / sp 7 (OR+SP+SOR), $16.99, 809/wk, paid 12%; Lanest Housing org 24 / sp 8 (OR+SP+SB+SOR), $22.99, 347/wk, paid 26%; CozyLux org 6 / sp — (OR), $15.99, 347/wk, paid 0%. Gaps: sponsored: 3 of the top 5 rivals hold a top-10 sponsored slot, ours is 101; brand ads: BEDELITE, Lanest Housing run Sponsored Brands here, we run none; organic: we rank 34, 3 top rivals are in the top 10; conversion: we convert at 0.32 × the market; price: our typical price $35.95 vs rivals' median $16.99; Amazon's Choice held by BEDELITE.</w:t>
      </w:r>
    </w:p>
    <w:p>
      <w:pPr>
        <w:pStyle w:val="ListParagraph"/>
        <w:numPr>
          <w:ilvl w:val="0"/>
          <w:numId w:val="2"/>
        </w:numPr>
        <w:spacing w:after="80"/>
      </w:pPr>
      <w:r>
        <w:t xml:space="preserve">'silk sheets twin' (maintain) — market 3.37 purchases/day; 30 days: 73 clicks, 3 orders, ACoS 107.3% vs break-even 13%; rank 17 → 8 organic, 6 sponsored. Rivals: MR&amp;HM org 4 / sp 1 (OR+SP+SOR), $19.99, 924/wk, paid 24%; BEDELITE org 11 / sp 10 (OR+SP+AC+SOR), $17.99, 1963/wk, paid 0%; Love's cabin org 43 / sp 8 (OR+SP+SB+SOR), $16.99, 809/wk, paid 35%; Lanest Housing org 20 / sp 9 (OR+SP+SB+SOR), $22.99, 347/wk, paid 54%. Gaps: brand ads: GOLAL, Lanest Housing, Love's cabin run Sponsored Brands here, we run none; conversion: we convert at 0.76 × the market; price: our typical price $35.95 vs rivals' median $17.99; Amazon's Choice held by BEDELITE.</w:t>
      </w:r>
    </w:p>
    <w:p>
      <w:pPr>
        <w:pStyle w:val="ListParagraph"/>
        <w:numPr>
          <w:ilvl w:val="0"/>
          <w:numId w:val="2"/>
        </w:numPr>
        <w:spacing w:after="80"/>
      </w:pPr>
      <w:r>
        <w:t xml:space="preserve">'satin bed sheets queen' (push, push to ≤20) — market 2.91 purchases/day; 30 days: 24 clicks, 2 orders, ACoS 94.1% vs break-even 16%; rank 28 → 40 organic, 10 sponsored. Rivals: BEDELITE org 1 / sp 11 (OR+SP+SB+AC+SOR), $17.99, 1963/wk, paid 8%; Love's cabin org 5 / sp 8 (OR+SP+SB+SOR), $16.99, 809/wk, paid 9%; Lanest Housing org 17 / sp 5 (OR+SP+SB+SOR), $22.99, 347/wk, paid 29%; MR&amp;HM org 2 / sp 9 (OR+SP+AC+SOR), $19.99, 924/wk, paid 21%. Gaps: brand ads: BEDELITE, Lanest Housing, Love's cabin run Sponsored Brands here, we run none; organic: we rank 40, 4 top rivals are in the top 10; price: our typical price $35.95 vs rivals' median $19.99; Amazon's Choice held by BEDELITE, MR&amp;HM.</w:t>
      </w:r>
    </w:p>
    <w:p>
      <w:pPr>
        <w:pStyle w:val="ListParagraph"/>
        <w:numPr>
          <w:ilvl w:val="0"/>
          <w:numId w:val="2"/>
        </w:numPr>
        <w:spacing w:after="80"/>
      </w:pPr>
      <w:r>
        <w:t xml:space="preserve">'silk bed sheets full' (maintain) — market 2.78 purchases/day; 30 days: 11 clicks, 3 orders, ACoS 14.3% vs break-even -13%; rank 41 → 48 organic, no sponsored. Rivals: BEDELITE org 11 / sp 2 (OR+SP+AC+SOR), $17.99, 1963/wk, paid 28%; Love's cabin org 31 / sp 6 (OR+SP+SB+SOR), $16.99, 809/wk, paid 22%; MR&amp;HM org 22 / sp 5 (OR+SP+SOR), $19.99, 924/wk, paid 43%; Lanest Housing org 13 / sp 7 (OR+SP+SB+SOR), $22.99, 347/wk, paid 29%. Gaps: sponsored: 5 of the top 5 rivals hold a top-10 sponsored slot, ours is 101; brand ads: Lanest Housing, Love's cabin run Sponsored Brands here, we run none; price: our typical price $35.95 vs rivals' median $17.99; Amazon's Choice held by BEDELITE.</w:t>
      </w:r>
    </w:p>
    <w:p>
      <w:pPr>
        <w:pStyle w:val="ListParagraph"/>
        <w:numPr>
          <w:ilvl w:val="0"/>
          <w:numId w:val="2"/>
        </w:numPr>
        <w:spacing w:after="80"/>
      </w:pPr>
      <w:r>
        <w:t xml:space="preserve">'king size silk sheets set' (maintain) — market 2.77 purchases/day; 30 days: 13 clicks, 1 orders, ACoS 94.1% vs break-even 12%; rank 19 → 27 organic, no sponsored. Rivals: BEDELITE org 24 / sp 11 (OR+SP+AC+SOR), $17.99, 1963/wk, paid 8%; MR&amp;HM org 5 / sp 4 (OR+SP+SOR), $19.99, 924/wk, paid 41%; P Pothuiny org 8 / sp — (OR+SB+SOR), $26.99, 104/wk, paid 8%; FreshCulture org 3 / sp — (OR), $23.99, 104/wk, paid 0%. Gaps: brand ads: P Pothuiny run Sponsored Brands here, we run none; organic: we rank 27, 4 top rivals are in the top 10; conversion: we convert at 0.68 × the market; price: our typical price $35.95 vs rivals' median $19.99; Amazon's Choice held by BEDELITE.</w:t>
      </w:r>
    </w:p>
    <w:p>
      <w:pPr>
        <w:pStyle w:val="Heading1"/>
        <w:spacing w:after="120" w:before="280"/>
      </w:pPr>
      <w:r>
        <w:t xml:space="preserve">8. Where we are under-performing or missing an opportunity</w:t>
      </w:r>
    </w:p>
    <w:p>
      <w:pPr>
        <w:pStyle w:val="ListParagraph"/>
        <w:numPr>
          <w:ilvl w:val="0"/>
          <w:numId w:val="2"/>
        </w:numPr>
        <w:spacing w:after="80"/>
      </w:pPr>
      <w:r>
        <w:t xml:space="preserve">Brand ads: rivals run Sponsored Brands (and BEDELITE SB video) on 46 of the 51 tracked terms and we run none there. Our 4 SB video and 9 SB campaigns are not on the head terms. A Sponsored Brands video on 'silk sheets', 'satin sheets' and the Queen/King head terms is the biggest missing format; it needs creative, so it is listed as an owner action, not a bid change.</w:t>
      </w:r>
    </w:p>
    <w:p>
      <w:pPr>
        <w:pStyle w:val="ListParagraph"/>
        <w:numPr>
          <w:ilvl w:val="0"/>
          <w:numId w:val="2"/>
        </w:numPr>
        <w:spacing w:after="80"/>
      </w:pPr>
      <w:r>
        <w:t xml:space="preserve">Price: on every tracked term our price is 15% or more above the median of the rivals on the term. This, not bids, is what holds conversion down on the silk terms.</w:t>
      </w:r>
    </w:p>
    <w:p>
      <w:pPr>
        <w:pStyle w:val="ListParagraph"/>
        <w:numPr>
          <w:ilvl w:val="0"/>
          <w:numId w:val="2"/>
        </w:numPr>
        <w:spacing w:after="80"/>
      </w:pPr>
      <w:r>
        <w:t xml:space="preserve">Conversion: 22 terms convert under 0.8× the market (tracked ASIN). These are pushed only where the payback still holds; the rest are held.</w:t>
      </w:r>
    </w:p>
    <w:p>
      <w:pPr>
        <w:pStyle w:val="ListParagraph"/>
        <w:numPr>
          <w:ilvl w:val="0"/>
          <w:numId w:val="2"/>
        </w:numPr>
        <w:spacing w:after="80"/>
      </w:pPr>
      <w:r>
        <w:t xml:space="preserve">Organic: 21 terms have us below rank 20 with two or more rivals in the top 10 — mostly the Queen silk terms that have slipped over 90 days.</w:t>
      </w:r>
    </w:p>
    <w:p>
      <w:pPr>
        <w:pStyle w:val="ListParagraph"/>
        <w:numPr>
          <w:ilvl w:val="0"/>
          <w:numId w:val="2"/>
        </w:numPr>
        <w:spacing w:after="80"/>
      </w:pPr>
      <w:r>
        <w:t xml:space="preserve">Amazon's Choice: held by rivals on 51 terms, by us on none. It follows sales velocity and conversion on the term; it is a by-product of the push, not a lever.</w:t>
      </w:r>
    </w:p>
    <w:p>
      <w:pPr>
        <w:pStyle w:val="ListParagraph"/>
        <w:numPr>
          <w:ilvl w:val="0"/>
          <w:numId w:val="2"/>
        </w:numPr>
        <w:spacing w:after="80"/>
      </w:pPr>
      <w:r>
        <w:t xml:space="preserve">Every term with 2+ market purchases a day is bought somewhere. Terms that name a colour we stock go exact on that colour (Keyword changes tab).</w:t>
      </w:r>
    </w:p>
    <w:p>
      <w:pPr>
        <w:pStyle w:val="ListParagraph"/>
        <w:numPr>
          <w:ilvl w:val="0"/>
          <w:numId w:val="2"/>
        </w:numPr>
        <w:spacing w:after="80"/>
      </w:pPr>
      <w:r>
        <w:t xml:space="preserve">Fragmentation: 394 enabled campaigns, 356 enabled campaigns spend under $1 a day. 13 ranking terms are bought by two or more exact campaigns at once; the plan leaves one owner per term.</w:t>
      </w:r>
    </w:p>
    <w:p>
      <w:pPr>
        <w:pStyle w:val="ListParagraph"/>
        <w:numPr>
          <w:ilvl w:val="0"/>
          <w:numId w:val="2"/>
        </w:numPr>
        <w:spacing w:after="80"/>
      </w:pPr>
      <w:r>
        <w:t xml:space="preserve">Black and best-seller stock: the best King and Queen sellers of the last 90 days include out-of-stock children (section 1). Ads that point at them do not serve; every ranking campaign moves to an in-stock child.</w:t>
      </w:r>
    </w:p>
    <w:p>
      <w:pPr>
        <w:pStyle w:val="Heading1"/>
        <w:spacing w:after="120" w:before="280"/>
      </w:pPr>
      <w:r>
        <w:t xml:space="preserve">9. The ranking plan — why each term is pushed or held, and what it should return</w:t>
      </w:r>
    </w:p>
    <w:p>
      <w:pPr>
        <w:spacing w:after="120"/>
      </w:pPr>
      <w:r>
        <w:t xml:space="preserve">From this product's own data, organic rank against purchase share (share = the larger of SQP share and paid orders ÷ market purchases, Q3; Rank Radar median rank): rank 1-3: median 27.2% (1 terms); rank 4-5: median 57.0% (1 terms); rank 6-10: median 19.4% (8 terms); rank 11-20: median 12.4% (24 terms); rank 21-40: median 3.9% (31 terms). A band is used as a target only with at least 3 of our terms in it, so the target is the top 20 (terms already inside it with room to the top 10 aim at the top 10). Clicks needed = today's paid clicks + the missing purchases ÷ our paid conversion on the term, capped at the share of market clicks we have shown we can buy.</w:t>
      </w:r>
    </w:p>
    <w:p>
      <w:pPr>
        <w:spacing w:after="120"/>
      </w:pPr>
      <w:r>
        <w:t xml:space="preserve">Payback test (new in this review, because the product loses money before the push): extra ad cost of a 42-day climb (extra spend − profit on the extra paid orders) against the organic profit at the target rank over Nov–Jan (+ purchases/day × profit before ads per unit × 204.1 September-equivalent days, from last year's months). A push must return 1.5× its cost; the extra half covers the chance the rank does not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7"/>
        <w:gridCol w:w="585"/>
        <w:gridCol w:w="877"/>
        <w:gridCol w:w="780"/>
        <w:gridCol w:w="682"/>
        <w:gridCol w:w="682"/>
        <w:gridCol w:w="975"/>
        <w:gridCol w:w="682"/>
        <w:gridCol w:w="780"/>
        <w:gridCol w:w="585"/>
        <w:gridCol w:w="1075"/>
      </w:tblGrid>
      <w:tr>
        <w:trPr>
          <w:tblHeader/>
        </w:trPr>
        <w:tc>
          <w:tcPr>
            <w:tcW w:type="dxa" w:w="165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5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87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 → target</w:t>
            </w:r>
          </w:p>
        </w:tc>
        <w:tc>
          <w:tcPr>
            <w:tcW w:type="dxa" w:w="7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68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share</w:t>
            </w:r>
          </w:p>
        </w:tc>
        <w:tc>
          <w:tcPr>
            <w:tcW w:type="dxa" w:w="68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 vs market</w:t>
            </w:r>
          </w:p>
        </w:tc>
        <w:tc>
          <w:tcPr>
            <w:tcW w:type="dxa" w:w="97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clicks/day now → target</w:t>
            </w:r>
          </w:p>
        </w:tc>
        <w:tc>
          <w:tcPr>
            <w:tcW w:type="dxa" w:w="68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Climb cost</w:t>
            </w:r>
          </w:p>
        </w:tc>
        <w:tc>
          <w:tcPr>
            <w:tcW w:type="dxa" w:w="7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Nov–Jan value</w:t>
            </w:r>
          </w:p>
        </w:tc>
        <w:tc>
          <w:tcPr>
            <w:tcW w:type="dxa" w:w="5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Payback</w:t>
            </w:r>
          </w:p>
        </w:tc>
        <w:tc>
          <w:tcPr>
            <w:tcW w:type="dxa" w:w="107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r>
      <w:tr>
        <w:trPr>
          <w:tblHeader w:val="off"/>
        </w:trPr>
        <w:tc>
          <w:tcPr>
            <w:tcW w:type="dxa" w:w="16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 → ≤20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21.85</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0.51</w:t>
            </w:r>
          </w:p>
        </w:tc>
        <w:tc>
          <w:tcPr>
            <w:tcW w:type="dxa" w:w="9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13.9</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$2,708</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14.23×</w:t>
            </w:r>
          </w:p>
        </w:tc>
        <w:tc>
          <w:tcPr>
            <w:tcW w:type="dxa" w:w="10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r>
      <w:tr>
        <w:trPr>
          <w:tblHeader w:val="off"/>
        </w:trPr>
        <w:tc>
          <w:tcPr>
            <w:tcW w:type="dxa" w:w="16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≤10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0.49</w:t>
            </w:r>
          </w:p>
        </w:tc>
        <w:tc>
          <w:tcPr>
            <w:tcW w:type="dxa" w:w="9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5.93 → 14.1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$2,035</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10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r>
      <w:tr>
        <w:trPr>
          <w:tblHeader w:val="off"/>
        </w:trPr>
        <w:tc>
          <w:tcPr>
            <w:tcW w:type="dxa" w:w="16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 → ≤20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5.12</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0.39</w:t>
            </w:r>
          </w:p>
        </w:tc>
        <w:tc>
          <w:tcPr>
            <w:tcW w:type="dxa" w:w="9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 → 5.9</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$908</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5.85×</w:t>
            </w:r>
          </w:p>
        </w:tc>
        <w:tc>
          <w:tcPr>
            <w:tcW w:type="dxa" w:w="10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r>
      <w:tr>
        <w:trPr>
          <w:tblHeader w:val="off"/>
        </w:trPr>
        <w:tc>
          <w:tcPr>
            <w:tcW w:type="dxa" w:w="16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 ≤20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4.86</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9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 → 4.4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2.23×</w:t>
            </w:r>
          </w:p>
        </w:tc>
        <w:tc>
          <w:tcPr>
            <w:tcW w:type="dxa" w:w="10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r>
      <w:tr>
        <w:trPr>
          <w:tblHeader w:val="off"/>
        </w:trPr>
        <w:tc>
          <w:tcPr>
            <w:tcW w:type="dxa" w:w="16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 → ≤20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0.83</w:t>
            </w:r>
          </w:p>
        </w:tc>
        <w:tc>
          <w:tcPr>
            <w:tcW w:type="dxa" w:w="9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 → 3.2</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$243</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$391</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w:t>
            </w:r>
          </w:p>
        </w:tc>
        <w:tc>
          <w:tcPr>
            <w:tcW w:type="dxa" w:w="10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r>
      <w:tr>
        <w:trPr>
          <w:tblHeader w:val="off"/>
        </w:trPr>
        <w:tc>
          <w:tcPr>
            <w:tcW w:type="dxa" w:w="16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 ≤20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w:t>
            </w:r>
          </w:p>
        </w:tc>
        <w:tc>
          <w:tcPr>
            <w:tcW w:type="dxa" w:w="9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 → 2.1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$360</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w:t>
            </w:r>
          </w:p>
        </w:tc>
        <w:tc>
          <w:tcPr>
            <w:tcW w:type="dxa" w:w="10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r>
      <w:tr>
        <w:trPr>
          <w:tblHeader w:val="off"/>
        </w:trPr>
        <w:tc>
          <w:tcPr>
            <w:tcW w:type="dxa" w:w="16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 → ≤20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0.92</w:t>
            </w:r>
          </w:p>
        </w:tc>
        <w:tc>
          <w:tcPr>
            <w:tcW w:type="dxa" w:w="9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 → 2.0</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$407</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0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r>
      <w:tr>
        <w:trPr>
          <w:tblHeader w:val="off"/>
        </w:trPr>
        <w:tc>
          <w:tcPr>
            <w:tcW w:type="dxa" w:w="16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 set</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 ≤20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9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 → 0.8</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2.87×</w:t>
            </w:r>
          </w:p>
        </w:tc>
        <w:tc>
          <w:tcPr>
            <w:tcW w:type="dxa" w:w="10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r>
      <w:tr>
        <w:trPr>
          <w:tblHeader w:val="off"/>
        </w:trPr>
        <w:tc>
          <w:tcPr>
            <w:tcW w:type="dxa" w:w="16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 → ≤20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w:t>
            </w:r>
          </w:p>
        </w:tc>
        <w:tc>
          <w:tcPr>
            <w:tcW w:type="dxa" w:w="9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 → 7.0 (declined)</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$562</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$769</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1.37×</w:t>
            </w:r>
          </w:p>
        </w:tc>
        <w:tc>
          <w:tcPr>
            <w:tcW w:type="dxa" w:w="10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r>
      <w:tr>
        <w:trPr>
          <w:tblHeader w:val="off"/>
        </w:trPr>
        <w:tc>
          <w:tcPr>
            <w:tcW w:type="dxa" w:w="16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8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 ≤10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0.66</w:t>
            </w:r>
          </w:p>
        </w:tc>
        <w:tc>
          <w:tcPr>
            <w:tcW w:type="dxa" w:w="9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 → 5.4 (declined)</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$441</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$466</w:t>
            </w:r>
          </w:p>
        </w:tc>
        <w:tc>
          <w:tcPr>
            <w:tcW w:type="dxa" w:w="5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1.06×</w:t>
            </w:r>
          </w:p>
        </w:tc>
        <w:tc>
          <w:tcPr>
            <w:tcW w:type="dxa" w:w="107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r>
    </w:tbl>
    <w:p>
      <w:pPr>
        <w:spacing w:after="120"/>
      </w:pPr>
    </w:p>
    <w:p>
      <w:pPr>
        <w:spacing w:after="120"/>
      </w:pPr>
      <w:r>
        <w:t xml:space="preserve">Declined: 'silk sheets full': push declined on payback: climbing to ≤20 costs about $562 of extra ad spend over 42 days, and the organic profit at that rank over Nov–Jan is about $769 (+0.76 purchases/day × $4.96/unit × 204.1 September-equivalent days), a ratio of 1.37 against the 1.5× needed to cover the chance the rank does not move — held at today's clicks instead. 'satin sheets full': push declined on payback: climbing to ≤10 costs about $441 of extra ad spend over 42 days, and the organic profit at that rank over Nov–Jan is about $466 (+0.46 purchases/day × $4.96/unit × 204.1 September-equivalent days), a ratio of 1.06 against the 1.5× needed to cover the chance the rank does not move — held at today's clicks instead. Full is also the size that loses money before ads (section 1).</w:t>
      </w:r>
    </w:p>
    <w:p>
      <w:pPr>
        <w:spacing w:after="120"/>
      </w:pPr>
      <w:r>
        <w:t xml:space="preserve">All 8 pushed terms are Queen terms and all run on one child, Navy Blue Queen: Queen is where our share is furthest below what the rank bands show is possible and where the ranking child has the stock to carry it. That concentration is also the risk — Queen stock is the first to run out (section 16).</w:t>
      </w:r>
    </w:p>
    <w:p>
      <w:pPr>
        <w:spacing w:after="120"/>
      </w:pPr>
      <w:r>
        <w:t xml:space="preserve">Held (maintain, 29 terms): today's bids and top-of-search modifiers stay exactly as they are; the owner campaign keeps the term's paid clicks so the rank does not fall back. Where the team has already paused the campaign that bought most of a term's clicks and an enabled exact campaign still carries it, those clicks are not bought back: silk bed sheets (79% of its clicks came from paused campaigns); satin sheets king (83% of its clicks came from paused campaigns); satin sheets twin (38% of its clicks came from paused campaigns); silk king sheets set (49% of its clicks came from paused campaigns). Trial terms (under the conversion gate on too few purchases to call it): silk sheets, silk bed sheets, silk bed sheets queen, queen silk sheets set, queen silk sheets, silk bed sheets full, satin sheets full size. </w:t>
      </w:r>
    </w:p>
    <w:p>
      <w:pPr>
        <w:spacing w:after="120"/>
      </w:pPr>
      <w:r>
        <w:t xml:space="preserve">'silk sheets' is the biggest term (36.44 market purchases a day) and is not pushed: trial term: we convert at 0.28 × the market (SQP Q3: 7 purchases on 826 clicks vs market 3.0%; the keyword table reads 0.28, the lower figure is used), under the gate 0.387 but on too few purchases to call it (p = 0.27). Held at today's clicks; promote to push after the title fix if conversion recovers. Our rank on it slid 19 → 37 while BEDELITE holds organic 1, sponsored 1, Sponsored Brands video and Amazon's Choice at $17.99. Buying clicks at the top of search does not fix a conversion gap of that size; the route to this term is the price and a Sponsored Brands video, then a push once conversion reaches the market's.</w:t>
      </w:r>
    </w:p>
    <w:p>
      <w:pPr>
        <w:spacing w:after="120"/>
      </w:pPr>
      <w:r>
        <w:t xml:space="preserve">Expected outcome: once a pushed term reaches its target, its paid clicks step back to the maintain level and the added purchases come organically. Checkpoint after 3 weeks: a pushed term whose organic rank has not moved at least one band goes back to maintain — the payback assumed the rank would move.</w:t>
      </w:r>
    </w:p>
    <w:p>
      <w:pPr>
        <w:pStyle w:val="Heading1"/>
        <w:spacing w:after="120" w:before="280"/>
      </w:pPr>
      <w:r>
        <w:t xml:space="preserve">9a. Confidence per ranking keyword</w:t>
      </w:r>
    </w:p>
    <w:p>
      <w:pPr>
        <w:spacing w:after="120"/>
      </w:pPr>
      <w:r>
        <w:t xml:space="preserve">Each push and maintain term is scored out of 9: clicks behind the numbers (0–2), our paid conversion on the term against the family's 10.7% (0–2), the owner campaign's top-of-search conversion against our top-of-search baseline of 17.2% (0–2; unproven under 30 clicks), distance to the target band (0–2), rank confirmed by Datarova (0–1), and −1 for a silk-intent term that converts below the family. A ranking child with under 60 days of stock at push pace caps the term at Low. High ≥ 7, Medium 4–6, Low ≤ 3. Low-confidence pushes run with a 2-week checkpoint: if the organic rank has not moved a band, they drop to maintain.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834"/>
        <w:gridCol w:w="556"/>
        <w:gridCol w:w="741"/>
        <w:gridCol w:w="1390"/>
        <w:gridCol w:w="4171"/>
      </w:tblGrid>
      <w:tr>
        <w:trPr>
          <w:tblHeader/>
        </w:trPr>
        <w:tc>
          <w:tcPr>
            <w:tcW w:type="dxa" w:w="16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5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Score</w:t>
            </w:r>
          </w:p>
        </w:tc>
        <w:tc>
          <w:tcPr>
            <w:tcW w:type="dxa" w:w="7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Confidence</w:t>
            </w:r>
          </w:p>
        </w:tc>
        <w:tc>
          <w:tcPr>
            <w:tcW w:type="dxa" w:w="139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Checkpoint</w:t>
            </w:r>
          </w:p>
        </w:tc>
        <w:tc>
          <w:tcPr>
            <w:tcW w:type="dxa" w:w="41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Evidence</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weeks</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950 paid clicks in 90 days (deep); paid CVR 15.9% vs family 10.7%; owner's top-of-search CVR 22.4% on 384 clicks vs baseline 17.2%; rank 15 (Datarova) → ≤10</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weeks</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187 paid clicks in 90 days (moderate); paid CVR 11.2% vs family 10.7%; owner's top-of-search CVR 14.9% on 94 clicks vs baseline 17.2%; rank 24 (Datarova) → ≤20</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weeks</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656 paid clicks in 90 days (deep); paid CVR 13.4% vs family 10.7%; owner's top of search unproven (0 clicks); rank 85 (Datarova) → ≤20</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weeks</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 paid clicks in 90 days (moderate); paid CVR 18.1% vs family 10.7%; owner's top of search unproven (1 clicks); rank 43 (Datarova) → ≤20</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weeks</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 paid clicks in 90 days (moderate); paid CVR 10.3% vs family 10.7%; owner's top-of-search CVR 12.5% on 40 clicks vs baseline 17.2%; rank 40 (Datarova) → ≤20</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weeks</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 paid clicks in 90 days (thin); paid CVR 14.3% vs family 10.7%; owner's top of search unproven (17 clicks); rank 36 (Datarova) → ≤20</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weeks, then drop to maintain if rank has not moved</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 paid clicks in 90 days (thin); paid CVR 4.8% vs family 10.7%; owner's top of search unproven (6 clicks); rank 38 (Datarova) → ≤20</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weeks, then drop to maintain if rank has not moved</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 paid clicks in 90 days (thin); paid CVR 8.8% vs family 10.7%; owner's top of search unproven (3 clicks); rank 81 (Datarova) → ≤20; silk-intent term for a satin (polyester) set, converting below the family</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359 paid clicks in 90 days (deep); paid CVR 14.2% vs family 10.7%; owner's top-of-search CVR 23.0% on 222 clicks vs baseline 17.2%; rank 29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 paid clicks in 90 days (deep); paid CVR 19.2% vs family 10.7%; owner's top-of-search CVR 24.8% on 202 clicks vs baseline 17.2%; rank 14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255 paid clicks in 90 days (deep); paid CVR 16.5% vs family 10.7%; owner's top-of-search CVR 23.7% on 135 clicks vs baseline 17.2%; rank 79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661 paid clicks in 90 days (deep); paid CVR 18.5% vs family 10.7%; owner's top-of-search CVR 22.2% on 45 clicks vs baseline 17.2%; rank 11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 paid clicks in 90 days (deep); paid CVR 20.2% vs family 10.7%; owner's top-of-search CVR 23.3% on 253 clicks vs baseline 17.2%; rank 27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245 paid clicks in 90 days (deep); paid CVR 19.6% vs family 10.7%; owner's top-of-search CVR 25.9% on 251 clicks vs baseline 17.2%; rank 12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544 paid clicks in 90 days (deep); paid CVR 20.2% vs family 10.7%; owner's top-of-search CVR 24.2% on 322 clicks vs baseline 17.2%; rank 10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388 paid clicks in 90 days (deep); paid CVR 19.6% vs family 10.7%; owner's top-of-search CVR 24.2% on 322 clicks vs baseline 17.2%; rank 20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twin bed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 paid clicks in 90 days (deep); paid CVR 15.2% vs family 10.7%; owner's top-of-search CVR 19.5% on 128 clicks vs baseline 17.2%; rank 16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 paid clicks in 90 days (deep); paid CVR 18.3% vs family 10.7%; owner's top-of-search CVR 25.7% on 109 clicks vs baseline 17.2%; rank 18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 paid clicks in 90 days (moderate); paid CVR 23.6% vs family 10.7%; owner's top-of-search CVR 22.2% on 108 clicks vs baseline 17.2%; rank 34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 size</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 paid clicks in 90 days (moderate); paid CVR 24.2% vs family 10.7%; owner's top-of-search CVR 24.8% on 202 clicks vs baseline 17.2%; rank 68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 paid clicks in 90 days (moderate); paid CVR 20.6% vs family 10.7%; owner's top-of-search CVR 37.3% on 75 clicks vs baseline 17.2%; rank 14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1167 paid clicks in 90 days (deep); paid CVR 11.6% vs family 10.7%; owner's top of search unproven (11 clicks); rank 22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174 paid clicks in 90 days (moderate); paid CVR 11.5% vs family 10.7%; owner's top-of-search CVR 16.7% on 96 clicks vs baseline 17.2%; rank 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king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 paid clicks in 90 days (deep); paid CVR 14.8% vs family 10.7%; owner's top of search unproven (11 clicks); rank 26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 paid clicks in 90 days (deep); paid CVR 10.6% vs family 10.7%; owner's top-of-search CVR 13.4% on 231 clicks vs baseline 17.2%; rank 37 (Datarova); silk-intent term for a satin (polyester) set, converting below the family</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1613 paid clicks in 90 days (deep); paid CVR 10.6% vs family 10.7%; owner's top-of-search CVR 12.3% on 195 clicks vs baseline 17.2%; rank 10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192 paid clicks in 90 days (moderate); paid CVR 14.6% vs family 10.7%; owner's top of search unproven (0 clicks); rank 88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171 paid clicks in 90 days (moderate); paid CVR 15.8% vs family 10.7%; owner's top of search unproven (0 clicks); rank 36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 paid clicks in 90 days (deep); paid CVR 9.6% vs family 10.7%; owner's top of search unproven (23 clicks); rank 36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 paid clicks in 90 days (moderate); paid CVR 18.3% vs family 10.7%; owner's top of search unproven (2 clicks); rank 11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 size</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 paid clicks in 90 days (moderate); paid CVR 11.8% vs family 10.7%; owner's top of search unproven (10 clicks); rank 12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 paid clicks in 90 days (moderate); paid CVR 10.3% vs family 10.7%; owner's top of search unproven (1 clicks); rank 10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 paid clicks in 90 days (thin); paid CVR 15.6% vs family 10.7%; owner's top of search unproven (0 clicks); rank 48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twin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paid clicks in 90 days (thin); paid CVR 11.1% vs family 10.7%; owner's top of search unproven (21 clicks); rank 20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 paid clicks in 90 days (thin); paid CVR 0.0% vs family 10.7%; owner's top of search unproven (0 clicks); rank 16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king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paid clicks in 90 days (thin); paid CVR 9.7% vs family 10.7%; owner's top of search unproven (0 clicks); rank 12 (Datarova); silk-intent term for a satin (polyester) set, converting below the family</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 paid clicks in 90 days (thin); paid CVR 5.7% vs family 10.7%; owner's top of search unproven (3 clicks); rank 11 (Datarova)</w:t>
            </w:r>
          </w:p>
        </w:tc>
      </w:tr>
    </w:tbl>
    <w:p>
      <w:pPr>
        <w:spacing w:after="120"/>
      </w:pPr>
    </w:p>
    <w:p>
      <w:pPr>
        <w:pStyle w:val="Heading1"/>
        <w:spacing w:after="120" w:before="280"/>
      </w:pPr>
      <w:r>
        <w:t xml:space="preserve">10. Ranking child per size, back-ups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3"/>
        <w:gridCol w:w="1308"/>
        <w:gridCol w:w="2214"/>
        <w:gridCol w:w="1107"/>
        <w:gridCol w:w="1308"/>
        <w:gridCol w:w="2820"/>
      </w:tblGrid>
      <w:tr>
        <w:trPr>
          <w:tblHeader/>
        </w:trPr>
        <w:tc>
          <w:tcPr>
            <w:tcW w:type="dxa" w:w="6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30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221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c>
          <w:tcPr>
            <w:tcW w:type="dxa" w:w="110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at plan pace</w:t>
            </w:r>
          </w:p>
        </w:tc>
        <w:tc>
          <w:tcPr>
            <w:tcW w:type="dxa" w:w="130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c>
          <w:tcPr>
            <w:tcW w:type="dxa" w:w="28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Back-ups (in order)</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2026-11-22</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Queen (push) → Lavender Queen (maintain only)</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2026-12-12</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Baby Blue King (maintain only) → White King (maintain only)</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2026-12-13</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Baby Blue Full (maintain only) → Navy Blue Full (maintain only)</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2026-12-15</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Twin (push) → Pink Twin (maintain only)</w:t>
            </w:r>
          </w:p>
        </w:tc>
      </w:tr>
    </w:tbl>
    <w:p>
      <w:pPr>
        <w:spacing w:after="120"/>
      </w:pPr>
    </w:p>
    <w:p>
      <w:pPr>
        <w:spacing w:after="120"/>
      </w:pPr>
      <w:r>
        <w:t xml:space="preserve">Every ranking campaign carries the back-up's product ad, loaded PAUSED. When the ranking child falls under 14 days of stock, enable the back-up and pause the ranking child; switch back at 30 days or more. King: White King sold the most in 90 days but has only 40 days of stock at push pace, so Grey King (75 days) carries the push. Queen: Navy Blue is the best in-stock seller; Stone Grey and Black are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Gold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2026-11-09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Lavender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Baby Blue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White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Baby Blue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Navy Blue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Sage Green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Pink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2026-12-30</w:t>
            </w:r>
          </w:p>
        </w:tc>
      </w:tr>
    </w:tbl>
    <w:p>
      <w:pPr>
        <w:spacing w:after="120"/>
      </w:pPr>
    </w:p>
    <w:p>
      <w:pPr>
        <w:spacing w:after="120"/>
      </w:pPr>
      <w:r>
        <w:t xml:space="preserve">Note: Navy Blue Full (Full back-up #2) is projected to sell out on its own (2026-12-05) before the switch would reach it. By December most back-ups are gone too — the chain is a bridge of weeks, not a substitute for reordering the ranking children.</w:t>
      </w:r>
    </w:p>
    <w:p>
      <w:pPr>
        <w:pStyle w:val="Heading1"/>
        <w:spacing w:after="120" w:before="280"/>
      </w:pPr>
      <w:r>
        <w:t xml:space="preserve">11. Today against an ideal setup</w:t>
      </w:r>
    </w:p>
    <w:p>
      <w:pPr>
        <w:spacing w:after="120"/>
      </w:pPr>
      <w:r>
        <w:t xml:space="preserve">An ideal setup for a product in this position: one exact campaign per ranking term on the size's ranking child, a small set of discovery campaigns feeding it, colour exacts for colour searches, brand defence, and Sponsored Brands on the head terms; spend weighted to the terms that build rank, with discovery and clearance kept to what they return.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1"/>
        <w:gridCol w:w="896"/>
        <w:gridCol w:w="995"/>
        <w:gridCol w:w="1493"/>
        <w:gridCol w:w="3985"/>
      </w:tblGrid>
      <w:tr>
        <w:trPr>
          <w:tblHeader/>
        </w:trPr>
        <w:tc>
          <w:tcPr>
            <w:tcW w:type="dxa" w:w="199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Point</w:t>
            </w:r>
          </w:p>
        </w:tc>
        <w:tc>
          <w:tcPr>
            <w:tcW w:type="dxa" w:w="89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Today</w:t>
            </w:r>
          </w:p>
        </w:tc>
        <w:tc>
          <w:tcPr>
            <w:tcW w:type="dxa" w:w="9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After this plan</w:t>
            </w:r>
          </w:p>
        </w:tc>
        <w:tc>
          <w:tcPr>
            <w:tcW w:type="dxa" w:w="14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Ideal</w:t>
            </w:r>
          </w:p>
        </w:tc>
        <w:tc>
          <w:tcPr>
            <w:tcW w:type="dxa" w:w="39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Note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count (enabled, this product)</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378</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about one exact campaign per core term + a handful of discovery, colour, defence and brand campaigns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 enabled campaigns spend under $1 a day; spend is spread thin, so few campaigns get enough clicks to move a rank</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terms with exactly one exact owner</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 of 37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of 37</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 of 37</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 terms have two or more enabled exact campaigns today; 5 have none enabled; in the plan satin sheet has no exact owner and is held by the discovery campaigns that buy it today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owners advertising the preferred child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 of 37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 of 37</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owner campaigns on another child move to the preferred child (Action list, step 3)</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coverage of the market's top 30 purchase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 of 30</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 of 30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 core terms we can convert on</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missing today: queen silk sheets set, silk queen bed sheets set, black satin sheets, satin bed sheets queen, king size silk sheets set, black silk sheets, full size silk sheets; still missing after the plan: black satin sheets, black silk sheets, full size silk sheets</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 video on the head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 (not in this plan — needs creative)</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on the 46 tracked terms where rivals run brand ads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rivals holding brand ads: see Keyword deep dive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campaigns capped by budget (≥90% used)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capped ranking campaign cannot buy its click target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Discovery / LTSF</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$129 → $112/day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Other exact &amp; SB/SD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 → $61/day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Ranking</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 → $161/day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Brand / defence</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 → $25/day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Ranking duplicates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$0/day</w:t>
            </w:r>
          </w:p>
        </w:tc>
      </w:tr>
    </w:tbl>
    <w:p>
      <w:pPr>
        <w:spacing w:after="120"/>
      </w:pPr>
    </w:p>
    <w:p>
      <w:pPr>
        <w:spacing w:after="120"/>
      </w:pPr>
      <w:r>
        <w:t xml:space="preserve">What the plan does not reach: Sponsored Brands on the head terms (needs creative), a price that matches the market (owner decision), and the full top-30 coverage where we have no stock or no proof we convert.</w:t>
      </w:r>
    </w:p>
    <w:p>
      <w:pPr>
        <w:pStyle w:val="Heading1"/>
        <w:spacing w:after="120" w:before="280"/>
      </w:pPr>
      <w:r>
        <w:t xml:space="preserve">12. Campaign by campaign: the role, the call and why</w:t>
      </w:r>
    </w:p>
    <w:p>
      <w:pPr>
        <w:spacing w:after="120"/>
      </w:pPr>
      <w:r>
        <w:t xml:space="preserve">Calls: PUSH = climbing a ranking term (bids rise on top of search only); PROTECT = holds a ranking term or earns at or below break-even, nothing is cut; OPTIMISE = a specific change (child, bid step, negatives, budget); REDUCE = paused or duplicate, its term is carried by the owner; KEEP = no change; OUT OF SCOPE = advertises another product. Counts: KEEP 181, OPTIMISE 165, PROTECT 33, REDUCE 16, OUT OF SCOPE 12, PUSH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3"/>
        <w:gridCol w:w="1134"/>
        <w:gridCol w:w="661"/>
        <w:gridCol w:w="2552"/>
        <w:gridCol w:w="1229"/>
        <w:gridCol w:w="1421"/>
      </w:tblGrid>
      <w:tr>
        <w:trPr>
          <w:tblHeader/>
        </w:trPr>
        <w:tc>
          <w:tcPr>
            <w:tcW w:type="dxa" w:w="236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1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Call</w:t>
            </w:r>
          </w:p>
        </w:tc>
        <w:tc>
          <w:tcPr>
            <w:tcW w:type="dxa" w:w="255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Main term: rank and rival</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Profitability (30d)</w:t>
            </w:r>
          </w:p>
        </w:tc>
        <w:tc>
          <w:tcPr>
            <w:tcW w:type="dxa" w:w="142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Expected</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Sheets-Exact-B0DDRKVH9Q - silk sheets king</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king': organic 9, sponsored 13 | top rival BEDELITE organic 21 / sponsored 5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49.6% vs break-even 23.6%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 → 1.93 orders/day at $40.08 → $34.07/day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SS-S4-SP-queen white satin sheets-(Satin)-VLSV-Broad-Disc-DO</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 inch deep rayon satin sheets full</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43.1% vs break-even 28.4%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2.30 → 1.95 orders/day at $31.63 → $26.88/day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queen size-(Satin)-HSV-Exact-Rank-DO-S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 organic 34 → 12 → 15 (flat), sponsored 10 | top rival BEDELITE organic 1 / sponsored 25 (OR+SP+SB+AC+SOR),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33.6%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 → 2.24 orders/day at $6.13 → $49.35/day; rank target ≤10 on 'satin sheets queen size'</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Brand / listing defence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b0839kg4vy</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21.4% vs break-even 22.2%</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 → 3.20 orders/day at $22.40 → $22.40/day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D-SSS4-BROAD-CATCH ALL-LTSF</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organic 3 → 9 → 10 (flat), sponsored 3 | top rival BEDELITE organic 13 / sponsored 7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41.3% vs break-even 19.7%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 → 1.30 orders/day at $20.11 → $17.09/day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satin sheets for hot sleepers-(Satin)-MSV-Broa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bare satin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46.7% vs break-even 28.4%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0.90 → 0.77 orders/day at $13.70 → $11.64/day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Sheets-Exact-Ranking-Down-SS-Satin-Black-Quee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 organic 42 → 16 → 24 (slipping), sponsored 8 | top rival BEDELITE organic 1 / sponsored 11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72.1%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0.49 orders/day at $3.07 → $16.02/day; rank target ≤20 on 'queen satin sheet set'</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SS-S4-SP-EXACT-silk sheets queen-Silk|Queen-SS-SATIN-NAVY-BL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 organic 19 → 62 → 85 (slipping), sponsored none | top rival BEDELITE organic 1 / sponsored 11 (OR+SP+SB+AC+SOR),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sales in 30 days</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 → 1.86 orders/day at $0.00 → $19.04/day; rank target ≤20 on 'silk sheets queen'</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full-(Satin)-HSV-Exact-Rank-DO-SS-SATI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 organic 13 → 14 → 14 (flat), sponsored 7 | top rival BEDELITE organic 8 / sponsored 8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82.2% vs break-even 16.5%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0.63 orders/day at $11.49 → $6.83/day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SS-S4-SP-silk queen sheet set-(Silk)-LSV-Broad-Disc-DO-SS-SA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 size deep pocket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53.8% vs break-even 28.4%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 → 0.48 orders/day at $9.77 → $8.31/day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D-SSS4-SP-AUTO-CATCH ALL-LTSF</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31.8% vs break-even 26.4%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0.70 → 0.59 orders/day at $7.53 → $6.40/day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size satin sheet-(Satin)-VLSV-Exact-Rank-DO-SS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organic 3 → 9 → 10 (flat), sponsored 3 | top rival BEDELITE organic 13 / sponsored 7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37.7% vs break-even 23.6%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0.90 orders/day at $1.71 → $12.18/day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bed sheets queen-(Satin)-HSV-Exact-Rank-DO-SS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 organic 35 → 28 → 40 (slipping), sponsored 10 | top rival BEDELITE organic 1 / sponsored 11 (OR+SP+SB+AC+SOR),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95.7%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0.07 → 0.33 orders/day at $2.04 → $10.93/day; rank target ≤20 on 'satin bed sheets queen'</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SS-S4-satin sheets - [Satin] - Exact - Ran - DO - SS-SATIN-G</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organic 17 → 12 → 10 (flat), sponsored 9 | top rival BEDELITE organic 1 / sponsored 1 (OR+SP+SB+SBV+AC+SOR),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139.1% vs break-even 23.6%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 → 0.96 orders/day at $1.18 → $11.01/day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Sheets-Exact-Ranking-Down-SS-SATIN-BLACK-TWIN</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 organic 22 → 33 → 37 (slipping), sponsored 4 | top rival MR&amp;HM organic 11 / sponsored 3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83% vs break-even 21.8%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 → 0.23 orders/day at $6.57 → $5.59/day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Queen - B0DDR852CS - silk queen bed sh</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 organic 39 → 66 → 81 (slipping), sponsored none | top rival BEDELITE organic 1 / sponsored 16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sales in 30 days</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 → 0.52 orders/day at $0.00 → $11.98/day; rank target ≤20 on 'silk queen bed sheets set'</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SS-S4-SP-BROAD MODIFIER-RANKING-SS-SATIN-PURPLE-QUEEN-4PCS-p</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+purple +satin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24.4% vs break-even 22.9%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0.73 → 0.62 orders/day at $5.71 → $4.85/day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satin sheets-(Satin)-MSV-Exact-Rank-DO-SS-SATI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Duplicate of a ranking owner</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REDUCE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organic 3 → 9 → 10 (flat), sponsored 3 | top rival BEDELITE organic 13 / sponsored 7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38.2% vs break-even 23.6%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0.80 → 0.00 orders/day at $10.19 → $0.00/day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set-(Satin)-HSV-Exact-Rank-DO-SS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 organic 43 → 29 → 36 (slipping), sponsored 8 | top rival BEDELITE organic 1 / sponsored 9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79.5%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 → 0.30 orders/day at $0.85 → $7.88/day; rank target ≤20 on 'satin queen sheets set'</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B0DDQX793B - silk sheets full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 organic 30 → 18 → 29 (slipping), sponsored none | top rival Love's cabin organic 70 / sponsored 10 (OR+SP+SB+SOR), $16.99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62.6% vs break-even 16.5%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 → 0.24 orders/day at $5.00 → $3.57/day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SSS4-PHRASE-(silk sheet set)-Browse Kws Migr.</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 set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51.4%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0.30 → 0.26 orders/day at $4.57 → $3.88/day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sheets twin</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 organic 26 → 17 → 8 (improving), sponsored 6 | top rival MR&amp;HM organic 4 / sponsored 1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107.6% vs break-even 21.8%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0.28 orders/day at $3.01 → $5.00/day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SS-S4-SP-queen satin sheets-(Satin)-MSV-Exact-Rank-DO-SS-SAT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 organic 40 → 32 → 38 (slipping), sponsored 7 | top rival Love's cabin organic 2 / sponsored 11 (OR+SP+SOR), $16.99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sales in 30 days</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 → 0.33 orders/day at $0.00 → $7.18/day; rank target ≤20 on 'queen satin sheets'</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SS-S4-SP-pink satin sheets queen-(Satin)-MSV-Exact-Rank-DO-S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satin sheets 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33.4% vs break-even 16.0%</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 → 0.33 orders/day at $3.55 → $3.55/day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size sheets set-(Satin)-LSV-Exact-Rank-D</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with a duplicated ranking term</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sheets set': organic 8 → 15 → 18 (flat), sponsored 7 | top rival BEDELITE organic 25 / sponsored 9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44.2% vs break-even 26.4%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0.23 → 0.23 orders/day at $3.53 → $3.53/day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SS-S4-SP-AUTO-SS-SATIN-DARK-GREEN-KING-4PCS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24% vs break-even 20.1%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0.40 → 0.34 orders/day at $3.25 → $2.76/day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BR - black silk sheet - 07232</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king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55% vs break-even 5.6%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0.14 orders/day at $3.11 → $2.65/day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SSS4-PHRASE-(silk bedsheets)-Browse Kws Migr.</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bedsheets': organic 54 → 18 → 26 (slipping), sponsored none | top rival BEDELITE organic 1 / sponsored 2 (OR+SP+SB+SBV+AC+SOR),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106.5% vs break-even 5.6%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0.09 orders/day at $3.04 → $2.58/day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SS-S4-AUTO-KING-LTSF-CATCH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19.4% vs break-even 15.5%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0.40 → 0.40 orders/day at $2.62 → $2.62/day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SS-S4-AUTO-FULL-LTSF-CATCH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23.2% vs break-even -13.5%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0.40 → 0.34 orders/day at $2.82 → $2.40/day</w:t>
            </w:r>
          </w:p>
        </w:tc>
      </w:tr>
    </w:tbl>
    <w:p>
      <w:pPr>
        <w:spacing w:after="120"/>
      </w:pPr>
    </w:p>
    <w:p>
      <w:pPr>
        <w:spacing w:after="120"/>
      </w:pPr>
      <w:r>
        <w:t xml:space="preserve">Every campaign, with its full reason, is in the workbook (Campaign oversight tab) and the action plan.</w:t>
      </w:r>
    </w:p>
    <w:p>
      <w:pPr>
        <w:pStyle w:val="Heading1"/>
        <w:spacing w:after="120" w:before="280"/>
      </w:pPr>
      <w:r>
        <w:t xml:space="preserve">12a. Self-competition: the same term, same match type, in more than one campaign</w:t>
      </w:r>
    </w:p>
    <w:p>
      <w:pPr>
        <w:spacing w:after="120"/>
      </w:pPr>
      <w:r>
        <w:t xml:space="preserve">Sellerboard lists every target with activity (30 days, and 90 days for campaigns that stopped). 34 search terms and ASINs are bought by two or more ENABLED targets with the same match type in enabled SS-S4 campaigns; 10 further duplicates were already paused earlier. Our own targets then bid against each other and split the term's history. One keeper stays per term: the ranking owner where there is one, else the target with the most orders (then lower ACoS). 44 targets are paused (38 exact, 6 broad); where the duplicate is a campaign's only target, the campaign is paused. They carried $318 of spend and 22 orders in 30 days; that traffic goes to the keeper, it is not dropped. Rows are in the action plan, step 4 (Self-competition tab and Bulk upload).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20"/>
        <w:gridCol w:w="501"/>
        <w:gridCol w:w="2256"/>
        <w:gridCol w:w="919"/>
        <w:gridCol w:w="752"/>
        <w:gridCol w:w="2256"/>
        <w:gridCol w:w="1256"/>
      </w:tblGrid>
      <w:tr>
        <w:trPr>
          <w:tblHeader/>
        </w:trPr>
        <w:tc>
          <w:tcPr>
            <w:tcW w:type="dxa" w:w="14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 / ASIN</w:t>
            </w:r>
          </w:p>
        </w:tc>
        <w:tc>
          <w:tcPr>
            <w:tcW w:type="dxa" w:w="50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Match</w:t>
            </w:r>
          </w:p>
        </w:tc>
        <w:tc>
          <w:tcPr>
            <w:tcW w:type="dxa" w:w="22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Pause</w:t>
            </w:r>
          </w:p>
        </w:tc>
        <w:tc>
          <w:tcPr>
            <w:tcW w:type="dxa" w:w="91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Level</w:t>
            </w:r>
          </w:p>
        </w:tc>
        <w:tc>
          <w:tcPr>
            <w:tcW w:type="dxa" w:w="75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 / spend 30d</w:t>
            </w:r>
          </w:p>
        </w:tc>
        <w:tc>
          <w:tcPr>
            <w:tcW w:type="dxa" w:w="22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Keep</w:t>
            </w:r>
          </w:p>
        </w:tc>
        <w:tc>
          <w:tcPr>
            <w:tcW w:type="dxa" w:w="12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 keep</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broad</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SS-S4-SP-silk queen sheet set-(Silk)-LSV-Broad-Disc-DO-</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 $137.07</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D-SSS4-BROAD-CATCH ALL-LTSF</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(23 in its window), ACoS 51.39%</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b087csj1fv</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$49.59</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(3 in its window), ACoS 54.54%</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broad</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BR - black silk sheet - </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$34.5</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D-SSS4-BROAD-CATCH ALL-LTSF</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(23 in its window), ACoS 51.39%</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king</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King - B0DDR4D9HP - silk bed shee</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$14.24</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SS-S4-SP-EXACT-silk bed sheets king-Silk|King-SS-SATIN-</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(1 in its window), ACoS 13.64%</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 size</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Full - B0DDR5CHW7 - silk sheets f</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$10.12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B0DDQX793B - silk sheets full</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(7 in its window), ACoS 67.82%</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 size bed set</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king size bed set-(Satin)-LSV-Exa</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$9.5</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SS-S4-satin sheets king size bed set - [Satin|King] - E</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(1 in its window), ACoS 8.57%</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b0csfv4fxw</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$6.24</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(0 in its window)</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sheets</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sheets-(Satin)-MSV-Exact-Rank-DO-SS</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$5.32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SSS4-LTSF-EXACT-(satin king sheets)</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(1 in its window), ACoS 89.22%</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size sheets set</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sheets set-(Satin)-MSV-Exact-Rank-D</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$3.8</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size sheets set-(Satin)-LSV-Exact-R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(7 in its window), ACoS 44.23%</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b0839lqk8k</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$2.7</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(1 in its window), ACoS 8.71%</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 size bed set</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SS-S4-satin sheets full size bed set - [Satin|Full] - E</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$2.62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 size bed set-(Satin)-LSV-Exa</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(3 in its window), ACoS 19.54%</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b07ykcqbbl</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$2.46</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(1 in its window), ACoS 5.59%</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b0csfv4fxw</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$2.34</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(0 in its window)</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b07qmc4rwr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(0 in its window)</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b0f28yk3qr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(0 in its window)</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b0f28yk3qr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(0 in its window)</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b0f28yk3qr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(0 in its window)</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b0839ld2wq</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B0CSFTRP2X</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(2 in its window), ACoS 25.75%</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b07qmc4rwr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$1.75</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(0 in its window)</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b0bnmbq5tw</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$1.7</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(1 in its window), ACoS 49.27%</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Queen - B0DDR852CS - queen size s</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$1.5</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Sheets-Exact-B0DDQX4176 - queen silk sheets</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(0 in its window)</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b08qmf6d5w</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$1.49</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(1 in its window), ACoS 41%</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b08p16xlp2</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$1.46</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(15 in its window), ACoS 79.88%</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broad</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satin sheets for hot sleepers-(Satin)-MSV</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$1.33</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D-SSS4-BROAD-CATCH ALL-LTSF</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(3 in its window), ACoS 38.41%</w:t>
            </w:r>
          </w:p>
        </w:tc>
      </w:tr>
    </w:tbl>
    <w:p>
      <w:pPr>
        <w:spacing w:after="120"/>
      </w:pPr>
    </w:p>
    <w:p>
      <w:pPr>
        <w:pStyle w:val="Heading1"/>
        <w:spacing w:after="120" w:before="280"/>
      </w:pPr>
      <w:r>
        <w:t xml:space="preserve">13. The audit's recommendations: are the cuts justified?</w:t>
      </w:r>
    </w:p>
    <w:p>
      <w:pPr>
        <w:spacing w:after="120"/>
      </w:pPr>
      <w:r>
        <w:t xml:space="preserve">Every non-cosmetic decision in the audit (213) was re-judged on the campaign's role and its knock-on effects: the share of our paid traffic on the term it carries, the term's rank and trend, the change in clicks, orders, sales and profit, the child's stock and aged-stock status, and the rivals on the term. Verdicts: REJECT 128; ACCEPT 46; MODIFY 28; REVIEW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Kind of cut</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Accepted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Rejected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Review</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bl>
    <w:p>
      <w:pPr>
        <w:spacing w:after="120"/>
      </w:pPr>
    </w:p>
    <w:p>
      <w:pPr>
        <w:pStyle w:val="ListParagraph"/>
        <w:numPr>
          <w:ilvl w:val="0"/>
          <w:numId w:val="2"/>
        </w:numPr>
        <w:spacing w:after="80"/>
      </w:pPr>
      <w:r>
        <w:t xml:space="preserve">Justified (8): SS-S4-SP-king satin sheets-(Satin)-MSV-Exact-Rank-DO-SS-SATI (state ENABLED → PAUSED); SSS4 - Exact - LTSF - King - B0DDR4D9HP - satin king sheets  (state ENABLED → PAUSED); SSS4-LTSF-EXACT-(king satin sheets) (state ENABLED → PAUSED); SSS4 - Exact - LTSF - King - B0DDR4D9HP - king size satin sh (state ENABLED → PAUSED); SSS4-LTSF-EXACT-(king size satin sheets) (state ENABLED → PAUSED); SSS4 - Exact - LTSF - Queen - B0DDR852CS - queen satin sheet (state ENABLED → PAUSED). These pause campaigns that duplicate an owner on the same term — the clicks move, they are not lost.</w:t>
      </w:r>
    </w:p>
    <w:p>
      <w:pPr>
        <w:pStyle w:val="ListParagraph"/>
        <w:numPr>
          <w:ilvl w:val="0"/>
          <w:numId w:val="2"/>
        </w:numPr>
        <w:spacing w:after="80"/>
      </w:pPr>
      <w:r>
        <w:t xml:space="preserve">Rejected on ranking terms (17): the cut would buy fewer clicks on a term we are pushing or holding. Break-even on the day is not the objective there; the rank is.</w:t>
      </w:r>
    </w:p>
    <w:p>
      <w:pPr>
        <w:pStyle w:val="ListParagraph"/>
        <w:numPr>
          <w:ilvl w:val="0"/>
          <w:numId w:val="2"/>
        </w:numPr>
        <w:spacing w:after="80"/>
      </w:pPr>
      <w:r>
        <w:t xml:space="preserve">Rejected elsewhere: pauses of long-tail and colour exacts that convert, and budget cuts that would not bind (the campaign spends well below the new budget). Where the direction is right but the size is not, the change is one −15% step, re-read after 7 days, stopped if the term's organic rank slips beyond its guard.</w:t>
      </w:r>
    </w:p>
    <w:p>
      <w:pPr>
        <w:pStyle w:val="ListParagraph"/>
        <w:numPr>
          <w:ilvl w:val="0"/>
          <w:numId w:val="2"/>
        </w:numPr>
        <w:spacing w:after="80"/>
      </w:pPr>
      <w:r>
        <w:t xml:space="preserve">Cuts that ARE justified by evidence and not in the audit: the 'silk bed sheets' pause (section 9) and the payback-declined Full pushes.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229"/>
        <w:gridCol w:w="567"/>
        <w:gridCol w:w="1040"/>
        <w:gridCol w:w="661"/>
        <w:gridCol w:w="3783"/>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378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size satin sheet-(Satin)-VLSV-Exact-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$0.81 and top-of-search modifier 240% unchanged (top-of-search price $2.75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$0.57 and top-of-search modifier 266% unchanged (top-of-search price $2.09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SSS4-LTSF-EXACT-(silk king sheets set)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$1.11 and top-of-search modifier 0% unchanged (top-of-search price $1.11 = today's effective top-of-search bid (bid × top-of-search modifier) — kept, never lowered on a ranking term); rest of search and product pages keep …</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8.54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$15/day (needs $9/day = the daily click target 3.3 × top-of-search CPC, +20% headroom; never lowered on a ranking campaign) (today 3.3 paid clicks/day on satin sheets full, satin sheets full size)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 → 0.98</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$0.57 and top-of-search modifier 266% unchanged (top-of-search price $2.09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sheets twi</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0.75 → 0.62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$0.75 and top-of-search modifier 177% unchanged (top-of-search price $2.08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sheets set-(Satin)-MSV-Exact-R</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$10/day (needs $5.0/day = the daily click target 1.3 × top-of-search CPC, +20% headroom; never lowered on a ranking campaign) (today 1.3 paid clicks/day on satin king sheets set)</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twin bed 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7.5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$15/day (needs $5.0/day = the daily click target 0.5 × top-of-search CPC, +20% headroom; never lowered on a ranking campaign) (today 0.5 paid clicks/day on silk twin bed sheets)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twin bed 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 → 0.71</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$0.94 and top-of-search modifier 195% unchanged (top-of-search price $2.77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bed sheets-(Satin)-HSV-Exact-Rank-D</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0.81 → 0.73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$0.81 and top-of-search modifier 5% unchanged (top-of-search price $0.85 = today's effective top-of-search bid (bid × top-of-search modifier) — kept, never lowered on a ranking term); rest of search and product pages keep …</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 term: a ranking term is never cut toward break-even. Budget $20/day (needs $20/day = the daily click target 4.4 × top-of-search CPC, +20% headroom; never lowered on a ranking campaign) (today 1.6 paid clicks/day on queen satin sheet set)</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 → 83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 term: a ranking term is never cut toward break-even. Top of search raised, nothing lowered: base bid kept at $1.13; top-of-search modifier 120% → 223% → top-of-search price $3.64 (= the campaign's own 90-day top-of-search CPC (today's is lower and buys almost no top-of-search share)).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 → 1.02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 term: a ranking term is never cut toward break-even. Top of search raised, nothing lowered: base bid kept at $1.13; top-of-search modifier 120% → 223% → top-of-search price $3.64 (= the campaign's own 90-day top-of-search CPC (today's is lower and buys almost no top-of-search share)).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 term: a ranking term is never cut toward break-even. Budget $10/day (needs $10/day = the daily click target 2.1 × top-of-search CPC, +20% headroom; never lowered on a ranking campaign) (today 0.5 paid clicks/day on satin queen sheets set)</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 → 51</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 term: a ranking term is never cut toward break-even. Top of search raised, nothing lowered: base bid kept at $1.06; top-of-search modifier 81% → 254% → top-of-search price $3.75 (= the campaign's own 90-day top-of-search CPC (today's is lower and buys almost no top-of-search share)).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1.06 → 0.95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 term: a ranking term is never cut toward break-even. Top of search raised, nothing lowered: base bid kept at $1.06; top-of-search modifier 81% → 254% → top-of-search price $3.75 (= the campaign's own 90-day top-of-search CPC (today's is lower and buys almost no top-of-search share)).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SS-S4-SP-red satin sheets queen-(Satin)-LSV-Exact-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$6 spend, 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SS-SATIN-RED-QUEEN-4PCS SP EX red satin sheets que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for now: SS-SATIN-STRIPED-RED-QUEEN-4PCS loses money before any ad (break-even ACoS -82.3% — storage, refunds or a low realised price), so no ACoS is profitable on it; at ACoS 4.6% on 1 order(s) the spend is $1 a month and too small to call.</w:t>
            </w:r>
          </w:p>
        </w:tc>
      </w:tr>
    </w:tbl>
    <w:p>
      <w:pPr>
        <w:spacing w:after="120"/>
      </w:pPr>
    </w:p>
    <w:p>
      <w:pPr>
        <w:pStyle w:val="Heading1"/>
        <w:spacing w:after="120" w:before="280"/>
      </w:pPr>
      <w:r>
        <w:t xml:space="preserve">14. Placements and bids — nothing is lowered on a ranking term</w:t>
      </w:r>
    </w:p>
    <w:p>
      <w:pPr>
        <w:pStyle w:val="ListParagraph"/>
        <w:numPr>
          <w:ilvl w:val="0"/>
          <w:numId w:val="2"/>
        </w:numPr>
        <w:spacing w:after="80"/>
      </w:pPr>
      <w:r>
        <w:t xml:space="preserve">Base bids are never lowered on ranking terms (the base bid is what the campaign pays on rest of search and product pages, where it wins much of its traffic).</w:t>
      </w:r>
    </w:p>
    <w:p>
      <w:pPr>
        <w:pStyle w:val="ListParagraph"/>
        <w:numPr>
          <w:ilvl w:val="0"/>
          <w:numId w:val="2"/>
        </w:numPr>
        <w:spacing w:after="80"/>
      </w:pPr>
      <w:r>
        <w:t xml:space="preserve">Pushed terms: the top-of-search price is the highest of today's effective top-of-search bid (+25% where today's bid already meets the CPC benchmarks), the term's top-of-search CPC and the campaign's own 90-day top-of-search CPC, reached by raising the top-of-search modifier (up to 900%).</w:t>
      </w:r>
    </w:p>
    <w:p>
      <w:pPr>
        <w:pStyle w:val="ListParagraph"/>
        <w:numPr>
          <w:ilvl w:val="0"/>
          <w:numId w:val="2"/>
        </w:numPr>
        <w:spacing w:after="80"/>
      </w:pPr>
      <w:r>
        <w:t xml:space="preserve">Held terms: bids and modifiers stay exactly as they are. Rest of search and product pages: unchanged.</w:t>
      </w:r>
    </w:p>
    <w:p>
      <w:pPr>
        <w:pStyle w:val="ListParagraph"/>
        <w:numPr>
          <w:ilvl w:val="0"/>
          <w:numId w:val="2"/>
        </w:numPr>
        <w:spacing w:after="80"/>
      </w:pPr>
      <w:r>
        <w:t xml:space="preserve">Where a pushed campaign still buys fewer clicks than its target with budget left, raise the top-of-search modifier 10% a week. Budgets on ranking campaigns are never lowered.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29"/>
        <w:gridCol w:w="1814"/>
        <w:gridCol w:w="1146"/>
        <w:gridCol w:w="1432"/>
        <w:gridCol w:w="1339"/>
      </w:tblGrid>
      <w:tr>
        <w:trPr>
          <w:tblHeader/>
        </w:trPr>
        <w:tc>
          <w:tcPr>
            <w:tcW w:type="dxa" w:w="36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81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11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Base bid (kept)</w:t>
            </w:r>
          </w:p>
        </w:tc>
        <w:tc>
          <w:tcPr>
            <w:tcW w:type="dxa" w:w="143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Top-of-search modifier</w:t>
            </w:r>
          </w:p>
        </w:tc>
        <w:tc>
          <w:tcPr>
            <w:tcW w:type="dxa" w:w="133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Top-of-search price</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SS-S4-SP-EXACT-queen size silk sheets set-Silk|Queen-SS-SATI</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 set</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$0.92</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 → 268%</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 → $3.39</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Queen - B0DDR852CS - silk queen bed sh</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26%</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 → $2.04</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set-(Satin)-HSV-Exact-Rank-DO-SS</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$1.06</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 → 254%</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$1.92 → $3.75</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bed sheets queen-(Satin)-HSV-Exact-Rank-DO-SS</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$1.24</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 → 174%</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 → $3.4</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Sheets-Exact-Ranking-Down-SS-Satin-Black-Quee</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 → 223%</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 → $3.65</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queen size-(Satin)-HSV-Exact-Rank-DO-S</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$0.74</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278% → 373%</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 → $3.5</w:t>
            </w:r>
          </w:p>
        </w:tc>
      </w:tr>
    </w:tbl>
    <w:p>
      <w:pPr>
        <w:spacing w:after="120"/>
      </w:pPr>
    </w:p>
    <w:p>
      <w:pPr>
        <w:pStyle w:val="Heading1"/>
        <w:spacing w:after="120" w:before="280"/>
      </w:pPr>
      <w:r>
        <w:t xml:space="preserve">15. LTSF — the aged stock</w:t>
      </w:r>
    </w:p>
    <w:p>
      <w:pPr>
        <w:spacing w:after="120"/>
      </w:pPr>
      <w:r>
        <w:t xml:space="preserve">Source: the LTSF Google Sheet, SS-S4 rows, column V (Total AIS Charge): $2,553.48 on 2,368 aged units. Two rows labelled BAMBOO sit on SS-S4 ASINs and are read by ASIN. Aged units left today are estimated from the sheet's aged units, its sales, and the 30-day pace since the snapshot (oldest sell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SKU</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Sheet status</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Blue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Burnt Orange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Dark Green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Red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Gold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Lavender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 Teal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$90.81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Champagne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Ivory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bl>
    <w:p>
      <w:pPr>
        <w:spacing w:after="120"/>
      </w:pPr>
    </w:p>
    <w:p>
      <w:pPr>
        <w:pStyle w:val="ListParagraph"/>
        <w:numPr>
          <w:ilvl w:val="0"/>
          <w:numId w:val="2"/>
        </w:numPr>
        <w:spacing w:after="80"/>
      </w:pPr>
      <w:r>
        <w:t xml:space="preserve">Generic non-ranking traffic moves to a size's LTSF SKU only where that SKU converts at least half as well as the ranking child on 30 and 90 days, and only as much as its aged stock can absorb. Targets: King: Red King, Blue King; Full: Dark Green Full, Lavender Full, Gold Full; Queen: Pink Queen; Twin: Red Twin, Lavender Twin, Ivory Twin.</w:t>
      </w:r>
    </w:p>
    <w:p>
      <w:pPr>
        <w:pStyle w:val="ListParagraph"/>
        <w:numPr>
          <w:ilvl w:val="0"/>
          <w:numId w:val="2"/>
        </w:numPr>
        <w:spacing w:after="80"/>
      </w:pPr>
      <w:r>
        <w:t xml:space="preserve">Colour searches go exact on the matching LTSF colour. Ranking terms stay on the ranking children; the two objectives do not share campaigns.</w:t>
      </w:r>
    </w:p>
    <w:p>
      <w:pPr>
        <w:pStyle w:val="ListParagraph"/>
        <w:numPr>
          <w:ilvl w:val="0"/>
          <w:numId w:val="2"/>
        </w:numPr>
        <w:spacing w:after="80"/>
      </w:pPr>
      <w:r>
        <w:t xml:space="preserve">The sheet marks most rows "Run Promo". A promotion clears aged stock faster than ads on a SKU that converts poorly; run it alongside the ad routing.</w:t>
      </w:r>
    </w:p>
    <w:p>
      <w:pPr>
        <w:pStyle w:val="Heading1"/>
        <w:spacing w:after="120" w:before="280"/>
      </w:pPr>
      <w:r>
        <w:t xml:space="preserve">16. Inventory and Q4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 counted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Units/day now</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Plan pace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(today's pace)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(plan)</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Short to 31 Jan (plan)</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2027-01-05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 out</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≈306 (90-day pace to 31 Jan, ×1.6 Q4)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 out</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≈509 (90-day pace to 31 Jan, ×1.6 Q4)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 out</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 (90-day pace to 31 Jan, ×1.6 Q4)</w:t>
            </w:r>
          </w:p>
        </w:tc>
      </w:tr>
    </w:tbl>
    <w:p>
      <w:pPr>
        <w:spacing w:after="120"/>
      </w:pPr>
    </w:p>
    <w:p>
      <w:pPr>
        <w:spacing w:after="120"/>
      </w:pPr>
      <w:r>
        <w:t xml:space="preserve">Stock counted = sellable + FC transfer + inbound already shipped (Sellerboard, 29 Sep), projected with last year's monthly lift (December ×4.297). The ranking children run out in November or December at the plan's pace: reorder them now, or the rank built in October is lost in the peak. Reorder the out-of-stock best sellers as well; Black King first.</w:t>
      </w:r>
    </w:p>
    <w:p>
      <w:pPr>
        <w:pStyle w:val="Heading1"/>
        <w:spacing w:after="120" w:before="280"/>
      </w:pPr>
      <w:r>
        <w:t xml:space="preserve">17. Financials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Margin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Now (30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$38,658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−$6,375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$43,270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$11,989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−$6,905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−$2,868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−$1,868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$3,492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$5,171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$3,387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−$2,147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Brand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Direct ad effects only (30-day equivalent). Organic sales gained from better rank are not counted — they are the return the push is buying. The push is the one part that loses money on the day; its return is the organic profit at the target rank, tested term by term in section 9. The non-ranking savings (one −15% step where ACoS is above break-even, duplicates paused) pay for most of it.</w:t>
      </w:r>
    </w:p>
    <w:p>
      <w:pPr>
        <w:pStyle w:val="Heading1"/>
        <w:spacing w:after="120" w:before="280"/>
      </w:pPr>
      <w:r>
        <w:t xml:space="preserve">18. Final actions — in this order</w:t>
      </w:r>
    </w:p>
    <w:p>
      <w:pPr>
        <w:pStyle w:val="ListParagraph"/>
        <w:numPr>
          <w:ilvl w:val="0"/>
          <w:numId w:val="2"/>
        </w:numPr>
        <w:spacing w:after="80"/>
      </w:pPr>
      <w:r>
        <w:t xml:space="preserve">1. Stock: reorder the ranking children (they run out in Nov–Dec at plan pace) and the out-of-stock best sellers (Black King first). A push on a child that runs out in December is money lost.</w:t>
      </w:r>
    </w:p>
    <w:p>
      <w:pPr>
        <w:pStyle w:val="ListParagraph"/>
        <w:numPr>
          <w:ilvl w:val="0"/>
          <w:numId w:val="2"/>
        </w:numPr>
        <w:spacing w:after="80"/>
      </w:pPr>
      <w:r>
        <w:t xml:space="preserve">2. Ranking campaigns (Action list, step 3): move each owner to the size's ranking child, raise the top-of-search modifier on the pushed terms as shown (base bids stay), set the budgets shown, load the back-up's ad PAUSED. Held campaigns: no bid change.</w:t>
      </w:r>
    </w:p>
    <w:p>
      <w:pPr>
        <w:pStyle w:val="ListParagraph"/>
        <w:numPr>
          <w:ilvl w:val="0"/>
          <w:numId w:val="2"/>
        </w:numPr>
        <w:spacing w:after="80"/>
      </w:pPr>
      <w:r>
        <w:t xml:space="preserve">3. Pause the duplicate exact campaigns and duplicate targets (step 4): one owner per ranking term, plus the 44 self-competition pauses (section 12a).</w:t>
      </w:r>
    </w:p>
    <w:p>
      <w:pPr>
        <w:pStyle w:val="ListParagraph"/>
        <w:numPr>
          <w:ilvl w:val="0"/>
          <w:numId w:val="2"/>
        </w:numPr>
        <w:spacing w:after="80"/>
      </w:pPr>
      <w:r>
        <w:t xml:space="preserve">4. LTSF (step 5): route the listed non-ranking traffic to the LTSF SKUs, colour exacts, and run the promos the sheet calls for.</w:t>
      </w:r>
    </w:p>
    <w:p>
      <w:pPr>
        <w:pStyle w:val="ListParagraph"/>
        <w:numPr>
          <w:ilvl w:val="0"/>
          <w:numId w:val="2"/>
        </w:numPr>
        <w:spacing w:after="80"/>
      </w:pPr>
      <w:r>
        <w:t xml:space="preserve">5. Non-ranking (step 6): one −15% step where ACoS is above the child's break-even; re-read after 7 days; stop if the term's organic rank slips beyond its guard. Add the negative exacts and harvested exacts (Keyword changes tab).</w:t>
      </w:r>
    </w:p>
    <w:p>
      <w:pPr>
        <w:pStyle w:val="ListParagraph"/>
        <w:numPr>
          <w:ilvl w:val="0"/>
          <w:numId w:val="2"/>
        </w:numPr>
        <w:spacing w:after="80"/>
      </w:pPr>
      <w:r>
        <w:t xml:space="preserve">6. Weekly for three weeks: clicks against target and organic rank on each pushed term. Checkpoint at week 3: a pushed term that has not moved a band goes back to maintain.</w:t>
      </w:r>
    </w:p>
    <w:p>
      <w:pPr>
        <w:pStyle w:val="ListParagraph"/>
        <w:numPr>
          <w:ilvl w:val="0"/>
          <w:numId w:val="2"/>
        </w:numPr>
        <w:spacing w:after="80"/>
      </w:pPr>
      <w:r>
        <w:t xml:space="preserve">Everything in steps 2–5 is in SSS4_Action_Plan: the Action list, the Keyword changes tab and the Bulk upload tab (rows with every ID they need; the rest are in "Needs console IDs").</w:t>
      </w:r>
    </w:p>
    <w:p>
      <w:pPr>
        <w:pStyle w:val="Heading2"/>
        <w:spacing w:after="80" w:before="200"/>
      </w:pPr>
      <w:r>
        <w:t xml:space="preserve">Owner decisions (the data cannot make these)</w:t>
      </w:r>
    </w:p>
    <w:p>
      <w:pPr>
        <w:pStyle w:val="ListParagraph"/>
        <w:numPr>
          <w:ilvl w:val="0"/>
          <w:numId w:val="2"/>
        </w:numPr>
        <w:spacing w:after="80"/>
      </w:pPr>
      <w:r>
        <w:t xml:space="preserve">Price: colour-matched, Navy Queen is 6–21% above MR&amp;HM and BEDELITE Navy and the King children 16–44% above their matches (section 6). A coupon on the ranking children (Navy Queen, Grey King) is the test to run first; bids cannot close a price gap.</w:t>
      </w:r>
    </w:p>
    <w:p>
      <w:pPr>
        <w:pStyle w:val="ListParagraph"/>
        <w:numPr>
          <w:ilvl w:val="0"/>
          <w:numId w:val="2"/>
        </w:numPr>
        <w:spacing w:after="80"/>
      </w:pPr>
      <w:r>
        <w:t xml:space="preserve">Sponsored Brands video on the head terms: needs creative (concept in section 6). Listing first: A+ on the live parent, the TBD description, the stripe bullet on the black child and the eight-colours claim (section 6).</w:t>
      </w:r>
    </w:p>
    <w:p>
      <w:pPr>
        <w:pStyle w:val="ListParagraph"/>
        <w:numPr>
          <w:ilvl w:val="0"/>
          <w:numId w:val="2"/>
        </w:numPr>
        <w:spacing w:after="80"/>
      </w:pPr>
      <w:r>
        <w:t xml:space="preserve">The push size: 8 terms pass the payback test at 1.5×. A stricter test (2×) keeps silk sheets queen, satin sheets queen size, silk queen bed sheets set, queen satin sheet set, satin queen sheets set, queen satin sheets, queen size silk sheets set.</w:t>
      </w:r>
    </w:p>
    <w:p>
      <w:pPr>
        <w:pStyle w:val="ListParagraph"/>
        <w:numPr>
          <w:ilvl w:val="0"/>
          <w:numId w:val="2"/>
        </w:numPr>
        <w:spacing w:after="80"/>
      </w:pPr>
      <w:r>
        <w:t xml:space="preserve">Reorder quantities and timing for the ranking children and Black King.</w:t>
      </w:r>
    </w:p>
    <w:p>
      <w:pPr>
        <w:pStyle w:val="ListParagraph"/>
        <w:numPr>
          <w:ilvl w:val="0"/>
          <w:numId w:val="2"/>
        </w:numPr>
        <w:spacing w:after="80"/>
      </w:pPr>
      <w:r>
        <w:t xml:space="preserve">The −15% step size, the conversion gate, the 42-day climb and the 1.5× payback are settings, not numbers the data fixes.</w:t>
      </w:r>
    </w:p>
    <w:p>
      <w:pPr>
        <w:pStyle w:val="Heading1"/>
        <w:spacing w:after="120" w:before="280"/>
      </w:pPr>
      <w:r>
        <w:t xml:space="preserve">19.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SS-SATIN-WHITE-KING-4PCS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$12.47/unit (list price $35.95, fee date 2026-03-30) vs Sellerboard profit before ads $9.36/unit (realised price $35.51,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SS-SATIN-GREY-KING-4PCS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$12.47/unit (list price $35.95, fee date 2026-03-30) vs Sellerboard profit before ads $7.94/unit (realised price $33.57,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SS-SATIN-GOLD-QUEEN-4PCS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$17.27/unit (list price $39.95, fee date 2026-03-30) vs Sellerboard profit before ads $9.07/unit (realised price $31.91,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SS-SATIN-NAVY-BLUE-QUEEN-4PCS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$17.29/unit (list price $39.95, fee date 2026-03-30) vs Sellerboard profit before ads $7.67/unit (realised price $31.9,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SS-SATIN-STONE-GREY-KING-4PCS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$12.47/unit (list price $35.95, fee date 2026-03-30) vs Sellerboard profit before ads $6.72/unit (realised price $34.06,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SS-SATIN-GOLD-KING-4PCS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$12.39/unit (list price $35.95, fee date 2026-03-30) vs Sellerboard profit before ads $5.33/unit (realised price $34.36,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SS-SATIN-ROSEWOOD-KING-4PCS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$12.39/unit (list price $35.95, fee date 2026-03-30) vs Sellerboard profit before ads $4.37/unit (realised price $34.13,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SS-SATIN-NAVY-BLUE-KING-4PCS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$12.57/unit (list price $35.95, fee date 2026-03-30) vs Sellerboard profit before ads $10.72/unit (realised price $35.69,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ACoS — family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 31.2% (contribution $10.16/unit, 'profitability' source) vs Sellerboard 30 d: profit before ads $3,498 on $38,658 sales = 9.0% (refunds 8.0% of sales)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per child used for every break-even test; the audit figure overstates the room to spend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SS-SATIN-NAVY-BLUE-QUEEN-4PCS (B0DDRH9RD7)</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242 sellable, 1 in FC transfer, 72 shipped inbound, 0 in plans with no shipment vs Data Dive 23 Sep: 330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SS-SATIN-GREY-KING-4PCS (B0DDQXM4RF)</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249 sellable, 1 in FC transfer, 0 shipped inbound, 0 in plans with no shipment vs Data Dive 23 Sep: 497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30 days, five reads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product tile $9,527; Sellerboard spend on SS-S4 products $9,872 vs Command Center campaign rows $11,307; Sellerboard PPC campaigns $12,193; Data Dive campaigns $10,795</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tile / Sellerboard used for TACoS and the P&amp;L; campaign rows for campaign decisions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$11,740 on 225 matched campaigns vs Command Center $11,307</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645 / $21,107 (30 d, 7-day attribution) vs Sellerboard PPC units 182 / $5,919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Campaigns in the SS-S4 list that advertise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campaigns (e.g. 'D-S4-SP-satin queen sheets-(Satin)-MSV-P', $1,312 in 30 days) vs Data Dive product ads: none of their ASINs is an SS-S4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Left out of every SS-S4 decision and share; decided in their own product audits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scope (SQP "our" figures)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US Rank Radar 'Sleep Sanctuary Satin Sheets 4Pcs' tracks B0F2G983W3 (the older parent listing) vs Command Center / Sellerboard: 117 SS-S4 children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Market figures from SQP used as they are (they count all sellers); our purchase share read as the larger of SQP and paid orders ÷ market purchases; SQP conversion rates kept (clicks and purchases come from the same listings)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re-point the radar to the current parent and add the best-selling children</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34, today 36 vs Command Center crawl 40; ASINsight 31</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9, today 9 vs Command Center crawl 9; ASINsight 9</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 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66, today 66 vs Command Center crawl 83; ASINsight 74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Parent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B0DDR4HJCS vs Data Dive catalog: B0HFWXSCFP (in Data Dive B0DDR4HJCS is the Full Baby Blue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Children (ASINs) are used everywhere, so the parent id does not change any decision; update the Command Center product record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BAMBOO-KING-OLIVE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BAMBOO-KING-OLIVE on B0DDR28N8X (KING, $38.66 AIS, 21 units) vs Catalog: B0DDR28N8X is SS-SATIN-BLUE-FULL-4PCS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BAMBOO-TWIN-LIGHTBLUE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BAMBOO-TWIN-LIGHTBLUE on B0DDRF485L (TWIN, $26.8 AIS, 25 units) vs Catalog: B0DDRF485L is SS-SATIN-BURNT-ORANGE-TWIN-3PCS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 audit decisions cite the B4 corrections, 13 audit decisions cite the B6 corrections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Rules from other products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children vs the preferred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King: hero SS-SATIN-WHITE-KING-4PCS (GREEN), serving SS-SATIN-IVORY-KING-4PCS; Queen: hero SS-SATIN-WHITE-QUEEN-4PCS (RED), serving SS-SATIN-GOLD-QUEEN-4PCS; Full: hero SS-SATIN-WHITE-FULL-4PCS (RED), serving SS-SATIN-LAVENDER-FULL-4PCS; Twin: hero SS-SATIN-WHITE-TWIN-3PCS (GREEN), serving SS-SATIN-LAVENDER-TWIN-3PCS vs Preferred child per size: Queen: SS-SATIN-NAVY-BLUE-QUEEN-4PCS, King: SS-SATIN-GREY-KING-4PCS, Full: SS-SATIN-GREY-FULL-4PCS, Twin: SS-SATIN-ROSEWOOD-TWIN-3PCS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runs on the preferred child; back-ups loaded paused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(ss-s4 ltsf): aged snapshot 15 Jul, daily sales to 27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p>
      <w:pPr>
        <w:spacing w:after="120"/>
      </w:pPr>
      <w:r>
        <w:t xml:space="preserve">Sources: Command Center (product 39: campaigns, keywords, targets, placements, daily, competitors, ASINsight), Sellerboard (Sleep Sanctuary on the Ecotero account: products, stock, PPC campaigns and every target for 30 and 90 days, bid history), Data Dive (Rank Radar daily ranks and SQP, niches, advertised ASINs, FC stock, listing changes), the audit export and the LTSF Google Sheet. All reads only; nothing was changed in any tool.</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2026-09-30T15:50:01.940Z</dcterms:created>
  <dcterms:modified xsi:type="dcterms:W3CDTF">2026-09-30T15:50:01.940Z</dcterms:modified>
</cp:coreProperties>
</file>

<file path=docProps/custom.xml><?xml version="1.0" encoding="utf-8"?>
<Properties xmlns="http://schemas.openxmlformats.org/officeDocument/2006/custom-properties" xmlns:vt="http://schemas.openxmlformats.org/officeDocument/2006/docPropsVTypes"/>
</file>