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Sleep Sanctuary Satin Sheets 4-Piece — PPC, ranking and competitor audit</w:t>
      </w:r>
    </w:p>
    <w:p>
      <w:pPr>
        <w:spacing w:after="240"/>
      </w:pPr>
      <w:r>
        <w:rPr>
          <w:i/>
          <w:iCs/>
          <w:color w:val="595959"/>
        </w:rPr>
        <w:t xml:space="preserve">30 September 2026 · Amazon US · 117 SKUs in the catalog, 103 with sales or stock (Twin sets are 3 pieces) · data to 29 Sep · every number traced to its source</w:t>
      </w:r>
    </w:p>
    <w:p>
      <w:pPr>
        <w:pStyle w:val="Heading1"/>
        <w:spacing w:after="120" w:before="280"/>
      </w:pPr>
      <w:r>
        <w:t xml:space="preserve">The answers in brief</w:t>
      </w:r>
    </w:p>
    <w:p>
      <w:pPr>
        <w:pStyle w:val="ListParagraph"/>
        <w:numPr>
          <w:ilvl w:val="0"/>
          <w:numId w:val="2"/>
        </w:numPr>
        <w:spacing w:after="80"/>
      </w:pPr>
      <w:r>
        <w:t xml:space="preserve">Verdict: the ranking push does not start now. All 10 proposed pushes fail the push test — 10 wait for stock. Navy Blue Queen, which would carry every Queen push, runs out on 2026-11-20 at push pace. Even with stock confirmed, the corrected payback passes for silk sheets queen only, and its owner campaign has no known bid and no clicks in 90 days. So the plan holds every ranking term at today's bids, fixes stock, price and the listing first, removes self-competition and waste, and re-runs the push test when an arrival date is confirmed (section 9).</w:t>
      </w:r>
    </w:p>
    <w:p>
      <w:pPr>
        <w:pStyle w:val="ListParagraph"/>
        <w:numPr>
          <w:ilvl w:val="0"/>
          <w:numId w:val="2"/>
        </w:numPr>
        <w:spacing w:after="80"/>
      </w:pPr>
      <w:r>
        <w:t xml:space="preserve">Economics: the family earns 9% before ads ($3,498 on $38,658 in 30 days) and its ads run at 45% ACoS. It lost money in 11 of the last 13 months, −$93,501 in total. Last November–January it earned $1.04 per unit before ads, against $2.96 today — Q4 volume has not meant profit.</w:t>
      </w:r>
    </w:p>
    <w:p>
      <w:pPr>
        <w:pStyle w:val="ListParagraph"/>
        <w:numPr>
          <w:ilvl w:val="0"/>
          <w:numId w:val="2"/>
        </w:numPr>
        <w:spacing w:after="80"/>
      </w:pPr>
      <w:r>
        <w:t xml:space="preserve">Click quality: paid conversion fell from 18.7% in April to 10.4% in September while CPC fell from $2.41 to $1.54. September bought 6,194 clicks — more than any month of April–June (5,138, 5,634, 5,483) — for 645 orders against 921–963. Part of it is placement mix: top of search fell from 35% of clicks (90 days) to 28% (30 days), and top of search converts at 17.2% against about 10% elsewhere. But conversion also fell inside every placement (section 2): the mix explains about 18% of the drop.</w:t>
      </w:r>
    </w:p>
    <w:p>
      <w:pPr>
        <w:pStyle w:val="ListParagraph"/>
        <w:numPr>
          <w:ilvl w:val="0"/>
          <w:numId w:val="2"/>
        </w:numPr>
        <w:spacing w:after="80"/>
      </w:pPr>
      <w:r>
        <w:t xml:space="preserve">Stock: 6,512 sellable units (about 5.5 months of sales), 2,368 of them aged and carrying a $2,553.48 surcharge — yet 10 children that sold 951 units in 90 days (17% of sales) are at zero or one unit: Black King, Stone Grey Queen, Striped White King, Sage Green King, Stone Grey Full, White Full, Dark Green Queen, Rosewood Full, Blue Queen, Black Queen. Those stock-outs are one of the causes of the September fall, not only a future risk.</w:t>
      </w:r>
    </w:p>
    <w:p>
      <w:pPr>
        <w:pStyle w:val="ListParagraph"/>
        <w:numPr>
          <w:ilvl w:val="0"/>
          <w:numId w:val="2"/>
        </w:numPr>
        <w:spacing w:after="80"/>
      </w:pPr>
      <w:r>
        <w:t xml:space="preserve">Price: we realise about $32.68 a set against a rival median of $22.49. Colour-matched, our premium is Queen Navy +21% vs BEDELITE, Queen Navy +6% vs MR&amp;HM, King Black +44% vs BEDELITE, King Grey +24% vs Bedsure, King Grey vs Light Gray +16% vs Lanest. Four 'Pricing Update' events are logged on 27 Jul without the new prices; our realised price per unit went $32.56 (June) → $30.87 (July) → $32.69 (September). Price is the owner's lever; bids cannot close it.</w:t>
      </w:r>
    </w:p>
    <w:p>
      <w:pPr>
        <w:pStyle w:val="ListParagraph"/>
        <w:numPr>
          <w:ilvl w:val="0"/>
          <w:numId w:val="2"/>
        </w:numPr>
        <w:spacing w:after="80"/>
      </w:pPr>
      <w:r>
        <w:t xml:space="preserve">Money, against today's run-rate: the last 30 days closed at −$6,375 net, but $1,196 of that spend came from campaigns already paused before this plan (mostly 'silk bed sheets', 23 Sep), so the run-rate is −$5,451 on $8,677 of ads. The plan: ads $8,228, net about −$5,016 — $435 a month better than the run-rate, from the self-competition and duplicate pauses and the one −15% steps. Held campaigns get only the traffic moving to them from the duplicates the plan pauses.</w:t>
      </w:r>
    </w:p>
    <w:p>
      <w:pPr>
        <w:pStyle w:val="ListParagraph"/>
        <w:numPr>
          <w:ilvl w:val="0"/>
          <w:numId w:val="2"/>
        </w:numPr>
        <w:spacing w:after="80"/>
      </w:pPr>
      <w:r>
        <w:t xml:space="preserve">Rank data checked: every rank in the owner's competitor sheet was checked against the Datarova export (1–30 Sep, 183 keywords) and Data Dive: 51 verified, 31 not in source, 10 outdated, 10 child-level, 8 not confirmed, 8 inaccurate. Data Dive and Datarova agree on 85 of 103 shared keywords; this review uses Datarova for today's rank (section 5a).</w:t>
      </w:r>
    </w:p>
    <w:p>
      <w:pPr>
        <w:pStyle w:val="ListParagraph"/>
        <w:numPr>
          <w:ilvl w:val="0"/>
          <w:numId w:val="2"/>
        </w:numPr>
        <w:spacing w:after="80"/>
      </w:pPr>
      <w:r>
        <w:t xml:space="preserve">Self-competition: 34 search terms are bought by two or more enabled targets with the same match type. 40 are paused; the one kept per term is the ranking owner, else the lowest-ACoS target with 3+ orders, and it must be serving (spend in 30 days, child in stock) (section 12a).</w:t>
      </w:r>
    </w:p>
    <w:p>
      <w:pPr>
        <w:pStyle w:val="ListParagraph"/>
        <w:numPr>
          <w:ilvl w:val="0"/>
          <w:numId w:val="2"/>
        </w:numPr>
        <w:spacing w:after="80"/>
      </w:pPr>
      <w:r>
        <w:t xml:space="preserve">Aged stock: traffic moves to an aged (LTSF) colour only where it converts at least 80% as well as the child it replaces on unit-session and top-of-search rates, never on brand searches and never off a proven profitable campaign. 48 campaigns move, carrying 20 orders a month, booked at the aged child's conversion. The rest of the clearance runs through promotions.</w:t>
      </w:r>
    </w:p>
    <w:p>
      <w:pPr>
        <w:pStyle w:val="ListParagraph"/>
        <w:numPr>
          <w:ilvl w:val="0"/>
          <w:numId w:val="2"/>
        </w:numPr>
        <w:spacing w:after="80"/>
      </w:pPr>
      <w:r>
        <w:t xml:space="preserve">Reorder (section 16): the ranking children and every size's best sellers — including White King (171 units to reach 31 Jan) and Black King (590). Last December sold 6,278 units, ×4.297 September.</w:t>
      </w:r>
    </w:p>
    <w:p>
      <w:pPr>
        <w:pStyle w:val="ListParagraph"/>
        <w:numPr>
          <w:ilvl w:val="0"/>
          <w:numId w:val="2"/>
        </w:numPr>
        <w:spacing w:after="80"/>
      </w:pPr>
      <w:r>
        <w:t xml:space="preserve">Campaign oversight: every enabled campaign has a call — KEEP 270, OPTIMISE 74, PROTECT 43, REDUCE 16, OUT OF SCOPE 12. The audit's 77 cuts toward break-even: 8 justified as they stand, 4 changed, 64 not made (17 on ranking terms). 'silk sheets king' (organic 9, $1,202 a month) is held, not stepped down: it is a page-one term we do not track yet.</w:t>
      </w:r>
    </w:p>
    <w:p>
      <w:pPr>
        <w:pStyle w:val="Heading1"/>
        <w:spacing w:after="120" w:before="280"/>
      </w:pPr>
      <w:r>
        <w:t xml:space="preserve">1. Product, profit and the best sellers</w:t>
      </w:r>
    </w:p>
    <w:p>
      <w:pPr>
        <w:spacing w:after="120"/>
      </w:pPr>
      <w:r>
        <w:t xml:space="preserve">The catalog lists 117 SKUs; 103 of them had sales or stock in the last 90 days and are analysed here. Four sizes (Queen, King and Full are 4-piece sets, Twin is 3 pieces). In the 30 days to 29 Sep it sold 1,183 units for $38,658, spent $9,872 on ads (TACoS 25.5%) and made −$6,375 net (-16.5%). Refunds were 8.0% of sales (Sellerboard).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 / unit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Break-even ACoS</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Sessions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stock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$20,536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$4,551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−$2,078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3,693</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$9,372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$3,302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4,765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1,348</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2,901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855</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2,996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616</w:t>
            </w:r>
          </w:p>
        </w:tc>
      </w:tr>
    </w:tbl>
    <w:p>
      <w:pPr>
        <w:spacing w:after="120"/>
      </w:pPr>
    </w:p>
    <w:p>
      <w:pPr>
        <w:spacing w:after="120"/>
      </w:pPr>
      <w:r>
        <w:t xml:space="preserve">Monthly (Sellerboard): 2025-09: 1,461 units, ads $7,530, net $552; 2025-10: 1,050 units, ads $6,959, net −$2,982; 2025-11: 1,662 units, ads $9,071, net −$14,162; 2025-12: 6,278 units, ads $27,667, net −$9,415; 2026-01: 1,734 units, ads $10,225, net −$13,325; 2026-02: 1,696 units, ads $11,932, net −$3,424; 2026-03: 3,025 units, ads $13,035, net $2,171; 2026-04: 2,579 units, ads $13,472, net −$2,071; 2026-05: 1,782 units, ads $15,133, net −$6,472; 2026-06: 1,668 units, ads $15,019, net −$9,489; 2026-07: 2,573 units, ads $23,527, net −$16,356; 2026-08: 1,916 units, ads $17,959, net −$11,978; 2026-09: 1,127 units, ads $9,492, net −$6,550. Last Q4 lost $26,559 on $271,012 of sales. The months with the most ad spend lost the most (July: $23,527 of ads, −$16,356 net). More volume has not, on its own, meant profit.</w:t>
      </w:r>
    </w:p>
    <w:p>
      <w:pPr>
        <w:pStyle w:val="Heading2"/>
        <w:spacing w:after="80" w:before="200"/>
      </w:pPr>
      <w:r>
        <w:t xml:space="preserve">Best sellers by size (90 days) and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1777"/>
        <w:gridCol w:w="947"/>
        <w:gridCol w:w="947"/>
        <w:gridCol w:w="947"/>
        <w:gridCol w:w="1066"/>
        <w:gridCol w:w="1540"/>
        <w:gridCol w:w="1307"/>
      </w:tblGrid>
      <w:tr>
        <w:trPr>
          <w:tblHeader/>
        </w:trPr>
        <w:tc>
          <w:tcPr>
            <w:tcW w:type="dxa" w:w="8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77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9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90d</w:t>
            </w:r>
          </w:p>
        </w:tc>
        <w:tc>
          <w:tcPr>
            <w:tcW w:type="dxa" w:w="9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9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w:t>
            </w:r>
          </w:p>
        </w:tc>
        <w:tc>
          <w:tcPr>
            <w:tcW w:type="dxa" w:w="10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Days of cover</w:t>
            </w:r>
          </w:p>
        </w:tc>
        <w:tc>
          <w:tcPr>
            <w:tcW w:type="dxa" w:w="15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 / unit (30d)</w:t>
            </w:r>
          </w:p>
        </w:tc>
        <w:tc>
          <w:tcPr>
            <w:tcW w:type="dxa" w:w="130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 in plan</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242</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87</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$7.23</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Purple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$7.32</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136</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$9.36</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$7.94</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$6.72</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$4.96</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$9.33</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$7.39</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$3.17</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Black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bl>
    <w:p>
      <w:pPr>
        <w:spacing w:after="120"/>
      </w:pPr>
    </w:p>
    <w:p>
      <w:pPr>
        <w:spacing w:after="120"/>
      </w:pPr>
      <w:r>
        <w:t xml:space="preserve">Black: Black King was the third-best King seller over 90 days (233 units) and is out of stock with nothing inbound; Black Queen sold 40 and is out; there is no Black Full or Twin in the catalog. So Black is not the ranking child anywhere now. The ranking child per size is the in-stock child with the most profit per top-of-search click among proven sellers with at least 60 days of stock at push pace (section 10). When Black King is back in stock it becomes a candidate again. Stone Grey Queen (140 in 90 days) and Stone Grey Full (93) are also best sellers that are out of stock.</w:t>
      </w:r>
    </w:p>
    <w:p>
      <w:pPr>
        <w:pStyle w:val="Heading1"/>
        <w:spacing w:after="120" w:before="280"/>
      </w:pPr>
      <w:r>
        <w:t xml:space="preserve">2. What changed over the last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Window (Command Center ads, per day)</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Impressions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orders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CPC</w:t>
            </w:r>
          </w:p>
        </w:tc>
        <w:tc>
          <w:tcPr>
            <w:tcW w:type="dxa" w:w="13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conversion</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 Jul</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71,468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434.2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$766.6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Jul–13 Aug (deal)</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52,716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357.8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$624.3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$1.74</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14–31 Aug</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47,585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$551.0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 Sep</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29,434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$362.9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16–29 Sep</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29,437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$291.7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r>
    </w:tbl>
    <w:p>
      <w:pPr>
        <w:spacing w:after="120"/>
      </w:pPr>
    </w:p>
    <w:p>
      <w:pPr>
        <w:pStyle w:val="ListParagraph"/>
        <w:numPr>
          <w:ilvl w:val="0"/>
          <w:numId w:val="2"/>
        </w:numPr>
        <w:spacing w:after="80"/>
      </w:pPr>
      <w:r>
        <w:t xml:space="preserve">Units: 2,573 in July, 1,916 in August, 1,127 in 1–29 September (Sellerboard). The 31 Jul–13 Aug deal falls almost entirely in August (13 of its 14 days); July's volume came with the year's highest ad spend ($23,631) and the lowest realised price ($30.87 a unit).</w:t>
      </w:r>
    </w:p>
    <w:p>
      <w:pPr>
        <w:pStyle w:val="ListParagraph"/>
        <w:numPr>
          <w:ilvl w:val="0"/>
          <w:numId w:val="2"/>
        </w:numPr>
        <w:spacing w:after="80"/>
      </w:pPr>
      <w:r>
        <w:t xml:space="preserve">Stock-outs: 10 children that sold 951 units in 90 days (17% of the family's sales) are at zero or one unit today — Black King (233 in 90 d, 0 in the last 30), Stone Grey Queen (140 in 90 d, 1 in the last 30), Striped White King (131 in 90 d, 6 in the last 30), Sage Green King (116 in 90 d, 2 in the last 30), Stone Grey Full (93 in 90 d, 1 in the last 30), White Full (68 in 90 d, 9 in the last 30), Dark Green Queen (47 in 90 d, 1 in the last 30), Rosewood Full (42 in 90 d, 5 in the last 30), Blue Queen (41 in 90 d, 6 in the last 30), Black Queen (40 in 90 d, 9 in the last 30). Their 90-day sales against their last-30-day sales show when they ran out; shoppers who wanted those colours found them unavailable. This is a cause of the fall, not only a future risk.</w:t>
      </w:r>
    </w:p>
    <w:p>
      <w:pPr>
        <w:pStyle w:val="ListParagraph"/>
        <w:numPr>
          <w:ilvl w:val="0"/>
          <w:numId w:val="2"/>
        </w:numPr>
        <w:spacing w:after="80"/>
      </w:pPr>
      <w:r>
        <w:t xml:space="preserve">Pricing update 27 Jul: Command Center logs four 'Pricing Update' events that day without the prices. Sellerboard's realised price per unit: $32.56 (June), $30.87 (July), $31.32 (August), $32.69 (September). Confirm in Seller Central what changed; if July's lower price drove July's volume, the September rise in realised price is part of the fall.</w:t>
      </w:r>
    </w:p>
    <w:p>
      <w:pPr>
        <w:pStyle w:val="ListParagraph"/>
        <w:numPr>
          <w:ilvl w:val="0"/>
          <w:numId w:val="2"/>
        </w:numPr>
        <w:spacing w:after="80"/>
      </w:pPr>
      <w:r>
        <w:t xml:space="preserve">Ads: spend $23,631 (Jul) → $18,024 (Aug) → $9,527 (Sep); ad orders 1,777 → 1,218 → 645; ACoS 43% → 46% → 45%. Spend was roughly halved in September without improving ACoS — the cut came off volume, not waste.</w:t>
      </w:r>
    </w:p>
    <w:p>
      <w:pPr>
        <w:pStyle w:val="ListParagraph"/>
        <w:numPr>
          <w:ilvl w:val="0"/>
          <w:numId w:val="2"/>
        </w:numPr>
        <w:spacing w:after="80"/>
      </w:pPr>
      <w:r>
        <w:t xml:space="preserve">Listing events (Command Center): Pricing Update on 27 Jul; MAIN IMAGE on 28 Aug; Swatch Images on 11 Sep.</w:t>
      </w:r>
    </w:p>
    <w:p>
      <w:pPr>
        <w:pStyle w:val="ListParagraph"/>
        <w:numPr>
          <w:ilvl w:val="0"/>
          <w:numId w:val="2"/>
        </w:numPr>
        <w:spacing w:after="80"/>
      </w:pPr>
      <w:r>
        <w:t xml:space="preserve">Bid and budget changes found in the Sellerboard history (30 Aug–29 Sep): silk sheets king: $50 31 Aug–12 Sep, $40 13 Sep–30 Sep; silk bed sheets: $50 31 Aug–30 Sep (no spend after 23 Sep); SS-S4-SP-queen white satin sheets-(Satin)-VLSV-Bro: $50 31 Aug–30 Sep; SS-S4-SP-satin sheet king size-(Satin)-VLSV-Exact-: $20 31 Aug–05 Sep, $25 06 Sep–11 Sep, $30 12 Sep–30 Sep (no spend after 23 Sep). The 'silk sheets king' exact bid was cut from $3.00 to $1.05 over September while its CPC stayed near $3 — its price is set by the top-of-search modifier, not the base bid.</w:t>
      </w:r>
    </w:p>
    <w:p>
      <w:pPr>
        <w:pStyle w:val="ListParagraph"/>
        <w:numPr>
          <w:ilvl w:val="0"/>
          <w:numId w:val="2"/>
        </w:numPr>
        <w:spacing w:after="80"/>
      </w:pPr>
      <w:r>
        <w:t xml:space="preserve">Rank: 28 of 51 tracked terms slipped more than 3 places over 30 days (silk sheets, silk sheets queen, silk sheets full, silk bed sheets queen, queen silk sheets set, silk queen bed sheets set, satin sheets king, queen satin sheet set…); 4 improved (silk sheets twin, silk king sheets, silk satin sheets, satin sheet set).</w:t>
      </w:r>
    </w:p>
    <w:p>
      <w:pPr>
        <w:pStyle w:val="Heading2"/>
        <w:spacing w:after="80" w:before="200"/>
      </w:pPr>
      <w:r>
        <w:t xml:space="preserve">Top of search against product pages and rest of search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Placement</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Conversion</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CPC</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w:t>
            </w:r>
          </w:p>
        </w:tc>
        <w:tc>
          <w:tcPr>
            <w:tcW w:type="dxa" w:w="13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Cost per order</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11,420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$29,284</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$14.87</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pages</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10,586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$13,570</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$12.55</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Rest of search</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10,295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$10,967</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$10.53</w:t>
            </w:r>
          </w:p>
        </w:tc>
      </w:tr>
    </w:tbl>
    <w:p>
      <w:pPr>
        <w:spacing w:after="120"/>
      </w:pPr>
    </w:p>
    <w:p>
      <w:pPr>
        <w:spacing w:after="120"/>
      </w:pPr>
      <w:r>
        <w:t xml:space="preserve">Top of search converts at 17.2% against 10.2% on product pages, at 2.0× the CPC — so an order costs $14.87 there against $12.55 on product pages. Top of search is dearer per order but it is the placement that moves search rank; product pages and rest of search keep today's base bids in this plan (nothing is lowered, nothing is raised there).</w:t>
      </w:r>
    </w:p>
    <w:p>
      <w:pPr>
        <w:spacing w:after="120"/>
      </w:pPr>
      <w:r>
        <w:t xml:space="preserve">Last 30 days: top of search 14.6% at $2.39, product pages 8.9% at $1.15, rest of search 8.7% at $0.99. Top of search fell from 35% of clicks to 28%. Blended paid conversion fell from 12.7% to 10.4%; at the 90-day placement mix it would have been 10.8%. So the shift to cheaper placements explains about 18% of the drop and falling conversion inside each placement the rest — price, stock-outs on best sellers and listing quality, not bids.</w:t>
      </w:r>
    </w:p>
    <w:p>
      <w:pPr>
        <w:pStyle w:val="Heading2"/>
        <w:spacing w:after="80" w:before="200"/>
      </w:pPr>
      <w:r>
        <w:t xml:space="preserve">Now against our best months</w:t>
      </w:r>
    </w:p>
    <w:p>
      <w:pPr>
        <w:spacing w:after="120"/>
      </w:pPr>
      <w:r>
        <w:t xml:space="preserve">Paid conversion peaked at 18.7% in 2026-04 (5,138 clicks, ACoS 38%) and is 10.4% in September; CPC went $2.41 → $1.54. Units peaked at 6,278 in December 2025 and 3,025 in March 2026. Tracked-ASIN conversion on the SQP terms: 6.7% (Q4-2025), 6.7% (Q2), 3.2% (Q3) against the market's 4.1%. The fall in paid conversion is steady from July, before and after the 28 Aug main-image change (14–27 Aug 12.6%, 28 Aug–10 Sep 10.5%, 11–29 Sep 10.3%), so the image is not proven to be the cause; test the previous main image against the current one (Manage Your Experiments) rather than revert blind. The 11 Sep swatch-image change sits inside the same slide.</w:t>
      </w:r>
    </w:p>
    <w:p>
      <w:pPr>
        <w:pStyle w:val="Heading1"/>
        <w:spacing w:after="120" w:before="280"/>
      </w:pPr>
      <w:r>
        <w:t xml:space="preserve">3.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Quarter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Searches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Purchases/day</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CVR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Tracked ASIN click share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Tracked ASIN purchase share</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Oct–Dec 2025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1,155,001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20,455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224.8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Apr–Jun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1,148,688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22,711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0.89%</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Jul–Sep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1,541,765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28,367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311.7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0.96%</w:t>
            </w:r>
          </w:p>
        </w:tc>
      </w:tr>
    </w:tbl>
    <w:p>
      <w:pPr>
        <w:spacing w:after="120"/>
      </w:pPr>
    </w:p>
    <w:p>
      <w:pPr>
        <w:spacing w:after="120"/>
      </w:pPr>
      <w:r>
        <w:t xml:space="preserve">On the 96 terms present in all three quarters, searches were 1,116,013 (Q4-2025), 1,096,995 (Q2) and 1,409,882 (Q3): the market is growing into Q4.</w:t>
      </w:r>
    </w:p>
    <w:p>
      <w:pPr>
        <w:spacing w:after="120"/>
      </w:pPr>
      <w:r>
        <w:t xml:space="preserve">Scope: Amazon's Search Query Performance counts only the ASIN the Rank Radar tracks. On the same terms it shows 13% of the purchases our paid campaigns alone recorded, so its 'our share' understates the family. Where a share is needed, the plan uses the larger of SQP share and our paid orders ÷ market purchases (a floor, not the full share). Re-point the radar to the current parent and add the best-selling children.</w:t>
      </w:r>
    </w:p>
    <w:p>
      <w:pPr>
        <w:pStyle w:val="Heading1"/>
        <w:spacing w:after="120" w:before="280"/>
      </w:pPr>
      <w:r>
        <w:t xml:space="preserve">4. Traffic: organic against paid, and the clicks a ranking push needs</w:t>
      </w:r>
    </w:p>
    <w:p>
      <w:pPr>
        <w:spacing w:after="120"/>
      </w:pPr>
      <w:r>
        <w:t xml:space="preserve">Family level (September): 19,548 sessions (Sellerboard), 6,194 paid clicks (Command Center) — paid clicks are about 32% of the traffic and organic and other traffic about 68%. Orders: ads were credited with 645 of 1,183 units (55%); Sellerboard's same-SKU split gives 182 paid and 1,001 organic. The truth sits between the two: ad attribution credits a purchase of any child after an ad click, the same-SKU split only the advertised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Sessions 30d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units (same SKU)</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units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4,765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2,901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6.89%</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2,996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3.14%</w:t>
            </w:r>
          </w:p>
        </w:tc>
      </w:tr>
    </w:tbl>
    <w:p>
      <w:pPr>
        <w:spacing w:after="120"/>
      </w:pPr>
    </w:p>
    <w:p>
      <w:pPr>
        <w:spacing w:after="120"/>
      </w:pPr>
      <w:r>
        <w:t xml:space="preserve">Per term. Paid clicks are measured (Command Center, 30 days). Organic clicks are not measured per term (SQP counts only the tracked ASIN), so they are estimated from ASINsight's organic/ad split of our traffic on the term, only where that split is usable (it sees our ads and the ad share is between 3% and 97%). The paid target is the engine's: today's paid clicks plus the missing purchases at our paid conversion; the total adds the organic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8"/>
        <w:gridCol w:w="913"/>
        <w:gridCol w:w="1027"/>
        <w:gridCol w:w="913"/>
        <w:gridCol w:w="1255"/>
        <w:gridCol w:w="1027"/>
        <w:gridCol w:w="1027"/>
        <w:gridCol w:w="1030"/>
      </w:tblGrid>
      <w:tr>
        <w:trPr>
          <w:tblHeader/>
        </w:trPr>
        <w:tc>
          <w:tcPr>
            <w:tcW w:type="dxa" w:w="21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9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clicks/day (SQP Q3)</w:t>
            </w:r>
          </w:p>
        </w:tc>
        <w:tc>
          <w:tcPr>
            <w:tcW w:type="dxa" w:w="9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paid clicks/day</w:t>
            </w:r>
          </w:p>
        </w:tc>
        <w:tc>
          <w:tcPr>
            <w:tcW w:type="dxa" w:w="12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share of our traffic (ASINsight)</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Est. organic clicks/day</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clicks/day target</w:t>
            </w:r>
          </w:p>
        </w:tc>
        <w:tc>
          <w:tcPr>
            <w:tcW w:type="dxa" w:w="10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Total clicks/day at target</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1229.0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808.7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32.9</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204.5</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3.78</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16.7</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355.5</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14.7</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105.6</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105.2</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0.82</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54.6</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132.2</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78.9</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48.8</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0.43</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40.8</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2.11</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34.3</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35.4</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bl>
    <w:p>
      <w:pPr>
        <w:spacing w:after="120"/>
      </w:pPr>
    </w:p>
    <w:p>
      <w:pPr>
        <w:pStyle w:val="Heading1"/>
        <w:spacing w:after="120" w:before="280"/>
      </w:pPr>
      <w:r>
        <w:t xml:space="preserve">5. Keyword rank position and movement (Data Dive)</w:t>
      </w:r>
    </w:p>
    <w:p>
      <w:pPr>
        <w:spacing w:after="120"/>
      </w:pPr>
      <w:r>
        <w:t xml:space="preserve">Sources: the Datarova export (daily organic and sponsored rank of the family's best child, 1–30 Sep, 183 keywords) is used for 'now' (median of 23–29 Sep) and 'early September' (1–5 Sep); the Data Dive Rank Radar (daily, 185 terms) supplies 90 days ago and every term Datarova does not track. Each figure is a median (101 = not in the top 100). The two sources agree within 3 places (15% above rank 20) on 85 of 103 keywords they both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8"/>
        <w:gridCol w:w="841"/>
        <w:gridCol w:w="736"/>
        <w:gridCol w:w="736"/>
        <w:gridCol w:w="631"/>
        <w:gridCol w:w="736"/>
        <w:gridCol w:w="841"/>
        <w:gridCol w:w="1051"/>
        <w:gridCol w:w="1051"/>
        <w:gridCol w:w="739"/>
      </w:tblGrid>
      <w:tr>
        <w:trPr>
          <w:tblHeader/>
        </w:trPr>
        <w:tc>
          <w:tcPr>
            <w:tcW w:type="dxa" w:w="19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8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7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90d ago (DD)</w:t>
            </w:r>
          </w:p>
        </w:tc>
        <w:tc>
          <w:tcPr>
            <w:tcW w:type="dxa" w:w="7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Early Sep</w:t>
            </w:r>
          </w:p>
        </w:tc>
        <w:tc>
          <w:tcPr>
            <w:tcW w:type="dxa" w:w="63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w:t>
            </w:r>
          </w:p>
        </w:tc>
        <w:tc>
          <w:tcPr>
            <w:tcW w:type="dxa" w:w="7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Trend</w:t>
            </w:r>
          </w:p>
        </w:tc>
        <w:tc>
          <w:tcPr>
            <w:tcW w:type="dxa" w:w="8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Sponsored (last 14 d)</w:t>
            </w:r>
          </w:p>
        </w:tc>
        <w:tc>
          <w:tcPr>
            <w:tcW w:type="dxa" w:w="105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 Data Dive / Datarova</w:t>
            </w:r>
          </w:p>
        </w:tc>
        <w:tc>
          <w:tcPr>
            <w:tcW w:type="dxa" w:w="105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check</w:t>
            </w:r>
          </w:p>
        </w:tc>
        <w:tc>
          <w:tcPr>
            <w:tcW w:type="dxa" w:w="73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36.44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 / 37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 / 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21.85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 / 85</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 15</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 / 29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 / 22</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 14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 / 88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 / 79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 / 81</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11</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 / 24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 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 / 34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improving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 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 / 130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 / 40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 / 48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 / 27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 / 36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 / 36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 / 36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 / 116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12</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size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 / 126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 / 38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bl>
    <w:p>
      <w:pPr>
        <w:spacing w:after="120"/>
      </w:pPr>
    </w:p>
    <w:p>
      <w:pPr>
        <w:spacing w:after="120"/>
      </w:pPr>
      <w:r>
        <w:t xml:space="preserve">Reading: the Queen silk terms have fallen furthest ('silk sheets queen' 19 → 85), the King satin terms still sit in or near the top 10, and the generic head terms hold page one on satin but not on silk. Rank on 'satin sheets queen size' and the Full satin terms sits at 11–20, one band from the top 10. Amazon's Choice: Datarova records our badge on 1 tracked keyword in September (gold silk sheets).</w:t>
      </w:r>
    </w:p>
    <w:p>
      <w:pPr>
        <w:spacing w:after="120"/>
      </w:pPr>
      <w:r>
        <w:t xml:space="preserve">Where Data Dive and Datarova disagree (7-day medians to 29 Sep), Datarova is used: silk sheets queen 66 vs 85; satin sheets queen size 11 vs 15; silk sheets full 24 vs 29; queen silk sheets 27 vs 34; silk twin bed sheets 12 vs 16; satin king sheets set 23 vs 18; pink silk sheets 20 vs 28; red silk sheets 15 vs 23; black satin sheets 101 vs 130; full size silk sheets 101 vs 126. Terms only Data Dive tracks: silk sheets king, full size satin sheets.</w:t>
      </w:r>
    </w:p>
    <w:p>
      <w:pPr>
        <w:pStyle w:val="Heading1"/>
        <w:spacing w:after="120" w:before="280"/>
      </w:pPr>
      <w:r>
        <w:t xml:space="preserve">5a. The ranks in the competitor sheet — which are right</w:t>
      </w:r>
    </w:p>
    <w:p>
      <w:pPr>
        <w:spacing w:after="120"/>
      </w:pPr>
      <w:r>
        <w:t xml:space="preserve">Every rank stated in the owner's competitor analysis (sleep-sanctuary-s4-competitor-analysis-2026-09-30: the ASINsight Keywords tab and the PDF table built from it, the SERP Observations tab and the PDF's search table) was checked against Datarova on the rank's own date (±1 day) and on 30 Sep, and against Data Dive. Tolerance: 3 places, or 15% above rank 20. VERIFIED = matches on its date and is current; OUTDATED = matched on its date but that date is more than 3 days old and the rank has moved; INACCURATE = does not match on its own date; CHILD-LEVEL = a child's own position, worse than the family's best on another child (consistent, but not the family rank); NOT CONFIRMED = a sponsored slot the once-a-day Datarova read did not see (sponsored positions change through the day); NOT IN SOURCE = keyword not tracked by Datarova or Data Dive. Counts: VERIFIED 51, NOT IN SOURCE 31, OUTDATED 10, CHILD-LEVEL 10, NOT CONFIRMED 8, INACCURATE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3"/>
        <w:gridCol w:w="866"/>
        <w:gridCol w:w="693"/>
        <w:gridCol w:w="866"/>
        <w:gridCol w:w="693"/>
        <w:gridCol w:w="1040"/>
        <w:gridCol w:w="606"/>
        <w:gridCol w:w="866"/>
        <w:gridCol w:w="2257"/>
      </w:tblGrid>
      <w:tr>
        <w:trPr>
          <w:tblHeader/>
        </w:trPr>
        <w:tc>
          <w:tcPr>
            <w:tcW w:type="dxa" w:w="147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Keyword</w:t>
            </w:r>
          </w:p>
        </w:tc>
        <w:tc>
          <w:tcPr>
            <w:tcW w:type="dxa" w:w="8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6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Kind</w:t>
            </w:r>
          </w:p>
        </w:tc>
        <w:tc>
          <w:tcPr>
            <w:tcW w:type="dxa" w:w="8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Stated (date)</w:t>
            </w:r>
          </w:p>
        </w:tc>
        <w:tc>
          <w:tcPr>
            <w:tcW w:type="dxa" w:w="6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Datarova on that date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Datarova 30 Sep</w:t>
            </w:r>
          </w:p>
        </w:tc>
        <w:tc>
          <w:tcPr>
            <w:tcW w:type="dxa" w:w="60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 Dive now</w:t>
            </w:r>
          </w:p>
        </w:tc>
        <w:tc>
          <w:tcPr>
            <w:tcW w:type="dxa" w:w="8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225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Current / correct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silk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 (20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organic rank for the family on 2026-09-20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mulberry silk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 (26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organic rank for the family on 2026-09-26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 (24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 (Dark Green King)</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84, 65, 66 on 2026-09-24 (±1 day); now 56</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Full</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 label</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 Black Full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card at 17 is Grey Full (SS-SATIN-GREY-FULL-4PCS, B0DDQX793B), not Black Full</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twin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 (Rosewood Twin)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25, 25 — a rank existed</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 set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 (26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90, 78, 92 on 2026-09-26 (±1 day); now 78</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silky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 (25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115, 90 on 2026-09-25 (±1 day); now 77</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slik bed sheet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 (28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92, 94, 86 on 2026-09-28 (±1 day); now 78</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(24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22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8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9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12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 (7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9, 16 on 2026-09-07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17 on 2026-09-30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(17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6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(14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1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 (24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2026-09-24; no organic rank now (—)</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satin sheets</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(23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2026-09-23; no sponsored rank now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satin sheets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(17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2026-09-17; now 10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 (10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sponsored rank for the family on 2026-09-10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(5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sponsored rank for the family on 2026-09-05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(13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2026-09-13; no sponsored rank now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bedding set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 (22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2026-09-22; now 100 (Gold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bedsheets queen size bed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(1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2026-09-01; no sponsored rank now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 (14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2026-09-14; now 122 (Gold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 set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(13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2026-09-13; no sponsored rank now (Gold Queen)</w:t>
            </w:r>
          </w:p>
        </w:tc>
      </w:tr>
    </w:tbl>
    <w:p>
      <w:pPr>
        <w:spacing w:after="120"/>
      </w:pPr>
    </w:p>
    <w:p>
      <w:pPr>
        <w:spacing w:after="120"/>
      </w:pPr>
      <w:r>
        <w:t xml:space="preserve">Verified (51): satin sheets queen size organic 9; silk sheets queen organic 83; silk sheets queen sponsored none; queen satin sheet set organic 21; satin queen sheets set organic 33; queen silk sheets organic 36; queen silk sheets sponsored none; satin sheets queen organic 35; satin bed sheets queen organic 39; queen size silk sheets set organic 45; queen size satin sheets organic 26; satin queen sheets organic 33; queen silk sheets set sponsored none; blue silk sheets organic 38; blue silk sheets sponsored none; queen satin sheets organic 38; silk bedsheets queen size bed organic 26; queen size satin sheets set organic 37; silk queen sheets organic 57; silk queen sheets sponsored none; queen sheets silk organic 56; queen sheets silk sponsored none; silk queen bed sheets set sponsored none; silk sheets queen size organic 72; silk sheets queen size sponsored none; bed sheets queen size silk organic 53; bed sheets queen size silk sponsored none; queen size silk sheets organic 56; silk bed set sponsored none; queen bed sheets silk organic 75; queen bed sheets silk sponsored none; slik bed sheet set sponsored none; silk bed set queen organic 77; silk bed set queen sponsored none; silk bedding set queen sponsored none; mulberry silk sheets queen sponsored none; silky sheets queen sponsored none; black silk sheets queen sponsored none; 100% silk sheets organic —; 100% silk sheets sponsored none; satin sheets organic 8; satin sheets queen organic 37; satin sheets king organic 8; satin sheets full organic 17; black satin sheets queen organic not in 48 cards; silk sheets queen organic not in 48 cards; satin sheets child label 8, White King; satin sheets king child label 8, White King; satin sheets king child label 14, Grey King; satin sheets queen child label 37, Navy Blue Queen; satin sheets deep pocket child label 29, Ivory King.</w:t>
      </w:r>
    </w:p>
    <w:p>
      <w:pPr>
        <w:spacing w:after="120"/>
      </w:pPr>
      <w:r>
        <w:t xml:space="preserve">Child-level (10): queen silk sheets set 78 (Navy Blue Queen) — family best 77 on Gold Queen; queen satin sheets 10 (Navy Blue Queen) — family best 9 on Purple Queen; silk queen bed sheets set 83 (Navy Blue Queen) — family best 74 on Gold Queen; satin bed set 10 (Navy Blue Queen) — family best 9 on Grey King; silk bed set 77 (Navy Blue Queen) — family best 54 on Grey King; full size satin sheet set 109 (Navy Blue Queen) — family best 60 on Ivory King; full size satin sheet set 12 (Navy Blue Queen) — family best 9 on Grey Full; silk bed sheets queen 95 (Navy Blue Queen) — family best 85 on Gold Queen; silk bed sheets twin 5 (Navy Blue Queen) — family best 3 on Navy Blue Twin; satin sheets king 14 (Grey King) — family best 11 on White King.</w:t>
      </w:r>
    </w:p>
    <w:p>
      <w:pPr>
        <w:spacing w:after="120"/>
      </w:pPr>
      <w:r>
        <w:t xml:space="preserve">Not checkable (31): cool bed sheets queen size, cooling bedsheets queen size, queen bed sheets satin, queen sheet set satin, queen sheet set silk, queen sheets satin, queen silk bed sheets, queen size sheets silk, satin bed sheet, satin sheet set queen, satin sheets deep pocket, sheets queen size bed set silk, silk sheets queen deep pocket, sleep sanctuary satin sheets, white satin sheets queen. These keywords are in neither Datarova nor Data Dive; add them to the Datarova project if they matter. The sheet's Keepa BSR figures are category ranks, not keyword ranks, and are not part of this check.</w:t>
      </w:r>
    </w:p>
    <w:p>
      <w:pPr>
        <w:pStyle w:val="Heading1"/>
        <w:spacing w:after="120" w:before="280"/>
      </w:pPr>
      <w:r>
        <w:t xml:space="preserve">6. Competitors: who they are, their offer and how they advertise</w:t>
      </w:r>
    </w:p>
    <w:p>
      <w:pPr>
        <w:spacing w:after="120"/>
      </w:pPr>
      <w:r>
        <w:t xml:space="preserve">Roster: Command Center competitors for product 39 (29 rivals), with ASINsight traffic and placement reach on the addressable searches. Offer figures are the lead listing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2"/>
        <w:gridCol w:w="915"/>
        <w:gridCol w:w="915"/>
        <w:gridCol w:w="610"/>
        <w:gridCol w:w="712"/>
        <w:gridCol w:w="712"/>
        <w:gridCol w:w="915"/>
        <w:gridCol w:w="712"/>
        <w:gridCol w:w="610"/>
        <w:gridCol w:w="610"/>
        <w:gridCol w:w="610"/>
        <w:gridCol w:w="717"/>
      </w:tblGrid>
      <w:tr>
        <w:trPr>
          <w:tblHeader/>
        </w:trPr>
        <w:tc>
          <w:tcPr>
            <w:tcW w:type="dxa" w:w="132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Brand</w:t>
            </w:r>
          </w:p>
        </w:tc>
        <w:tc>
          <w:tcPr>
            <w:tcW w:type="dxa" w:w="91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91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Traffic (ASINsight)</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Price</w:t>
            </w:r>
          </w:p>
        </w:tc>
        <w:tc>
          <w:tcPr>
            <w:tcW w:type="dxa" w:w="71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Est. units/week</w:t>
            </w:r>
          </w:p>
        </w:tc>
        <w:tc>
          <w:tcPr>
            <w:tcW w:type="dxa" w:w="71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BSR</w:t>
            </w:r>
          </w:p>
        </w:tc>
        <w:tc>
          <w:tcPr>
            <w:tcW w:type="dxa" w:w="91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Rating (reviews)</w:t>
            </w:r>
          </w:p>
        </w:tc>
        <w:tc>
          <w:tcPr>
            <w:tcW w:type="dxa" w:w="71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terms</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 terms</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terms</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video terms</w:t>
            </w:r>
          </w:p>
        </w:tc>
        <w:tc>
          <w:tcPr>
            <w:tcW w:type="dxa" w:w="71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Amazon's Choice</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997,443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1,963</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341</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(6,167)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3257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618</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Love's cabin</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385,363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1,480</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(5,685)</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2583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959</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MR&amp;HM</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356,457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924</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1,223</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(17,819)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2645</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1109</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CozyLux</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164,434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4,054</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(7,023)</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1633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Lanest Housing</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163,454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7,025</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(5,807)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Pure Bedding</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119,531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$5.91</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16,213</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 (370)</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1258</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FreshCulture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99,046</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10,319</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(749)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176</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Bedsure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89,691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21,652</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(2,717)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 Pothuiny</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66,544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18,867</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(4,022)</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48,561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33,305</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(1,078)</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SiinvdaBZX</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47,722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21,930</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(6,968)</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Juicy Couture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41,904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bl>
    <w:p>
      <w:pPr>
        <w:spacing w:after="120"/>
      </w:pPr>
    </w:p>
    <w:p>
      <w:pPr>
        <w:spacing w:after="120"/>
      </w:pPr>
      <w:r>
        <w:t xml:space="preserve">Offer: the leading and beatable rivals sell 4-piece satin sets at $15.99–$27.69 (median $22.49); our children list at a median $35.95 and realise $32.68. The biggest sellers (BEDELITE ~1,963/wk at $17.99, MR&amp;HM ~924/wk at $19.99, Love's cabin ~809/wk at $16.99, CozyLux ~347/wk at $15.99) are all cheaper and carry thousands of reviews. Our advantages to sell on: 15" deep pocket, softer-than-silk hand feel, wrinkle-free, the colour range. Price is the gap the ads cannot close.</w:t>
      </w:r>
    </w:p>
    <w:p>
      <w:pPr>
        <w:spacing w:after="120"/>
      </w:pPr>
      <w:r>
        <w:t xml:space="preserve">How they advertise: Lanest Housing runs Sponsored Brands on 34 of our tracked terms; Love's cabin runs Sponsored Brands on 29 of our tracked terms; BEDELITE runs Sponsored Brands on 14 of our tracked terms; CozyLux runs Sponsored Brands on 7 of our tracked terms; P Pothuiny runs Sponsored Brands on 7 of our tracked terms. BEDELITE holds Amazon's Choice on most head terms. On 'silk sheets' the top of page one is BEDELITE (organic 1, sponsored 1, SB, SB video, AC), MR&amp;HM (organic 2) and Love's cabin (sponsored 3); we are organic 37, sponsored 101.</w:t>
      </w:r>
    </w:p>
    <w:p>
      <w:pPr>
        <w:spacing w:after="120"/>
      </w:pPr>
      <w:r>
        <w:t xml:space="preserve">Competitor video: amazon.com, YouTube and TikTok could not be opened from this environment, so no creative was watched. No rival satin 4-piece video was found by search; BEDELITE's SB video slots on the head terms are the ones to answer. A 15–30 s video is feasible from our own claims: sheen and drape, the 15" pocket over a mattress corner, wrinkle-free after unpacking, the colour range; check OEKO-TEX and hypoallergenic before using them.</w:t>
      </w:r>
    </w:p>
    <w:p>
      <w:pPr>
        <w:pStyle w:val="Heading2"/>
        <w:spacing w:after="80" w:before="200"/>
      </w:pPr>
      <w:r>
        <w:t xml:space="preserve">Cross-check with the owner's competitor analysis (30 Sep)</w:t>
      </w:r>
    </w:p>
    <w:p>
      <w:pPr>
        <w:pStyle w:val="ListParagraph"/>
        <w:numPr>
          <w:ilvl w:val="0"/>
          <w:numId w:val="2"/>
        </w:numPr>
        <w:spacing w:after="80"/>
      </w:pPr>
      <w:r>
        <w:t xml:space="preserve">Agree: BEDELITE, MR&amp;HM, Love's cabin and CozyLux are the established head-term rivals (their visibility scores are 14–120× ours); rating quality is level (4.4 vs 4.3–4.4) and the gap is rating volume (1,072 vs 5,692–17,831).</w:t>
      </w:r>
    </w:p>
    <w:p>
      <w:pPr>
        <w:pStyle w:val="ListParagraph"/>
        <w:numPr>
          <w:ilvl w:val="0"/>
          <w:numId w:val="2"/>
        </w:numPr>
        <w:spacing w:after="80"/>
      </w:pPr>
      <w:r>
        <w:t xml:space="preserve">Price, corrected: comparing colour-matched sets, as the sheet does, our premium is Queen Navy; navy shade labels differ: $33.95 vs $27.99 (+21%); Queen Navy; MR&amp;HM has explicit corner straps: $33.95 vs $31.99 (+6%); King Black; SSS4 only 1 fulfillable, not scale-ready: $35.95 vs $24.99 (+44%); King Grey; shade equivalence unverified: $35.95 vs $28.99 (+24%); King Grey vs Light Gray; approximate color match: $35.95 vs $30.89 (+16%). Comparing our median list price with the rivals' black and pink entry children ($16–20) overstates the gap on Navy Queen; colour-matched pairs are the fair test.</w:t>
      </w:r>
    </w:p>
    <w:p>
      <w:pPr>
        <w:pStyle w:val="ListParagraph"/>
        <w:numPr>
          <w:ilvl w:val="0"/>
          <w:numId w:val="2"/>
        </w:numPr>
        <w:spacing w:after="80"/>
      </w:pPr>
      <w:r>
        <w:t xml:space="preserve">Agree: Black and White Queen are inactive and Black King has one unit — no ranking campaign points at them in this plan; they are reorder items (section 16).</w:t>
      </w:r>
    </w:p>
    <w:p>
      <w:pPr>
        <w:pStyle w:val="ListParagraph"/>
        <w:numPr>
          <w:ilvl w:val="0"/>
          <w:numId w:val="2"/>
        </w:numPr>
        <w:spacing w:after="80"/>
      </w:pPr>
      <w:r>
        <w:t xml:space="preserve">Differ — King ranking child: the sheet proposes White King first (unit-session rate 9.3% vs 3.7% on Grey King). For a ranking campaign the deciding number is the paid top-of-search conversion: Grey King 19.6% on 7,352 paid clicks, White King 13.5% on 1,336; and White King has only 40 days of stock at push pace. Grey King stays the King ranking child; White King's high unit-session rate is organic and colour-driven — it keeps its own colour and defence campaigns, and becomes the King ranking child once its stock covers 60 days at push pace.</w:t>
      </w:r>
    </w:p>
    <w:p>
      <w:pPr>
        <w:pStyle w:val="ListParagraph"/>
        <w:numPr>
          <w:ilvl w:val="0"/>
          <w:numId w:val="2"/>
        </w:numPr>
        <w:spacing w:after="80"/>
      </w:pPr>
      <w:r>
        <w:t xml:space="preserve">Agree — intent: "silk" searches include shoppers looking for real silk; our set is polyester satin. Silk terms are pushed (once the push test passes) only where our own paid conversion on the term is at or above the family's, and the confidence score deducts for silk intent (section 9a). 18–24" deep-pocket searches are not ours (15" pocket).</w:t>
      </w:r>
    </w:p>
    <w:p>
      <w:pPr>
        <w:pStyle w:val="ListParagraph"/>
        <w:numPr>
          <w:ilvl w:val="0"/>
          <w:numId w:val="2"/>
        </w:numPr>
        <w:spacing w:after="80"/>
      </w:pPr>
      <w:r>
        <w:t xml:space="preserve">Agree — listing: the sampled SS-S4 pages show "TBD" in the description and no A+; the black solid child's bullet describes stripes; copy claims eight colours. Fix before adding reach: A+ on the live parent B0HFWXSCFP, correct bullets per child. Own reviews (Jul–Sep) raise fit (fitted sheet too small, one pillowcase missing), slippery or hot feel, and pilling — show pocket depth, contents and care in images and video.</w:t>
      </w:r>
    </w:p>
    <w:p>
      <w:pPr>
        <w:pStyle w:val="ListParagraph"/>
        <w:numPr>
          <w:ilvl w:val="0"/>
          <w:numId w:val="2"/>
        </w:numPr>
        <w:spacing w:after="80"/>
      </w:pPr>
      <w:r>
        <w:t xml:space="preserve">Added by this review: rank checks (section 5a), keyword-level traffic and click targets (section 4), campaign-by-campaign calls (section 12), the push test (section 9) and the self-competition pauses (section 12a) — the sheet did not have ad data.</w:t>
      </w:r>
    </w:p>
    <w:p>
      <w:pPr>
        <w:pStyle w:val="Heading1"/>
        <w:spacing w:after="120" w:before="280"/>
      </w:pPr>
      <w:r>
        <w:t xml:space="preserve">7. Keyword deep dive: our performance, the rivals on each term, and the gap</w:t>
      </w:r>
    </w:p>
    <w:p>
      <w:pPr>
        <w:spacing w:after="120"/>
      </w:pPr>
      <w:r>
        <w:t xml:space="preserve">For each ranking-set term: our 30-day paid result, our rank, the five rivals with the most traffic on the term (ASINsight rival metrics: organic and sponsored rank, placements, share of their traffic that is paid) with their price and weekly sales, and the gaps found. Gap rules: sponsored = 3+ of the top 5 rivals hold a top-10 sponsored slot and we sit below 20; brand ads = rivals run Sponsored Brands and we do not; organic = we rank below 20 with 2+ rivals in the top 10; conversion = we convert under 0.8× the market; price = our price 15%+ above the rivals' median; not bought = 2+ market purchases a day and no spend.</w:t>
      </w:r>
    </w:p>
    <w:p>
      <w:pPr>
        <w:pStyle w:val="ListParagraph"/>
        <w:numPr>
          <w:ilvl w:val="0"/>
          <w:numId w:val="2"/>
        </w:numPr>
        <w:spacing w:after="80"/>
      </w:pPr>
      <w:r>
        <w:t xml:space="preserve">'silk sheets' (maintain) — market 36.44 purchases/day; 30 days: 33 clicks, 4 orders, ACoS 28.3% vs break-even 9%; rank 15 → 37 organic, no sponsored. Rivals: BEDELITE org 1 / sp 1 (OR+SP+SB+SBV+AC+SOR), $17.99, 1963/wk, paid 39%; Love's cabin org 11 / sp 3 (OR+SP+SB+SOR), $16.99, 809/wk, paid 18%; MR&amp;HM org 2 / sp 21 (OR+SP+SOR), $19.99, 924/wk, paid 22%; Lanest Housing org 69 / sp 11 (OR+SP+SB+SOR), $22.99, 347/wk, paid 71%. Gaps: sponsored: 3 of the top 5 rivals hold a top-10 sponsored slot, ours is 101; brand ads: BEDELITE, Lanest Housing, Love's cabin run Sponsored Brands video here, we run none; organic: we rank 37, 2 top rivals are in the top 10; conversion: we convert at 0.28 × the market; price: our typical price $35.95 vs rivals' median $17.99; Amazon's Choice held by BEDELITE.</w:t>
      </w:r>
    </w:p>
    <w:p>
      <w:pPr>
        <w:pStyle w:val="ListParagraph"/>
        <w:numPr>
          <w:ilvl w:val="0"/>
          <w:numId w:val="2"/>
        </w:numPr>
        <w:spacing w:after="80"/>
      </w:pPr>
      <w:r>
        <w:t xml:space="preserve">'satin sheets' (maintain) — market 30.14 purchases/day; 30 days: 274 clicks, 31 orders, ACoS 38.9% vs break-even 9%; rank 12 → 10 organic, 9 sponsored. Rivals: BEDELITE org 1 / sp 1 (OR+SP+SB+SBV+AC+SOR), $17.99, 1963/wk, paid 35%; Love's cabin org 3 / sp 9 (OR+SP+SB+SBV+SOR), $16.99, 809/wk, paid 19%; MR&amp;HM org 2 / sp 15 (OR+SP+SOR), $19.99, 924/wk, paid 25%; Lanest Housing org 39 / sp 10 (OR+SP+SB+SOR), $22.99, 347/wk, paid 74%. Gaps: brand ads: BEDELITE, Lanest Housing, Love's cabin run Sponsored Brands video here, we run none; conversion: we convert at 0.3 × the market; price: our typical price $35.95 vs rivals' median $17.99; Amazon's Choice held by BEDELITE.</w:t>
      </w:r>
    </w:p>
    <w:p>
      <w:pPr>
        <w:pStyle w:val="ListParagraph"/>
        <w:numPr>
          <w:ilvl w:val="0"/>
          <w:numId w:val="2"/>
        </w:numPr>
        <w:spacing w:after="80"/>
      </w:pPr>
      <w:r>
        <w:t xml:space="preserve">'silk sheets queen' (maintain) — market 21.85 purchases/day; 30 days: 30 clicks, 2 orders, ACoS 58.4% vs break-even 16%; rank 62 → 85 organic, no sponsored. Rivals: BEDELITE org 1 / sp 11 (OR+SP+SB+AC+SOR), $17.99, 1963/wk, paid 21%; Love's cabin org 8 / sp 10 (OR+SP+SB+SOR), $16.99, 809/wk, paid 4%; Lanest Housing org 27 / sp 9 (OR+SP+SB+SOR), $22.99, 347/wk, paid 51%; MR&amp;HM org 2 / sp 15 (OR+SP+SOR), $19.99, 924/wk, paid 14%. Gaps: sponsored: 3 of the top 5 rivals hold a top-10 sponsored slot, ours is 101; brand ads: BEDELITE, CozyLux, Lanest Housing, Love's cabin run Sponsored Brands here, we run none; organic: we rank 85, 3 top rivals are in the top 10; conversion: we convert at 0.51 × the market; price: our typical price $35.95 vs rivals' median $17.99; Amazon's Choice held by BEDELITE.</w:t>
      </w:r>
    </w:p>
    <w:p>
      <w:pPr>
        <w:pStyle w:val="ListParagraph"/>
        <w:numPr>
          <w:ilvl w:val="0"/>
          <w:numId w:val="2"/>
        </w:numPr>
        <w:spacing w:after="80"/>
      </w:pPr>
      <w:r>
        <w:t xml:space="preserve">'satin sheets queen size' (maintain) — market 15.37 purchases/day; 30 days: 178 clicks, 25 orders, ACoS 42.7% vs break-even 16%; rank 12 → 15 organic, 10 sponsored. Rivals: BEDELITE org 1 / sp 25 (OR+SP+SB+AC+SOR), $17.99, 1963/wk, paid 25%; Love's cabin org 3 / sp 19 (OR+SP+SB+SOR), $16.99, 809/wk, paid 11%; Lanest Housing org 18 / sp 12 (OR+SP+SB+SOR), $22.99, 347/wk, paid 41%; MR&amp;HM org 2 / sp 2 (OR+SP+SOR), $19.99, 924/wk, paid 24%. Gaps: brand ads: BEDELITE, Lanest Housing, Love's cabin run Sponsored Brands here, we run none; conversion: we convert at 0.49 × the market; price: our typical price $35.95 vs rivals' median $17.99; Amazon's Choice held by BEDELITE.</w:t>
      </w:r>
    </w:p>
    <w:p>
      <w:pPr>
        <w:pStyle w:val="ListParagraph"/>
        <w:numPr>
          <w:ilvl w:val="0"/>
          <w:numId w:val="2"/>
        </w:numPr>
        <w:spacing w:after="80"/>
      </w:pPr>
      <w:r>
        <w:t xml:space="preserve">'silk sheets full' (maintain) — market 10.71 purchases/day; 30 days: 47 clicks, 5 orders, ACoS 84.4% vs break-even -13%; rank 18 → 29 organic, no sponsored. Rivals: Love's cabin org 70 / sp 10 (OR+SP+SB+SOR), $16.99, 809/wk, paid 20%; BEDELITE org 36 / sp 4 (OR+SP+AC+SOR), $17.99, 1963/wk, paid 17%; MR&amp;HM org 55 / sp 5 (OR+SP+AC+SOR), $19.99, 924/wk, paid 37%; Lanest Housing org 45 / sp 6 (OR+SP+SB+SOR), $22.99, 347/wk, paid 62%. Gaps: sponsored: 4 of the top 5 rivals hold a top-10 sponsored slot, ours is 101; brand ads: Lanest Housing, Love's cabin run Sponsored Brands here, we run none; conversion: we convert at 0.6 × the market; price: our typical price $35.95 vs rivals' median $17.99; Amazon's Choice held by BEDELITE, MR&amp;HM.</w:t>
      </w:r>
    </w:p>
    <w:p>
      <w:pPr>
        <w:pStyle w:val="ListParagraph"/>
        <w:numPr>
          <w:ilvl w:val="0"/>
          <w:numId w:val="2"/>
        </w:numPr>
        <w:spacing w:after="80"/>
      </w:pPr>
      <w:r>
        <w:t xml:space="preserve">'silk bed sheets' (maintain) — market 9.87 purchases/day; 30 days: 351 clicks, 33 orders, ACoS 100% vs break-even 9%; rank 24 → 22 organic, no sponsored. Rivals: BEDELITE org 1 / sp 20 (OR+SP+SB+SBV+AC+SOR), $17.99, 1963/wk, paid 37%; Love's cabin org 7 / sp 10 (OR+SP+SB+SOR), $16.99, 809/wk, paid 11%; MR&amp;HM org 3 / sp 2 (OR+SP+SOR), $19.99, 924/wk, paid 36%; Lanest Housing org 47 / sp 12 (OR+SP+SB+SOR), $22.99, 347/wk, paid 63%. Gaps: sponsored: 3 of the top 5 rivals hold a top-10 sponsored slot, ours is 101; brand ads: BEDELITE, Lanest Housing, Love's cabin run Sponsored Brands video here, we run none; organic: we rank 22, 3 top rivals are in the top 10; conversion: we convert at 0.28 × the market; price: our typical price $35.95 vs rivals' median $17.99; Amazon's Choice held by BEDELITE.</w:t>
      </w:r>
    </w:p>
    <w:p>
      <w:pPr>
        <w:pStyle w:val="ListParagraph"/>
        <w:numPr>
          <w:ilvl w:val="0"/>
          <w:numId w:val="2"/>
        </w:numPr>
        <w:spacing w:after="80"/>
      </w:pPr>
      <w:r>
        <w:t xml:space="preserve">'satin sheets full' (maintain) — market 7.2 purchases/day; 30 days: 89 clicks, 18 orders, ACoS 64.2% vs break-even -13%; rank 14 → 14 organic, 7 sponsored. Rivals: BEDELITE org 8 / sp 8 (OR+SP+AC+SOR), $17.99, 1963/wk, paid 23%; Love's cabin org 33 / sp 9 (OR+SP+SB+SOR), $16.99, 809/wk, paid 23%; MR&amp;HM org 3 / sp 7 (OR+SP+SOR), $19.99, 924/wk, paid 35%; Lanest Housing org 26 / sp 12 (OR+SP+SB+SOR), $22.99, 347/wk, paid 34%. Gaps: brand ads: Lanest Housing, Love's cabin run Sponsored Brands here, we run none; conversion: we convert at 0.66 × the market; price: our typical price $35.95 vs rivals' median $19.99; Amazon's Choice held by BEDELITE.</w:t>
      </w:r>
    </w:p>
    <w:p>
      <w:pPr>
        <w:pStyle w:val="ListParagraph"/>
        <w:numPr>
          <w:ilvl w:val="0"/>
          <w:numId w:val="2"/>
        </w:numPr>
        <w:spacing w:after="80"/>
      </w:pPr>
      <w:r>
        <w:t xml:space="preserve">'silk bed sheets queen' (maintain) — market 6.14 purchases/day; 30 days: 24 clicks, 1 orders, ACoS 110.7% vs break-even 16%; rank 71 → 88 organic, no sponsored. Rivals: BEDELITE org 1 / sp 3 (OR+SP+SB+AC+SOR), $17.99, 1963/wk, paid 21%; Love's cabin org 8 / sp 4 (OR+SP+SOR), $16.99, 809/wk, paid 14%; Lanest Housing org 26 / sp 2 (OR+SP+SB+SOR), $22.99, 347/wk, paid 41%; GOLAL org 9 / sp 1 (OR+SP+SOR), $16.99, 81/wk, paid 67%. Gaps: sponsored: 5 of the top 5 rivals hold a top-10 sponsored slot, ours is 101; brand ads: BEDELITE, Lanest Housing run Sponsored Brands here, we run none; organic: we rank 88, 4 top rivals are in the top 10; conversion: we convert at 0.24 × the market; price: our typical price $35.95 vs rivals' median $17.99; Amazon's Choice held by BEDELITE.</w:t>
      </w:r>
    </w:p>
    <w:p>
      <w:pPr>
        <w:pStyle w:val="ListParagraph"/>
        <w:numPr>
          <w:ilvl w:val="0"/>
          <w:numId w:val="2"/>
        </w:numPr>
        <w:spacing w:after="80"/>
      </w:pPr>
      <w:r>
        <w:t xml:space="preserve">'queen silk sheets set' (maintain) — market 5.2 purchases/day; 30 days: 17 clicks, 2 orders, ACoS 66.9% vs break-even 16%; rank 52 → 79 organic, no sponsored. Rivals: BEDELITE org 1 / sp 4 (OR+SP+AC+SOR), $17.99, 1963/wk, paid 15%; Love's cabin org 3 / sp 9 (OR+SP+SB+SOR), $16.99, 809/wk, paid 18%; Lanest Housing org 31 / sp 8 (OR+SP+SB+SOR), $22.99, 347/wk, paid 39%; GOLAL org 26 / sp 6 (OR+SP+SOR), $16.99, 81/wk, paid 71%. Gaps: sponsored: 4 of the top 5 rivals hold a top-10 sponsored slot, ours is 101; brand ads: Lanest Housing, Love's cabin run Sponsored Brands here, we run none; organic: we rank 79, 3 top rivals are in the top 10; conversion: we convert at 0.29 × the market; price: our typical price $35.95 vs rivals' median $17.99; Amazon's Choice held by BEDELITE.</w:t>
      </w:r>
    </w:p>
    <w:p>
      <w:pPr>
        <w:pStyle w:val="ListParagraph"/>
        <w:numPr>
          <w:ilvl w:val="0"/>
          <w:numId w:val="2"/>
        </w:numPr>
        <w:spacing w:after="80"/>
      </w:pPr>
      <w:r>
        <w:t xml:space="preserve">'silk queen bed sheets set' (maintain) — market 5.12 purchases/day; 30 days: 16 clicks, 0 orders, ACoS —% vs break-even 16%; rank 66 → 81 organic, no sponsored. Rivals: BEDELITE org 1 / sp 16 (OR+SP+AC+SOR), $17.99, 1963/wk, paid 22%; Love's cabin org 3 / sp 8 (OR+SP+SB+SOR), $16.99, 809/wk, paid 18%; Lanest Housing org 28 / sp 6 (OR+SP+SB+SOR), $22.99, 347/wk, paid 29%; MR&amp;HM org 2 / sp 20 (OR+SP+SOR), $19.99, 924/wk, paid 38%. Gaps: brand ads: CozyLux, Lanest Housing, Love's cabin run Sponsored Brands here, we run none; organic: we rank 81, 3 top rivals are in the top 10; conversion: we convert at 0.39 × the market; price: our typical price $35.95 vs rivals' median $17.99; Amazon's Choice held by BEDELITE.</w:t>
      </w:r>
    </w:p>
    <w:p>
      <w:pPr>
        <w:pStyle w:val="ListParagraph"/>
        <w:numPr>
          <w:ilvl w:val="0"/>
          <w:numId w:val="2"/>
        </w:numPr>
        <w:spacing w:after="80"/>
      </w:pPr>
      <w:r>
        <w:t xml:space="preserve">'satin sheets king' (maintain) — market 4.98 purchases/day; 30 days: 142 clicks, 22 orders, ACoS 62.9% vs break-even 12%; rank 7 → 11 organic, 4 sponsored. Rivals: BEDELITE org 18 / sp 18 (OR+SP+AC+SOR), $17.99, 1963/wk, paid 4%; MR&amp;HM org 34 / sp 5 (OR+SP+SOR), $19.99, 924/wk, paid 34%; FreshCulture org 2 / sp 10 (OR+SP), $23.99, 104/wk, paid 0%; Bedsure org 15 / sp 7 (OR+SP+SOR), $22.99, 35/wk, paid 33%. Gaps: brand ads: P Pothuiny run Sponsored Brands here, we run none; price: our typical price $35.95 vs rivals' median $22.99; Amazon's Choice held by BEDELITE.</w:t>
      </w:r>
    </w:p>
    <w:p>
      <w:pPr>
        <w:pStyle w:val="ListParagraph"/>
        <w:numPr>
          <w:ilvl w:val="0"/>
          <w:numId w:val="2"/>
        </w:numPr>
        <w:spacing w:after="80"/>
      </w:pPr>
      <w:r>
        <w:t xml:space="preserve">'queen satin sheet set' (maintain) — market 4.86 purchases/day; 30 days: 47 clicks, 6 orders, ACoS 49.3% vs break-even 16%; rank 16 → 24 organic, 8 sponsored. Rivals: BEDELITE org 1 / sp 11 (OR+SP+AC+SOR), $17.99, 1963/wk, paid 23%; Love's cabin org 5 / sp 11 (OR+SP+SB+SOR), $16.99, 809/wk, paid 14%; Lanest Housing org 18 / sp 10 (OR+SP+SB+SOR), $22.99, 347/wk, paid 27%; Pure Bedding org 8 / sp 4 (OR+SP+SOR), $5.91, 81/wk, paid 64%. Gaps: brand ads: Lanest Housing, Love's cabin run Sponsored Brands here, we run none; organic: we rank 24, 4 top rivals are in the top 10; conversion: we convert at 0.4 × the market; price: our typical price $35.95 vs rivals' median $16.99; Amazon's Choice held by BEDELITE.</w:t>
      </w:r>
    </w:p>
    <w:p>
      <w:pPr>
        <w:pStyle w:val="ListParagraph"/>
        <w:numPr>
          <w:ilvl w:val="0"/>
          <w:numId w:val="2"/>
        </w:numPr>
        <w:spacing w:after="80"/>
      </w:pPr>
      <w:r>
        <w:t xml:space="preserve">'satin bed sheets' (maintain) — market 4.37 purchases/day; 30 days: 12 clicks, 1 orders, ACoS 34.7% vs break-even 9%; rank 8 → 10 organic, 8 sponsored. Rivals: BEDELITE org 1 / sp 4 (OR+SP+SB+SBV+AC+SOR), $17.99, 1963/wk, paid 35%; Love's cabin org 3 / sp 8 (OR+SP+SOR), $16.99, 809/wk, paid 10%; MR&amp;HM org 2 / sp 1 (OR+SP+AC+SOR), $19.99, 924/wk, paid 41%; BEDELITE org 21 / sp 7 (OR+SP+SB+SOR), $15.99, 185/wk, paid 48%. Gaps: brand ads: BEDELITE, Lanest Housing run Sponsored Brands video here, we run none; price: our typical price $35.95 vs rivals' median $17.99; Amazon's Choice held by BEDELITE, MR&amp;HM.</w:t>
      </w:r>
    </w:p>
    <w:p>
      <w:pPr>
        <w:pStyle w:val="ListParagraph"/>
        <w:numPr>
          <w:ilvl w:val="0"/>
          <w:numId w:val="2"/>
        </w:numPr>
        <w:spacing w:after="80"/>
      </w:pPr>
      <w:r>
        <w:t xml:space="preserve">'queen silk sheets' (maintain) — market 3.64 purchases/day; 30 days: 4 clicks, 1 orders, ACoS 16.2% vs break-even 16%; rank 32 → 34 organic, no sponsored. Rivals: BEDELITE org 1 / sp 9 (OR+SP+SB+AC+SOR), $17.99, 1963/wk, paid 34%; Love's cabin org 5 / sp 7 (OR+SP+SOR), $16.99, 809/wk, paid 12%; Lanest Housing org 24 / sp 8 (OR+SP+SB+SOR), $22.99, 347/wk, paid 26%; CozyLux org 6 / sp — (OR), $15.99, 347/wk, paid 0%. Gaps: sponsored: 3 of the top 5 rivals hold a top-10 sponsored slot, ours is 101; brand ads: BEDELITE, Lanest Housing run Sponsored Brands here, we run none; organic: we rank 34, 3 top rivals are in the top 10; conversion: we convert at 0.32 × the market; price: our typical price $35.95 vs rivals' median $16.99; Amazon's Choice held by BEDELITE.</w:t>
      </w:r>
    </w:p>
    <w:p>
      <w:pPr>
        <w:pStyle w:val="ListParagraph"/>
        <w:numPr>
          <w:ilvl w:val="0"/>
          <w:numId w:val="2"/>
        </w:numPr>
        <w:spacing w:after="80"/>
      </w:pPr>
      <w:r>
        <w:t xml:space="preserve">'silk sheets twin' (maintain) — market 3.37 purchases/day; 30 days: 73 clicks, 3 orders, ACoS 107.3% vs break-even 13%; rank 17 → 8 organic, 6 sponsored. Rivals: MR&amp;HM org 4 / sp 1 (OR+SP+SOR), $19.99, 924/wk, paid 24%; BEDELITE org 11 / sp 10 (OR+SP+AC+SOR), $17.99, 1963/wk, paid 0%; Love's cabin org 43 / sp 8 (OR+SP+SB+SOR), $16.99, 809/wk, paid 35%; Lanest Housing org 20 / sp 9 (OR+SP+SB+SOR), $22.99, 347/wk, paid 54%. Gaps: brand ads: GOLAL, Lanest Housing, Love's cabin run Sponsored Brands here, we run none; conversion: we convert at 0.76 × the market; price: our typical price $35.95 vs rivals' median $17.99; Amazon's Choice held by BEDELITE.</w:t>
      </w:r>
    </w:p>
    <w:p>
      <w:pPr>
        <w:pStyle w:val="ListParagraph"/>
        <w:numPr>
          <w:ilvl w:val="0"/>
          <w:numId w:val="2"/>
        </w:numPr>
        <w:spacing w:after="80"/>
      </w:pPr>
      <w:r>
        <w:t xml:space="preserve">'satin bed sheets queen' (maintain) — market 2.91 purchases/day; 30 days: 24 clicks, 2 orders, ACoS 94.1% vs break-even 16%; rank 28 → 40 organic, 10 sponsored. Rivals: BEDELITE org 1 / sp 11 (OR+SP+SB+AC+SOR), $17.99, 1963/wk, paid 8%; Love's cabin org 5 / sp 8 (OR+SP+SB+SOR), $16.99, 809/wk, paid 9%; Lanest Housing org 17 / sp 5 (OR+SP+SB+SOR), $22.99, 347/wk, paid 29%; MR&amp;HM org 2 / sp 9 (OR+SP+AC+SOR), $19.99, 924/wk, paid 21%. Gaps: brand ads: BEDELITE, Lanest Housing, Love's cabin run Sponsored Brands here, we run none; organic: we rank 40, 4 top rivals are in the top 10; price: our typical price $35.95 vs rivals' median $19.99; Amazon's Choice held by BEDELITE, MR&amp;HM.</w:t>
      </w:r>
    </w:p>
    <w:p>
      <w:pPr>
        <w:pStyle w:val="ListParagraph"/>
        <w:numPr>
          <w:ilvl w:val="0"/>
          <w:numId w:val="2"/>
        </w:numPr>
        <w:spacing w:after="80"/>
      </w:pPr>
      <w:r>
        <w:t xml:space="preserve">'silk bed sheets full' (maintain) — market 2.78 purchases/day; 30 days: 11 clicks, 3 orders, ACoS 14.3% vs break-even -13%; rank 41 → 48 organic, no sponsored. Rivals: BEDELITE org 11 / sp 2 (OR+SP+AC+SOR), $17.99, 1963/wk, paid 28%; Love's cabin org 31 / sp 6 (OR+SP+SB+SOR), $16.99, 809/wk, paid 22%; MR&amp;HM org 22 / sp 5 (OR+SP+SOR), $19.99, 924/wk, paid 43%; Lanest Housing org 13 / sp 7 (OR+SP+SB+SOR), $22.99, 347/wk, paid 29%. Gaps: sponsored: 5 of the top 5 rivals hold a top-10 sponsored slot, ours is 101; brand ads: Lanest Housing, Love's cabin run Sponsored Brands here, we run none; price: our typical price $35.95 vs rivals' median $17.99; Amazon's Choice held by BEDELITE.</w:t>
      </w:r>
    </w:p>
    <w:p>
      <w:pPr>
        <w:pStyle w:val="ListParagraph"/>
        <w:numPr>
          <w:ilvl w:val="0"/>
          <w:numId w:val="2"/>
        </w:numPr>
        <w:spacing w:after="80"/>
      </w:pPr>
      <w:r>
        <w:t xml:space="preserve">'king size silk sheets set' (maintain) — market 2.77 purchases/day; 30 days: 13 clicks, 1 orders, ACoS 94.1% vs break-even 12%; rank 19 → 27 organic, no sponsored. Rivals: BEDELITE org 24 / sp 11 (OR+SP+AC+SOR), $17.99, 1963/wk, paid 8%; MR&amp;HM org 5 / sp 4 (OR+SP+SOR), $19.99, 924/wk, paid 41%; P Pothuiny org 8 / sp — (OR+SB+SOR), $26.99, 104/wk, paid 8%; FreshCulture org 3 / sp — (OR), $23.99, 104/wk, paid 0%. Gaps: brand ads: P Pothuiny run Sponsored Brands here, we run none; organic: we rank 27, 4 top rivals are in the top 10; conversion: we convert at 0.68 × the market; price: our typical price $35.95 vs rivals' median $19.99; Amazon's Choice held by BEDELITE.</w:t>
      </w:r>
    </w:p>
    <w:p>
      <w:pPr>
        <w:pStyle w:val="Heading1"/>
        <w:spacing w:after="120" w:before="280"/>
      </w:pPr>
      <w:r>
        <w:t xml:space="preserve">8. Where we are under-performing or missing an opportunity</w:t>
      </w:r>
    </w:p>
    <w:p>
      <w:pPr>
        <w:pStyle w:val="ListParagraph"/>
        <w:numPr>
          <w:ilvl w:val="0"/>
          <w:numId w:val="2"/>
        </w:numPr>
        <w:spacing w:after="80"/>
      </w:pPr>
      <w:r>
        <w:t xml:space="preserve">Brand ads: rivals run Sponsored Brands (and BEDELITE SB video) on 46 of the 51 tracked terms and we run none there. Our 4 SB video and 9 SB campaigns are not on the head terms. A Sponsored Brands video on 'silk sheets', 'satin sheets' and the Queen/King head terms is the biggest missing format; it needs creative, so it is listed as an owner action, not a bid change.</w:t>
      </w:r>
    </w:p>
    <w:p>
      <w:pPr>
        <w:pStyle w:val="ListParagraph"/>
        <w:numPr>
          <w:ilvl w:val="0"/>
          <w:numId w:val="2"/>
        </w:numPr>
        <w:spacing w:after="80"/>
      </w:pPr>
      <w:r>
        <w:t xml:space="preserve">Price: on every tracked term our price is 15% or more above the median of the rivals on the term. This, not bids, is what holds conversion down on the silk terms.</w:t>
      </w:r>
    </w:p>
    <w:p>
      <w:pPr>
        <w:pStyle w:val="ListParagraph"/>
        <w:numPr>
          <w:ilvl w:val="0"/>
          <w:numId w:val="2"/>
        </w:numPr>
        <w:spacing w:after="80"/>
      </w:pPr>
      <w:r>
        <w:t xml:space="preserve">Conversion: 22 terms convert under 0.8× the market (tracked ASIN). They are held; no push starts until the push test passes (section 9).</w:t>
      </w:r>
    </w:p>
    <w:p>
      <w:pPr>
        <w:pStyle w:val="ListParagraph"/>
        <w:numPr>
          <w:ilvl w:val="0"/>
          <w:numId w:val="2"/>
        </w:numPr>
        <w:spacing w:after="80"/>
      </w:pPr>
      <w:r>
        <w:t xml:space="preserve">Organic: 21 terms have us below rank 20 with two or more rivals in the top 10 — mostly the Queen silk terms that have slipped over 90 days.</w:t>
      </w:r>
    </w:p>
    <w:p>
      <w:pPr>
        <w:pStyle w:val="ListParagraph"/>
        <w:numPr>
          <w:ilvl w:val="0"/>
          <w:numId w:val="2"/>
        </w:numPr>
        <w:spacing w:after="80"/>
      </w:pPr>
      <w:r>
        <w:t xml:space="preserve">Amazon's Choice: held by rivals on 51 terms, by us on none. It follows sales velocity and conversion on the term; it is a by-product of the push, not a lever.</w:t>
      </w:r>
    </w:p>
    <w:p>
      <w:pPr>
        <w:pStyle w:val="ListParagraph"/>
        <w:numPr>
          <w:ilvl w:val="0"/>
          <w:numId w:val="2"/>
        </w:numPr>
        <w:spacing w:after="80"/>
      </w:pPr>
      <w:r>
        <w:t xml:space="preserve">Every term with 2+ market purchases a day is bought somewhere. Terms that name a colour we stock go exact on that colour (Keyword changes tab).</w:t>
      </w:r>
    </w:p>
    <w:p>
      <w:pPr>
        <w:pStyle w:val="ListParagraph"/>
        <w:numPr>
          <w:ilvl w:val="0"/>
          <w:numId w:val="2"/>
        </w:numPr>
        <w:spacing w:after="80"/>
      </w:pPr>
      <w:r>
        <w:t xml:space="preserve">Fragmentation: 394 enabled campaigns, 356 enabled campaigns spend under $1 a day. 13 ranking terms are bought by two or more exact campaigns at once; the plan leaves one owner per term.</w:t>
      </w:r>
    </w:p>
    <w:p>
      <w:pPr>
        <w:pStyle w:val="ListParagraph"/>
        <w:numPr>
          <w:ilvl w:val="0"/>
          <w:numId w:val="2"/>
        </w:numPr>
        <w:spacing w:after="80"/>
      </w:pPr>
      <w:r>
        <w:t xml:space="preserve">Black and best-seller stock: the best King and Queen sellers of the last 90 days include out-of-stock children (section 1). Ads that point at them do not serve; every ranking campaign moves to an in-stock child.</w:t>
      </w:r>
    </w:p>
    <w:p>
      <w:pPr>
        <w:pStyle w:val="Heading1"/>
        <w:spacing w:after="120" w:before="280"/>
      </w:pPr>
      <w:r>
        <w:t xml:space="preserve">9. The ranking plan — the push test, and why no push starts now</w:t>
      </w:r>
    </w:p>
    <w:p>
      <w:pPr>
        <w:spacing w:after="120"/>
      </w:pPr>
      <w:r>
        <w:t xml:space="preserve">From this product's own data, organic rank against purchase share (share = the larger of SQP share and paid orders ÷ market purchases, Q3; Rank Radar median rank): rank 1-3: median 27.2% (1 terms); rank 4-5: median 57.0% (1 terms); rank 6-10: median 19.4% (8 terms); rank 11-20: median 12.4% (24 terms); rank 21-40: median 3.9% (31 terms). These shares include our ad orders (the 4–5 band's 57% is one term, 'king satin sheets', mostly paid), so a target band's share is not all organic. A band is used as a target only with at least 3 of our terms in it.</w:t>
      </w:r>
    </w:p>
    <w:p>
      <w:pPr>
        <w:spacing w:after="120"/>
      </w:pPr>
      <w:r>
        <w:t xml:space="preserve">The push test. A push starts only if all three hold: (1) stock — the size's ranking child lasts to 31 Jan at push pace; (2) a bid — the owner campaign has a known bid for the term; (3) payback ≥ 1.5×, where the climb cost is the owner campaign's own change in daily profit on its plan row (all its clicks, not only the term's) × 42 days, and the value is the extra purchases a day at the target rank × the organic fraction of purchases (46%: 1 − ad orders ÷ units in September — only organic purchases come without ad cost once the rank is held) × profit before ads per unit in Q4 (the ranking child's today × 0.352, last November–January's family $1.04 a unit against $2.96 today) × season-weighted days from the end of the climb (11 Nov) to the child's stock-out, at most 31 Jan. December carries 70% of that window's weight, so a child that runs out before December loses most of the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1144"/>
        <w:gridCol w:w="1040"/>
        <w:gridCol w:w="728"/>
        <w:gridCol w:w="832"/>
        <w:gridCol w:w="624"/>
        <w:gridCol w:w="1248"/>
        <w:gridCol w:w="936"/>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now → target</w:t>
            </w:r>
          </w:p>
        </w:tc>
        <w:tc>
          <w:tcPr>
            <w:tcW w:type="dxa" w:w="11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 runs out (push pace)</w:t>
            </w:r>
          </w:p>
        </w:tc>
        <w:tc>
          <w:tcPr>
            <w:tcW w:type="dxa" w:w="72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Climb cost</w:t>
            </w:r>
          </w:p>
        </w:tc>
        <w:tc>
          <w:tcPr>
            <w:tcW w:type="dxa" w:w="83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Value to stock-out</w:t>
            </w:r>
          </w:p>
        </w:tc>
        <w:tc>
          <w:tcPr>
            <w:tcW w:type="dxa" w:w="62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Payback</w:t>
            </w:r>
          </w:p>
        </w:tc>
        <w:tc>
          <w:tcPr>
            <w:tcW w:type="dxa" w:w="124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If stock lasts to 31 Jan</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Decision</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$200</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$407 (2.04×)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$336</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0.02×</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$137 (0.41×)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 set</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0.02×</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 (0.35×)</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0.02×</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 (0.31×)</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 (0.26×)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≤10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$1,276</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$306 (0.24×)</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$428</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$87 (0.2×)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$288</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 (0.2×)</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 → ≤20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2026-11-23</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$682</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 (0.17×)</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 → ≤10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2026-11-23</w:t>
            </w:r>
          </w:p>
        </w:tc>
        <w:tc>
          <w:tcPr>
            <w:tcW w:type="dxa" w:w="72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$444</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62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0.01×</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 (0.16×)</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wait for stock</w:t>
            </w:r>
          </w:p>
        </w:tc>
      </w:tr>
    </w:tbl>
    <w:p>
      <w:pPr>
        <w:spacing w:after="120"/>
      </w:pPr>
    </w:p>
    <w:p>
      <w:pPr>
        <w:spacing w:after="120"/>
      </w:pPr>
      <w:r>
        <w:t xml:space="preserve">Reading: every proposed push waits for stock — Grey Full runs out on 2026-11-23; Navy Blue Queen runs out on 2026-11-20. With stock confirmed to 31 Jan, 'silk sheets queen' (2.04×) would pass; the rest return well under 1.5× because a Q4 unit earns about a third of today's and only the organic share of the gain counts. 'silk sheets queen' also needs a bid: its owner campaign has no clicks in 90 days and no bid in any pull, so its only price is a console note, not an upload row. Re-run this test when the arrival date is confirmed and after any price change — a lower price lifts conversion, which lowers the climb cost and raises the organic gain.</w:t>
      </w:r>
    </w:p>
    <w:p>
      <w:pPr>
        <w:spacing w:after="120"/>
      </w:pPr>
      <w:r>
        <w:t xml:space="preserve">Held (maintain, 37 terms, the former push terms included): today's bids and top-of-search modifiers stay exactly as they are. The owner keeps its own traffic and takes over only the traffic of the duplicate campaigns the plan pauses on its term; clicks that discovery campaigns buy on the term stay there and are not booked twice. Where the team has already paused the campaign that bought most of a term's clicks and an enabled exact campaign still carries it, those clicks are not bought back: silk sheets queen (80% of its clicks came from paused campaigns); satin sheets queen size (36% of its clicks came from paused campaigns); silk bed sheets (79% of its clicks came from paused campaigns); satin sheets king (83% of its clicks came from paused campaigns); satin sheets twin (38% of its clicks came from paused campaigns); queen size silk sheets set (86% of its clicks came from paused campaigns); silk king sheets set (49% of its clicks came from paused campaigns). Trial terms (under the conversion gate on too few purchases to call it): silk sheets, silk bed sheets, silk bed sheets queen, queen silk sheets set, queen silk sheets, silk bed sheets full, satin sheets full size; re-test after 14 days and after any price or listing change. </w:t>
      </w:r>
    </w:p>
    <w:p>
      <w:pPr>
        <w:spacing w:after="120"/>
      </w:pPr>
      <w:r>
        <w:t xml:space="preserve">'silk sheets' is the biggest term (36.44 market purchases a day): our rank slid 19 → 37 while BEDELITE holds organic 1, sponsored 1, Sponsored Brands video and Amazon's Choice at $17.99. Buying top-of-search clicks does not fix a conversion gap of that size; price, listing and a Sponsored Brands video come first.</w:t>
      </w:r>
    </w:p>
    <w:p>
      <w:pPr>
        <w:pStyle w:val="Heading1"/>
        <w:spacing w:after="120" w:before="280"/>
      </w:pPr>
      <w:r>
        <w:t xml:space="preserve">9a. Confidence per ranking keyword</w:t>
      </w:r>
    </w:p>
    <w:p>
      <w:pPr>
        <w:spacing w:after="120"/>
      </w:pPr>
      <w:r>
        <w:t xml:space="preserve">Each push and maintain term is scored out of 9: clicks behind the numbers (0–2), our paid conversion on the term against the family's 10.7% (0–2), the owner campaign's top-of-search conversion against our top-of-search baseline of 17.2% (0–2; unproven under 30 clicks), distance to the target band (0–2), rank confirmed by Datarova (0–1), and −1 for a silk-intent term that converts below the family. A ranking child with under 60 days of stock at push pace caps the term at Low. High ≥ 7, Medium 4–6, Low ≤ 3. When the push test is re-run, a Low-confidence term starts with a 2-week checkpoint: if its organic rank has not moved a band, it drops back to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8"/>
        <w:gridCol w:w="834"/>
        <w:gridCol w:w="556"/>
        <w:gridCol w:w="741"/>
        <w:gridCol w:w="1390"/>
        <w:gridCol w:w="4171"/>
      </w:tblGrid>
      <w:tr>
        <w:trPr>
          <w:tblHeader/>
        </w:trPr>
        <w:tc>
          <w:tcPr>
            <w:tcW w:type="dxa" w:w="16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8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5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Score</w:t>
            </w:r>
          </w:p>
        </w:tc>
        <w:tc>
          <w:tcPr>
            <w:tcW w:type="dxa" w:w="7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Confidence</w:t>
            </w:r>
          </w:p>
        </w:tc>
        <w:tc>
          <w:tcPr>
            <w:tcW w:type="dxa" w:w="139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Checkpoint</w:t>
            </w:r>
          </w:p>
        </w:tc>
        <w:tc>
          <w:tcPr>
            <w:tcW w:type="dxa" w:w="41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Evidence</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950 paid clicks in 90 days (deep); paid CVR 15.9% vs family 10.7%; owner's top-of-search CVR 22.4% on 384 clicks vs baseline 17.2%; rank 15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359 paid clicks in 90 days (deep); paid CVR 14.2% vs family 10.7%; owner's top-of-search CVR 23.0% on 222 clicks vs baseline 17.2%; rank 29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437 paid clicks in 90 days (deep); paid CVR 19.2% vs family 10.7%; owner's top-of-search CVR 24.8% on 202 clicks vs baseline 17.2%; rank 14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 paid clicks in 90 days (deep); paid CVR 16.5% vs family 10.7%; owner's top-of-search CVR 23.7% on 135 clicks vs baseline 17.2%; rank 79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661 paid clicks in 90 days (deep); paid CVR 18.5% vs family 10.7%; owner's top-of-search CVR 22.2% on 45 clicks vs baseline 17.2%; rank 11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 paid clicks in 90 days (deep); paid CVR 20.2% vs family 10.7%; owner's top-of-search CVR 23.3% on 253 clicks vs baseline 17.2%; rank 27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245 paid clicks in 90 days (deep); paid CVR 19.6% vs family 10.7%; owner's top-of-search CVR 25.9% on 251 clicks vs baseline 17.2%; rank 12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544 paid clicks in 90 days (deep); paid CVR 20.2% vs family 10.7%; owner's top-of-search CVR 24.2% on 322 clicks vs baseline 17.2%; rank 10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388 paid clicks in 90 days (deep); paid CVR 19.6% vs family 10.7%; owner's top-of-search CVR 24.2% on 322 clicks vs baseline 17.2%; rank 20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twin bed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224 paid clicks in 90 days (deep); paid CVR 15.2% vs family 10.7%; owner's top-of-search CVR 19.5% on 128 clicks vs baseline 17.2%; rank 16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 paid clicks in 90 days (deep); paid CVR 18.3% vs family 10.7%; owner's top-of-search CVR 25.7% on 109 clicks vs baseline 17.2%; rank 18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 paid clicks in 90 days (moderate); paid CVR 23.6% vs family 10.7%; owner's top-of-search CVR 22.2% on 108 clicks vs baseline 17.2%; rank 34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size</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 paid clicks in 90 days (moderate); paid CVR 24.2% vs family 10.7%; owner's top-of-search CVR 24.8% on 202 clicks vs baseline 17.2%; rank 68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 paid clicks in 90 days (moderate); paid CVR 20.6% vs family 10.7%; owner's top-of-search CVR 37.3% on 75 clicks vs baseline 17.2%; rank 14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656 paid clicks in 90 days (deep); paid CVR 13.4% vs family 10.7%; owner's top of search unproven (0 clicks); rank 85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1167 paid clicks in 90 days (deep); paid CVR 11.6% vs family 10.7%; owner's top of search unproven (11 clicks); rank 22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187 paid clicks in 90 days (moderate); paid CVR 11.2% vs family 10.7%; owner's top-of-search CVR 14.9% on 94 clicks vs baseline 17.2%; rank 24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174 paid clicks in 90 days (moderate); paid CVR 11.5% vs family 10.7%; owner's top-of-search CVR 16.7% on 96 clicks vs baseline 17.2%; rank 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king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 paid clicks in 90 days (deep); paid CVR 14.8% vs family 10.7%; owner's top of search unproven (11 clicks); rank 26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1195 paid clicks in 90 days (deep); paid CVR 10.6% vs family 10.7%; owner's top-of-search CVR 13.4% on 231 clicks vs baseline 17.2%; rank 37 (Datarova); silk-intent term for a satin (polyester) set, converting below the family</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1613 paid clicks in 90 days (deep); paid CVR 10.6% vs family 10.7%; owner's top-of-search CVR 12.3% on 195 clicks vs baseline 17.2%; rank 10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192 paid clicks in 90 days (moderate); paid CVR 14.6% vs family 10.7%; owner's top of search unproven (0 clicks); rank 88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171 paid clicks in 90 days (moderate); paid CVR 15.8% vs family 10.7%; owner's top of search unproven (0 clicks); rank 36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477 paid clicks in 90 days (deep); paid CVR 9.6% vs family 10.7%; owner's top of search unproven (23 clicks); rank 36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 paid clicks in 90 days (moderate); paid CVR 18.1% vs family 10.7%; owner's top of search unproven (1 clicks); rank 43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 paid clicks in 90 days (moderate); paid CVR 18.3% vs family 10.7%; owner's top of search unproven (2 clicks); rank 11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 size</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 paid clicks in 90 days (moderate); paid CVR 11.8% vs family 10.7%; owner's top of search unproven (10 clicks); rank 12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 paid clicks in 90 days (moderate); paid CVR 10.3% vs family 10.7%; owner's top of search unproven (1 clicks); rank 10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 paid clicks in 90 days (moderate); paid CVR 10.3% vs family 10.7%; owner's top-of-search CVR 12.5% on 40 clicks vs baseline 17.2%; rank 40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 paid clicks in 90 days (thin); paid CVR 15.6% vs family 10.7%; owner's top of search unproven (0 clicks); rank 48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 paid clicks in 90 days (thin); paid CVR 14.3% vs family 10.7%; owner's top of search unproven (17 clicks); rank 36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twin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 paid clicks in 90 days (thin); paid CVR 11.1% vs family 10.7%; owner's top of search unproven (21 clicks); rank 20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 paid clicks in 90 days (thin); paid CVR 8.8% vs family 10.7%; owner's top of search unproven (3 clicks); rank 81 (Datarova); silk-intent term for a satin (polyester) set, converting below the family</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 paid clicks in 90 days (thin); paid CVR 4.8% vs family 10.7%; owner's top of search unproven (6 clicks); rank 38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 paid clicks in 90 days (thin); paid CVR 0.0% vs family 10.7%; owner's top of search unproven (0 clicks); rank 16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king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paid clicks in 90 days (thin); paid CVR 9.7% vs family 10.7%; owner's top of search unproven (0 clicks); rank 12 (Datarova); silk-intent term for a satin (polyester) set, converting below the family</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 paid clicks in 90 days (thin); paid CVR 5.7% vs family 10.7%; owner's top of search unproven (3 clicks); rank 11 (Datarova)</w:t>
            </w:r>
          </w:p>
        </w:tc>
      </w:tr>
    </w:tbl>
    <w:p>
      <w:pPr>
        <w:spacing w:after="120"/>
      </w:pPr>
    </w:p>
    <w:p>
      <w:pPr>
        <w:pStyle w:val="Heading1"/>
        <w:spacing w:after="120" w:before="280"/>
      </w:pPr>
      <w:r>
        <w:t xml:space="preserve">10. Ranking child per size, back-ups and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
        <w:gridCol w:w="1308"/>
        <w:gridCol w:w="2214"/>
        <w:gridCol w:w="1107"/>
        <w:gridCol w:w="1308"/>
        <w:gridCol w:w="2820"/>
      </w:tblGrid>
      <w:tr>
        <w:trPr>
          <w:tblHeader/>
        </w:trPr>
        <w:tc>
          <w:tcPr>
            <w:tcW w:type="dxa" w:w="60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30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c>
          <w:tcPr>
            <w:tcW w:type="dxa" w:w="221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c>
          <w:tcPr>
            <w:tcW w:type="dxa" w:w="110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at plan pace</w:t>
            </w:r>
          </w:p>
        </w:tc>
        <w:tc>
          <w:tcPr>
            <w:tcW w:type="dxa" w:w="130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 today</w:t>
            </w:r>
          </w:p>
        </w:tc>
        <w:tc>
          <w:tcPr>
            <w:tcW w:type="dxa" w:w="28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Back-ups (in order)</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profit per top-of-search click, ≥60 days at push pace</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2027-01-04</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Queen (push) → Lavender Queen (maintain only)</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profit per top-of-search click, ≥60 days at push pace</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2026-12-16</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Baby Blue King (maintain only) → White King (maintain only)</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profit per top-of-search click, ≥60 days at push pace</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2026-12-19</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Baby Blue Full (maintain only) → Navy Blue Full (maintain only)</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profit per top-of-search click, ≥60 days at push pace</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2027-01-20</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Twin (push) → Pink Twin (maintain only)</w:t>
            </w:r>
          </w:p>
        </w:tc>
      </w:tr>
    </w:tbl>
    <w:p>
      <w:pPr>
        <w:spacing w:after="120"/>
      </w:pPr>
    </w:p>
    <w:p>
      <w:pPr>
        <w:spacing w:after="120"/>
      </w:pPr>
      <w:r>
        <w:t xml:space="preserve">Every ranking campaign carries the back-up's product ad, loaded PAUSED. When the ranking child falls under 14 days of stock, enable the back-up and pause the ranking child; switch back at 30 days or more. King: White King sold the most in 90 days but has only 40 days of stock at push pace, so Grey King (75 days) carries the push. Queen: Navy Blue is the best in-stock seller; Stone Grey and Black are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Can carry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Projected switch</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 lasts to</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Gold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Lavender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Baby Blue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White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before 31 Jan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Baby Blue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2026-12-19</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Navy Blue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Sage Green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2026-12-28</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Pink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bl>
    <w:p>
      <w:pPr>
        <w:spacing w:after="120"/>
      </w:pPr>
    </w:p>
    <w:p>
      <w:pPr>
        <w:spacing w:after="120"/>
      </w:pPr>
      <w:r>
        <w:t xml:space="preserve">Note: Navy Blue Full (Full back-up #2) is projected to sell out on its own (2026-12-05) before the switch would reach it. By December most back-ups are gone too — the chain is a bridge of weeks, not a substitute for reordering the ranking children.</w:t>
      </w:r>
    </w:p>
    <w:p>
      <w:pPr>
        <w:pStyle w:val="Heading1"/>
        <w:spacing w:after="120" w:before="280"/>
      </w:pPr>
      <w:r>
        <w:t xml:space="preserve">11. Today against an ideal setup</w:t>
      </w:r>
    </w:p>
    <w:p>
      <w:pPr>
        <w:spacing w:after="120"/>
      </w:pPr>
      <w:r>
        <w:t xml:space="preserve">An ideal setup for a product in this position: one exact campaign per ranking term on the size's ranking child, a small set of discovery campaigns feeding it, colour exacts for colour searches, brand defence, and Sponsored Brands on the head terms; spend weighted to the terms that build rank, with discovery and clearance kept to what they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896"/>
        <w:gridCol w:w="995"/>
        <w:gridCol w:w="1493"/>
        <w:gridCol w:w="3985"/>
      </w:tblGrid>
      <w:tr>
        <w:trPr>
          <w:tblHeader/>
        </w:trPr>
        <w:tc>
          <w:tcPr>
            <w:tcW w:type="dxa" w:w="19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Point</w:t>
            </w:r>
          </w:p>
        </w:tc>
        <w:tc>
          <w:tcPr>
            <w:tcW w:type="dxa" w:w="8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Today</w:t>
            </w:r>
          </w:p>
        </w:tc>
        <w:tc>
          <w:tcPr>
            <w:tcW w:type="dxa" w:w="99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After this plan</w:t>
            </w:r>
          </w:p>
        </w:tc>
        <w:tc>
          <w:tcPr>
            <w:tcW w:type="dxa" w:w="14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Ideal</w:t>
            </w:r>
          </w:p>
        </w:tc>
        <w:tc>
          <w:tcPr>
            <w:tcW w:type="dxa" w:w="398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Note</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count (enabled, this product)</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394</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378</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about one exact campaign per core term + a handful of discovery, colour, defence and brand campaigns</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 enabled campaigns spend under $1 a day; spend is spread thin, so few campaigns get enough clicks to move a rank</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terms with exactly one exact owner</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 of 37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 of 37</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 of 37</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 terms have two or more enabled exact campaigns today; 5 have none enabled; in the plan satin sheet has no exact owner and is held by the discovery campaigns that buy it today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owners advertising the preferred child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 of 37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 of 37</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all</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owner campaigns on another child move to the preferred child (Action list, step 3)</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coverage of the market's top 30 purchase terms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 of 30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 of 30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all core terms we can convert on</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missing today: queen silk sheets set, silk queen bed sheets set, black satin sheets, satin bed sheets queen, king size silk sheets set, black silk sheets, full size silk sheets; still missing after the plan: black satin sheets, black silk sheets, full size silk sheets</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 / video on the head terms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terms</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terms (not in this plan — needs creative)</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on the 46 tracked terms where rivals run brand ads</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rivals holding brand ads: see Keyword deep dive</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campaigns capped by budget (≥90% used)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capped ranking campaign cannot buy its click target</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Discovery / LTSF</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15–25%</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 → $118/day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Other exact &amp; SB/SD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10–25%</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 → $94/day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Ranking duplicates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 → $0/day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Ranking</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 → $56/day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Brand / defence</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 → $25/day</w:t>
            </w:r>
          </w:p>
        </w:tc>
      </w:tr>
    </w:tbl>
    <w:p>
      <w:pPr>
        <w:spacing w:after="120"/>
      </w:pPr>
    </w:p>
    <w:p>
      <w:pPr>
        <w:spacing w:after="120"/>
      </w:pPr>
      <w:r>
        <w:t xml:space="preserve">What the plan does not reach: Sponsored Brands on the head terms (needs creative), a price that matches the market (owner decision), and the full top-30 coverage where we have no stock or no proof we convert.</w:t>
      </w:r>
    </w:p>
    <w:p>
      <w:pPr>
        <w:pStyle w:val="Heading1"/>
        <w:spacing w:after="120" w:before="280"/>
      </w:pPr>
      <w:r>
        <w:t xml:space="preserve">12. Campaign by campaign: the role, the call and why</w:t>
      </w:r>
    </w:p>
    <w:p>
      <w:pPr>
        <w:spacing w:after="120"/>
      </w:pPr>
      <w:r>
        <w:t xml:space="preserve">Calls: PUSH = climbing a ranking term (none in this plan — section 9); PROTECT = holds a ranking term or earns at or below break-even, nothing is cut; OPTIMISE = a specific change (child, bid step, negatives, budget); REDUCE = paused or duplicate, its term is carried by the owner; KEEP = no change; OUT OF SCOPE = advertises another product. Counts: KEEP 270, OPTIMISE 74, PROTECT 43, REDUCE 16, OUT OF SCOPE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3"/>
        <w:gridCol w:w="1134"/>
        <w:gridCol w:w="661"/>
        <w:gridCol w:w="2552"/>
        <w:gridCol w:w="1229"/>
        <w:gridCol w:w="1421"/>
      </w:tblGrid>
      <w:tr>
        <w:trPr>
          <w:tblHeader/>
        </w:trPr>
        <w:tc>
          <w:tcPr>
            <w:tcW w:type="dxa" w:w="23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1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Call</w:t>
            </w:r>
          </w:p>
        </w:tc>
        <w:tc>
          <w:tcPr>
            <w:tcW w:type="dxa" w:w="255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Main term: rank and rival</w:t>
            </w:r>
          </w:p>
        </w:tc>
        <w:tc>
          <w:tcPr>
            <w:tcW w:type="dxa" w:w="12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Profitability (30d)</w:t>
            </w:r>
          </w:p>
        </w:tc>
        <w:tc>
          <w:tcPr>
            <w:tcW w:type="dxa" w:w="142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Expected</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Sheets-Exact-B0DDRKVH9Q - silk sheets king</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Rank-bearing exact (untracked)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king': organic 9, sponsored 13 | top rival BEDELITE organic 21 / sponsored 5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49.6% vs break-even 23.6%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 → 2.27 orders/day at $40.08 → $40.08/day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SS-S4-SP-queen white satin sheets-(Satin)-VLSV-Broad-Disc-DO</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 inch deep rayon satin sheets full</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43.1% vs break-even 28.4%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2.30 → 1.95 orders/day at $31.63 → $26.88/day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b0839kg4vy</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21.4% vs break-even 22.2%</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 → 3.20 orders/day at $22.40 → $22.40/day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D-SSS4-BROAD-CATCH ALL-LTSF</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organic 3 → 9 → 10 (flat), sponsored 3 | top rival BEDELITE organic 13 / sponsored 7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41.3% vs break-even 19.7%</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 → 1.30 orders/day at $20.11 → $17.09/day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satin sheets for hot sleepers-(Satin)-MSV-Broa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bare satin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46.7% vs break-even 28.4%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0.90 → 0.77 orders/day at $13.70 → $11.64/day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full-(Satin)-HSV-Exact-Rank-DO-SS-SATI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organic 13 → 14 → 14 (flat), sponsored 7 | top rival BEDELITE organic 8 / sponsored 8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82.2% vs break-even 16.5%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0.47 → 0.47 orders/day at $11.49 → $11.55/day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queen sheet set-(Silk)-LSV-Broad-Disc-DO-SS-SA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king size deep pocket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53.8% vs break-even 28.4%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 → 0.48 orders/day at $9.77 → $8.31/day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size satin sheet-(Satin)-VLSV-Exact-Rank-DO-SS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organic 3 → 9 → 10 (flat), sponsored 3 | top rival BEDELITE organic 13 / sponsored 7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37.7% vs break-even 23.6%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1.13 orders/day at $1.71 → $13.48/day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D-SSS4-SP-AUTO-CATCH ALL-LTSF</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31.8% vs break-even 26.4%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0.70 → 0.59 orders/day at $7.53 → $6.40/day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queen size-(Satin)-HSV-Exact-Rank-DO-S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 organic 34 → 12 → 15 (flat), sponsored 10 | top rival BEDELITE organic 1 / sponsored 25 (OR+SP+SB+AC+SOR),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33.6%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 → 0.57 orders/day at $6.13 → $6.13/day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Sheets-Exact-Ranking-Down-SS-SATIN-BLACK-TWIN</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satin sheets': organic 22 → 33 → 37 (slipping), sponsored 4 | top rival MR&amp;HM organic 11 / sponsored 3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83% vs break-even 21.8%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0.27 → 0.23 orders/day at $6.57 → $5.59/day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SS-S4-SP-BROAD MODIFIER-RANKING-SS-SATIN-PURPLE-QUEEN-4PCS-p</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+purple +satin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24.4% vs break-even 22.9%</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0.73 → 0.62 orders/day at $5.71 → $4.85/day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satin sheets-(Satin)-MSV-Exact-Rank-DO-SS-SATI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Duplicate of a ranking owner</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REDUCE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organic 3 → 9 → 10 (flat), sponsored 3 | top rival BEDELITE organic 13 / sponsored 7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38.2% vs break-even 23.6%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0.80 → 0.00 orders/day at $10.19 → $0.00/day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B0DDQX793B - silk sheets full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 organic 30 → 18 → 29 (slipping), sponsored none | top rival Love's cabin organic 70 / sponsored 10 (OR+SP+SB+SOR), $16.99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62.6% vs break-even 16.5%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0.27 → 0.27 orders/day at $5.00 → $5.00/day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SSS4-PHRASE-(silk sheet set)-Browse Kws Migr.</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 set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51.4%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0.30 → 0.26 orders/day at $4.57 → $3.88/day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SS-S4-SP-pink satin sheets queen-(Satin)-MSV-Exact-Rank-DO-S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 (LTSF)</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satin sheets queen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33.4% vs break-even 16.0%</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0.33 → 0.33 orders/day at $3.55 → $3.55/day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size sheets set-(Satin)-LSV-Exact-Rank-D</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with a duplicated ranking term</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 set': organic 8 → 15 → 18 (flat), sponsored 7 | top rival BEDELITE organic 25 / sponsored 9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44.2% vs break-even 26.4%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0.23 → 0.23 orders/day at $3.53 → $3.53/day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Sheets-Exact-Ranking-Down-SS-Satin-Black-Quee</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 organic 42 → 16 → 24 (slipping), sponsored 8 | top rival BEDELITE organic 1 / sponsored 11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72.1%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0.13 orders/day at $3.07 → $3.14/day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sheets twin</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 organic 26 → 17 → 8 (improving), sponsored 6 | top rival MR&amp;HM organic 4 / sponsored 1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107.6% vs break-even 21.8%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0.10 → 0.10 orders/day at $3.01 → $3.01/day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SS-S4-SP-AUTO-SS-SATIN-DARK-GREEN-KING-4PCS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24% vs break-even 20.1%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0.40 → 0.34 orders/day at $3.25 → $2.76/day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BR - black silk sheet - 07232</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silk king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55% vs break-even 5.6%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 → 0.14 orders/day at $3.11 → $2.65/day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SSS4-PHRASE-(silk bedsheets)-Browse Kws Migr.</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bedsheets': organic 54 → 18 → 26 (slipping), sponsored none | top rival BEDELITE organic 1 / sponsored 2 (OR+SP+SB+SBV+AC+SOR),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106.5% vs break-even 5.6%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0.10 → 0.09 orders/day at $3.04 → $2.58/day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SS-S4-AUTO-KING-LTSF-CATCH ALL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19.4% vs break-even 15.5%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0.40 → 0.40 orders/day at $2.62 → $2.62/day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SS-S4-AUTO-FULL-LTSF-CATCH ALL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23.2% vs break-even -13.5%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0.40 → 0.34 orders/day at $2.82 → $2.40/day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SS-S4-SP-EXACT-pink satin sheets-Satin-SS-SATIN-PINK-QUEEN-4</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 (LTSF)</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satin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23.2% vs break-even 16.0%</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0.30 → 0.30 orders/day at $2.24 → $2.24/day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bed sheets queen-(Satin)-HSV-Exact-Rank-DO-SS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 organic 35 → 28 → 40 (slipping), sponsored 10 | top rival BEDELITE organic 1 / sponsored 11 (OR+SP+SB+AC+SOR),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95.7%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0.07 → 0.07 orders/day at $2.04 → $2.04/day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SSS4-PHRASE-(silk bed sheets)-Browse Kws Migr.</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organic 18 → 24 → 22 (flat), sponsored none | top rival BEDELITE organic 1 / sponsored 20 (OR+SP+SB+SBV+AC+SOR),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63.5%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0.10 → 0.09 orders/day at $2.03 → $1.73/day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SATIN-QUEEN-GREY SB Video Exac 030123 UGC 21 JP</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 video</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unknown</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 → 0.17 orders/day at $1.78 → $1.78/day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SS-S4-AUTO-TWIN-LTSF-CATCH ALL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27.8% vs break-even 21.8%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0.23 → 0.20 orders/day at $1.88 → $1.60/day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SS-S4-SP-EXACT-purple silk sheets-Silk-SS-SATIN-PURPLE-QUEEN</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purple silk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19.4% vs break-even 22.9%</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0.27 → 0.27 orders/day at $1.62 → $1.62/day</w:t>
            </w:r>
          </w:p>
        </w:tc>
      </w:tr>
    </w:tbl>
    <w:p>
      <w:pPr>
        <w:spacing w:after="120"/>
      </w:pPr>
    </w:p>
    <w:p>
      <w:pPr>
        <w:spacing w:after="120"/>
      </w:pPr>
      <w:r>
        <w:t xml:space="preserve">Every campaign, with its full reason, is in the workbook (Campaign oversight tab) and the action plan.</w:t>
      </w:r>
    </w:p>
    <w:p>
      <w:pPr>
        <w:pStyle w:val="Heading1"/>
        <w:spacing w:after="120" w:before="280"/>
      </w:pPr>
      <w:r>
        <w:t xml:space="preserve">12a. Self-competition: the same term, same match type, in more than one campaign</w:t>
      </w:r>
    </w:p>
    <w:p>
      <w:pPr>
        <w:spacing w:after="120"/>
      </w:pPr>
      <w:r>
        <w:t xml:space="preserve">Sellerboard lists every target with activity (30 days, and 90 days for campaigns that stopped). 34 search terms and ASINs are bought by two or more ENABLED targets with the same match type in enabled SS-S4 campaigns; 10 further duplicates were already paused earlier. Our own targets then bid against each other and split the term's history. One keeper stays per term: the ranking owner where there is one, else the target with the most orders (then lower ACoS). 40 targets are paused (34 exact, 6 broad); where the duplicate is a campaign's only target, the campaign is paused. They carried $946 of spend and 65 orders in 30 days; that traffic goes to the keeper, it is not dropped. Rows are in the action plan, step 4 (Self-competition tab and Bulk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501"/>
        <w:gridCol w:w="2256"/>
        <w:gridCol w:w="919"/>
        <w:gridCol w:w="752"/>
        <w:gridCol w:w="2256"/>
        <w:gridCol w:w="1256"/>
      </w:tblGrid>
      <w:tr>
        <w:trPr>
          <w:tblHeader/>
        </w:trPr>
        <w:tc>
          <w:tcPr>
            <w:tcW w:type="dxa" w:w="14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 / ASIN</w:t>
            </w:r>
          </w:p>
        </w:tc>
        <w:tc>
          <w:tcPr>
            <w:tcW w:type="dxa" w:w="50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Match</w:t>
            </w:r>
          </w:p>
        </w:tc>
        <w:tc>
          <w:tcPr>
            <w:tcW w:type="dxa" w:w="22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Pause</w:t>
            </w:r>
          </w:p>
        </w:tc>
        <w:tc>
          <w:tcPr>
            <w:tcW w:type="dxa" w:w="9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Level</w:t>
            </w:r>
          </w:p>
        </w:tc>
        <w:tc>
          <w:tcPr>
            <w:tcW w:type="dxa" w:w="75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 / spend 30d</w:t>
            </w:r>
          </w:p>
        </w:tc>
        <w:tc>
          <w:tcPr>
            <w:tcW w:type="dxa" w:w="22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Keep</w:t>
            </w:r>
          </w:p>
        </w:tc>
        <w:tc>
          <w:tcPr>
            <w:tcW w:type="dxa" w:w="12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 keep</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broad</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D-SSS4-BROAD-CATCH ALL-LTSF</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 / $360.49</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queen sheet set-(Silk)-LSV-Broad-Disc-DO-</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(36.13% on 12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b08p16xlp2</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$342.33</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b08prtztfj</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 $70.91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broad</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BR - black silk sheet - </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 $34.5</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queen sheet set-(Silk)-LSV-Broad-Disc-DO-</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(36.13% on 12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SSS4-LTSF-EXACT-(satin king sheets)</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$28.87</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sheets-(Satin)-MSV-Exact-Rank-DO-SS</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b0bnmbq5tw</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$14.75</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b0cj8sb44m</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 $12.75</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 size</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Full - B0DDR5CHW7 - silk sheets f</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$10.12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B0DDQX793B - silk sheets full</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(67.82% on 7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bed sheets silk</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Queen - B0DDR852CS - queen bed sh</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 / $8.91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SS-S4-SP-EXACT-queen bed sheets silk-Silk|Queen-SS-SATI</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b0csfv4fxw</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$6.24</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b0ddrkvh9q</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 / $6</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size sheets set</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sheets set-(Satin)-MSV-Exact-Rank-D</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$3.8</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size sheets set-(Satin)-LSV-Exact-R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(44.23% on 7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king</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SS-S4-SP-EXACT-silk bed sheets king-Silk|King-SS-SATIN-</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$3.13</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King - B0DDR4D9HP - silk bed shee</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 size bed set</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SS-S4-satin sheets king size bed set - [Satin|King] - E</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$2.91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king size bed set-(Satin)-LSV-Exa</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size bed set</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SS-S4-satin sheets full size bed set - [Satin|Full] - E</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$2.62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 size bed set-(Satin)-LSV-Exa</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(19.54% on 3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b0839lqk8k</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$2.61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b07ykcqbbl</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$2.46</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b0csfv4fxw</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$2.34</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b07qmc4rwr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b0f28yk3qr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b0f28yk3qr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b0f28yk3qr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b0839ld2wq</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B0CSFTRP2X</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(2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b08qmsjfyz</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$1.9</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bl>
    <w:p>
      <w:pPr>
        <w:spacing w:after="120"/>
      </w:pPr>
    </w:p>
    <w:p>
      <w:pPr>
        <w:pStyle w:val="Heading1"/>
        <w:spacing w:after="120" w:before="280"/>
      </w:pPr>
      <w:r>
        <w:t xml:space="preserve">13. The audit's recommendations: are the cuts justified?</w:t>
      </w:r>
    </w:p>
    <w:p>
      <w:pPr>
        <w:spacing w:after="120"/>
      </w:pPr>
      <w:r>
        <w:t xml:space="preserve">Every non-cosmetic decision in the audit (213) was re-judged on the campaign's role and its knock-on effects: the share of our paid traffic on the term it carries, the term's rank and trend, the change in clicks, orders, sales and profit, the child's stock and aged-stock status, and the rivals on the term. Verdicts: REJECT 143; ACCEPT 47; MODIFY 13; REVIEW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Kind of cut</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Accepted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Changed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Rejected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Review</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bl>
    <w:p>
      <w:pPr>
        <w:spacing w:after="120"/>
      </w:pPr>
    </w:p>
    <w:p>
      <w:pPr>
        <w:pStyle w:val="ListParagraph"/>
        <w:numPr>
          <w:ilvl w:val="0"/>
          <w:numId w:val="2"/>
        </w:numPr>
        <w:spacing w:after="80"/>
      </w:pPr>
      <w:r>
        <w:t xml:space="preserve">Justified (8): SS-S4-SP-king satin sheets-(Satin)-MSV-Exact-Rank-DO-SS-SATI (ENABLED → PAUSED); SSS4 - Exact - LTSF - King - B0DDR4D9HP - satin king sheets  (ENABLED → PAUSED); SSS4-LTSF-EXACT-(king satin sheets) (ENABLED → PAUSED); SSS4 - Exact - LTSF - King - B0DDR4D9HP - king size satin sh (ENABLED → PAUSED); SSS4-LTSF-EXACT-(king size satin sheets) (ENABLED → PAUSED); SSS4 - Exact - LTSF - Queen - B0DDR852CS - queen satin sheet (ENABLED → PAUSED); SSS4-LTSF-EXACT-(silk sheets) (ENABLED → PAUSED); SSS4-LTSF-EXACT-(satin sheets full size) (ENABLED → PAUSED). These pause campaigns that duplicate an owner on the same term — the clicks move, they are not lost.</w:t>
      </w:r>
    </w:p>
    <w:p>
      <w:pPr>
        <w:pStyle w:val="ListParagraph"/>
        <w:numPr>
          <w:ilvl w:val="0"/>
          <w:numId w:val="2"/>
        </w:numPr>
        <w:spacing w:after="80"/>
      </w:pPr>
      <w:r>
        <w:t xml:space="preserve">Rejected on ranking terms (17): the cut would buy fewer clicks on a term we are pushing or holding. Break-even on the day is not the objective there; the rank is.</w:t>
      </w:r>
    </w:p>
    <w:p>
      <w:pPr>
        <w:pStyle w:val="ListParagraph"/>
        <w:numPr>
          <w:ilvl w:val="0"/>
          <w:numId w:val="2"/>
        </w:numPr>
        <w:spacing w:after="80"/>
      </w:pPr>
      <w:r>
        <w:t xml:space="preserve">Rejected elsewhere: pauses of long-tail and colour exacts that convert, and budget cuts that would not bind (the campaign spends well below the new budget). Where the direction is right but the size is not, the change is one −15% step, re-read after 7 days, stopped if the term's organic rank slips beyond its guard.</w:t>
      </w:r>
    </w:p>
    <w:p>
      <w:pPr>
        <w:pStyle w:val="ListParagraph"/>
        <w:numPr>
          <w:ilvl w:val="0"/>
          <w:numId w:val="2"/>
        </w:numPr>
        <w:spacing w:after="80"/>
      </w:pPr>
      <w:r>
        <w:t xml:space="preserve">Cuts that ARE justified by evidence and not in the audit: the 'silk bed sheets' pause (section 9) and the payback-declined Full pushes.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29"/>
        <w:gridCol w:w="567"/>
        <w:gridCol w:w="1040"/>
        <w:gridCol w:w="661"/>
        <w:gridCol w:w="3783"/>
      </w:tblGrid>
      <w:tr>
        <w:trPr>
          <w:tblHeader/>
        </w:trPr>
        <w:tc>
          <w:tcPr>
            <w:tcW w:type="dxa" w:w="20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2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5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Change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From → to</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378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size satin sheet-(Satin)-VLSV-Exact-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$17/day (today's spend $1.71/day + $11.77/day moving from the 5 duplicate campaign(s) paused on its term, +20% headroom)</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$15/day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SSS4-LTSF-EXACT-(silk king sheets set)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$5/day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8.54</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Today the budget $15 is 93% used — the campaign is budget-capped</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 → 0.98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$0.57 and top-of-search modifier 266% unchanged (top-of-search price $2.09 = today's effective top-of-search bid (bid × top-of-search modifier) — kept, never lowered on a ranking term); rest of search and product pages kee…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sheets twi</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0.75 → 0.62</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$0.75 and top-of-search modifier 177% unchanged (top-of-search price $2.08 = today's effective top-of-search bid (bid × top-of-search modifier) — kept, never lowered on a ranking term); rest of search and product pages kee…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$10/day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 → 83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$1.13 and top-of-search modifier 120% unchanged (top-of-search price $2.49 = today's effective top-of-search bid (bid × top-of-search modifier) — kept, never lowered on a ranking term); rest of search and product pages kee…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1.13 → 1.02</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$1.13 and top-of-search modifier 120% unchanged (top-of-search price $2.49 = today's effective top-of-search bid (bid × top-of-search modifier) — kept, never lowered on a ranking term); rest of search and product pages kee…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queen sheets set-(Satin)-HSV-Exact-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$10/day kept (enough for today's spend plus the 0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queen sheets set-(Satin)-HSV-Exact-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 → 51</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$1.06 and top-of-search modifier 81% unchanged (top-of-search price $1.92 = today's effective top-of-search bid (bid × top-of-search modifier) — kept, never lowered on a ranking term); rest of search and product pages keep…</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queen sheets set-(Satin)-HSV-Exact-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1.06 → 0.95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$1.06 and top-of-search modifier 81% unchanged (top-of-search price $1.92 = today's effective top-of-search bid (bid × top-of-search modifier) — kept, never lowered on a ranking term); rest of search and product pages keep…</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sheets set-(Satin)-MSV-Exact-R</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$10/day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twin bed 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7.5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$15/day kept (enough for today's spend plus the 0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twin bed 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0.94 → 0.71</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$0.94 and top-of-search modifier 195% unchanged (top-of-search price $2.77 = today's effective top-of-search bid (bid × top-of-search modifier) — kept, never lowered on a ranking term); rest of search and product pages kee…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bed sheets-(Satin)-HSV-Exact-Rank-D</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0.81 → 0.73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Bids kept: base $0.81 and top-of-search modifier 5% unchanged (top-of-search price $0.85 = today's effective top-of-search bid (bid × top-of-search modifier) — kept, never lowered on a ranking term); rest of search and product pages keep …</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SS-S4-SP-red satin sheets queen-(Satin)-LSV-Exact-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$6 spend, 3 clicks, 0 orders in 30 days — too few clicks to call it (a pause needs ≥20 clicks with 0 orders)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SS-SATIN-RED-QUEEN-4PCS SP EX red satin sheets que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for now: SS-SATIN-STRIPED-RED-QUEEN-4PCS loses money before any ad (break-even ACoS -82.3% — storage, refunds or a low realised price), so no ACoS is profitable on it; at ACoS 4.6% on 1 order(s) the spend is $1 a month and too small to call.</w:t>
            </w:r>
          </w:p>
        </w:tc>
      </w:tr>
    </w:tbl>
    <w:p>
      <w:pPr>
        <w:spacing w:after="120"/>
      </w:pPr>
    </w:p>
    <w:p>
      <w:pPr>
        <w:pStyle w:val="Heading1"/>
        <w:spacing w:after="120" w:before="280"/>
      </w:pPr>
      <w:r>
        <w:t xml:space="preserve">14. Placements and bids — nothing is lowered on a ranking term</w:t>
      </w:r>
    </w:p>
    <w:p>
      <w:pPr>
        <w:pStyle w:val="ListParagraph"/>
        <w:numPr>
          <w:ilvl w:val="0"/>
          <w:numId w:val="2"/>
        </w:numPr>
        <w:spacing w:after="80"/>
      </w:pPr>
      <w:r>
        <w:t xml:space="preserve">Base bids are never lowered on ranking terms (the base bid is what the campaign pays on rest of search and product pages, where it wins much of its traffic).</w:t>
      </w:r>
    </w:p>
    <w:p>
      <w:pPr>
        <w:pStyle w:val="ListParagraph"/>
        <w:numPr>
          <w:ilvl w:val="0"/>
          <w:numId w:val="2"/>
        </w:numPr>
        <w:spacing w:after="80"/>
      </w:pPr>
      <w:r>
        <w:t xml:space="preserve">Pushed terms: the top-of-search price is the highest of today's effective top-of-search bid (+25% where today's bid already meets the CPC benchmarks), the term's top-of-search CPC and the campaign's own 90-day top-of-search CPC, reached by raising the top-of-search modifier (up to 900%).</w:t>
      </w:r>
    </w:p>
    <w:p>
      <w:pPr>
        <w:pStyle w:val="ListParagraph"/>
        <w:numPr>
          <w:ilvl w:val="0"/>
          <w:numId w:val="2"/>
        </w:numPr>
        <w:spacing w:after="80"/>
      </w:pPr>
      <w:r>
        <w:t xml:space="preserve">Held terms: bids and modifiers stay exactly as they are. Rest of search and product pages: unchanged.</w:t>
      </w:r>
    </w:p>
    <w:p>
      <w:pPr>
        <w:pStyle w:val="ListParagraph"/>
        <w:numPr>
          <w:ilvl w:val="0"/>
          <w:numId w:val="2"/>
        </w:numPr>
        <w:spacing w:after="80"/>
      </w:pPr>
      <w:r>
        <w:t xml:space="preserve">Where a pushed campaign still buys fewer clicks than its target with budget left, raise the top-of-search modifier 10% a week. Budgets on ranking campaigns are never lowered.</w:t>
      </w:r>
    </w:p>
    <w:p>
      <w:pPr>
        <w:pStyle w:val="Heading1"/>
        <w:spacing w:after="120" w:before="280"/>
      </w:pPr>
      <w:r>
        <w:t xml:space="preserve">15. LTSF — the aged stock</w:t>
      </w:r>
    </w:p>
    <w:p>
      <w:pPr>
        <w:spacing w:after="120"/>
      </w:pPr>
      <w:r>
        <w:t xml:space="preserve">Source: the LTSF Google Sheet, SS-S4 rows, column V (Total AIS Charge): $2,553.48 on 2,368 aged units. Two rows labelled BAMBOO sit on SS-S4 ASINs and are read by ASIN. Aged units left today are estimated from the sheet's aged units, its sales, and the 30-day pace since the snapshot (oldest sell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LTSF #</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SKU</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Total AIS (V)</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units</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Oldest bucket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now</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left (est.)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Days of cover</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Sheet status</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$204.18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(271-300-days)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Blue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$162.23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$126.51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Burnt Orange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$117.04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Red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$111.85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Gold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Lavender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Sea Teal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$90.81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Champagne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Ivory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$89.87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bl>
    <w:p>
      <w:pPr>
        <w:spacing w:after="120"/>
      </w:pPr>
    </w:p>
    <w:p>
      <w:pPr>
        <w:pStyle w:val="ListParagraph"/>
        <w:numPr>
          <w:ilvl w:val="0"/>
          <w:numId w:val="2"/>
        </w:numPr>
        <w:spacing w:after="80"/>
      </w:pPr>
      <w:r>
        <w:t xml:space="preserve">Generic non-ranking traffic moves to a size's LTSF SKU only where that SKU converts at least half as well as the ranking child on 30 and 90 days, and only as much as its aged stock can absorb. Targets: King: Red King, Blue King; Full: Dark Green Full, Lavender Full, Gold Full; Queen: Pink Queen; Twin: Red Twin, Lavender Twin, Ivory Twin.</w:t>
      </w:r>
    </w:p>
    <w:p>
      <w:pPr>
        <w:pStyle w:val="ListParagraph"/>
        <w:numPr>
          <w:ilvl w:val="0"/>
          <w:numId w:val="2"/>
        </w:numPr>
        <w:spacing w:after="80"/>
      </w:pPr>
      <w:r>
        <w:t xml:space="preserve">Colour searches go exact on the matching LTSF colour. Ranking terms stay on the ranking children; the two objectives do not share campaigns.</w:t>
      </w:r>
    </w:p>
    <w:p>
      <w:pPr>
        <w:pStyle w:val="ListParagraph"/>
        <w:numPr>
          <w:ilvl w:val="0"/>
          <w:numId w:val="2"/>
        </w:numPr>
        <w:spacing w:after="80"/>
      </w:pPr>
      <w:r>
        <w:t xml:space="preserve">The sheet marks most rows "Run Promo". A promotion clears aged stock faster than ads on a SKU that converts poorly; run it alongside the ad routing.</w:t>
      </w:r>
    </w:p>
    <w:p>
      <w:pPr>
        <w:pStyle w:val="Heading1"/>
        <w:spacing w:after="120" w:before="280"/>
      </w:pPr>
      <w:r>
        <w:t xml:space="preserve">16. Inventory, reorders and Q4</w:t>
      </w:r>
    </w:p>
    <w:p>
      <w:pPr>
        <w:spacing w:after="120"/>
      </w:pPr>
      <w:r>
        <w:t xml:space="preserve">Reorder list: the ranking children and every size's three best sellers (90 days), plus any child that sold 40+ in 90 days and is out now. Units to 31 Jan = the child's pace × last year's season (228.4 September-equivalent days from today to 31 Jan; December ×4.297), less its stock (sellable + FC transfer + shipped inbound, Sellerboard 29 Sep). Ranking children use the plan's pace; the others their 90-day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87"/>
        <w:gridCol w:w="936"/>
        <w:gridCol w:w="819"/>
        <w:gridCol w:w="1287"/>
        <w:gridCol w:w="1404"/>
        <w:gridCol w:w="1287"/>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90d</w:t>
            </w:r>
          </w:p>
        </w:tc>
        <w:tc>
          <w:tcPr>
            <w:tcW w:type="dxa" w:w="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Runs out</w:t>
            </w:r>
          </w:p>
        </w:tc>
        <w:tc>
          <w:tcPr>
            <w:tcW w:type="dxa" w:w="140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needed to 31 Jan</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stock on the LTSF sheet</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302</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2026-12-16</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2027-01-04</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2026-12-19</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2027-01-20</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2026-12-25</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Jan</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238</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White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294</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2026-12-05</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Twin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Jan</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Blue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Twin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Jan</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bl>
    <w:p>
      <w:pPr>
        <w:spacing w:after="120"/>
      </w:pPr>
    </w:p>
    <w:p>
      <w:pPr>
        <w:spacing w:after="120"/>
      </w:pPr>
      <w:r>
        <w:t xml:space="preserve">White King is on the list: it is the best King seller (410 units in 90 days) and runs out around 25 Dec. Children marked as carrying aged stock sell those units first; the reorder covers the demand after them. A push resumes only once the ranking child's arrival date is confirmed (section 9).</w:t>
      </w:r>
    </w:p>
    <w:p>
      <w:pPr>
        <w:pStyle w:val="Heading1"/>
        <w:spacing w:after="120" w:before="280"/>
      </w:pPr>
      <w:r>
        <w:t xml:space="preserve">17. Financials — against today's run-rate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9"/>
        <w:gridCol w:w="1458"/>
        <w:gridCol w:w="1458"/>
        <w:gridCol w:w="1094"/>
        <w:gridCol w:w="1461"/>
      </w:tblGrid>
      <w:tr>
        <w:trPr>
          <w:tblHeader/>
        </w:trPr>
        <w:tc>
          <w:tcPr>
            <w:tcW w:type="dxa" w:w="388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
            </w:r>
          </w:p>
        </w:tc>
        <w:tc>
          <w:tcPr>
            <w:tcW w:type="dxa" w:w="14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4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0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TACoS</w:t>
            </w:r>
          </w:p>
        </w:tc>
        <w:tc>
          <w:tcPr>
            <w:tcW w:type="dxa" w:w="14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Last 30 days (Sellerboard)</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$38,658</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$9,872</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−$6,375</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Run-rate (without campaigns already paused)</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$37,457</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$8,677</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−$5,451</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(30-day equivalent)</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$36,253</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$8,228</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−$5,016</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against run-rate</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−$1,204</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−$449</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$435</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LTSF clearance</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−$1,134</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Other non-ranking</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−$2,505</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−$1,688</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$1,391</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Ranking – maintain</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$1,233</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$453</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−$166</w:t>
            </w:r>
          </w:p>
        </w:tc>
      </w:tr>
    </w:tbl>
    <w:p>
      <w:pPr>
        <w:spacing w:after="120"/>
      </w:pPr>
    </w:p>
    <w:p>
      <w:pPr>
        <w:spacing w:after="120"/>
      </w:pPr>
      <w:r>
        <w:t xml:space="preserve">Direct ad effects only (30-day equivalent). Run-rate = the last 30 days without the campaigns that were already paused before this plan (their spend will not recur, so it is not a saving of the plan). Already paused before this plan: $1,196 of monthly spend and $1,202 of sales (mostly 'silk bed sheets', paused 23 Sep) — that change has happened and is not counted as a saving of the plan. Held (maintain) campaigns are booked only with the traffic moving to them from the duplicates the plan pauses. Campaigns moved to aged-stock children are booked at the new child's conversion. No push is in the plan, so nothing here depends on rank moving.</w:t>
      </w:r>
    </w:p>
    <w:p>
      <w:pPr>
        <w:pStyle w:val="Heading1"/>
        <w:spacing w:after="120" w:before="280"/>
      </w:pPr>
      <w:r>
        <w:t xml:space="preserve">18. Final actions — in this order</w:t>
      </w:r>
    </w:p>
    <w:p>
      <w:pPr>
        <w:pStyle w:val="ListParagraph"/>
        <w:numPr>
          <w:ilvl w:val="0"/>
          <w:numId w:val="2"/>
        </w:numPr>
        <w:spacing w:after="80"/>
      </w:pPr>
      <w:r>
        <w:t xml:space="preserve">1. Stock (owner): reorder the ranking children and the best sellers in section 16 — Navy Blue Queen, Grey King, Grey Full, White King, Black King and the out-of-stock best sellers — and confirm arrival dates. Nothing in the ads replaces this.</w:t>
      </w:r>
    </w:p>
    <w:p>
      <w:pPr>
        <w:pStyle w:val="ListParagraph"/>
        <w:numPr>
          <w:ilvl w:val="0"/>
          <w:numId w:val="2"/>
        </w:numPr>
        <w:spacing w:after="80"/>
      </w:pPr>
      <w:r>
        <w:t xml:space="preserve">2. Price and listing (owner): decide the coupon or price test on the ranking children (section 6); publish A+ on the live parent, replace the TBD description, fix the stripe bullet on the black child and the eight-colours claim; test the old main image against the current one.</w:t>
      </w:r>
    </w:p>
    <w:p>
      <w:pPr>
        <w:pStyle w:val="ListParagraph"/>
        <w:numPr>
          <w:ilvl w:val="0"/>
          <w:numId w:val="2"/>
        </w:numPr>
        <w:spacing w:after="80"/>
      </w:pPr>
      <w:r>
        <w:t xml:space="preserve">3. Duplicates and self-competition (Action list, step 4): pause the duplicate exact campaigns and targets and the 40 self-competition targets; enable the 2 ranking target(s) paused inside their owner campaigns.</w:t>
      </w:r>
    </w:p>
    <w:p>
      <w:pPr>
        <w:pStyle w:val="ListParagraph"/>
        <w:numPr>
          <w:ilvl w:val="0"/>
          <w:numId w:val="2"/>
        </w:numPr>
        <w:spacing w:after="80"/>
      </w:pPr>
      <w:r>
        <w:t xml:space="preserve">4. Ranking campaigns (step 3): move each owner to the size's ranking child and load the back-up's ad PAUSED. Bids and top-of-search modifiers stay as they are on every ranking term — no push until the push test passes.</w:t>
      </w:r>
    </w:p>
    <w:p>
      <w:pPr>
        <w:pStyle w:val="ListParagraph"/>
        <w:numPr>
          <w:ilvl w:val="0"/>
          <w:numId w:val="2"/>
        </w:numPr>
        <w:spacing w:after="80"/>
      </w:pPr>
      <w:r>
        <w:t xml:space="preserve">5. Aged stock (step 5): move only the listed campaigns (aged child converting ≥ 80% as well), set colour exacts, and run the promotions the LTSF sheet calls for. Product-ad pauses on children with no stock are housekeeping: those ads do not serve.</w:t>
      </w:r>
    </w:p>
    <w:p>
      <w:pPr>
        <w:pStyle w:val="ListParagraph"/>
        <w:numPr>
          <w:ilvl w:val="0"/>
          <w:numId w:val="2"/>
        </w:numPr>
        <w:spacing w:after="80"/>
      </w:pPr>
      <w:r>
        <w:t xml:space="preserve">6. Non-ranking (step 6): one −15% step where ACoS is above the child's break-even; re-read after 7 days; stop if the term's organic rank slips beyond its guard. Add the negative exacts and harvested exacts (Keyword changes tab). 'silk sheets king' is held, not stepped.</w:t>
      </w:r>
    </w:p>
    <w:p>
      <w:pPr>
        <w:pStyle w:val="ListParagraph"/>
        <w:numPr>
          <w:ilvl w:val="0"/>
          <w:numId w:val="2"/>
        </w:numPr>
        <w:spacing w:after="80"/>
      </w:pPr>
      <w:r>
        <w:t xml:space="preserve">7. Re-run the push test (section 9) when an arrival date is confirmed or the price changes. Add the untracked page-one terms (e.g. 'silk sheets king') to Datarova and the Rank Radar.</w:t>
      </w:r>
    </w:p>
    <w:p>
      <w:pPr>
        <w:pStyle w:val="ListParagraph"/>
        <w:numPr>
          <w:ilvl w:val="0"/>
          <w:numId w:val="2"/>
        </w:numPr>
        <w:spacing w:after="80"/>
      </w:pPr>
      <w:r>
        <w:t xml:space="preserve">Upload rows are in SSS4_Action_Plan (Bulk upload); rows that need an ID from the console are in "Needs console IDs"; optional housekeeping is on its own tab.</w:t>
      </w:r>
    </w:p>
    <w:p>
      <w:pPr>
        <w:pStyle w:val="Heading2"/>
        <w:spacing w:after="80" w:before="200"/>
      </w:pPr>
      <w:r>
        <w:t xml:space="preserve">Owner decisions (the data cannot make these)</w:t>
      </w:r>
    </w:p>
    <w:p>
      <w:pPr>
        <w:pStyle w:val="ListParagraph"/>
        <w:numPr>
          <w:ilvl w:val="0"/>
          <w:numId w:val="2"/>
        </w:numPr>
        <w:spacing w:after="80"/>
      </w:pPr>
      <w:r>
        <w:t xml:space="preserve">Price: colour-matched, Navy Queen is 6–21% above MR&amp;HM and BEDELITE Navy and the King children 16–44% above their matches (section 6). A coupon on the ranking children is the first test; bids cannot close a price gap.</w:t>
      </w:r>
    </w:p>
    <w:p>
      <w:pPr>
        <w:pStyle w:val="ListParagraph"/>
        <w:numPr>
          <w:ilvl w:val="0"/>
          <w:numId w:val="2"/>
        </w:numPr>
        <w:spacing w:after="80"/>
      </w:pPr>
      <w:r>
        <w:t xml:space="preserve">Reorder quantities and arrival dates (section 16).</w:t>
      </w:r>
    </w:p>
    <w:p>
      <w:pPr>
        <w:pStyle w:val="ListParagraph"/>
        <w:numPr>
          <w:ilvl w:val="0"/>
          <w:numId w:val="2"/>
        </w:numPr>
        <w:spacing w:after="80"/>
      </w:pPr>
      <w:r>
        <w:t xml:space="preserve">Sponsored Brands video on the head terms: needs creative (section 6).</w:t>
      </w:r>
    </w:p>
    <w:p>
      <w:pPr>
        <w:pStyle w:val="ListParagraph"/>
        <w:numPr>
          <w:ilvl w:val="0"/>
          <w:numId w:val="2"/>
        </w:numPr>
        <w:spacing w:after="80"/>
      </w:pPr>
      <w:r>
        <w:t xml:space="preserve">Whether any part of 'Decolure_SP_Exact_PAT_Defensive' (our ads on 519 other product pages, mostly Decolure listings; 96 orders and $672 a month) should sit in the sister brand's budget.</w:t>
      </w:r>
    </w:p>
    <w:p>
      <w:pPr>
        <w:pStyle w:val="ListParagraph"/>
        <w:numPr>
          <w:ilvl w:val="0"/>
          <w:numId w:val="2"/>
        </w:numPr>
        <w:spacing w:after="80"/>
      </w:pPr>
      <w:r>
        <w:t xml:space="preserve">The settings: the −15% step, the conversion gate, the 42-day climb, the 1.5× payback and the 80% routing floor are choices, not numbers the data fixes.</w:t>
      </w:r>
    </w:p>
    <w:p>
      <w:pPr>
        <w:pStyle w:val="Heading1"/>
        <w:spacing w:after="120" w:before="280"/>
      </w:pPr>
      <w:r>
        <w:t xml:space="preserve">19. Where the sources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9"/>
        <w:gridCol w:w="3666"/>
        <w:gridCol w:w="2894"/>
        <w:gridCol w:w="871"/>
      </w:tblGrid>
      <w:tr>
        <w:trPr>
          <w:tblHeader/>
        </w:trPr>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Area</w:t>
            </w:r>
          </w:p>
        </w:tc>
        <w:tc>
          <w:tcPr>
            <w:tcW w:type="dxa" w:w="36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differs</w:t>
            </w:r>
          </w:p>
        </w:tc>
        <w:tc>
          <w:tcPr>
            <w:tcW w:type="dxa" w:w="28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the plan uses</w:t>
            </w:r>
          </w:p>
        </w:tc>
        <w:tc>
          <w:tcPr>
            <w:tcW w:type="dxa" w:w="8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Status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SS-SATIN-WHITE-KING-4PCS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$12.47/unit (list price $35.95, fee date 2026-03-30) vs Sellerboard profit before ads $9.36/unit (realised price $35.51,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SS-SATIN-GREY-KING-4PCS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$12.47/unit (list price $35.95, fee date 2026-03-30) vs Sellerboard profit before ads $7.94/unit (realised price $33.57,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SS-SATIN-GOLD-QUEEN-4PCS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$17.27/unit (list price $39.95, fee date 2026-03-30) vs Sellerboard profit before ads $9.07/unit (realised price $31.91,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SS-SATIN-NAVY-BLUE-QUEEN-4PCS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$17.29/unit (list price $39.95, fee date 2026-03-30) vs Sellerboard profit before ads $7.67/unit (realised price $31.9,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SS-SATIN-STONE-GREY-KING-4PCS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$12.47/unit (list price $35.95, fee date 2026-03-30) vs Sellerboard profit before ads $6.72/unit (realised price $34.06,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SS-SATIN-GOLD-KING-4PCS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$12.39/unit (list price $35.95, fee date 2026-03-30) vs Sellerboard profit before ads $5.33/unit (realised price $34.36,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SS-SATIN-ROSEWOOD-KING-4PCS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$12.39/unit (list price $35.95, fee date 2026-03-30) vs Sellerboard profit before ads $4.37/unit (realised price $34.13,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SS-SATIN-NAVY-BLUE-KING-4PCS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$12.57/unit (list price $35.95, fee date 2026-03-30) vs Sellerboard profit before ads $10.72/unit (realised price $35.69,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ACoS — family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 31.2% (contribution $10.16/unit, 'profitability' source) vs Sellerboard 30 d: profit before ads $3,498 on $38,658 sales = 9.0% (refunds 8.0% of sales)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per child used for every break-even test; the audit figure overstates the room to spend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SS-SATIN-NAVY-BLUE-QUEEN-4PCS (B0DDRH9RD7)</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242 sellable, 1 in FC transfer, 72 shipped inbound, 0 in plans with no shipment vs Data Dive 23 Sep: 330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SS-SATIN-GREY-KING-4PCS (B0DDQXM4RF)</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249 sellable, 1 in FC transfer, 0 shipped inbound, 0 in plans with no shipment vs Data Dive 23 Sep: 497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 spend — 30 days, five reads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product tile $9,527; Sellerboard spend on SS-S4 products $9,872 vs Command Center campaign rows $11,307; Sellerboard PPC campaigns $12,193; Data Dive campaigns $10,795</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tile / Sellerboard used for TACoS and the P&amp;L; campaign rows for campaign decisions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spend — Sellerboard vs Command Center (30 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$11,740 on 225 matched campaigns vs Command Center $11,307</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used for campaign metrics; Sellerboard for budget, utilisation and live bids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Ad-attributed orders vs units sold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ad orders 645 / $21,107 (30 d, 7-day attribution) vs Sellerboard PPC units 182 / $5,919 (same-SKU attribution)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projections scale ad-order changes by units ÷ ad orders per child; ACoS stays on Command Center for campaign comparisons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Campaigns in the SS-S4 list that advertise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 campaigns (e.g. 'D-S4-SP-satin queen sheets-(Satin)-MSV-P', $1,312 in 30 days) vs Data Dive product ads: none of their ASINs is an SS-S4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Left out of every SS-S4 decision and share; decided in their own product audits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scope (SQP "our" figures)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US Rank Radar 'Sleep Sanctuary Satin Sheets 4Pcs' tracks B0F2G983W3 (the older parent listing) vs Command Center / Sellerboard: 117 SS-S4 children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Market figures from SQP used as they are (they count all sellers); our purchase share read as the larger of SQP and paid orders ÷ market purchases; SQP conversion rates kept (clicks and purchases come from the same listings)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re-point the radar to the current parent and add the best-selling children</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34, today 36 vs Command Center crawl 40; ASINsight 31</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'satin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9, today 9 vs Command Center crawl 9; ASINsight 9</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 queen'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66, today 66 vs Command Center crawl 83; ASINsight 74</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Parent ASIN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B0DDR4HJCS vs Data Dive catalog: B0HFWXSCFP (in Data Dive B0DDR4HJCS is the Full Baby Blue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Children (ASINs) are used everywhere, so the parent id does not change any decision; update the Command Center product record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(catalog)</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row BAMBOO-KING-OLIVE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BAMBOO-KING-OLIVE on B0DDR28N8X (KING, $38.66 AIS, 21 units) vs Catalog: B0DDR28N8X is SS-SATIN-BLUE-FULL-4PCS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Treated as the catalog SKU on that ASIN (ads show the ASIN); fix the label in the sheet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(sheet)</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row BAMBOO-TWIN-LIGHTBLUE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BAMBOO-TWIN-LIGHTBLUE on B0DDRF485L (TWIN, $26.8 AIS, 25 units) vs Catalog: B0DDRF485L is SS-SATIN-BURNT-ORANGE-TWIN-3PCS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Treated as the catalog SKU on that ASIN (ads show the ASIN); fix the label in the sheet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(sheet)</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rules from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 audit decisions cite the B4 corrections, 13 audit decisions cite the B6 corrections vs This product’s data</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Rules from other products not 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“hero” children vs the preferred ranking child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King: hero SS-SATIN-WHITE-KING-4PCS (GREEN), serving SS-SATIN-IVORY-KING-4PCS; Queen: hero SS-SATIN-WHITE-QUEEN-4PCS (RED), serving SS-SATIN-GOLD-QUEEN-4PCS; Full: hero SS-SATIN-WHITE-FULL-4PCS (RED), serving SS-SATIN-LAVENDER-FULL-4PCS; Twin: hero SS-SATIN-WHITE-TWIN-3PCS (GREEN), serving SS-SATIN-LAVENDER-TWIN-3PCS vs Preferred child per size: Queen: SS-SATIN-NAVY-BLUE-QUEEN-4PCS, King: SS-SATIN-GREY-KING-4PCS, Full: SS-SATIN-GREY-FULL-4PCS, Twin: SS-SATIN-ROSEWOOD-TWIN-3PCS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runs on the preferred child; back-ups loaded paused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date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(ss-s4 ltsf): aged snapshot 15 Jul, daily sales to 27 Aug vs Sellerboard stock 29 Sep</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Estimate used for routing; refresh the aged-inventory report before the next review</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(estimate)</w:t>
            </w:r>
          </w:p>
        </w:tc>
      </w:tr>
    </w:tbl>
    <w:p>
      <w:pPr>
        <w:spacing w:after="120"/>
      </w:pPr>
    </w:p>
    <w:p>
      <w:pPr>
        <w:spacing w:after="120"/>
      </w:pPr>
      <w:r>
        <w:t xml:space="preserve">Sources: Command Center (product 39: campaigns, keywords, targets, placements, daily, competitors, ASINsight), Sellerboard (Sleep Sanctuary on the Ecotero account: products, stock, PPC campaigns and every target for 30 and 90 days, bid history), Data Dive (Rank Radar daily ranks and SQP, niches, advertised ASINs, FC stock, listing changes), the audit export and the LTSF Google Sheet. All reads only; nothing was changed in any tool.</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2026-09-30T16:55:36.507Z</dcterms:created>
  <dcterms:modified xsi:type="dcterms:W3CDTF">2026-09-30T16:55:36.507Z</dcterms:modified>
</cp:coreProperties>
</file>

<file path=docProps/custom.xml><?xml version="1.0" encoding="utf-8"?>
<Properties xmlns="http://schemas.openxmlformats.org/officeDocument/2006/custom-properties" xmlns:vt="http://schemas.openxmlformats.org/officeDocument/2006/docPropsVTypes"/>
</file>