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5DE02"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i/>
          <w:iCs/>
          <w:color w:val="333333"/>
          <w:sz w:val="32"/>
          <w:szCs w:val="32"/>
          <w:bdr w:val="single" w:sz="2" w:space="0" w:color="E5E7EB" w:frame="1"/>
          <w:lang w:eastAsia="ru-RU"/>
        </w:rPr>
        <w:t>“</w:t>
      </w:r>
      <w:proofErr w:type="spellStart"/>
      <w:r w:rsidRPr="004C5541">
        <w:rPr>
          <w:rFonts w:ascii="Arial" w:eastAsia="Times New Roman" w:hAnsi="Arial" w:cs="Arial"/>
          <w:i/>
          <w:iCs/>
          <w:color w:val="333333"/>
          <w:sz w:val="32"/>
          <w:szCs w:val="32"/>
          <w:bdr w:val="single" w:sz="2" w:space="0" w:color="E5E7EB" w:frame="1"/>
          <w:lang w:eastAsia="ru-RU"/>
        </w:rPr>
        <w:t>Texnomart</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MChJ</w:t>
      </w:r>
      <w:proofErr w:type="spellEnd"/>
      <w:r w:rsidRPr="004C5541">
        <w:rPr>
          <w:rFonts w:ascii="Arial" w:eastAsia="Times New Roman" w:hAnsi="Arial" w:cs="Arial"/>
          <w:i/>
          <w:iCs/>
          <w:color w:val="333333"/>
          <w:sz w:val="32"/>
          <w:szCs w:val="32"/>
          <w:bdr w:val="single" w:sz="2" w:space="0" w:color="E5E7EB" w:frame="1"/>
          <w:lang w:eastAsia="ru-RU"/>
        </w:rPr>
        <w:t xml:space="preserve"> 2008 </w:t>
      </w:r>
      <w:proofErr w:type="spellStart"/>
      <w:r w:rsidRPr="004C5541">
        <w:rPr>
          <w:rFonts w:ascii="Arial" w:eastAsia="Times New Roman" w:hAnsi="Arial" w:cs="Arial"/>
          <w:i/>
          <w:iCs/>
          <w:color w:val="333333"/>
          <w:sz w:val="32"/>
          <w:szCs w:val="32"/>
          <w:bdr w:val="single" w:sz="2" w:space="0" w:color="E5E7EB" w:frame="1"/>
          <w:lang w:eastAsia="ru-RU"/>
        </w:rPr>
        <w:t>yil</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jahon</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moliyaviy</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inqirozi</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davrida</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tashkil</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etilgan</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yirik</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savdo</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tarmog’i</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bo’lib</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O’zbekiston</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bo'ylab</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yirik</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va</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kichik</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maishiy</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texnika</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elektronika</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sotishga</w:t>
      </w:r>
      <w:proofErr w:type="spellEnd"/>
      <w:r w:rsidRPr="004C5541">
        <w:rPr>
          <w:rFonts w:ascii="Arial" w:eastAsia="Times New Roman" w:hAnsi="Arial" w:cs="Arial"/>
          <w:i/>
          <w:iCs/>
          <w:color w:val="333333"/>
          <w:sz w:val="32"/>
          <w:szCs w:val="32"/>
          <w:bdr w:val="single" w:sz="2" w:space="0" w:color="E5E7EB" w:frame="1"/>
          <w:lang w:eastAsia="ru-RU"/>
        </w:rPr>
        <w:t xml:space="preserve"> </w:t>
      </w:r>
      <w:proofErr w:type="spellStart"/>
      <w:r w:rsidRPr="004C5541">
        <w:rPr>
          <w:rFonts w:ascii="Arial" w:eastAsia="Times New Roman" w:hAnsi="Arial" w:cs="Arial"/>
          <w:i/>
          <w:iCs/>
          <w:color w:val="333333"/>
          <w:sz w:val="32"/>
          <w:szCs w:val="32"/>
          <w:bdr w:val="single" w:sz="2" w:space="0" w:color="E5E7EB" w:frame="1"/>
          <w:lang w:eastAsia="ru-RU"/>
        </w:rPr>
        <w:t>ixtisoslashgan</w:t>
      </w:r>
      <w:proofErr w:type="spellEnd"/>
      <w:r w:rsidRPr="004C5541">
        <w:rPr>
          <w:rFonts w:ascii="Arial" w:eastAsia="Times New Roman" w:hAnsi="Arial" w:cs="Arial"/>
          <w:i/>
          <w:iCs/>
          <w:color w:val="333333"/>
          <w:sz w:val="32"/>
          <w:szCs w:val="32"/>
          <w:bdr w:val="single" w:sz="2" w:space="0" w:color="E5E7EB" w:frame="1"/>
          <w:lang w:eastAsia="ru-RU"/>
        </w:rPr>
        <w:t xml:space="preserve">. </w:t>
      </w:r>
      <w:r w:rsidRPr="004C5541">
        <w:rPr>
          <w:rFonts w:ascii="Arial" w:eastAsia="Times New Roman" w:hAnsi="Arial" w:cs="Arial"/>
          <w:i/>
          <w:iCs/>
          <w:color w:val="333333"/>
          <w:sz w:val="32"/>
          <w:szCs w:val="32"/>
          <w:bdr w:val="single" w:sz="2" w:space="0" w:color="E5E7EB" w:frame="1"/>
          <w:lang w:val="en-US" w:eastAsia="ru-RU"/>
        </w:rPr>
        <w:t>Kompaniyaning bosh ofisi Toshkent shahrida joylashgan.</w:t>
      </w:r>
    </w:p>
    <w:p w14:paraId="53C2E238"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766D62F8"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Tarixi</w:t>
      </w:r>
    </w:p>
    <w:p w14:paraId="5D7AC21F"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2008</w:t>
      </w:r>
      <w:r w:rsidRPr="004C5541">
        <w:rPr>
          <w:rFonts w:ascii="Arial" w:eastAsia="Times New Roman" w:hAnsi="Arial" w:cs="Arial"/>
          <w:color w:val="333333"/>
          <w:sz w:val="32"/>
          <w:szCs w:val="32"/>
          <w:lang w:val="en-US" w:eastAsia="ru-RU"/>
        </w:rPr>
        <w:t>. — Kompaniyaning tashkil topishi. Bu yil T</w:t>
      </w:r>
      <w:bookmarkStart w:id="0" w:name="_GoBack"/>
      <w:bookmarkEnd w:id="0"/>
      <w:r w:rsidRPr="004C5541">
        <w:rPr>
          <w:rFonts w:ascii="Arial" w:eastAsia="Times New Roman" w:hAnsi="Arial" w:cs="Arial"/>
          <w:color w:val="333333"/>
          <w:sz w:val="32"/>
          <w:szCs w:val="32"/>
          <w:lang w:val="en-US" w:eastAsia="ru-RU"/>
        </w:rPr>
        <w:t>oshkent shahrining markazida joylashgan Mirobod bozori yonidan 380 kv.metr maydonga ega bo’lgan birinchi do’kon ochilgan. Dastlabki bir necha yillar davomida faqat maishiy texnika savdosi bilan shug’ullangan va do’konga yaqin bo'lgan hududlararo mijozlarga hizmat ko'rsatgan;</w:t>
      </w:r>
    </w:p>
    <w:p w14:paraId="49760D2E"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50E48975"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2009 yildan 2010 yilga qadar 3 ta talablarga javob bera oladigan do’konlar ochildi. Shaxarda yangi savdo nuqtalari ochilishi, tarmoqli do’kon bo’lish yo’lidagi dastlabki qadamlar edi</w:t>
      </w:r>
      <w:r w:rsidRPr="004C5541">
        <w:rPr>
          <w:rFonts w:ascii="Arial" w:eastAsia="Times New Roman" w:hAnsi="Arial" w:cs="Arial"/>
          <w:color w:val="333333"/>
          <w:sz w:val="32"/>
          <w:szCs w:val="32"/>
          <w:lang w:val="en-US" w:eastAsia="ru-RU"/>
        </w:rPr>
        <w:t>;</w:t>
      </w:r>
    </w:p>
    <w:p w14:paraId="6A7A2EFC"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6C695F72"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2010</w:t>
      </w:r>
      <w:r w:rsidRPr="004C5541">
        <w:rPr>
          <w:rFonts w:ascii="Arial" w:eastAsia="Times New Roman" w:hAnsi="Arial" w:cs="Arial"/>
          <w:color w:val="333333"/>
          <w:sz w:val="32"/>
          <w:szCs w:val="32"/>
          <w:lang w:val="en-US" w:eastAsia="ru-RU"/>
        </w:rPr>
        <w:t>. — Yunusobod tumanida hisob bo’yicha uchinchi do’kon ochildi</w:t>
      </w:r>
    </w:p>
    <w:p w14:paraId="217F99D1"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373CB514"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2011</w:t>
      </w:r>
      <w:r w:rsidRPr="004C5541">
        <w:rPr>
          <w:rFonts w:ascii="Arial" w:eastAsia="Times New Roman" w:hAnsi="Arial" w:cs="Arial"/>
          <w:color w:val="333333"/>
          <w:sz w:val="32"/>
          <w:szCs w:val="32"/>
          <w:lang w:val="en-US" w:eastAsia="ru-RU"/>
        </w:rPr>
        <w:t>. — Chilonzor tumani, Farhod bozori yaqinida joylashgan  5-do’kon bo’lajak xaridorlari uchun eshiklarni ochdi.</w:t>
      </w:r>
    </w:p>
    <w:p w14:paraId="2EFB850D"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022C13D3"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2012</w:t>
      </w:r>
      <w:r w:rsidRPr="004C5541">
        <w:rPr>
          <w:rFonts w:ascii="Arial" w:eastAsia="Times New Roman" w:hAnsi="Arial" w:cs="Arial"/>
          <w:color w:val="333333"/>
          <w:sz w:val="32"/>
          <w:szCs w:val="32"/>
          <w:lang w:val="en-US" w:eastAsia="ru-RU"/>
        </w:rPr>
        <w:t>. — Yashnobod tumani, Beshariq </w:t>
      </w:r>
      <w:r w:rsidRPr="004C5541">
        <w:rPr>
          <w:rFonts w:ascii="Arial" w:eastAsia="Times New Roman" w:hAnsi="Arial" w:cs="Arial"/>
          <w:b/>
          <w:bCs/>
          <w:color w:val="333333"/>
          <w:sz w:val="32"/>
          <w:szCs w:val="32"/>
          <w:bdr w:val="single" w:sz="2" w:space="0" w:color="E5E7EB" w:frame="1"/>
          <w:lang w:val="en-US" w:eastAsia="ru-RU"/>
        </w:rPr>
        <w:t>(Kadysheva)</w:t>
      </w:r>
      <w:r w:rsidRPr="004C5541">
        <w:rPr>
          <w:rFonts w:ascii="Arial" w:eastAsia="Times New Roman" w:hAnsi="Arial" w:cs="Arial"/>
          <w:color w:val="333333"/>
          <w:sz w:val="32"/>
          <w:szCs w:val="32"/>
          <w:lang w:val="en-US" w:eastAsia="ru-RU"/>
        </w:rPr>
        <w:t> ko’chasida 6-chi savdo do’koni ochildi.</w:t>
      </w:r>
    </w:p>
    <w:p w14:paraId="70013FCB"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7AF94D26"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2014</w:t>
      </w:r>
      <w:r w:rsidRPr="004C5541">
        <w:rPr>
          <w:rFonts w:ascii="Arial" w:eastAsia="Times New Roman" w:hAnsi="Arial" w:cs="Arial"/>
          <w:color w:val="333333"/>
          <w:sz w:val="32"/>
          <w:szCs w:val="32"/>
          <w:lang w:val="en-US" w:eastAsia="ru-RU"/>
        </w:rPr>
        <w:t>. — Muddatli to’lovni onlayn rasmiylashtirish xizmatiga ega bo’lgan, onlayn do’kon tashkil topgan;  shu yil 6 fevral sanasida Chilonzor tumanida 7-chi do’kon ochilgan;</w:t>
      </w:r>
    </w:p>
    <w:p w14:paraId="4911AC0E"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46027BAA"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2016</w:t>
      </w:r>
      <w:r w:rsidRPr="004C5541">
        <w:rPr>
          <w:rFonts w:ascii="Arial" w:eastAsia="Times New Roman" w:hAnsi="Arial" w:cs="Arial"/>
          <w:color w:val="333333"/>
          <w:sz w:val="32"/>
          <w:szCs w:val="32"/>
          <w:lang w:val="en-US" w:eastAsia="ru-RU"/>
        </w:rPr>
        <w:t>. — Kompaniyada keng ko’lamli rebrending o’tkazildi, «</w:t>
      </w:r>
      <w:r w:rsidRPr="004C5541">
        <w:rPr>
          <w:rFonts w:ascii="Arial" w:eastAsia="Times New Roman" w:hAnsi="Arial" w:cs="Arial"/>
          <w:b/>
          <w:bCs/>
          <w:color w:val="333333"/>
          <w:sz w:val="32"/>
          <w:szCs w:val="32"/>
          <w:bdr w:val="single" w:sz="2" w:space="0" w:color="E5E7EB" w:frame="1"/>
          <w:lang w:val="en-US" w:eastAsia="ru-RU"/>
        </w:rPr>
        <w:t>technomart</w:t>
      </w:r>
      <w:r w:rsidRPr="004C5541">
        <w:rPr>
          <w:rFonts w:ascii="Arial" w:eastAsia="Times New Roman" w:hAnsi="Arial" w:cs="Arial"/>
          <w:color w:val="333333"/>
          <w:sz w:val="32"/>
          <w:szCs w:val="32"/>
          <w:lang w:val="en-US" w:eastAsia="ru-RU"/>
        </w:rPr>
        <w:t>» nomidan hozirgi rasmiy brend nomiga o’zgartirildi, nafaqat korporativ uslubi balki butun brend pozitsiyasi qaytadan yangilandi. Katta miqyosdagi reklama kompaniyalari bilan birga aloqa kanallarida reklamalar xuruj qiluvchi (agressiv): TV, tashqi reklama, internet-reklama amalga oshirildi.</w:t>
      </w:r>
    </w:p>
    <w:p w14:paraId="684EF5C8"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3837EF5F"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lastRenderedPageBreak/>
        <w:t>Integratsiyalashgan marketing yondashuvi natijalari samarali va  kutilganidan yuqori bo'ldi; doimiy tadqiqotlar, bozor va iste'molchi tahlillari keyingi muhim qadamga olib keldi.</w:t>
      </w:r>
    </w:p>
    <w:p w14:paraId="54E6D0B3"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35E13DEB"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2017</w:t>
      </w:r>
      <w:r w:rsidRPr="004C5541">
        <w:rPr>
          <w:rFonts w:ascii="Arial" w:eastAsia="Times New Roman" w:hAnsi="Arial" w:cs="Arial"/>
          <w:color w:val="333333"/>
          <w:sz w:val="32"/>
          <w:szCs w:val="32"/>
          <w:lang w:val="en-US" w:eastAsia="ru-RU"/>
        </w:rPr>
        <w:t>. — O‘zbekiston Respublikasi shaharlarida brend do’konlari ochila boshladi; 9-aprel kuni </w:t>
      </w:r>
      <w:r w:rsidRPr="004C5541">
        <w:rPr>
          <w:rFonts w:ascii="Arial" w:eastAsia="Times New Roman" w:hAnsi="Arial" w:cs="Arial"/>
          <w:b/>
          <w:bCs/>
          <w:color w:val="333333"/>
          <w:sz w:val="32"/>
          <w:szCs w:val="32"/>
          <w:bdr w:val="single" w:sz="2" w:space="0" w:color="E5E7EB" w:frame="1"/>
          <w:lang w:val="en-US" w:eastAsia="ru-RU"/>
        </w:rPr>
        <w:t>“Malika”</w:t>
      </w:r>
      <w:r w:rsidRPr="004C5541">
        <w:rPr>
          <w:rFonts w:ascii="Arial" w:eastAsia="Times New Roman" w:hAnsi="Arial" w:cs="Arial"/>
          <w:color w:val="333333"/>
          <w:sz w:val="32"/>
          <w:szCs w:val="32"/>
          <w:lang w:val="en-US" w:eastAsia="ru-RU"/>
        </w:rPr>
        <w:t> savdo majmuasida 9-do’kon, 8-oktabrda Farg’ona shahridagi 10-do’kon, 1-dekabrda esa Parkent bozoridagi 11-do‘kon ochildi.</w:t>
      </w:r>
    </w:p>
    <w:p w14:paraId="1D112083"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351907A6"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2018</w:t>
      </w:r>
      <w:r w:rsidRPr="004C5541">
        <w:rPr>
          <w:rFonts w:ascii="Arial" w:eastAsia="Times New Roman" w:hAnsi="Arial" w:cs="Arial"/>
          <w:color w:val="333333"/>
          <w:sz w:val="32"/>
          <w:szCs w:val="32"/>
          <w:lang w:val="en-US" w:eastAsia="ru-RU"/>
        </w:rPr>
        <w:t>. — Yangi «</w:t>
      </w:r>
      <w:r w:rsidRPr="004C5541">
        <w:rPr>
          <w:rFonts w:ascii="Arial" w:eastAsia="Times New Roman" w:hAnsi="Arial" w:cs="Arial"/>
          <w:b/>
          <w:bCs/>
          <w:color w:val="333333"/>
          <w:sz w:val="32"/>
          <w:szCs w:val="32"/>
          <w:bdr w:val="single" w:sz="2" w:space="0" w:color="E5E7EB" w:frame="1"/>
          <w:lang w:val="en-US" w:eastAsia="ru-RU"/>
        </w:rPr>
        <w:t>Extra</w:t>
      </w:r>
      <w:r w:rsidRPr="004C5541">
        <w:rPr>
          <w:rFonts w:ascii="Arial" w:eastAsia="Times New Roman" w:hAnsi="Arial" w:cs="Arial"/>
          <w:color w:val="333333"/>
          <w:sz w:val="32"/>
          <w:szCs w:val="32"/>
          <w:lang w:val="en-US" w:eastAsia="ru-RU"/>
        </w:rPr>
        <w:t>» formatidagi do’konlarni ishga tushirdik, unga ko’ra endi nafaqat maishiy texnika balki mebellar ham sotuvga qo’yilgan. 2018 yil  savdo o'sishi o'tgan yilga nisbatan 219% ni tashkil etdi. 5 mart - shaxsiy </w:t>
      </w:r>
      <w:r w:rsidRPr="004C5541">
        <w:rPr>
          <w:rFonts w:ascii="Arial" w:eastAsia="Times New Roman" w:hAnsi="Arial" w:cs="Arial"/>
          <w:b/>
          <w:bCs/>
          <w:color w:val="333333"/>
          <w:sz w:val="32"/>
          <w:szCs w:val="32"/>
          <w:bdr w:val="single" w:sz="2" w:space="0" w:color="E5E7EB" w:frame="1"/>
          <w:lang w:val="en-US" w:eastAsia="ru-RU"/>
        </w:rPr>
        <w:t>youtube kanaliga</w:t>
      </w:r>
      <w:r w:rsidRPr="004C5541">
        <w:rPr>
          <w:rFonts w:ascii="Arial" w:eastAsia="Times New Roman" w:hAnsi="Arial" w:cs="Arial"/>
          <w:color w:val="333333"/>
          <w:sz w:val="32"/>
          <w:szCs w:val="32"/>
          <w:lang w:val="en-US" w:eastAsia="ru-RU"/>
        </w:rPr>
        <w:t> start berildi. 23 iyul kuni Chirchiq shahrida o‘n ikkinchi savdo do’koni, Namangan shahrida 7 oktyabr, o’n uchinchi, 4 va 25 noyabr kunlari  GUM va </w:t>
      </w:r>
      <w:r w:rsidRPr="004C5541">
        <w:rPr>
          <w:rFonts w:ascii="Arial" w:eastAsia="Times New Roman" w:hAnsi="Arial" w:cs="Arial"/>
          <w:b/>
          <w:bCs/>
          <w:color w:val="333333"/>
          <w:sz w:val="32"/>
          <w:szCs w:val="32"/>
          <w:bdr w:val="single" w:sz="2" w:space="0" w:color="E5E7EB" w:frame="1"/>
          <w:lang w:val="en-US" w:eastAsia="ru-RU"/>
        </w:rPr>
        <w:t>“Compass”</w:t>
      </w:r>
      <w:r w:rsidRPr="004C5541">
        <w:rPr>
          <w:rFonts w:ascii="Arial" w:eastAsia="Times New Roman" w:hAnsi="Arial" w:cs="Arial"/>
          <w:color w:val="333333"/>
          <w:sz w:val="32"/>
          <w:szCs w:val="32"/>
          <w:lang w:val="en-US" w:eastAsia="ru-RU"/>
        </w:rPr>
        <w:t> savdo majmuasida, 9 dekabrda Andijon shahrida savdo do’konlari ishga tushirildi.</w:t>
      </w:r>
    </w:p>
    <w:p w14:paraId="1C473EC7"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7440191A"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2019</w:t>
      </w:r>
      <w:r w:rsidRPr="004C5541">
        <w:rPr>
          <w:rFonts w:ascii="Arial" w:eastAsia="Times New Roman" w:hAnsi="Arial" w:cs="Arial"/>
          <w:color w:val="333333"/>
          <w:sz w:val="32"/>
          <w:szCs w:val="32"/>
          <w:lang w:val="en-US" w:eastAsia="ru-RU"/>
        </w:rPr>
        <w:t>. — </w:t>
      </w:r>
      <w:r w:rsidRPr="004C5541">
        <w:rPr>
          <w:rFonts w:ascii="Arial" w:eastAsia="Times New Roman" w:hAnsi="Arial" w:cs="Arial"/>
          <w:b/>
          <w:bCs/>
          <w:color w:val="333333"/>
          <w:sz w:val="32"/>
          <w:szCs w:val="32"/>
          <w:bdr w:val="single" w:sz="2" w:space="0" w:color="E5E7EB" w:frame="1"/>
          <w:lang w:val="en-US" w:eastAsia="ru-RU"/>
        </w:rPr>
        <w:t>“Mini” </w:t>
      </w:r>
      <w:r w:rsidRPr="004C5541">
        <w:rPr>
          <w:rFonts w:ascii="Arial" w:eastAsia="Times New Roman" w:hAnsi="Arial" w:cs="Arial"/>
          <w:color w:val="333333"/>
          <w:sz w:val="32"/>
          <w:szCs w:val="32"/>
          <w:lang w:val="en-US" w:eastAsia="ru-RU"/>
        </w:rPr>
        <w:t>formatidagi do’konlar ishga tushirildi. (2019-yilda 2018-yilga nisbatan oʻsish </w:t>
      </w:r>
      <w:r w:rsidRPr="004C5541">
        <w:rPr>
          <w:rFonts w:ascii="Arial" w:eastAsia="Times New Roman" w:hAnsi="Arial" w:cs="Arial"/>
          <w:b/>
          <w:bCs/>
          <w:color w:val="333333"/>
          <w:sz w:val="32"/>
          <w:szCs w:val="32"/>
          <w:bdr w:val="single" w:sz="2" w:space="0" w:color="E5E7EB" w:frame="1"/>
          <w:lang w:val="en-US" w:eastAsia="ru-RU"/>
        </w:rPr>
        <w:t>300% dan ortiq</w:t>
      </w:r>
      <w:r w:rsidRPr="004C5541">
        <w:rPr>
          <w:rFonts w:ascii="Arial" w:eastAsia="Times New Roman" w:hAnsi="Arial" w:cs="Arial"/>
          <w:color w:val="333333"/>
          <w:sz w:val="32"/>
          <w:szCs w:val="32"/>
          <w:lang w:val="en-US" w:eastAsia="ru-RU"/>
        </w:rPr>
        <w:t>); 4 may kuni 17-sonli “Eski shahar” do‘koni ochildi, 23 iyun kuni “Yunusobod-2” 18-sonli ikkinchi savdo shoxobchasi ochildi, 15 avgust  Bag‘dod shahar posyolkasida 19-son, 8 dekabrda 20-son “Orzu”.</w:t>
      </w:r>
    </w:p>
    <w:p w14:paraId="5A0FFF38"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32BEDC17"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2020</w:t>
      </w:r>
      <w:r w:rsidRPr="004C5541">
        <w:rPr>
          <w:rFonts w:ascii="Arial" w:eastAsia="Times New Roman" w:hAnsi="Arial" w:cs="Arial"/>
          <w:color w:val="333333"/>
          <w:sz w:val="32"/>
          <w:szCs w:val="32"/>
          <w:lang w:val="en-US" w:eastAsia="ru-RU"/>
        </w:rPr>
        <w:t>. —  8-mart, Andijon shahrida 21-sonli ikkinchi doʻkon o’z mijozlari uchun eshiklarini ochdi, 28-avgust 22-son </w:t>
      </w:r>
      <w:r w:rsidRPr="004C5541">
        <w:rPr>
          <w:rFonts w:ascii="Arial" w:eastAsia="Times New Roman" w:hAnsi="Arial" w:cs="Arial"/>
          <w:b/>
          <w:bCs/>
          <w:color w:val="333333"/>
          <w:sz w:val="32"/>
          <w:szCs w:val="32"/>
          <w:bdr w:val="single" w:sz="2" w:space="0" w:color="E5E7EB" w:frame="1"/>
          <w:lang w:val="en-US" w:eastAsia="ru-RU"/>
        </w:rPr>
        <w:t>“Rivera”</w:t>
      </w:r>
      <w:r w:rsidRPr="004C5541">
        <w:rPr>
          <w:rFonts w:ascii="Arial" w:eastAsia="Times New Roman" w:hAnsi="Arial" w:cs="Arial"/>
          <w:color w:val="333333"/>
          <w:sz w:val="32"/>
          <w:szCs w:val="32"/>
          <w:lang w:val="en-US" w:eastAsia="ru-RU"/>
        </w:rPr>
        <w:t> savdo ko’ngilochar markazi, 20-sentabr, tarixiy Samarqand shahridagi 23-son, 7-oktabr 24-son </w:t>
      </w:r>
      <w:r w:rsidRPr="004C5541">
        <w:rPr>
          <w:rFonts w:ascii="Arial" w:eastAsia="Times New Roman" w:hAnsi="Arial" w:cs="Arial"/>
          <w:b/>
          <w:bCs/>
          <w:color w:val="333333"/>
          <w:sz w:val="32"/>
          <w:szCs w:val="32"/>
          <w:bdr w:val="single" w:sz="2" w:space="0" w:color="E5E7EB" w:frame="1"/>
          <w:lang w:val="en-US" w:eastAsia="ru-RU"/>
        </w:rPr>
        <w:t>“Ecopark”</w:t>
      </w:r>
    </w:p>
    <w:p w14:paraId="5F0E228A"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3C4FED36"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2021</w:t>
      </w:r>
      <w:r w:rsidRPr="004C5541">
        <w:rPr>
          <w:rFonts w:ascii="Arial" w:eastAsia="Times New Roman" w:hAnsi="Arial" w:cs="Arial"/>
          <w:color w:val="333333"/>
          <w:sz w:val="32"/>
          <w:szCs w:val="32"/>
          <w:lang w:val="en-US" w:eastAsia="ru-RU"/>
        </w:rPr>
        <w:t>. — 13 ta savdo shoxobchasi ishga tushirildi; 10-fevral 25-son </w:t>
      </w:r>
      <w:r w:rsidRPr="004C5541">
        <w:rPr>
          <w:rFonts w:ascii="Arial" w:eastAsia="Times New Roman" w:hAnsi="Arial" w:cs="Arial"/>
          <w:b/>
          <w:bCs/>
          <w:color w:val="333333"/>
          <w:sz w:val="32"/>
          <w:szCs w:val="32"/>
          <w:bdr w:val="single" w:sz="2" w:space="0" w:color="E5E7EB" w:frame="1"/>
          <w:lang w:val="en-US" w:eastAsia="ru-RU"/>
        </w:rPr>
        <w:t>“Sampi”</w:t>
      </w:r>
      <w:r w:rsidRPr="004C5541">
        <w:rPr>
          <w:rFonts w:ascii="Arial" w:eastAsia="Times New Roman" w:hAnsi="Arial" w:cs="Arial"/>
          <w:color w:val="333333"/>
          <w:sz w:val="32"/>
          <w:szCs w:val="32"/>
          <w:lang w:val="en-US" w:eastAsia="ru-RU"/>
        </w:rPr>
        <w:t>, 11-aprel, Buxoro shahri 26-son, 25 iyun Sergeli tumani  27-son, 1 avgust 28-son Andijon-3, 3 sentyabr Uchko‘prik, 13 noyabr 30-son </w:t>
      </w:r>
      <w:r w:rsidRPr="004C5541">
        <w:rPr>
          <w:rFonts w:ascii="Arial" w:eastAsia="Times New Roman" w:hAnsi="Arial" w:cs="Arial"/>
          <w:b/>
          <w:bCs/>
          <w:color w:val="333333"/>
          <w:sz w:val="32"/>
          <w:szCs w:val="32"/>
          <w:bdr w:val="single" w:sz="2" w:space="0" w:color="E5E7EB" w:frame="1"/>
          <w:lang w:val="en-US" w:eastAsia="ru-RU"/>
        </w:rPr>
        <w:t>“Depo”</w:t>
      </w:r>
      <w:r w:rsidRPr="004C5541">
        <w:rPr>
          <w:rFonts w:ascii="Arial" w:eastAsia="Times New Roman" w:hAnsi="Arial" w:cs="Arial"/>
          <w:color w:val="333333"/>
          <w:sz w:val="32"/>
          <w:szCs w:val="32"/>
          <w:lang w:val="en-US" w:eastAsia="ru-RU"/>
        </w:rPr>
        <w:t> savdo ko’ngilochar markazi va boshqalar.</w:t>
      </w:r>
    </w:p>
    <w:p w14:paraId="614C0BBA"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3D6AD9FA"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2022</w:t>
      </w:r>
      <w:r w:rsidRPr="004C5541">
        <w:rPr>
          <w:rFonts w:ascii="Arial" w:eastAsia="Times New Roman" w:hAnsi="Arial" w:cs="Arial"/>
          <w:color w:val="333333"/>
          <w:sz w:val="32"/>
          <w:szCs w:val="32"/>
          <w:lang w:val="en-US" w:eastAsia="ru-RU"/>
        </w:rPr>
        <w:t>. 28.05.2022 y. 31-son Sergeli-2, 02.07.2022 y. 32-son Beshariq, 06.08.2022 y. 33-son Parkentskiy, 02.09.2022 y. 34-son Toshloq, 04.09.2022-y. Chilonzor metro yaqinidagi </w:t>
      </w:r>
      <w:r w:rsidRPr="004C5541">
        <w:rPr>
          <w:rFonts w:ascii="Arial" w:eastAsia="Times New Roman" w:hAnsi="Arial" w:cs="Arial"/>
          <w:b/>
          <w:bCs/>
          <w:color w:val="333333"/>
          <w:sz w:val="32"/>
          <w:szCs w:val="32"/>
          <w:bdr w:val="single" w:sz="2" w:space="0" w:color="E5E7EB" w:frame="1"/>
          <w:lang w:val="en-US" w:eastAsia="ru-RU"/>
        </w:rPr>
        <w:t>“Integro”</w:t>
      </w:r>
      <w:r w:rsidRPr="004C5541">
        <w:rPr>
          <w:rFonts w:ascii="Arial" w:eastAsia="Times New Roman" w:hAnsi="Arial" w:cs="Arial"/>
          <w:color w:val="333333"/>
          <w:sz w:val="32"/>
          <w:szCs w:val="32"/>
          <w:lang w:val="en-US" w:eastAsia="ru-RU"/>
        </w:rPr>
        <w:t xml:space="preserve"> savdo ko’ngilochar markazi, 25.09.2022 </w:t>
      </w:r>
      <w:r w:rsidRPr="004C5541">
        <w:rPr>
          <w:rFonts w:ascii="Arial" w:eastAsia="Times New Roman" w:hAnsi="Arial" w:cs="Arial"/>
          <w:color w:val="333333"/>
          <w:sz w:val="32"/>
          <w:szCs w:val="32"/>
          <w:lang w:val="en-US" w:eastAsia="ru-RU"/>
        </w:rPr>
        <w:lastRenderedPageBreak/>
        <w:t>Keles 37-son, 26.11.2022 Chust 38-son, 14-noyabr 39-son Shahrixon shahri (Andijon viloyati), 10 dekabr Nukus shahrida qirqinchi do'kon ochildi.</w:t>
      </w:r>
    </w:p>
    <w:p w14:paraId="47392BE1"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color w:val="333333"/>
          <w:sz w:val="32"/>
          <w:szCs w:val="32"/>
          <w:lang w:val="en-US" w:eastAsia="ru-RU"/>
        </w:rPr>
        <w:t> </w:t>
      </w:r>
    </w:p>
    <w:p w14:paraId="77552B54" w14:textId="77777777" w:rsidR="004C5541" w:rsidRPr="004C5541" w:rsidRDefault="004C5541" w:rsidP="004C554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333333"/>
          <w:sz w:val="32"/>
          <w:szCs w:val="32"/>
          <w:lang w:val="en-US" w:eastAsia="ru-RU"/>
        </w:rPr>
      </w:pPr>
      <w:r w:rsidRPr="004C5541">
        <w:rPr>
          <w:rFonts w:ascii="Arial" w:eastAsia="Times New Roman" w:hAnsi="Arial" w:cs="Arial"/>
          <w:b/>
          <w:bCs/>
          <w:color w:val="333333"/>
          <w:sz w:val="32"/>
          <w:szCs w:val="32"/>
          <w:bdr w:val="single" w:sz="2" w:space="0" w:color="E5E7EB" w:frame="1"/>
          <w:lang w:val="en-US" w:eastAsia="ru-RU"/>
        </w:rPr>
        <w:t>2023</w:t>
      </w:r>
      <w:r w:rsidRPr="004C5541">
        <w:rPr>
          <w:rFonts w:ascii="Arial" w:eastAsia="Times New Roman" w:hAnsi="Arial" w:cs="Arial"/>
          <w:color w:val="333333"/>
          <w:sz w:val="32"/>
          <w:szCs w:val="32"/>
          <w:lang w:val="en-US" w:eastAsia="ru-RU"/>
        </w:rPr>
        <w:t>. — Riteyler, taxminiy hisob-kitoblarga ko'ra, Respublikada barcha ma'muriy markazlarda va barcha viloyatlardagi yirik shaharlarda mavjud bo'lgan yalpi savdo maydoni 33 000 kvadrat metrdan ortiq bo'lgan 66 ta filialiga ega.</w:t>
      </w:r>
    </w:p>
    <w:p w14:paraId="39879EB2" w14:textId="77777777" w:rsidR="00BD126C" w:rsidRPr="004C5541" w:rsidRDefault="004C5541">
      <w:pPr>
        <w:rPr>
          <w:sz w:val="32"/>
          <w:szCs w:val="32"/>
          <w:lang w:val="en-US"/>
        </w:rPr>
      </w:pPr>
    </w:p>
    <w:sectPr w:rsidR="00BD126C" w:rsidRPr="004C5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69"/>
    <w:rsid w:val="004C5541"/>
    <w:rsid w:val="008E6438"/>
    <w:rsid w:val="009A6437"/>
    <w:rsid w:val="00DF0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400F7-6E9D-4A13-A9B2-7097FB24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C55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C554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C55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C5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77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zarnigor1008@gmail.com</dc:creator>
  <cp:keywords/>
  <dc:description/>
  <cp:lastModifiedBy>zarnigor1008@gmail.com</cp:lastModifiedBy>
  <cp:revision>3</cp:revision>
  <dcterms:created xsi:type="dcterms:W3CDTF">2024-05-26T16:55:00Z</dcterms:created>
  <dcterms:modified xsi:type="dcterms:W3CDTF">2024-05-26T16:55:00Z</dcterms:modified>
</cp:coreProperties>
</file>