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количесво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Микросхема 133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67000</w:t>
            </w:r>
          </w:p>
        </w:tc>
      </w:tr>
    </w:tbl>
    <w:p>
      <w:r>
        <w:t>Всего: 67000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