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8D" w:rsidRDefault="00033A8D"/>
    <w:p w:rsidR="00033A8D" w:rsidRDefault="00033A8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7870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643" w:rsidRDefault="00344643">
          <w:pPr>
            <w:pStyle w:val="a3"/>
          </w:pPr>
          <w:r>
            <w:t>Оглавление</w:t>
          </w:r>
        </w:p>
        <w:p w:rsidR="00873212" w:rsidRDefault="0034464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77800" w:history="1">
            <w:r w:rsidR="00873212" w:rsidRPr="000478E5">
              <w:rPr>
                <w:rStyle w:val="a4"/>
                <w:noProof/>
              </w:rPr>
              <w:t>Введение</w:t>
            </w:r>
            <w:r w:rsidR="00873212">
              <w:rPr>
                <w:noProof/>
                <w:webHidden/>
              </w:rPr>
              <w:tab/>
            </w:r>
            <w:r w:rsidR="00873212">
              <w:rPr>
                <w:noProof/>
                <w:webHidden/>
              </w:rPr>
              <w:fldChar w:fldCharType="begin"/>
            </w:r>
            <w:r w:rsidR="00873212">
              <w:rPr>
                <w:noProof/>
                <w:webHidden/>
              </w:rPr>
              <w:instrText xml:space="preserve"> PAGEREF _Toc193877800 \h </w:instrText>
            </w:r>
            <w:r w:rsidR="00873212">
              <w:rPr>
                <w:noProof/>
                <w:webHidden/>
              </w:rPr>
            </w:r>
            <w:r w:rsidR="00873212">
              <w:rPr>
                <w:noProof/>
                <w:webHidden/>
              </w:rPr>
              <w:fldChar w:fldCharType="separate"/>
            </w:r>
            <w:r w:rsidR="00873212">
              <w:rPr>
                <w:noProof/>
                <w:webHidden/>
              </w:rPr>
              <w:t>3</w:t>
            </w:r>
            <w:r w:rsidR="00873212"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1" w:history="1">
            <w:r w:rsidRPr="000478E5">
              <w:rPr>
                <w:rStyle w:val="a4"/>
                <w:noProof/>
              </w:rPr>
              <w:t>Глава 1. Информатика и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2" w:history="1">
            <w:r w:rsidRPr="000478E5">
              <w:rPr>
                <w:rStyle w:val="a4"/>
                <w:noProof/>
              </w:rPr>
              <w:t>Понятие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3" w:history="1">
            <w:r w:rsidRPr="000478E5">
              <w:rPr>
                <w:rStyle w:val="a4"/>
                <w:noProof/>
              </w:rPr>
              <w:t>Информационный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4" w:history="1">
            <w:r w:rsidRPr="000478E5">
              <w:rPr>
                <w:rStyle w:val="a4"/>
                <w:noProof/>
              </w:rPr>
              <w:t>Свойства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5" w:history="1">
            <w:r w:rsidRPr="000478E5">
              <w:rPr>
                <w:rStyle w:val="a4"/>
                <w:noProof/>
              </w:rPr>
              <w:t>Данные и их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6" w:history="1">
            <w:r w:rsidRPr="000478E5">
              <w:rPr>
                <w:rStyle w:val="a4"/>
                <w:noProof/>
              </w:rPr>
              <w:t>Глава 2. Вычислительная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7" w:history="1">
            <w:r w:rsidRPr="000478E5">
              <w:rPr>
                <w:rStyle w:val="a4"/>
                <w:noProof/>
              </w:rPr>
              <w:t>История развития средств вычислительной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8" w:history="1">
            <w:r w:rsidRPr="000478E5">
              <w:rPr>
                <w:rStyle w:val="a4"/>
                <w:noProof/>
              </w:rPr>
              <w:t>Классификация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09" w:history="1">
            <w:r w:rsidRPr="000478E5">
              <w:rPr>
                <w:rStyle w:val="a4"/>
                <w:noProof/>
              </w:rPr>
              <w:t>Состав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0" w:history="1">
            <w:r w:rsidRPr="000478E5">
              <w:rPr>
                <w:rStyle w:val="a4"/>
                <w:noProof/>
              </w:rPr>
              <w:t>Глава 3. Компьютерные сети.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1" w:history="1">
            <w:r w:rsidRPr="000478E5">
              <w:rPr>
                <w:rStyle w:val="a4"/>
                <w:noProof/>
              </w:rPr>
              <w:t>Компьютерные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2" w:history="1">
            <w:r w:rsidRPr="000478E5">
              <w:rPr>
                <w:rStyle w:val="a4"/>
                <w:noProof/>
              </w:rPr>
              <w:t>Интернет.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3" w:history="1">
            <w:r w:rsidRPr="000478E5">
              <w:rPr>
                <w:rStyle w:val="a4"/>
                <w:noProof/>
              </w:rPr>
              <w:t>Вопросы компьютерной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4" w:history="1">
            <w:r w:rsidRPr="000478E5">
              <w:rPr>
                <w:rStyle w:val="a4"/>
                <w:noProof/>
              </w:rPr>
              <w:t>Глава 4. Электронная почта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5" w:history="1">
            <w:r w:rsidRPr="000478E5">
              <w:rPr>
                <w:rStyle w:val="a4"/>
                <w:noProof/>
              </w:rPr>
              <w:t>Структура сообщений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6" w:history="1">
            <w:r w:rsidRPr="000478E5">
              <w:rPr>
                <w:rStyle w:val="a4"/>
                <w:noProof/>
              </w:rPr>
              <w:t>Функции и свойства почтовых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7" w:history="1">
            <w:r w:rsidRPr="000478E5">
              <w:rPr>
                <w:rStyle w:val="a4"/>
                <w:noProof/>
              </w:rPr>
              <w:t>Безопасность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8" w:history="1">
            <w:r w:rsidRPr="000478E5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212" w:rsidRDefault="0087321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877819" w:history="1">
            <w:r w:rsidRPr="000478E5">
              <w:rPr>
                <w:rStyle w:val="a4"/>
                <w:b/>
                <w:noProof/>
              </w:rPr>
              <w:t>ИНФОРМАТИКА ДЛЯ ЮРИСТОВ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643" w:rsidRDefault="00344643">
          <w:r>
            <w:rPr>
              <w:b/>
              <w:bCs/>
            </w:rPr>
            <w:fldChar w:fldCharType="end"/>
          </w:r>
        </w:p>
      </w:sdtContent>
    </w:sdt>
    <w:p w:rsidR="00033A8D" w:rsidRDefault="00033A8D"/>
    <w:p w:rsidR="00033A8D" w:rsidRDefault="00033A8D">
      <w:r>
        <w:br w:type="page"/>
      </w:r>
    </w:p>
    <w:p w:rsidR="00033A8D" w:rsidRDefault="00033A8D"/>
    <w:p w:rsidR="00C932EB" w:rsidRDefault="00C932EB" w:rsidP="00344643">
      <w:pPr>
        <w:pStyle w:val="1"/>
      </w:pPr>
      <w:bookmarkStart w:id="0" w:name="_Toc193877800"/>
      <w:r>
        <w:t>Введение</w:t>
      </w:r>
      <w:bookmarkEnd w:id="0"/>
    </w:p>
    <w:p w:rsidR="00C932EB" w:rsidRDefault="00C932EB" w:rsidP="00344643">
      <w:pPr>
        <w:pStyle w:val="1"/>
      </w:pPr>
      <w:bookmarkStart w:id="1" w:name="_Toc193877801"/>
      <w:r>
        <w:t>Глава 1</w:t>
      </w:r>
      <w:r w:rsidR="00344643">
        <w:t>.</w:t>
      </w:r>
      <w:r>
        <w:t xml:space="preserve"> Информатика и информация</w:t>
      </w:r>
      <w:bookmarkEnd w:id="1"/>
    </w:p>
    <w:p w:rsidR="00C932EB" w:rsidRDefault="00C932EB" w:rsidP="00344643">
      <w:pPr>
        <w:pStyle w:val="1"/>
      </w:pPr>
      <w:bookmarkStart w:id="2" w:name="_Toc193877802"/>
      <w:r>
        <w:t>Понятие информации</w:t>
      </w:r>
      <w:bookmarkEnd w:id="2"/>
    </w:p>
    <w:p w:rsidR="00C932EB" w:rsidRDefault="00C932EB" w:rsidP="00344643">
      <w:pPr>
        <w:pStyle w:val="1"/>
      </w:pPr>
      <w:bookmarkStart w:id="3" w:name="_Toc193877803"/>
      <w:r>
        <w:t>Информационный процесс</w:t>
      </w:r>
      <w:bookmarkEnd w:id="3"/>
    </w:p>
    <w:p w:rsidR="00C932EB" w:rsidRDefault="00C932EB" w:rsidP="00344643">
      <w:pPr>
        <w:pStyle w:val="1"/>
      </w:pPr>
      <w:bookmarkStart w:id="4" w:name="_Toc193877804"/>
      <w:r>
        <w:t>Свойства информации</w:t>
      </w:r>
      <w:bookmarkEnd w:id="4"/>
    </w:p>
    <w:p w:rsidR="00344643" w:rsidRDefault="00344643" w:rsidP="00344643">
      <w:pPr>
        <w:pStyle w:val="1"/>
      </w:pPr>
      <w:bookmarkStart w:id="5" w:name="_Toc193877805"/>
      <w:r>
        <w:t>Данные и их кодирование</w:t>
      </w:r>
      <w:bookmarkEnd w:id="5"/>
    </w:p>
    <w:p w:rsidR="00033A8D" w:rsidRDefault="00033A8D" w:rsidP="00344643">
      <w:pPr>
        <w:pStyle w:val="1"/>
      </w:pPr>
      <w:r>
        <w:br w:type="page"/>
      </w:r>
    </w:p>
    <w:p w:rsidR="00873212" w:rsidRDefault="00873212"/>
    <w:p w:rsidR="00873212" w:rsidRDefault="00873212" w:rsidP="00873212">
      <w:pPr>
        <w:pStyle w:val="1"/>
      </w:pPr>
      <w:bookmarkStart w:id="6" w:name="_Toc193877806"/>
      <w:r>
        <w:t>Глава 2. Вычислительная техника</w:t>
      </w:r>
      <w:bookmarkEnd w:id="6"/>
    </w:p>
    <w:p w:rsidR="00873212" w:rsidRDefault="00873212" w:rsidP="00873212">
      <w:pPr>
        <w:pStyle w:val="1"/>
      </w:pPr>
      <w:bookmarkStart w:id="7" w:name="_Toc193877807"/>
      <w:r>
        <w:t>История развития средств вычислительной техники</w:t>
      </w:r>
      <w:bookmarkEnd w:id="7"/>
    </w:p>
    <w:p w:rsidR="00873212" w:rsidRDefault="00873212" w:rsidP="00873212">
      <w:pPr>
        <w:pStyle w:val="1"/>
      </w:pPr>
      <w:bookmarkStart w:id="8" w:name="_Toc193877808"/>
      <w:r>
        <w:t>Классификация компьютеров</w:t>
      </w:r>
      <w:bookmarkEnd w:id="8"/>
    </w:p>
    <w:p w:rsidR="00873212" w:rsidRDefault="00873212" w:rsidP="00873212">
      <w:pPr>
        <w:pStyle w:val="1"/>
      </w:pPr>
      <w:bookmarkStart w:id="9" w:name="_Toc193877809"/>
      <w:r>
        <w:t>Состав вычислительной системы</w:t>
      </w:r>
      <w:bookmarkEnd w:id="9"/>
    </w:p>
    <w:p w:rsidR="00873212" w:rsidRDefault="00873212">
      <w:r>
        <w:br w:type="page"/>
      </w:r>
    </w:p>
    <w:p w:rsidR="00873212" w:rsidRDefault="00873212"/>
    <w:p w:rsidR="00873212" w:rsidRDefault="00873212" w:rsidP="00873212">
      <w:pPr>
        <w:pStyle w:val="1"/>
      </w:pPr>
      <w:bookmarkStart w:id="10" w:name="_Toc193877810"/>
      <w:r>
        <w:t>Глава 3. Компьютерные сети. Интернет</w:t>
      </w:r>
      <w:bookmarkEnd w:id="10"/>
    </w:p>
    <w:p w:rsidR="00873212" w:rsidRDefault="00873212" w:rsidP="00873212">
      <w:pPr>
        <w:pStyle w:val="1"/>
      </w:pPr>
      <w:bookmarkStart w:id="11" w:name="_Toc193877811"/>
      <w:r>
        <w:t>Компьютерные сети</w:t>
      </w:r>
      <w:bookmarkEnd w:id="11"/>
    </w:p>
    <w:p w:rsidR="00873212" w:rsidRDefault="00873212" w:rsidP="00873212">
      <w:pPr>
        <w:pStyle w:val="1"/>
      </w:pPr>
      <w:bookmarkStart w:id="12" w:name="_Toc193877812"/>
      <w:r>
        <w:t>Интернет. Основные понятия</w:t>
      </w:r>
      <w:bookmarkEnd w:id="12"/>
    </w:p>
    <w:p w:rsidR="00873212" w:rsidRPr="00873212" w:rsidRDefault="00873212" w:rsidP="00873212">
      <w:pPr>
        <w:pStyle w:val="1"/>
      </w:pPr>
      <w:bookmarkStart w:id="13" w:name="_Toc193877813"/>
      <w:r>
        <w:t>Вопросы компьютерной безопасности</w:t>
      </w:r>
      <w:bookmarkEnd w:id="13"/>
    </w:p>
    <w:p w:rsidR="00873212" w:rsidRDefault="00873212">
      <w:r>
        <w:br w:type="page"/>
      </w:r>
    </w:p>
    <w:p w:rsidR="00873212" w:rsidRDefault="00873212" w:rsidP="00873212">
      <w:pPr>
        <w:pStyle w:val="1"/>
      </w:pPr>
      <w:bookmarkStart w:id="14" w:name="_Toc193877814"/>
      <w:r>
        <w:lastRenderedPageBreak/>
        <w:t>Глава 4. Электронная почта</w:t>
      </w:r>
      <w:bookmarkEnd w:id="14"/>
    </w:p>
    <w:p w:rsidR="00873212" w:rsidRDefault="00873212" w:rsidP="00873212">
      <w:pPr>
        <w:pStyle w:val="1"/>
      </w:pPr>
      <w:bookmarkStart w:id="15" w:name="_Toc193877815"/>
      <w:r>
        <w:t>Структура сообщений электронной почты</w:t>
      </w:r>
      <w:bookmarkEnd w:id="15"/>
    </w:p>
    <w:p w:rsidR="00873212" w:rsidRDefault="00873212" w:rsidP="00873212">
      <w:pPr>
        <w:pStyle w:val="1"/>
      </w:pPr>
      <w:bookmarkStart w:id="16" w:name="_Toc193877816"/>
      <w:r>
        <w:t>Функции и свойства почтовых клиентов</w:t>
      </w:r>
      <w:bookmarkEnd w:id="16"/>
    </w:p>
    <w:p w:rsidR="00873212" w:rsidRDefault="00873212" w:rsidP="00873212">
      <w:pPr>
        <w:pStyle w:val="1"/>
      </w:pPr>
      <w:bookmarkStart w:id="17" w:name="_Toc193877817"/>
      <w:r>
        <w:t>Безопасность электронной почты</w:t>
      </w:r>
      <w:bookmarkEnd w:id="17"/>
    </w:p>
    <w:p w:rsidR="00873212" w:rsidRPr="00873212" w:rsidRDefault="00873212" w:rsidP="00873212"/>
    <w:p w:rsidR="00873212" w:rsidRDefault="00873212" w:rsidP="00873212">
      <w:pPr>
        <w:pStyle w:val="1"/>
      </w:pPr>
      <w:bookmarkStart w:id="18" w:name="_Toc193877818"/>
      <w:r>
        <w:t>Список литературы</w:t>
      </w:r>
      <w:bookmarkEnd w:id="18"/>
    </w:p>
    <w:p w:rsidR="00404F2C" w:rsidRDefault="00404F2C"/>
    <w:p w:rsidR="00404F2C" w:rsidRDefault="00404F2C">
      <w:r>
        <w:br w:type="page"/>
      </w:r>
    </w:p>
    <w:p w:rsidR="00404F2C" w:rsidRDefault="00404F2C">
      <w:r>
        <w:lastRenderedPageBreak/>
        <w:fldChar w:fldCharType="begin"/>
      </w:r>
      <w:r>
        <w:instrText xml:space="preserve"> HYPERLINK  \l "q" </w:instrText>
      </w:r>
      <w:r>
        <w:fldChar w:fldCharType="separate"/>
      </w:r>
      <w:r w:rsidRPr="00404F2C">
        <w:rPr>
          <w:rStyle w:val="a4"/>
        </w:rPr>
        <w:t>#</w:t>
      </w:r>
      <w:r w:rsidRPr="00404F2C">
        <w:rPr>
          <w:rStyle w:val="a4"/>
        </w:rPr>
        <w:t>q</w:t>
      </w:r>
      <w:r>
        <w:fldChar w:fldCharType="end"/>
      </w:r>
    </w:p>
    <w:p w:rsidR="00404F2C" w:rsidRDefault="00404F2C">
      <w:hyperlink w:anchor="w" w:history="1">
        <w:r w:rsidRPr="00404F2C">
          <w:rPr>
            <w:rStyle w:val="a4"/>
          </w:rPr>
          <w:t>#</w:t>
        </w:r>
        <w:r w:rsidRPr="00404F2C">
          <w:rPr>
            <w:rStyle w:val="a4"/>
          </w:rPr>
          <w:t>w</w:t>
        </w:r>
      </w:hyperlink>
    </w:p>
    <w:p w:rsidR="00404F2C" w:rsidRDefault="00404F2C">
      <w:r>
        <w:fldChar w:fldCharType="begin"/>
      </w:r>
      <w:r>
        <w:instrText xml:space="preserve"> HYPERLINK  \l "e" </w:instrText>
      </w:r>
      <w:r>
        <w:fldChar w:fldCharType="separate"/>
      </w:r>
      <w:r w:rsidRPr="00404F2C">
        <w:rPr>
          <w:rStyle w:val="a4"/>
        </w:rPr>
        <w:t>#e</w:t>
      </w:r>
      <w:r>
        <w:fldChar w:fldCharType="end"/>
      </w:r>
    </w:p>
    <w:p w:rsidR="00404F2C" w:rsidRDefault="00404F2C">
      <w:r>
        <w:fldChar w:fldCharType="begin"/>
      </w:r>
      <w:r>
        <w:instrText xml:space="preserve"> HYPERLINK  \l "r" </w:instrText>
      </w:r>
      <w:r>
        <w:fldChar w:fldCharType="separate"/>
      </w:r>
      <w:r w:rsidRPr="00404F2C">
        <w:rPr>
          <w:rStyle w:val="a4"/>
        </w:rPr>
        <w:t>#r</w:t>
      </w:r>
      <w:r>
        <w:fldChar w:fldCharType="end"/>
      </w:r>
    </w:p>
    <w:p w:rsidR="00873212" w:rsidRDefault="00404F2C">
      <w:r>
        <w:fldChar w:fldCharType="begin"/>
      </w:r>
      <w:r>
        <w:instrText xml:space="preserve"> HYPERLINK  \l "t" </w:instrText>
      </w:r>
      <w:r>
        <w:fldChar w:fldCharType="separate"/>
      </w:r>
      <w:r w:rsidRPr="00404F2C">
        <w:rPr>
          <w:rStyle w:val="a4"/>
        </w:rPr>
        <w:t>#t</w:t>
      </w:r>
      <w:r>
        <w:fldChar w:fldCharType="end"/>
      </w:r>
      <w:r w:rsidR="00873212">
        <w:br w:type="page"/>
      </w:r>
    </w:p>
    <w:p w:rsidR="00873212" w:rsidRPr="006E3159" w:rsidRDefault="00873212" w:rsidP="00873212">
      <w:pPr>
        <w:pStyle w:val="1"/>
        <w:rPr>
          <w:bCs/>
        </w:rPr>
      </w:pPr>
      <w:bookmarkStart w:id="19" w:name="_Toc193877819"/>
      <w:r w:rsidRPr="006E3159">
        <w:rPr>
          <w:b/>
        </w:rPr>
        <w:lastRenderedPageBreak/>
        <w:t>ИНФОРМАТИКА ДЛЯ ЮРИСТОВ</w:t>
      </w:r>
      <w:bookmarkEnd w:id="19"/>
    </w:p>
    <w:p w:rsidR="00873212" w:rsidRPr="006E3159" w:rsidRDefault="00873212" w:rsidP="00873212">
      <w:pPr>
        <w:numPr>
          <w:ilvl w:val="0"/>
          <w:numId w:val="1"/>
        </w:numPr>
        <w:spacing w:after="0" w:line="276" w:lineRule="auto"/>
        <w:ind w:left="357" w:firstLine="0"/>
        <w:jc w:val="both"/>
        <w:rPr>
          <w:bCs/>
        </w:rPr>
      </w:pPr>
      <w:r w:rsidRPr="006E3159">
        <w:rPr>
          <w:bCs/>
        </w:rPr>
        <w:t>Каждую главу начните с новой страницы, вставив разрывы страниц.</w:t>
      </w:r>
    </w:p>
    <w:p w:rsidR="00873212" w:rsidRPr="006E3159" w:rsidRDefault="00873212" w:rsidP="00873212">
      <w:pPr>
        <w:numPr>
          <w:ilvl w:val="0"/>
          <w:numId w:val="1"/>
        </w:numPr>
        <w:spacing w:after="0" w:line="276" w:lineRule="auto"/>
        <w:ind w:left="357" w:firstLine="0"/>
        <w:jc w:val="both"/>
        <w:rPr>
          <w:bCs/>
        </w:rPr>
      </w:pPr>
      <w:r w:rsidRPr="006E3159">
        <w:rPr>
          <w:bCs/>
        </w:rPr>
        <w:t xml:space="preserve">Поскольку номера страниц изменились, обновите оглавление. </w:t>
      </w:r>
      <w:r w:rsidRPr="006E3159">
        <w:rPr>
          <w:color w:val="000000"/>
        </w:rPr>
        <w:t xml:space="preserve">Во вкладке </w:t>
      </w:r>
      <w:r w:rsidRPr="006E3159">
        <w:rPr>
          <w:b/>
          <w:bCs/>
          <w:color w:val="000000"/>
        </w:rPr>
        <w:t>Ссылки</w:t>
      </w:r>
      <w:r w:rsidRPr="006E3159">
        <w:rPr>
          <w:color w:val="000000"/>
        </w:rPr>
        <w:t xml:space="preserve"> в группе </w:t>
      </w:r>
      <w:r w:rsidRPr="006E3159">
        <w:rPr>
          <w:b/>
          <w:bCs/>
          <w:color w:val="000000"/>
        </w:rPr>
        <w:t>Оглавление</w:t>
      </w:r>
      <w:r w:rsidRPr="006E3159">
        <w:rPr>
          <w:color w:val="000000"/>
        </w:rPr>
        <w:t xml:space="preserve"> нажмите кнопку </w:t>
      </w:r>
      <w:proofErr w:type="gramStart"/>
      <w:r w:rsidRPr="006E3159">
        <w:rPr>
          <w:b/>
          <w:bCs/>
          <w:color w:val="000000"/>
        </w:rPr>
        <w:t>Обновить</w:t>
      </w:r>
      <w:proofErr w:type="gramEnd"/>
      <w:r w:rsidRPr="006E3159">
        <w:rPr>
          <w:b/>
          <w:bCs/>
          <w:color w:val="000000"/>
        </w:rPr>
        <w:t xml:space="preserve"> таблицу</w:t>
      </w:r>
      <w:r w:rsidRPr="006E3159">
        <w:rPr>
          <w:color w:val="000000"/>
        </w:rPr>
        <w:t xml:space="preserve">. Если курсор находится в оглавлении и отображается рамка оглавления, можно нажать кнопку </w:t>
      </w:r>
      <w:proofErr w:type="gramStart"/>
      <w:r w:rsidRPr="006E3159">
        <w:rPr>
          <w:b/>
          <w:bCs/>
          <w:color w:val="000000"/>
        </w:rPr>
        <w:t>Обновить</w:t>
      </w:r>
      <w:proofErr w:type="gramEnd"/>
      <w:r w:rsidRPr="006E3159">
        <w:rPr>
          <w:b/>
          <w:bCs/>
          <w:color w:val="000000"/>
        </w:rPr>
        <w:t xml:space="preserve"> таблицу</w:t>
      </w:r>
      <w:r w:rsidRPr="006E3159">
        <w:rPr>
          <w:color w:val="000000"/>
        </w:rPr>
        <w:t xml:space="preserve"> расположенную в верхней части рамки.</w:t>
      </w:r>
    </w:p>
    <w:p w:rsidR="00873212" w:rsidRPr="006E3159" w:rsidRDefault="00873212" w:rsidP="00873212">
      <w:pPr>
        <w:numPr>
          <w:ilvl w:val="0"/>
          <w:numId w:val="1"/>
        </w:numPr>
        <w:spacing w:after="0" w:line="276" w:lineRule="auto"/>
        <w:ind w:left="357" w:firstLine="0"/>
        <w:jc w:val="both"/>
      </w:pPr>
      <w:r w:rsidRPr="006E3159">
        <w:t xml:space="preserve">Активизируйте оглавление (щёлкните в любом месте внутри оглавления). При нажатой </w:t>
      </w:r>
      <w:proofErr w:type="gramStart"/>
      <w:r w:rsidRPr="006E3159">
        <w:t xml:space="preserve">клавише  </w:t>
      </w:r>
      <w:proofErr w:type="spellStart"/>
      <w:r w:rsidRPr="006E3159">
        <w:rPr>
          <w:b/>
          <w:bCs/>
        </w:rPr>
        <w:t>Ctrl</w:t>
      </w:r>
      <w:proofErr w:type="spellEnd"/>
      <w:proofErr w:type="gramEnd"/>
      <w:r w:rsidRPr="006E3159">
        <w:t>, нажмите на любой пункт оглавления. Если вы всё сделали правильно, вы попадёте на нужную страницу.</w:t>
      </w:r>
    </w:p>
    <w:p w:rsidR="00873212" w:rsidRDefault="00873212"/>
    <w:p w:rsidR="00873212" w:rsidRDefault="00873212">
      <w:r>
        <w:br w:type="page"/>
      </w:r>
    </w:p>
    <w:p w:rsidR="00873212" w:rsidRDefault="00873212"/>
    <w:p w:rsidR="00873212" w:rsidRDefault="00882503" w:rsidP="00882503">
      <w:pPr>
        <w:jc w:val="center"/>
      </w:pPr>
      <w:bookmarkStart w:id="20" w:name="q"/>
      <w:r>
        <w:rPr>
          <w:noProof/>
          <w:lang w:eastAsia="ru-RU"/>
        </w:rPr>
        <w:drawing>
          <wp:inline distT="0" distB="0" distL="0" distR="0">
            <wp:extent cx="4722046" cy="2644346"/>
            <wp:effectExtent l="0" t="0" r="2540" b="3810"/>
            <wp:docPr id="1" name="Рисунок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66" cy="26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 w:rsidR="00873212">
        <w:br w:type="page"/>
      </w:r>
    </w:p>
    <w:p w:rsidR="00873212" w:rsidRDefault="00882503" w:rsidP="00882503">
      <w:pPr>
        <w:jc w:val="center"/>
      </w:pPr>
      <w:bookmarkStart w:id="21" w:name="w"/>
      <w:r>
        <w:rPr>
          <w:noProof/>
          <w:lang w:eastAsia="ru-RU"/>
        </w:rPr>
        <w:lastRenderedPageBreak/>
        <w:drawing>
          <wp:inline distT="0" distB="0" distL="0" distR="0">
            <wp:extent cx="4275438" cy="3946558"/>
            <wp:effectExtent l="0" t="0" r="0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43" cy="39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73212" w:rsidRDefault="00873212">
      <w:r>
        <w:br w:type="page"/>
      </w:r>
    </w:p>
    <w:p w:rsidR="00873212" w:rsidRDefault="00882503" w:rsidP="00882503">
      <w:pPr>
        <w:jc w:val="center"/>
      </w:pPr>
      <w:bookmarkStart w:id="22" w:name="e"/>
      <w:bookmarkEnd w:id="22"/>
      <w:r>
        <w:rPr>
          <w:noProof/>
          <w:lang w:eastAsia="ru-RU"/>
        </w:rPr>
        <w:lastRenderedPageBreak/>
        <w:drawing>
          <wp:inline distT="0" distB="0" distL="0" distR="0">
            <wp:extent cx="4077730" cy="5687360"/>
            <wp:effectExtent l="0" t="0" r="0" b="8890"/>
            <wp:docPr id="4" name="Рисунок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20" cy="56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2" w:rsidRDefault="00873212">
      <w:r>
        <w:br w:type="page"/>
      </w:r>
    </w:p>
    <w:p w:rsidR="00873212" w:rsidRDefault="00873212"/>
    <w:p w:rsidR="00873212" w:rsidRDefault="00882503" w:rsidP="00882503">
      <w:pPr>
        <w:jc w:val="center"/>
      </w:pPr>
      <w:bookmarkStart w:id="23" w:name="r"/>
      <w:r>
        <w:rPr>
          <w:noProof/>
          <w:lang w:eastAsia="ru-RU"/>
        </w:rPr>
        <w:drawing>
          <wp:inline distT="0" distB="0" distL="0" distR="0">
            <wp:extent cx="5228831" cy="1544594"/>
            <wp:effectExtent l="0" t="0" r="0" b="0"/>
            <wp:docPr id="6" name="Рисунок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названия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635" cy="15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 w:rsidR="00873212">
        <w:br w:type="page"/>
      </w:r>
    </w:p>
    <w:p w:rsidR="003F6F7C" w:rsidRDefault="00882503" w:rsidP="00882503">
      <w:pPr>
        <w:jc w:val="center"/>
      </w:pPr>
      <w:bookmarkStart w:id="24" w:name="t"/>
      <w:bookmarkStart w:id="25" w:name="_GoBack"/>
      <w:r>
        <w:rPr>
          <w:noProof/>
          <w:lang w:eastAsia="ru-RU"/>
        </w:rPr>
        <w:lastRenderedPageBreak/>
        <w:drawing>
          <wp:inline distT="0" distB="0" distL="0" distR="0">
            <wp:extent cx="4250724" cy="2410645"/>
            <wp:effectExtent l="0" t="0" r="0" b="8890"/>
            <wp:docPr id="7" name="Рисунок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названия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45" cy="24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</w:p>
    <w:sectPr w:rsidR="003F6F7C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5D" w:rsidRDefault="0011605D" w:rsidP="00033A8D">
      <w:pPr>
        <w:spacing w:after="0" w:line="240" w:lineRule="auto"/>
      </w:pPr>
      <w:r>
        <w:separator/>
      </w:r>
    </w:p>
  </w:endnote>
  <w:endnote w:type="continuationSeparator" w:id="0">
    <w:p w:rsidR="0011605D" w:rsidRDefault="0011605D" w:rsidP="000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745377"/>
      <w:docPartObj>
        <w:docPartGallery w:val="Page Numbers (Bottom of Page)"/>
        <w:docPartUnique/>
      </w:docPartObj>
    </w:sdtPr>
    <w:sdtContent>
      <w:p w:rsidR="002566A1" w:rsidRDefault="002566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F2C">
          <w:rPr>
            <w:noProof/>
          </w:rPr>
          <w:t>7</w:t>
        </w:r>
        <w:r>
          <w:fldChar w:fldCharType="end"/>
        </w:r>
      </w:p>
    </w:sdtContent>
  </w:sdt>
  <w:p w:rsidR="0017608A" w:rsidRDefault="001760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5D" w:rsidRDefault="0011605D" w:rsidP="00033A8D">
      <w:pPr>
        <w:spacing w:after="0" w:line="240" w:lineRule="auto"/>
      </w:pPr>
      <w:r>
        <w:separator/>
      </w:r>
    </w:p>
  </w:footnote>
  <w:footnote w:type="continuationSeparator" w:id="0">
    <w:p w:rsidR="0011605D" w:rsidRDefault="0011605D" w:rsidP="0003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6A1" w:rsidRDefault="002566A1">
    <w:pPr>
      <w:pStyle w:val="a6"/>
    </w:pPr>
    <w:r>
      <w:t xml:space="preserve">Иванченко Даниил 215 группа </w:t>
    </w:r>
  </w:p>
  <w:p w:rsidR="002566A1" w:rsidRDefault="002566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5081"/>
    <w:multiLevelType w:val="hybridMultilevel"/>
    <w:tmpl w:val="8918D548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2E601A"/>
    <w:multiLevelType w:val="hybridMultilevel"/>
    <w:tmpl w:val="8364F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7B"/>
    <w:multiLevelType w:val="multilevel"/>
    <w:tmpl w:val="E3F6D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3B550A"/>
    <w:multiLevelType w:val="hybridMultilevel"/>
    <w:tmpl w:val="437E9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29"/>
    <w:rsid w:val="00033A8D"/>
    <w:rsid w:val="0011605D"/>
    <w:rsid w:val="001266E5"/>
    <w:rsid w:val="0017608A"/>
    <w:rsid w:val="00200AEF"/>
    <w:rsid w:val="00205129"/>
    <w:rsid w:val="002566A1"/>
    <w:rsid w:val="00344643"/>
    <w:rsid w:val="003F6F7C"/>
    <w:rsid w:val="00404F2C"/>
    <w:rsid w:val="00540228"/>
    <w:rsid w:val="00873212"/>
    <w:rsid w:val="00882503"/>
    <w:rsid w:val="00C932EB"/>
    <w:rsid w:val="00DB0119"/>
    <w:rsid w:val="00E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70CA5"/>
  <w15:chartTrackingRefBased/>
  <w15:docId w15:val="{51BEE26D-1F39-4D3E-A22E-6A71B0E0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33A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011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011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B0119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DB01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B0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932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6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66A1"/>
  </w:style>
  <w:style w:type="paragraph" w:styleId="a8">
    <w:name w:val="footer"/>
    <w:basedOn w:val="a"/>
    <w:link w:val="a9"/>
    <w:uiPriority w:val="99"/>
    <w:unhideWhenUsed/>
    <w:rsid w:val="00256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66A1"/>
  </w:style>
  <w:style w:type="character" w:styleId="aa">
    <w:name w:val="Placeholder Text"/>
    <w:basedOn w:val="a0"/>
    <w:uiPriority w:val="99"/>
    <w:semiHidden/>
    <w:rsid w:val="001266E5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404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q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#e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#t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#w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#r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B4"/>
    <w:rsid w:val="0069303D"/>
    <w:rsid w:val="006F458A"/>
    <w:rsid w:val="007B73B4"/>
    <w:rsid w:val="00D0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A0504735C94A43B2C18AC85CDA1957">
    <w:name w:val="21A0504735C94A43B2C18AC85CDA1957"/>
    <w:rsid w:val="007B73B4"/>
  </w:style>
  <w:style w:type="paragraph" w:customStyle="1" w:styleId="D77C3897D9594DBD87EAF43CF1CF1EC2">
    <w:name w:val="D77C3897D9594DBD87EAF43CF1CF1EC2"/>
    <w:rsid w:val="007B73B4"/>
  </w:style>
  <w:style w:type="paragraph" w:customStyle="1" w:styleId="075C0447AB97426BB35104B6C7953075">
    <w:name w:val="075C0447AB97426BB35104B6C7953075"/>
    <w:rsid w:val="007B73B4"/>
  </w:style>
  <w:style w:type="paragraph" w:customStyle="1" w:styleId="EFAEE1732A1B45CD835CE742CFDA8133">
    <w:name w:val="EFAEE1732A1B45CD835CE742CFDA8133"/>
    <w:rsid w:val="0069303D"/>
  </w:style>
  <w:style w:type="paragraph" w:customStyle="1" w:styleId="18EA1520ADC9411E90F631DFC33D45F2">
    <w:name w:val="18EA1520ADC9411E90F631DFC33D45F2"/>
    <w:rsid w:val="0069303D"/>
  </w:style>
  <w:style w:type="paragraph" w:customStyle="1" w:styleId="152D3CC09BAF4C448495F9E872D2B9CA">
    <w:name w:val="152D3CC09BAF4C448495F9E872D2B9CA"/>
    <w:rsid w:val="0069303D"/>
  </w:style>
  <w:style w:type="character" w:styleId="a3">
    <w:name w:val="Placeholder Text"/>
    <w:basedOn w:val="a0"/>
    <w:uiPriority w:val="99"/>
    <w:semiHidden/>
    <w:rsid w:val="006930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44DF-9213-43CF-9DDD-109899EC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5</cp:revision>
  <dcterms:created xsi:type="dcterms:W3CDTF">2025-03-26T07:24:00Z</dcterms:created>
  <dcterms:modified xsi:type="dcterms:W3CDTF">2025-03-26T08:57:00Z</dcterms:modified>
</cp:coreProperties>
</file>