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78BEB" w14:textId="77777777" w:rsidR="00247CF5" w:rsidRPr="00247CF5" w:rsidRDefault="00247CF5" w:rsidP="00247CF5">
      <w:pPr>
        <w:pStyle w:val="Heading1"/>
        <w:jc w:val="center"/>
        <w:rPr>
          <w:sz w:val="48"/>
          <w:szCs w:val="48"/>
          <w:lang w:val="es-CO"/>
        </w:rPr>
      </w:pPr>
      <w:bookmarkStart w:id="0" w:name="física-de-la-tradición"/>
    </w:p>
    <w:p w14:paraId="59730CBE" w14:textId="77777777" w:rsidR="00247CF5" w:rsidRPr="00247CF5" w:rsidRDefault="00247CF5" w:rsidP="00247CF5">
      <w:pPr>
        <w:pStyle w:val="Heading1"/>
        <w:jc w:val="center"/>
        <w:rPr>
          <w:sz w:val="48"/>
          <w:szCs w:val="48"/>
          <w:lang w:val="es-CO"/>
        </w:rPr>
      </w:pPr>
    </w:p>
    <w:p w14:paraId="6ED950AB" w14:textId="054F977B" w:rsidR="00247CF5" w:rsidRDefault="00247CF5" w:rsidP="00247CF5">
      <w:pPr>
        <w:pStyle w:val="Heading1"/>
        <w:jc w:val="center"/>
        <w:rPr>
          <w:sz w:val="44"/>
          <w:szCs w:val="44"/>
          <w:lang w:val="es-CO"/>
        </w:rPr>
      </w:pPr>
      <w:r>
        <w:rPr>
          <w:noProof/>
        </w:rPr>
        <w:drawing>
          <wp:inline distT="0" distB="0" distL="0" distR="0" wp14:anchorId="36F3C96C" wp14:editId="41830349">
            <wp:extent cx="1741779" cy="1859280"/>
            <wp:effectExtent l="0" t="0" r="0" b="0"/>
            <wp:docPr id="76234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6731" cy="1875241"/>
                    </a:xfrm>
                    <a:prstGeom prst="rect">
                      <a:avLst/>
                    </a:prstGeom>
                    <a:noFill/>
                    <a:ln>
                      <a:noFill/>
                    </a:ln>
                  </pic:spPr>
                </pic:pic>
              </a:graphicData>
            </a:graphic>
          </wp:inline>
        </w:drawing>
      </w:r>
    </w:p>
    <w:p w14:paraId="085AA083" w14:textId="041D3079" w:rsidR="00C87B1E" w:rsidRPr="00247CF5" w:rsidRDefault="00000000" w:rsidP="00247CF5">
      <w:pPr>
        <w:pStyle w:val="Heading1"/>
        <w:jc w:val="center"/>
        <w:rPr>
          <w:sz w:val="44"/>
          <w:szCs w:val="44"/>
          <w:lang w:val="es-CO"/>
        </w:rPr>
      </w:pPr>
      <w:r w:rsidRPr="00247CF5">
        <w:rPr>
          <w:sz w:val="44"/>
          <w:szCs w:val="44"/>
          <w:lang w:val="es-CO"/>
        </w:rPr>
        <w:t>FÍSICA DE LA TRADICIÓN</w:t>
      </w:r>
    </w:p>
    <w:p w14:paraId="17CC742B" w14:textId="77777777" w:rsidR="00C87B1E" w:rsidRPr="00247CF5" w:rsidRDefault="00000000" w:rsidP="00247CF5">
      <w:pPr>
        <w:pStyle w:val="FirstParagraph"/>
        <w:jc w:val="center"/>
        <w:rPr>
          <w:lang w:val="es-CO"/>
        </w:rPr>
      </w:pPr>
      <w:r w:rsidRPr="00247CF5">
        <w:rPr>
          <w:lang w:val="es-CO"/>
        </w:rPr>
        <w:t>Álvaro Quiceno</w:t>
      </w:r>
    </w:p>
    <w:bookmarkEnd w:id="0"/>
    <w:p w14:paraId="4EB86C20" w14:textId="77777777" w:rsidR="00247CF5" w:rsidRDefault="00247CF5">
      <w:pPr>
        <w:pStyle w:val="BlockText"/>
        <w:rPr>
          <w:b/>
          <w:bCs/>
          <w:lang w:val="es-CO"/>
        </w:rPr>
      </w:pPr>
    </w:p>
    <w:p w14:paraId="1AED1421" w14:textId="77777777" w:rsidR="00247CF5" w:rsidRDefault="00247CF5">
      <w:pPr>
        <w:pStyle w:val="BlockText"/>
        <w:rPr>
          <w:b/>
          <w:bCs/>
          <w:lang w:val="es-CO"/>
        </w:rPr>
      </w:pPr>
    </w:p>
    <w:p w14:paraId="2641D3AA" w14:textId="77777777" w:rsidR="00247CF5" w:rsidRDefault="00247CF5">
      <w:pPr>
        <w:pStyle w:val="BlockText"/>
        <w:rPr>
          <w:b/>
          <w:bCs/>
          <w:lang w:val="es-CO"/>
        </w:rPr>
      </w:pPr>
    </w:p>
    <w:p w14:paraId="3495F6C2" w14:textId="77777777" w:rsidR="00247CF5" w:rsidRDefault="00247CF5">
      <w:pPr>
        <w:pStyle w:val="BlockText"/>
        <w:rPr>
          <w:b/>
          <w:bCs/>
          <w:lang w:val="es-CO"/>
        </w:rPr>
      </w:pPr>
    </w:p>
    <w:p w14:paraId="3D86CDC9" w14:textId="77777777" w:rsidR="00247CF5" w:rsidRDefault="00247CF5">
      <w:pPr>
        <w:pStyle w:val="BlockText"/>
        <w:rPr>
          <w:b/>
          <w:bCs/>
          <w:lang w:val="es-CO"/>
        </w:rPr>
      </w:pPr>
    </w:p>
    <w:p w14:paraId="23454586" w14:textId="77777777" w:rsidR="00247CF5" w:rsidRDefault="00247CF5">
      <w:pPr>
        <w:pStyle w:val="BlockText"/>
        <w:rPr>
          <w:b/>
          <w:bCs/>
          <w:lang w:val="es-CO"/>
        </w:rPr>
      </w:pPr>
    </w:p>
    <w:p w14:paraId="28AB6F68" w14:textId="77777777" w:rsidR="00247CF5" w:rsidRDefault="00247CF5">
      <w:pPr>
        <w:pStyle w:val="BlockText"/>
        <w:rPr>
          <w:b/>
          <w:bCs/>
          <w:lang w:val="es-CO"/>
        </w:rPr>
      </w:pPr>
    </w:p>
    <w:p w14:paraId="797B0DBB" w14:textId="77777777" w:rsidR="00247CF5" w:rsidRDefault="00247CF5">
      <w:pPr>
        <w:pStyle w:val="BlockText"/>
        <w:rPr>
          <w:b/>
          <w:bCs/>
          <w:lang w:val="es-CO"/>
        </w:rPr>
      </w:pPr>
    </w:p>
    <w:p w14:paraId="79E31830" w14:textId="77777777" w:rsidR="00247CF5" w:rsidRDefault="00247CF5">
      <w:pPr>
        <w:pStyle w:val="BlockText"/>
        <w:rPr>
          <w:b/>
          <w:bCs/>
          <w:lang w:val="es-CO"/>
        </w:rPr>
      </w:pPr>
    </w:p>
    <w:p w14:paraId="32ECCB21" w14:textId="77777777" w:rsidR="00247CF5" w:rsidRDefault="00247CF5">
      <w:pPr>
        <w:pStyle w:val="BlockText"/>
        <w:rPr>
          <w:b/>
          <w:bCs/>
          <w:lang w:val="es-CO"/>
        </w:rPr>
      </w:pPr>
    </w:p>
    <w:p w14:paraId="55C0ED82" w14:textId="77777777" w:rsidR="00247CF5" w:rsidRDefault="00247CF5">
      <w:pPr>
        <w:pStyle w:val="BlockText"/>
        <w:rPr>
          <w:b/>
          <w:bCs/>
          <w:lang w:val="es-CO"/>
        </w:rPr>
      </w:pPr>
    </w:p>
    <w:p w14:paraId="5A802118" w14:textId="77777777" w:rsidR="00247CF5" w:rsidRDefault="00247CF5">
      <w:pPr>
        <w:pStyle w:val="BlockText"/>
        <w:rPr>
          <w:b/>
          <w:bCs/>
          <w:lang w:val="es-CO"/>
        </w:rPr>
      </w:pPr>
    </w:p>
    <w:p w14:paraId="295D1756" w14:textId="77777777" w:rsidR="00247CF5" w:rsidRDefault="00247CF5">
      <w:pPr>
        <w:pStyle w:val="BlockText"/>
        <w:rPr>
          <w:b/>
          <w:bCs/>
          <w:lang w:val="es-CO"/>
        </w:rPr>
      </w:pPr>
    </w:p>
    <w:p w14:paraId="1EA447AE" w14:textId="77777777" w:rsidR="00247CF5" w:rsidRDefault="00247CF5">
      <w:pPr>
        <w:pStyle w:val="BlockText"/>
        <w:rPr>
          <w:b/>
          <w:bCs/>
          <w:lang w:val="es-CO"/>
        </w:rPr>
      </w:pPr>
    </w:p>
    <w:p w14:paraId="0DC233AD" w14:textId="77777777" w:rsidR="00247CF5" w:rsidRDefault="00247CF5">
      <w:pPr>
        <w:pStyle w:val="BlockText"/>
        <w:rPr>
          <w:b/>
          <w:bCs/>
          <w:lang w:val="es-CO"/>
        </w:rPr>
      </w:pPr>
    </w:p>
    <w:p w14:paraId="6FDF975A" w14:textId="77777777" w:rsidR="00247CF5" w:rsidRDefault="00247CF5">
      <w:pPr>
        <w:pStyle w:val="BlockText"/>
        <w:rPr>
          <w:b/>
          <w:bCs/>
          <w:lang w:val="es-CO"/>
        </w:rPr>
      </w:pPr>
    </w:p>
    <w:p w14:paraId="6EA747E6" w14:textId="77777777" w:rsidR="00247CF5" w:rsidRDefault="00247CF5" w:rsidP="00247CF5">
      <w:pPr>
        <w:pStyle w:val="BlockText"/>
        <w:ind w:left="0"/>
        <w:rPr>
          <w:b/>
          <w:bCs/>
          <w:lang w:val="es-CO"/>
        </w:rPr>
      </w:pPr>
    </w:p>
    <w:p w14:paraId="19916067" w14:textId="617F6089" w:rsidR="00C87B1E" w:rsidRPr="00247CF5" w:rsidRDefault="00000000">
      <w:pPr>
        <w:pStyle w:val="BlockText"/>
        <w:rPr>
          <w:lang w:val="es-CO"/>
        </w:rPr>
      </w:pPr>
      <w:r w:rsidRPr="00247CF5">
        <w:rPr>
          <w:b/>
          <w:bCs/>
          <w:lang w:val="es-CO"/>
        </w:rPr>
        <w:lastRenderedPageBreak/>
        <w:t xml:space="preserve">Nota Metodológica Importante Respecto al Exponente </w:t>
      </w:r>
      <m:oMath>
        <m:r>
          <m:rPr>
            <m:sty m:val="b"/>
          </m:rPr>
          <w:rPr>
            <w:rFonts w:ascii="Cambria Math" w:hAnsi="Cambria Math"/>
          </w:rPr>
          <m:t>α</m:t>
        </m:r>
      </m:oMath>
    </w:p>
    <w:p w14:paraId="792C0D88" w14:textId="77777777" w:rsidR="00C87B1E" w:rsidRPr="00247CF5" w:rsidRDefault="00000000">
      <w:pPr>
        <w:pStyle w:val="BlockText"/>
        <w:rPr>
          <w:lang w:val="es-CO"/>
        </w:rPr>
      </w:pPr>
      <w:r w:rsidRPr="00247CF5">
        <w:rPr>
          <w:lang w:val="es-CO"/>
        </w:rPr>
        <w:t>Este texto, “</w:t>
      </w:r>
      <w:r w:rsidRPr="00247CF5">
        <w:rPr>
          <w:b/>
          <w:bCs/>
          <w:lang w:val="es-CO"/>
        </w:rPr>
        <w:t>Física de la Tradición</w:t>
      </w:r>
      <w:r w:rsidRPr="00247CF5">
        <w:rPr>
          <w:lang w:val="es-CO"/>
        </w:rPr>
        <w:t>”, extiende los conceptos de coherencia, ritmo y escalamiento temporal explorados dentro del marco científico de la Relatividad Temporal Multiescalar (RTM) al análisis de fenómenos culturales, rituales y experienciales.</w:t>
      </w:r>
    </w:p>
    <w:p w14:paraId="2A100A80" w14:textId="77777777" w:rsidR="00C87B1E" w:rsidRPr="00247CF5" w:rsidRDefault="00000000">
      <w:pPr>
        <w:pStyle w:val="BlockText"/>
        <w:rPr>
          <w:lang w:val="es-CO"/>
        </w:rPr>
      </w:pPr>
      <w:r w:rsidRPr="00247CF5">
        <w:rPr>
          <w:lang w:val="es-CO"/>
        </w:rPr>
        <w:t xml:space="preserve">Es </w:t>
      </w:r>
      <w:r w:rsidRPr="00247CF5">
        <w:rPr>
          <w:b/>
          <w:bCs/>
          <w:lang w:val="es-CO"/>
        </w:rPr>
        <w:t>crucial</w:t>
      </w:r>
      <w:r w:rsidRPr="00247CF5">
        <w:rPr>
          <w:lang w:val="es-CO"/>
        </w:rPr>
        <w:t xml:space="preserve"> alertar al lector sobre una diferencia metodológica clave en el uso del símbolo </w:t>
      </w:r>
      <m:oMath>
        <m:r>
          <w:rPr>
            <w:rFonts w:ascii="Cambria Math" w:hAnsi="Cambria Math"/>
          </w:rPr>
          <m:t>α</m:t>
        </m:r>
      </m:oMath>
      <w:r w:rsidRPr="00247CF5">
        <w:rPr>
          <w:lang w:val="es-CO"/>
        </w:rPr>
        <w:t>:</w:t>
      </w:r>
    </w:p>
    <w:p w14:paraId="446FA026" w14:textId="77777777" w:rsidR="00C87B1E" w:rsidRDefault="00000000">
      <w:pPr>
        <w:pStyle w:val="BlockText"/>
        <w:numPr>
          <w:ilvl w:val="0"/>
          <w:numId w:val="1"/>
        </w:numPr>
      </w:pPr>
      <w:r w:rsidRPr="00247CF5">
        <w:rPr>
          <w:b/>
          <w:bCs/>
          <w:lang w:val="es-CO"/>
        </w:rPr>
        <w:t>En el corpus científico de RTM</w:t>
      </w:r>
      <w:r w:rsidRPr="00247CF5">
        <w:rPr>
          <w:lang w:val="es-CO"/>
        </w:rPr>
        <w:t xml:space="preserve"> (ej., “Relatividad Temporal Multiescalar,” “Marco Unificado de Campo RTM,” etc.), el exponente </w:t>
      </w:r>
      <m:oMath>
        <m:r>
          <w:rPr>
            <w:rFonts w:ascii="Cambria Math" w:hAnsi="Cambria Math"/>
          </w:rPr>
          <m:t>α</m:t>
        </m:r>
      </m:oMath>
      <w:r w:rsidRPr="00247CF5">
        <w:rPr>
          <w:lang w:val="es-CO"/>
        </w:rPr>
        <w:t xml:space="preserve"> se define </w:t>
      </w:r>
      <w:r w:rsidRPr="00247CF5">
        <w:rPr>
          <w:b/>
          <w:bCs/>
          <w:lang w:val="es-CO"/>
        </w:rPr>
        <w:t>operacionalmente</w:t>
      </w:r>
      <w:r w:rsidRPr="00247CF5">
        <w:rPr>
          <w:lang w:val="es-CO"/>
        </w:rPr>
        <w:t xml:space="preserve"> como la </w:t>
      </w:r>
      <w:r w:rsidRPr="00247CF5">
        <w:rPr>
          <w:b/>
          <w:bCs/>
          <w:lang w:val="es-CO"/>
        </w:rPr>
        <w:t>pendiente física medida</w:t>
      </w:r>
      <w:r w:rsidRPr="00247CF5">
        <w:rPr>
          <w:lang w:val="es-CO"/>
        </w:rPr>
        <w:t xml:space="preserve"> en una regresión logarítmica entre un tiempo característico (</w:t>
      </w:r>
      <m:oMath>
        <m:r>
          <w:rPr>
            <w:rFonts w:ascii="Cambria Math" w:hAnsi="Cambria Math"/>
          </w:rPr>
          <m:t>T</m:t>
        </m:r>
      </m:oMath>
      <w:r w:rsidRPr="00247CF5">
        <w:rPr>
          <w:lang w:val="es-CO"/>
        </w:rPr>
        <w:t>) y una escala de longitud característica (</w:t>
      </w:r>
      <m:oMath>
        <m:r>
          <w:rPr>
            <w:rFonts w:ascii="Cambria Math" w:hAnsi="Cambria Math"/>
          </w:rPr>
          <m:t>L</m:t>
        </m:r>
      </m:oMath>
      <w:r w:rsidRPr="00247CF5">
        <w:rPr>
          <w:lang w:val="es-CO"/>
        </w:rPr>
        <w:t xml:space="preserve">) del sistema: </w:t>
      </w:r>
      <m:oMath>
        <m:r>
          <m:rPr>
            <m:sty m:val="p"/>
          </m:rPr>
          <w:rPr>
            <w:rFonts w:ascii="Cambria Math" w:hAnsi="Cambria Math"/>
            <w:lang w:val="es-CO"/>
          </w:rPr>
          <m:t>log</m:t>
        </m:r>
        <m:d>
          <m:dPr>
            <m:ctrlPr>
              <w:rPr>
                <w:rFonts w:ascii="Cambria Math" w:hAnsi="Cambria Math"/>
              </w:rPr>
            </m:ctrlPr>
          </m:dPr>
          <m:e>
            <m:r>
              <w:rPr>
                <w:rFonts w:ascii="Cambria Math" w:hAnsi="Cambria Math"/>
              </w:rPr>
              <m:t>T</m:t>
            </m:r>
          </m:e>
        </m:d>
        <m:r>
          <m:rPr>
            <m:sty m:val="p"/>
          </m:rPr>
          <w:rPr>
            <w:rFonts w:ascii="Cambria Math" w:hAnsi="Cambria Math"/>
            <w:lang w:val="es-CO"/>
          </w:rPr>
          <m:t>=</m:t>
        </m:r>
        <m:r>
          <w:rPr>
            <w:rFonts w:ascii="Cambria Math" w:hAnsi="Cambria Math"/>
          </w:rPr>
          <m:t>α</m:t>
        </m:r>
        <m:r>
          <m:rPr>
            <m:sty m:val="p"/>
          </m:rPr>
          <w:rPr>
            <w:rFonts w:ascii="Cambria Math" w:hAnsi="Cambria Math"/>
            <w:lang w:val="es-CO"/>
          </w:rPr>
          <m:t>log</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rPr>
          <m:t>C</m:t>
        </m:r>
      </m:oMath>
      <w:r w:rsidRPr="00247CF5">
        <w:rPr>
          <w:lang w:val="es-CO"/>
        </w:rPr>
        <w:t xml:space="preserve">. </w:t>
      </w:r>
      <w:r>
        <w:t xml:space="preserve">Es un exponente de escalamiento </w:t>
      </w:r>
      <w:r>
        <w:rPr>
          <w:b/>
          <w:bCs/>
        </w:rPr>
        <w:t>directamente medido</w:t>
      </w:r>
      <w:r>
        <w:t>.</w:t>
      </w:r>
    </w:p>
    <w:p w14:paraId="095FAEDF" w14:textId="77777777" w:rsidR="00C87B1E" w:rsidRPr="00247CF5" w:rsidRDefault="00000000">
      <w:pPr>
        <w:pStyle w:val="BlockText"/>
        <w:numPr>
          <w:ilvl w:val="0"/>
          <w:numId w:val="1"/>
        </w:numPr>
        <w:rPr>
          <w:lang w:val="es-CO"/>
        </w:rPr>
      </w:pPr>
      <w:r w:rsidRPr="00247CF5">
        <w:rPr>
          <w:b/>
          <w:bCs/>
          <w:lang w:val="es-CO"/>
        </w:rPr>
        <w:t>En este texto (‘Física de la Tradición’)</w:t>
      </w:r>
      <w:r w:rsidRPr="00247CF5">
        <w:rPr>
          <w:lang w:val="es-CO"/>
        </w:rPr>
        <w:t>, aunque estos índices culturales (</w:t>
      </w:r>
      <m:oMath>
        <m:sSub>
          <m:sSubPr>
            <m:ctrlPr>
              <w:rPr>
                <w:rFonts w:ascii="Cambria Math" w:hAnsi="Cambria Math"/>
              </w:rPr>
            </m:ctrlPr>
          </m:sSubPr>
          <m:e>
            <m:r>
              <w:rPr>
                <w:rFonts w:ascii="Cambria Math" w:hAnsi="Cambria Math"/>
              </w:rPr>
              <m:t>α</m:t>
            </m:r>
          </m:e>
          <m:sub>
            <m:r>
              <w:rPr>
                <w:rFonts w:ascii="Cambria Math" w:hAnsi="Cambria Math"/>
              </w:rPr>
              <m:t>lugar</m:t>
            </m:r>
          </m:sub>
        </m:sSub>
      </m:oMath>
      <w:r w:rsidRPr="00247CF5">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ling</m:t>
            </m:r>
          </m:sub>
        </m:sSub>
      </m:oMath>
      <w:r w:rsidRPr="00247CF5">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simb</m:t>
            </m:r>
          </m:sub>
        </m:sSub>
      </m:oMath>
      <w:r w:rsidRPr="00247CF5">
        <w:rPr>
          <w:lang w:val="es-CO"/>
        </w:rPr>
        <w:t xml:space="preserve">, etc.) se calculan a partir de proxies específicos del dominio—como la resonancia acústica o la estabilidad lingüística—se reconocen como manifestaciones macroscópicas de la geometría del </w:t>
      </w:r>
      <w:r w:rsidRPr="00247CF5">
        <w:rPr>
          <w:b/>
          <w:bCs/>
          <w:lang w:val="es-CO"/>
        </w:rPr>
        <w:t>Tetraedro de Sierpiński 3D</w:t>
      </w:r>
      <w:r w:rsidRPr="00247CF5">
        <w:rPr>
          <w:lang w:val="es-CO"/>
        </w:rPr>
        <w:t>. La coherencia objetivo de la tradición (</w:t>
      </w:r>
      <m:oMath>
        <m:r>
          <w:rPr>
            <w:rFonts w:ascii="Cambria Math" w:hAnsi="Cambria Math"/>
          </w:rPr>
          <m:t>α</m:t>
        </m:r>
        <m:r>
          <m:rPr>
            <m:sty m:val="p"/>
          </m:rPr>
          <w:rPr>
            <w:rFonts w:ascii="Cambria Math" w:hAnsi="Cambria Math"/>
            <w:lang w:val="es-CO"/>
          </w:rPr>
          <m:t>≈</m:t>
        </m:r>
        <m:r>
          <w:rPr>
            <w:rFonts w:ascii="Cambria Math" w:hAnsi="Cambria Math"/>
            <w:lang w:val="es-CO"/>
          </w:rPr>
          <m:t>2.51</m:t>
        </m:r>
        <m:r>
          <m:rPr>
            <m:sty m:val="p"/>
          </m:rPr>
          <w:rPr>
            <w:rFonts w:ascii="Cambria Math" w:hAnsi="Cambria Math"/>
            <w:lang w:val="es-CO"/>
          </w:rPr>
          <m:t>-</m:t>
        </m:r>
        <m:r>
          <w:rPr>
            <w:rFonts w:ascii="Cambria Math" w:hAnsi="Cambria Math"/>
            <w:lang w:val="es-CO"/>
          </w:rPr>
          <m:t>2.69</m:t>
        </m:r>
      </m:oMath>
      <w:r w:rsidRPr="00247CF5">
        <w:rPr>
          <w:lang w:val="es-CO"/>
        </w:rPr>
        <w:t xml:space="preserve">) es la firma física de un manifold de vacío 3D operando en máxima eficiencia. Por lo tanto, estos índices no son meramente analogías heurísticas; representan una </w:t>
      </w:r>
      <w:r w:rsidRPr="00247CF5">
        <w:rPr>
          <w:b/>
          <w:bCs/>
          <w:lang w:val="es-CO"/>
        </w:rPr>
        <w:t>interfaz de alto nivel</w:t>
      </w:r>
      <w:r w:rsidRPr="00247CF5">
        <w:rPr>
          <w:lang w:val="es-CO"/>
        </w:rPr>
        <w:t xml:space="preserve"> para el vacío temporal fundamental. Usamos subíndices para distinguir entre mediciones teóricas de campo brutas y su manifestación dentro de sistemas culturales-simbólicos, reconociendo que la tradición es la tecnología usada por los colectivos humanos para anclar la consciencia en las bandas cuantizadas del marco RTM.</w:t>
      </w:r>
    </w:p>
    <w:p w14:paraId="36C4450E" w14:textId="77777777" w:rsidR="00C87B1E" w:rsidRPr="00247CF5" w:rsidRDefault="00000000">
      <w:pPr>
        <w:pStyle w:val="BlockText"/>
        <w:rPr>
          <w:lang w:val="es-CO"/>
        </w:rPr>
      </w:pPr>
      <w:r w:rsidRPr="00247CF5">
        <w:rPr>
          <w:lang w:val="es-CO"/>
        </w:rPr>
        <w:t xml:space="preserve">Postulamos que estos índices culturales se correlacionan directamente con el principio subyacente de coherencia estructural explorado en la teoría de campo RTM. Sin embargo, mantenemos una distinción clara: mientras que la </w:t>
      </w:r>
      <w:r w:rsidRPr="00247CF5">
        <w:rPr>
          <w:b/>
          <w:bCs/>
          <w:lang w:val="es-CO"/>
        </w:rPr>
        <w:t>física subyacente es equivalente</w:t>
      </w:r>
      <w:r w:rsidRPr="00247CF5">
        <w:rPr>
          <w:lang w:val="es-CO"/>
        </w:rPr>
        <w:t xml:space="preserve">, la </w:t>
      </w:r>
      <w:r w:rsidRPr="00247CF5">
        <w:rPr>
          <w:b/>
          <w:bCs/>
          <w:lang w:val="es-CO"/>
        </w:rPr>
        <w:t>medición operacional</w:t>
      </w:r>
      <w:r w:rsidRPr="00247CF5">
        <w:rPr>
          <w:lang w:val="es-CO"/>
        </w:rPr>
        <w:t xml:space="preserve"> permanece específica del dominio. El uso de subíndices (</w:t>
      </w:r>
      <m:oMath>
        <m:sSub>
          <m:sSubPr>
            <m:ctrlPr>
              <w:rPr>
                <w:rFonts w:ascii="Cambria Math" w:hAnsi="Cambria Math"/>
              </w:rPr>
            </m:ctrlPr>
          </m:sSubPr>
          <m:e>
            <m:r>
              <w:rPr>
                <w:rFonts w:ascii="Cambria Math" w:hAnsi="Cambria Math"/>
              </w:rPr>
              <m:t>α</m:t>
            </m:r>
          </m:e>
          <m:sub>
            <m:r>
              <w:rPr>
                <w:rFonts w:ascii="Cambria Math" w:hAnsi="Cambria Math"/>
              </w:rPr>
              <m:t>lugar</m:t>
            </m:r>
          </m:sub>
        </m:sSub>
      </m:oMath>
      <w:r w:rsidRPr="00247CF5">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ling</m:t>
            </m:r>
          </m:sub>
        </m:sSub>
      </m:oMath>
      <w:r w:rsidRPr="00247CF5">
        <w:rPr>
          <w:lang w:val="es-CO"/>
        </w:rPr>
        <w:t>, etc.) sirve como una necesidad técnica para distinguir entre valores teóricos de campo brutos y sus manifestaciones culturales-simbólicas, reconociendo que la tradición actúa como una interfaz de alto nivel para el vacío temporal fundamental.</w:t>
      </w:r>
    </w:p>
    <w:p w14:paraId="2299EBBA" w14:textId="77777777" w:rsidR="00C87B1E" w:rsidRPr="00247CF5" w:rsidRDefault="00000000">
      <w:pPr>
        <w:pStyle w:val="FirstParagraph"/>
        <w:rPr>
          <w:lang w:val="es-CO"/>
        </w:rPr>
      </w:pPr>
      <w:r w:rsidRPr="00247CF5">
        <w:rPr>
          <w:b/>
          <w:bCs/>
          <w:lang w:val="es-CO"/>
        </w:rPr>
        <w:t>Introducción</w:t>
      </w:r>
    </w:p>
    <w:p w14:paraId="05F4F68C" w14:textId="77777777" w:rsidR="00C87B1E" w:rsidRPr="00247CF5" w:rsidRDefault="00000000">
      <w:pPr>
        <w:pStyle w:val="BodyText"/>
        <w:rPr>
          <w:lang w:val="es-CO"/>
        </w:rPr>
      </w:pPr>
      <w:r w:rsidRPr="00247CF5">
        <w:rPr>
          <w:lang w:val="es-CO"/>
        </w:rPr>
        <w:t>“Cada cultura se mide por el pulso de sus latidos invisibles.”</w:t>
      </w:r>
    </w:p>
    <w:p w14:paraId="21A30046" w14:textId="77777777" w:rsidR="00C87B1E" w:rsidRPr="00247CF5" w:rsidRDefault="00000000">
      <w:pPr>
        <w:pStyle w:val="BodyText"/>
        <w:rPr>
          <w:lang w:val="es-CO"/>
        </w:rPr>
      </w:pPr>
      <w:r w:rsidRPr="00247CF5">
        <w:rPr>
          <w:lang w:val="es-CO"/>
        </w:rPr>
        <w:t>La Relatividad Temporal Multiescalar (</w:t>
      </w:r>
      <w:r w:rsidRPr="00247CF5">
        <w:rPr>
          <w:b/>
          <w:bCs/>
          <w:lang w:val="es-CO"/>
        </w:rPr>
        <w:t>RTM</w:t>
      </w:r>
      <w:r w:rsidRPr="00247CF5">
        <w:rPr>
          <w:lang w:val="es-CO"/>
        </w:rPr>
        <w:t xml:space="preserve">) nació de un intento de describir por qué los procesos físicos, biológicos y sociales parecen ocurrir a diferentes velocidades según su escala interna. Propone una fórmula simple, </w:t>
      </w:r>
      <m:oMath>
        <m:r>
          <w:rPr>
            <w:rFonts w:ascii="Cambria Math" w:hAnsi="Cambria Math"/>
            <w:lang w:val="es-CO"/>
          </w:rPr>
          <m:t> </m:t>
        </m:r>
        <m:sSup>
          <m:sSupPr>
            <m:ctrlPr>
              <w:rPr>
                <w:rFonts w:ascii="Cambria Math" w:hAnsi="Cambria Math"/>
              </w:rPr>
            </m:ctrlPr>
          </m:sSupPr>
          <m:e>
            <m:r>
              <w:rPr>
                <w:rFonts w:ascii="Cambria Math" w:hAnsi="Cambria Math"/>
              </w:rPr>
              <m:t>T</m:t>
            </m:r>
            <m:r>
              <w:rPr>
                <w:rFonts w:ascii="Cambria Math" w:hAnsi="Cambria Math"/>
                <w:lang w:val="es-CO"/>
              </w:rPr>
              <m:t> </m:t>
            </m:r>
            <m:r>
              <m:rPr>
                <m:sty m:val="p"/>
              </m:rPr>
              <w:rPr>
                <w:rFonts w:ascii="Cambria Math" w:hAnsi="Cambria Math"/>
                <w:lang w:val="es-CO"/>
              </w:rPr>
              <m:t>∝</m:t>
            </m:r>
            <m:r>
              <w:rPr>
                <w:rFonts w:ascii="Cambria Math" w:hAnsi="Cambria Math"/>
              </w:rPr>
              <m:t>L</m:t>
            </m:r>
          </m:e>
          <m:sup>
            <m:r>
              <w:rPr>
                <w:rFonts w:ascii="Cambria Math" w:hAnsi="Cambria Math"/>
              </w:rPr>
              <m:t>α</m:t>
            </m:r>
          </m:sup>
        </m:sSup>
      </m:oMath>
      <w:r w:rsidRPr="00247CF5">
        <w:rPr>
          <w:lang w:val="es-CO"/>
        </w:rPr>
        <w:t xml:space="preserve"> capaz de unificar todo, desde la decoherencia cuántica hasta la dinámica neuronal y los fenómenos colectivos.</w:t>
      </w:r>
    </w:p>
    <w:p w14:paraId="054E45BD" w14:textId="77777777" w:rsidR="00C87B1E" w:rsidRPr="00247CF5" w:rsidRDefault="00000000">
      <w:pPr>
        <w:pStyle w:val="BodyText"/>
        <w:rPr>
          <w:lang w:val="es-CO"/>
        </w:rPr>
      </w:pPr>
      <w:r w:rsidRPr="00247CF5">
        <w:rPr>
          <w:lang w:val="es-CO"/>
        </w:rPr>
        <w:t xml:space="preserve">Este trabajo explora cómo el exponente de coherencia </w:t>
      </w:r>
      <m:oMath>
        <m:r>
          <w:rPr>
            <w:rFonts w:ascii="Cambria Math" w:hAnsi="Cambria Math"/>
          </w:rPr>
          <m:t>α</m:t>
        </m:r>
      </m:oMath>
      <w:r w:rsidRPr="00247CF5">
        <w:rPr>
          <w:lang w:val="es-CO"/>
        </w:rPr>
        <w:t xml:space="preserve"> se manifiesta en espacios tan diversos como las cuevas prehistóricas, las lenguas portadoras, los ritos religiosos y las actividades seculares. Integra modelos teóricos, simulaciones multiescala y estudios empíricos para ofrecer una </w:t>
      </w:r>
      <w:r w:rsidRPr="00247CF5">
        <w:rPr>
          <w:b/>
          <w:bCs/>
          <w:lang w:val="es-CO"/>
        </w:rPr>
        <w:t>Física Cultural del Tiempo</w:t>
      </w:r>
      <w:r w:rsidRPr="00247CF5">
        <w:rPr>
          <w:lang w:val="es-CO"/>
        </w:rPr>
        <w:t>: una hoja de ruta interdisciplinaria que combina ciencia, arte y ética.</w:t>
      </w:r>
    </w:p>
    <w:p w14:paraId="26D62201" w14:textId="77777777" w:rsidR="00C87B1E" w:rsidRPr="00247CF5" w:rsidRDefault="00000000">
      <w:pPr>
        <w:pStyle w:val="BodyText"/>
        <w:rPr>
          <w:lang w:val="es-CO"/>
        </w:rPr>
      </w:pPr>
      <w:r w:rsidRPr="00247CF5">
        <w:rPr>
          <w:b/>
          <w:bCs/>
          <w:lang w:val="es-CO"/>
        </w:rPr>
        <w:lastRenderedPageBreak/>
        <w:t>Capítulo 1 · Más allá de la cueva de la mente</w:t>
      </w:r>
    </w:p>
    <w:p w14:paraId="7FE338A1" w14:textId="77777777" w:rsidR="00C87B1E" w:rsidRPr="00247CF5" w:rsidRDefault="00000000">
      <w:pPr>
        <w:pStyle w:val="BodyText"/>
        <w:rPr>
          <w:lang w:val="es-CO"/>
        </w:rPr>
      </w:pPr>
      <w:r w:rsidRPr="00247CF5">
        <w:rPr>
          <w:lang w:val="es-CO"/>
        </w:rPr>
        <w:t>“Métricas de coherencia en colectivos encarnados”</w:t>
      </w:r>
    </w:p>
    <w:p w14:paraId="4B008880" w14:textId="77777777" w:rsidR="00C87B1E" w:rsidRPr="00247CF5" w:rsidRDefault="00000000">
      <w:pPr>
        <w:pStyle w:val="BodyText"/>
        <w:rPr>
          <w:lang w:val="es-CO"/>
        </w:rPr>
      </w:pPr>
      <w:r w:rsidRPr="00247CF5">
        <w:rPr>
          <w:b/>
          <w:bCs/>
          <w:lang w:val="es-CO"/>
        </w:rPr>
        <w:t>1.1 La Cueva como Matriz Rítmica</w:t>
      </w:r>
    </w:p>
    <w:p w14:paraId="6E8174D5" w14:textId="77777777" w:rsidR="00C87B1E" w:rsidRPr="00247CF5" w:rsidRDefault="00000000">
      <w:pPr>
        <w:pStyle w:val="BodyText"/>
        <w:rPr>
          <w:lang w:val="es-CO"/>
        </w:rPr>
      </w:pPr>
      <w:r w:rsidRPr="00247CF5">
        <w:rPr>
          <w:lang w:val="es-CO"/>
        </w:rPr>
        <w:t xml:space="preserve">Cuando los primeros humanos descendieron, antorcha en mano, a las profundidades de una caverna, entraron en un espacio donde la oscuridad absoluta representaba la </w:t>
      </w:r>
      <w:r w:rsidRPr="00247CF5">
        <w:rPr>
          <w:b/>
          <w:bCs/>
          <w:lang w:val="es-CO"/>
        </w:rPr>
        <w:t>indeterminación primordial</w:t>
      </w:r>
      <w:r w:rsidRPr="00247CF5">
        <w:rPr>
          <w:lang w:val="es-CO"/>
        </w:rPr>
        <w:t xml:space="preserve">. Allí, cada parpadeo de la llama proyectaba sombras vibrantes—un juego estroboscópico de luz y contornos que convertía las paredes en una pantalla de </w:t>
      </w:r>
      <w:r w:rsidRPr="00247CF5">
        <w:rPr>
          <w:b/>
          <w:bCs/>
          <w:lang w:val="es-CO"/>
        </w:rPr>
        <w:t>posibilidades infinitas</w:t>
      </w:r>
      <w:r w:rsidRPr="00247CF5">
        <w:rPr>
          <w:lang w:val="es-CO"/>
        </w:rPr>
        <w:t>.</w:t>
      </w:r>
    </w:p>
    <w:p w14:paraId="776C0384" w14:textId="77777777" w:rsidR="00C87B1E" w:rsidRPr="00247CF5" w:rsidRDefault="00000000">
      <w:pPr>
        <w:pStyle w:val="BodyText"/>
        <w:rPr>
          <w:lang w:val="es-CO"/>
        </w:rPr>
      </w:pPr>
      <w:r w:rsidRPr="00247CF5">
        <w:rPr>
          <w:lang w:val="es-CO"/>
        </w:rPr>
        <w:t xml:space="preserve">En ese claroscuro surgió un fenómeno clave: la </w:t>
      </w:r>
      <w:r w:rsidRPr="00247CF5">
        <w:rPr>
          <w:b/>
          <w:bCs/>
          <w:lang w:val="es-CO"/>
        </w:rPr>
        <w:t>pareidolia rítmica</w:t>
      </w:r>
      <w:r w:rsidRPr="00247CF5">
        <w:rPr>
          <w:lang w:val="es-CO"/>
        </w:rPr>
        <w:t xml:space="preserve">. El ojo, entrenado para la supervivencia, detectaba patrones donde no existían explícitamente. Animales, máscaras, seres híbridos parecían </w:t>
      </w:r>
      <w:r w:rsidRPr="00247CF5">
        <w:rPr>
          <w:i/>
          <w:iCs/>
          <w:lang w:val="es-CO"/>
        </w:rPr>
        <w:t>murmurar</w:t>
      </w:r>
      <w:r w:rsidRPr="00247CF5">
        <w:rPr>
          <w:lang w:val="es-CO"/>
        </w:rPr>
        <w:t xml:space="preserve"> desde la rugosidad de la roca. La antorcha, al oscilar, modulaba esta percepción con un pulso luminoso de baja frecuencia, un </w:t>
      </w:r>
      <w:r w:rsidRPr="00247CF5">
        <w:rPr>
          <w:b/>
          <w:bCs/>
          <w:lang w:val="es-CO"/>
        </w:rPr>
        <w:t>latido fotónico</w:t>
      </w:r>
      <w:r w:rsidRPr="00247CF5">
        <w:rPr>
          <w:lang w:val="es-CO"/>
        </w:rPr>
        <w:t xml:space="preserve"> que marcaba el tempo de la imaginación.</w:t>
      </w:r>
    </w:p>
    <w:p w14:paraId="05CFCDC7" w14:textId="77777777" w:rsidR="00C87B1E" w:rsidRPr="00247CF5" w:rsidRDefault="00000000">
      <w:pPr>
        <w:pStyle w:val="BodyText"/>
        <w:rPr>
          <w:lang w:val="es-CO"/>
        </w:rPr>
      </w:pPr>
      <w:r w:rsidRPr="00247CF5">
        <w:rPr>
          <w:b/>
          <w:bCs/>
          <w:lang w:val="es-CO"/>
        </w:rPr>
        <w:t>1.2 Antorcha, Sombra y Resonancia</w:t>
      </w:r>
    </w:p>
    <w:p w14:paraId="1015F149" w14:textId="77777777" w:rsidR="00C87B1E" w:rsidRPr="00247CF5" w:rsidRDefault="00000000">
      <w:pPr>
        <w:pStyle w:val="BodyText"/>
        <w:rPr>
          <w:lang w:val="es-CO"/>
        </w:rPr>
      </w:pPr>
      <w:r w:rsidRPr="00247CF5">
        <w:rPr>
          <w:lang w:val="es-CO"/>
        </w:rPr>
        <w:t xml:space="preserve">Físicamente, la cueva actúa como una </w:t>
      </w:r>
      <w:r w:rsidRPr="00247CF5">
        <w:rPr>
          <w:b/>
          <w:bCs/>
          <w:lang w:val="es-CO"/>
        </w:rPr>
        <w:t>cavidad resonante</w:t>
      </w:r>
      <w:r w:rsidRPr="00247CF5">
        <w:rPr>
          <w:lang w:val="es-CO"/>
        </w:rPr>
        <w:t>.</w:t>
      </w:r>
    </w:p>
    <w:p w14:paraId="34D63485" w14:textId="77777777" w:rsidR="00C87B1E" w:rsidRPr="00247CF5" w:rsidRDefault="00000000">
      <w:pPr>
        <w:numPr>
          <w:ilvl w:val="0"/>
          <w:numId w:val="2"/>
        </w:numPr>
        <w:rPr>
          <w:lang w:val="es-CO"/>
        </w:rPr>
      </w:pPr>
      <w:r w:rsidRPr="00247CF5">
        <w:rPr>
          <w:b/>
          <w:bCs/>
          <w:lang w:val="es-CO"/>
        </w:rPr>
        <w:t>Luz</w:t>
      </w:r>
      <w:r w:rsidRPr="00247CF5">
        <w:rPr>
          <w:lang w:val="es-CO"/>
        </w:rPr>
        <w:t xml:space="preserve"> – La llama genera variaciones de intensidad a 8–12 Hz, un rango que coincide con el ritmo alfa del cerebro humano, favoreciendo estados hipnagógicos.</w:t>
      </w:r>
    </w:p>
    <w:p w14:paraId="18A9923C" w14:textId="77777777" w:rsidR="00C87B1E" w:rsidRPr="00247CF5" w:rsidRDefault="00000000">
      <w:pPr>
        <w:numPr>
          <w:ilvl w:val="0"/>
          <w:numId w:val="2"/>
        </w:numPr>
        <w:rPr>
          <w:lang w:val="es-CO"/>
        </w:rPr>
      </w:pPr>
      <w:r w:rsidRPr="00247CF5">
        <w:rPr>
          <w:b/>
          <w:bCs/>
          <w:lang w:val="es-CO"/>
        </w:rPr>
        <w:t>Sonido</w:t>
      </w:r>
      <w:r w:rsidRPr="00247CF5">
        <w:rPr>
          <w:lang w:val="es-CO"/>
        </w:rPr>
        <w:t xml:space="preserve"> – La arquitectura pétrea refuerza ciertas frecuencias bajas (≈ 60–120 Hz). Cuando el clan cantaba o golpeaba </w:t>
      </w:r>
      <w:proofErr w:type="spellStart"/>
      <w:r w:rsidRPr="00247CF5">
        <w:rPr>
          <w:lang w:val="es-CO"/>
        </w:rPr>
        <w:t>litófonos</w:t>
      </w:r>
      <w:proofErr w:type="spellEnd"/>
      <w:r w:rsidRPr="00247CF5">
        <w:rPr>
          <w:lang w:val="es-CO"/>
        </w:rPr>
        <w:t>, se creaba un baño acústico que sincronizaba la respiración y el pulso.</w:t>
      </w:r>
    </w:p>
    <w:p w14:paraId="3C5BB8F3" w14:textId="77777777" w:rsidR="00C87B1E" w:rsidRPr="00247CF5" w:rsidRDefault="00000000">
      <w:pPr>
        <w:pStyle w:val="FirstParagraph"/>
        <w:rPr>
          <w:lang w:val="es-CO"/>
        </w:rPr>
      </w:pPr>
      <w:r w:rsidRPr="00247CF5">
        <w:rPr>
          <w:lang w:val="es-CO"/>
        </w:rPr>
        <w:t xml:space="preserve">En términos de la Relatividad Temporal Multiescalar (RTM), ambos efectos elevan el exponente colectivo </w:t>
      </w:r>
      <m:oMath>
        <m:r>
          <w:rPr>
            <w:rFonts w:ascii="Cambria Math" w:hAnsi="Cambria Math"/>
          </w:rPr>
          <m:t>α</m:t>
        </m:r>
      </m:oMath>
      <w:r w:rsidRPr="00247CF5">
        <w:rPr>
          <w:lang w:val="es-CO"/>
        </w:rPr>
        <w:t xml:space="preserve">: el flujo interno de información se densifica y, subjetivamente, </w:t>
      </w:r>
      <w:r w:rsidRPr="00247CF5">
        <w:rPr>
          <w:b/>
          <w:bCs/>
          <w:lang w:val="es-CO"/>
        </w:rPr>
        <w:t>el tiempo se expande</w:t>
      </w:r>
      <w:r w:rsidRPr="00247CF5">
        <w:rPr>
          <w:lang w:val="es-CO"/>
        </w:rPr>
        <w:t xml:space="preserve">. La cueva se convierte en un </w:t>
      </w:r>
      <w:r w:rsidRPr="00247CF5">
        <w:rPr>
          <w:b/>
          <w:bCs/>
          <w:lang w:val="es-CO"/>
        </w:rPr>
        <w:t>acelerador de coherencia</w:t>
      </w:r>
      <w:r w:rsidRPr="00247CF5">
        <w:rPr>
          <w:lang w:val="es-CO"/>
        </w:rPr>
        <w:t>.</w:t>
      </w:r>
    </w:p>
    <w:p w14:paraId="25D3221D" w14:textId="77777777" w:rsidR="00C87B1E" w:rsidRPr="00247CF5" w:rsidRDefault="00000000">
      <w:pPr>
        <w:pStyle w:val="BodyText"/>
        <w:rPr>
          <w:lang w:val="es-CO"/>
        </w:rPr>
      </w:pPr>
      <w:r w:rsidRPr="00247CF5">
        <w:rPr>
          <w:b/>
          <w:bCs/>
          <w:lang w:val="es-CO"/>
        </w:rPr>
        <w:t>1.3 Pintura Rupestre: La Ingeniería de</w:t>
      </w:r>
      <w:r w:rsidRPr="00247CF5">
        <w:rPr>
          <w:lang w:val="es-CO"/>
        </w:rPr>
        <w:t xml:space="preserve"> </w:t>
      </w:r>
      <m:oMath>
        <m:r>
          <m:rPr>
            <m:sty m:val="b"/>
          </m:rPr>
          <w:rPr>
            <w:rFonts w:ascii="Cambria Math" w:hAnsi="Cambria Math"/>
          </w:rPr>
          <m:t>α</m:t>
        </m:r>
      </m:oMath>
    </w:p>
    <w:p w14:paraId="2FD0723A" w14:textId="77777777" w:rsidR="00C87B1E" w:rsidRDefault="00000000">
      <w:pPr>
        <w:pStyle w:val="BodyText"/>
      </w:pPr>
      <w:r w:rsidRPr="00247CF5">
        <w:rPr>
          <w:lang w:val="es-CO"/>
        </w:rPr>
        <w:t xml:space="preserve">Quien poseía la intuición de </w:t>
      </w:r>
      <w:r w:rsidRPr="00247CF5">
        <w:rPr>
          <w:i/>
          <w:iCs/>
          <w:lang w:val="es-CO"/>
        </w:rPr>
        <w:t>ver</w:t>
      </w:r>
      <w:r w:rsidRPr="00247CF5">
        <w:rPr>
          <w:lang w:val="es-CO"/>
        </w:rPr>
        <w:t xml:space="preserve"> en el caos dio otro paso: </w:t>
      </w:r>
      <w:r w:rsidRPr="00247CF5">
        <w:rPr>
          <w:b/>
          <w:bCs/>
          <w:lang w:val="es-CO"/>
        </w:rPr>
        <w:t>trazar</w:t>
      </w:r>
      <w:r w:rsidRPr="00247CF5">
        <w:rPr>
          <w:lang w:val="es-CO"/>
        </w:rPr>
        <w:t xml:space="preserve"> con pigmento lo que ya emergía implícitamente. </w:t>
      </w:r>
      <w:r>
        <w:t xml:space="preserve">Este </w:t>
      </w:r>
      <w:proofErr w:type="spellStart"/>
      <w:r>
        <w:t>gesto</w:t>
      </w:r>
      <w:proofErr w:type="spellEnd"/>
      <w:r>
        <w:t xml:space="preserve"> es un algoritmo de tres fases:</w:t>
      </w:r>
    </w:p>
    <w:p w14:paraId="6ABADDAE" w14:textId="77777777" w:rsidR="00C87B1E" w:rsidRPr="00247CF5" w:rsidRDefault="00000000">
      <w:pPr>
        <w:numPr>
          <w:ilvl w:val="0"/>
          <w:numId w:val="3"/>
        </w:numPr>
        <w:rPr>
          <w:lang w:val="es-CO"/>
        </w:rPr>
      </w:pPr>
      <w:r w:rsidRPr="00247CF5">
        <w:rPr>
          <w:b/>
          <w:bCs/>
          <w:lang w:val="es-CO"/>
        </w:rPr>
        <w:t>Detección</w:t>
      </w:r>
      <w:r w:rsidRPr="00247CF5">
        <w:rPr>
          <w:lang w:val="es-CO"/>
        </w:rPr>
        <w:t xml:space="preserve"> – Pareidolia guiada por el parpadeo de la llama.</w:t>
      </w:r>
    </w:p>
    <w:p w14:paraId="1DD74869" w14:textId="77777777" w:rsidR="00C87B1E" w:rsidRPr="00247CF5" w:rsidRDefault="00000000">
      <w:pPr>
        <w:numPr>
          <w:ilvl w:val="0"/>
          <w:numId w:val="3"/>
        </w:numPr>
        <w:rPr>
          <w:lang w:val="es-CO"/>
        </w:rPr>
      </w:pPr>
      <w:r w:rsidRPr="00247CF5">
        <w:rPr>
          <w:b/>
          <w:bCs/>
          <w:lang w:val="es-CO"/>
        </w:rPr>
        <w:t>Resonancia</w:t>
      </w:r>
      <w:r w:rsidRPr="00247CF5">
        <w:rPr>
          <w:lang w:val="es-CO"/>
        </w:rPr>
        <w:t xml:space="preserve"> – Canto rítmico para fijar la imagen en la mente del grupo.</w:t>
      </w:r>
    </w:p>
    <w:p w14:paraId="6701A2B5" w14:textId="77777777" w:rsidR="00C87B1E" w:rsidRPr="00247CF5" w:rsidRDefault="00000000">
      <w:pPr>
        <w:numPr>
          <w:ilvl w:val="0"/>
          <w:numId w:val="3"/>
        </w:numPr>
        <w:rPr>
          <w:lang w:val="es-CO"/>
        </w:rPr>
      </w:pPr>
      <w:r w:rsidRPr="00247CF5">
        <w:rPr>
          <w:b/>
          <w:bCs/>
          <w:lang w:val="es-CO"/>
        </w:rPr>
        <w:t>Estabilización</w:t>
      </w:r>
      <w:r w:rsidRPr="00247CF5">
        <w:rPr>
          <w:lang w:val="es-CO"/>
        </w:rPr>
        <w:t xml:space="preserve"> – Pigmento de hematita y carbón que “congela” la vibración en un patrón visible.</w:t>
      </w:r>
    </w:p>
    <w:p w14:paraId="44CBED4B" w14:textId="77777777" w:rsidR="00C87B1E" w:rsidRPr="00247CF5" w:rsidRDefault="00000000">
      <w:pPr>
        <w:pStyle w:val="FirstParagraph"/>
        <w:rPr>
          <w:lang w:val="es-CO"/>
        </w:rPr>
      </w:pPr>
      <w:r w:rsidRPr="00247CF5">
        <w:rPr>
          <w:lang w:val="es-CO"/>
        </w:rPr>
        <w:t xml:space="preserve">Así, la pintura rupestre funciona como la captura y cristalización de </w:t>
      </w:r>
      <m:oMath>
        <m:r>
          <w:rPr>
            <w:rFonts w:ascii="Cambria Math" w:hAnsi="Cambria Math"/>
          </w:rPr>
          <m:t>α</m:t>
        </m:r>
      </m:oMath>
      <w:r w:rsidRPr="00247CF5">
        <w:rPr>
          <w:lang w:val="es-CO"/>
        </w:rPr>
        <w:t xml:space="preserve">: una </w:t>
      </w:r>
      <w:r w:rsidRPr="00247CF5">
        <w:rPr>
          <w:b/>
          <w:bCs/>
          <w:lang w:val="es-CO"/>
        </w:rPr>
        <w:t>instantánea</w:t>
      </w:r>
      <w:r w:rsidRPr="00247CF5">
        <w:rPr>
          <w:lang w:val="es-CO"/>
        </w:rPr>
        <w:t xml:space="preserve"> del ritmo colectivo inscrita en la roca. Con cada figura completada, el espacio aumenta su poder simbólico y su capacidad de modular los estados de consciencia de los visitantes subsiguientes.</w:t>
      </w:r>
    </w:p>
    <w:p w14:paraId="5E5B3388" w14:textId="77777777" w:rsidR="00C87B1E" w:rsidRPr="00247CF5" w:rsidRDefault="00000000">
      <w:pPr>
        <w:pStyle w:val="BodyText"/>
        <w:rPr>
          <w:lang w:val="es-CO"/>
        </w:rPr>
      </w:pPr>
      <w:r w:rsidRPr="00247CF5">
        <w:rPr>
          <w:b/>
          <w:bCs/>
          <w:lang w:val="es-CO"/>
        </w:rPr>
        <w:t>1.4 La Cueva-Templo: Del Eco al Rito</w:t>
      </w:r>
    </w:p>
    <w:p w14:paraId="6BD4C7B6" w14:textId="77777777" w:rsidR="00C87B1E" w:rsidRPr="00247CF5" w:rsidRDefault="00000000">
      <w:pPr>
        <w:pStyle w:val="BodyText"/>
        <w:rPr>
          <w:lang w:val="es-CO"/>
        </w:rPr>
      </w:pPr>
      <w:r w:rsidRPr="00247CF5">
        <w:rPr>
          <w:lang w:val="es-CO"/>
        </w:rPr>
        <w:t xml:space="preserve">Con el tiempo, estas cuevas se convirtieron en </w:t>
      </w:r>
      <w:r w:rsidRPr="00247CF5">
        <w:rPr>
          <w:b/>
          <w:bCs/>
          <w:lang w:val="es-CO"/>
        </w:rPr>
        <w:t>laboratorios de coherencia</w:t>
      </w:r>
      <w:r w:rsidRPr="00247CF5">
        <w:rPr>
          <w:lang w:val="es-CO"/>
        </w:rPr>
        <w:t>: las personas regresaban a repetir cantos, danzas y hogueras en los mismos puntos nodales, reactivando la acústica y la imaginería.</w:t>
      </w:r>
    </w:p>
    <w:p w14:paraId="5CFE931E" w14:textId="77777777" w:rsidR="00C87B1E" w:rsidRPr="00247CF5" w:rsidRDefault="00000000">
      <w:pPr>
        <w:numPr>
          <w:ilvl w:val="0"/>
          <w:numId w:val="4"/>
        </w:numPr>
        <w:rPr>
          <w:lang w:val="es-CO"/>
        </w:rPr>
      </w:pPr>
      <w:r w:rsidRPr="00247CF5">
        <w:rPr>
          <w:lang w:val="es-CO"/>
        </w:rPr>
        <w:lastRenderedPageBreak/>
        <w:t xml:space="preserve">El </w:t>
      </w:r>
      <w:r w:rsidRPr="00247CF5">
        <w:rPr>
          <w:b/>
          <w:bCs/>
          <w:lang w:val="es-CO"/>
        </w:rPr>
        <w:t>viaje</w:t>
      </w:r>
      <w:r w:rsidRPr="00247CF5">
        <w:rPr>
          <w:lang w:val="es-CO"/>
        </w:rPr>
        <w:t xml:space="preserve"> desde la luz exterior hasta la cámara pintada operaba como un gradiente de </w:t>
      </w:r>
      <m:oMath>
        <m:r>
          <w:rPr>
            <w:rFonts w:ascii="Cambria Math" w:hAnsi="Cambria Math"/>
          </w:rPr>
          <m:t>α</m:t>
        </m:r>
      </m:oMath>
      <w:r w:rsidRPr="00247CF5">
        <w:rPr>
          <w:lang w:val="es-CO"/>
        </w:rPr>
        <w:t>: cuanto más profundo se iba, mayor era la sensación de dilatación temporal.</w:t>
      </w:r>
    </w:p>
    <w:p w14:paraId="2D5EC56F" w14:textId="77777777" w:rsidR="00C87B1E" w:rsidRPr="00247CF5" w:rsidRDefault="00000000">
      <w:pPr>
        <w:numPr>
          <w:ilvl w:val="0"/>
          <w:numId w:val="4"/>
        </w:numPr>
        <w:rPr>
          <w:lang w:val="es-CO"/>
        </w:rPr>
      </w:pPr>
      <w:r w:rsidRPr="00247CF5">
        <w:rPr>
          <w:lang w:val="es-CO"/>
        </w:rPr>
        <w:t xml:space="preserve">La </w:t>
      </w:r>
      <w:r w:rsidRPr="00247CF5">
        <w:rPr>
          <w:b/>
          <w:bCs/>
          <w:lang w:val="es-CO"/>
        </w:rPr>
        <w:t>danza circular</w:t>
      </w:r>
      <w:r w:rsidRPr="00247CF5">
        <w:rPr>
          <w:lang w:val="es-CO"/>
        </w:rPr>
        <w:t xml:space="preserve"> frente a las figuras proyectaba sombras en movimiento que dotaban a las pinturas de animación cinética, convirtiendo al observador en participante de la visión.</w:t>
      </w:r>
    </w:p>
    <w:p w14:paraId="27C8FD81" w14:textId="77777777" w:rsidR="00C87B1E" w:rsidRPr="00247CF5" w:rsidRDefault="00000000">
      <w:pPr>
        <w:pStyle w:val="FirstParagraph"/>
        <w:rPr>
          <w:lang w:val="es-CO"/>
        </w:rPr>
      </w:pPr>
      <w:r w:rsidRPr="00247CF5">
        <w:rPr>
          <w:b/>
          <w:bCs/>
          <w:lang w:val="es-CO"/>
        </w:rPr>
        <w:t>1.5 Síntesis: Del Caos a la Forma, Del Ruido al Ritmo</w:t>
      </w:r>
    </w:p>
    <w:p w14:paraId="64B210F5" w14:textId="77777777" w:rsidR="00C87B1E" w:rsidRPr="00247CF5" w:rsidRDefault="00000000">
      <w:pPr>
        <w:pStyle w:val="BodyText"/>
        <w:rPr>
          <w:lang w:val="es-CO"/>
        </w:rPr>
      </w:pPr>
      <w:r w:rsidRPr="00247CF5">
        <w:rPr>
          <w:lang w:val="es-CO"/>
        </w:rPr>
        <w:t xml:space="preserve">La cueva y su iconografía no son meras expresiones artísticas: son la </w:t>
      </w:r>
      <w:r w:rsidRPr="00247CF5">
        <w:rPr>
          <w:b/>
          <w:bCs/>
          <w:lang w:val="es-CO"/>
        </w:rPr>
        <w:t>tecnología precursora</w:t>
      </w:r>
      <w:r w:rsidRPr="00247CF5">
        <w:rPr>
          <w:lang w:val="es-CO"/>
        </w:rPr>
        <w:t xml:space="preserve"> de lo que más tarde llamaremos templo.</w:t>
      </w:r>
    </w:p>
    <w:p w14:paraId="1E4171B4" w14:textId="77777777" w:rsidR="00C87B1E" w:rsidRPr="00247CF5" w:rsidRDefault="00000000">
      <w:pPr>
        <w:numPr>
          <w:ilvl w:val="0"/>
          <w:numId w:val="5"/>
        </w:numPr>
        <w:rPr>
          <w:lang w:val="es-CO"/>
        </w:rPr>
      </w:pPr>
      <w:r w:rsidRPr="00247CF5">
        <w:rPr>
          <w:lang w:val="es-CO"/>
        </w:rPr>
        <w:t xml:space="preserve">Transforma un </w:t>
      </w:r>
      <w:r w:rsidRPr="00247CF5">
        <w:rPr>
          <w:b/>
          <w:bCs/>
          <w:lang w:val="es-CO"/>
        </w:rPr>
        <w:t>espacio caótico</w:t>
      </w:r>
      <w:r w:rsidRPr="00247CF5">
        <w:rPr>
          <w:lang w:val="es-CO"/>
        </w:rPr>
        <w:t xml:space="preserve"> (oscuridad total) en un </w:t>
      </w:r>
      <w:r w:rsidRPr="00247CF5">
        <w:rPr>
          <w:b/>
          <w:bCs/>
          <w:lang w:val="es-CO"/>
        </w:rPr>
        <w:t>campo de coherencia</w:t>
      </w:r>
      <w:r w:rsidRPr="00247CF5">
        <w:rPr>
          <w:lang w:val="es-CO"/>
        </w:rPr>
        <w:t xml:space="preserve"> (alto </w:t>
      </w:r>
      <m:oMath>
        <m:r>
          <w:rPr>
            <w:rFonts w:ascii="Cambria Math" w:hAnsi="Cambria Math"/>
          </w:rPr>
          <m:t>α</m:t>
        </m:r>
      </m:oMath>
      <w:r w:rsidRPr="00247CF5">
        <w:rPr>
          <w:lang w:val="es-CO"/>
        </w:rPr>
        <w:t>).</w:t>
      </w:r>
    </w:p>
    <w:p w14:paraId="4FB3D30B" w14:textId="77777777" w:rsidR="00C87B1E" w:rsidRPr="00247CF5" w:rsidRDefault="00000000">
      <w:pPr>
        <w:numPr>
          <w:ilvl w:val="0"/>
          <w:numId w:val="5"/>
        </w:numPr>
        <w:rPr>
          <w:lang w:val="es-CO"/>
        </w:rPr>
      </w:pPr>
      <w:r w:rsidRPr="00247CF5">
        <w:rPr>
          <w:lang w:val="es-CO"/>
        </w:rPr>
        <w:t xml:space="preserve">Conecta </w:t>
      </w:r>
      <w:r w:rsidRPr="00247CF5">
        <w:rPr>
          <w:b/>
          <w:bCs/>
          <w:lang w:val="es-CO"/>
        </w:rPr>
        <w:t>ritmos sensoriales</w:t>
      </w:r>
      <w:r w:rsidRPr="00247CF5">
        <w:rPr>
          <w:lang w:val="es-CO"/>
        </w:rPr>
        <w:t xml:space="preserve"> (luz, canto, pulso) con </w:t>
      </w:r>
      <w:r w:rsidRPr="00247CF5">
        <w:rPr>
          <w:b/>
          <w:bCs/>
          <w:lang w:val="es-CO"/>
        </w:rPr>
        <w:t>estructuras visibles</w:t>
      </w:r>
      <w:r w:rsidRPr="00247CF5">
        <w:rPr>
          <w:lang w:val="es-CO"/>
        </w:rPr>
        <w:t xml:space="preserve"> (pintura), marcando la convergencia de física y símbolo.</w:t>
      </w:r>
    </w:p>
    <w:p w14:paraId="40B41FDE" w14:textId="77777777" w:rsidR="00C87B1E" w:rsidRPr="00247CF5" w:rsidRDefault="00000000">
      <w:pPr>
        <w:numPr>
          <w:ilvl w:val="0"/>
          <w:numId w:val="5"/>
        </w:numPr>
        <w:rPr>
          <w:lang w:val="es-CO"/>
        </w:rPr>
      </w:pPr>
      <w:r w:rsidRPr="00247CF5">
        <w:rPr>
          <w:lang w:val="es-CO"/>
        </w:rPr>
        <w:t xml:space="preserve">Establece un </w:t>
      </w:r>
      <w:r w:rsidRPr="00247CF5">
        <w:rPr>
          <w:b/>
          <w:bCs/>
          <w:lang w:val="es-CO"/>
        </w:rPr>
        <w:t>proto-lenguaje sagrado</w:t>
      </w:r>
      <w:r w:rsidRPr="00247CF5">
        <w:rPr>
          <w:lang w:val="es-CO"/>
        </w:rPr>
        <w:t>: las figuras funcionan como portadores estables de una firma vibracional que puede ser reactivada.</w:t>
      </w:r>
    </w:p>
    <w:p w14:paraId="59375D71" w14:textId="77777777" w:rsidR="00C87B1E" w:rsidRPr="00247CF5" w:rsidRDefault="00000000">
      <w:pPr>
        <w:pStyle w:val="FirstParagraph"/>
        <w:rPr>
          <w:lang w:val="es-CO"/>
        </w:rPr>
      </w:pPr>
      <w:r w:rsidRPr="00247CF5">
        <w:rPr>
          <w:lang w:val="es-CO"/>
        </w:rPr>
        <w:t xml:space="preserve">En otras palabras, la cueva es el primer ensayo de la </w:t>
      </w:r>
      <w:r w:rsidRPr="00247CF5">
        <w:rPr>
          <w:b/>
          <w:bCs/>
          <w:lang w:val="es-CO"/>
        </w:rPr>
        <w:t>Física del Ritmo y la Tradición</w:t>
      </w:r>
      <w:r w:rsidRPr="00247CF5">
        <w:rPr>
          <w:lang w:val="es-CO"/>
        </w:rPr>
        <w:t>: un dispositivo multiescalar donde materia, energía e imaginación se acoplan para dar forma a la realidad percibida.</w:t>
      </w:r>
    </w:p>
    <w:p w14:paraId="3C089111" w14:textId="77777777" w:rsidR="00C87B1E" w:rsidRPr="00247CF5" w:rsidRDefault="00000000">
      <w:pPr>
        <w:pStyle w:val="BodyText"/>
        <w:rPr>
          <w:lang w:val="es-CO"/>
        </w:rPr>
      </w:pPr>
      <w:r w:rsidRPr="00247CF5">
        <w:rPr>
          <w:b/>
          <w:bCs/>
          <w:lang w:val="es-CO"/>
        </w:rPr>
        <w:t>Corolario RTM</w:t>
      </w:r>
      <w:r w:rsidRPr="00247CF5">
        <w:rPr>
          <w:lang w:val="es-CO"/>
        </w:rPr>
        <w:t xml:space="preserve"> – Cuanto más complejo el patrón inscrito y más estable el rito asociado, mayor el </w:t>
      </w:r>
      <m:oMath>
        <m:r>
          <w:rPr>
            <w:rFonts w:ascii="Cambria Math" w:hAnsi="Cambria Math"/>
          </w:rPr>
          <m:t>α</m:t>
        </m:r>
      </m:oMath>
      <w:r w:rsidRPr="00247CF5">
        <w:rPr>
          <w:lang w:val="es-CO"/>
        </w:rPr>
        <w:t xml:space="preserve"> colectivo y más profunda la experiencia temporal. Así, del murmullo de la piedra al trazo de ocre, los ancestros inventaron sin saberlo una ciencia de la resonancia que buscamos formular hoy.</w:t>
      </w:r>
    </w:p>
    <w:p w14:paraId="2FB20AED" w14:textId="77777777" w:rsidR="00C87B1E" w:rsidRPr="00247CF5" w:rsidRDefault="00000000">
      <w:pPr>
        <w:pStyle w:val="BodyText"/>
        <w:rPr>
          <w:lang w:val="es-CO"/>
        </w:rPr>
      </w:pPr>
      <w:r w:rsidRPr="00247CF5">
        <w:rPr>
          <w:b/>
          <w:bCs/>
          <w:lang w:val="es-CO"/>
        </w:rPr>
        <w:t>Capítulo 2 · Ontología de la Coherencia</w:t>
      </w:r>
    </w:p>
    <w:p w14:paraId="5C59E017" w14:textId="77777777" w:rsidR="00C87B1E" w:rsidRPr="00247CF5" w:rsidRDefault="00000000">
      <w:pPr>
        <w:pStyle w:val="BodyText"/>
        <w:rPr>
          <w:lang w:val="es-CO"/>
        </w:rPr>
      </w:pPr>
      <w:r w:rsidRPr="00247CF5">
        <w:rPr>
          <w:lang w:val="es-CO"/>
        </w:rPr>
        <w:t>“Lo que vibra junto, perdura junto.”</w:t>
      </w:r>
    </w:p>
    <w:p w14:paraId="7EF6C2D2" w14:textId="77777777" w:rsidR="00C87B1E" w:rsidRPr="00247CF5" w:rsidRDefault="00000000">
      <w:pPr>
        <w:pStyle w:val="BodyText"/>
        <w:rPr>
          <w:lang w:val="es-CO"/>
        </w:rPr>
      </w:pPr>
      <w:r w:rsidRPr="00247CF5">
        <w:rPr>
          <w:b/>
          <w:bCs/>
          <w:lang w:val="es-CO"/>
        </w:rPr>
        <w:t>2.1 Definición Operacional de Coherencia</w:t>
      </w:r>
    </w:p>
    <w:p w14:paraId="5B9CE4C7" w14:textId="77777777" w:rsidR="00C87B1E" w:rsidRPr="00247CF5" w:rsidRDefault="00000000">
      <w:pPr>
        <w:pStyle w:val="BodyText"/>
        <w:rPr>
          <w:lang w:val="es-CO"/>
        </w:rPr>
      </w:pPr>
      <w:r w:rsidRPr="00247CF5">
        <w:rPr>
          <w:lang w:val="es-CO"/>
        </w:rPr>
        <w:t xml:space="preserve">En la física contemporánea, la coherencia se refiere al grado de alineación de fase entre los componentes de un sistema. En el corpus RTM </w:t>
      </w:r>
      <w:r w:rsidRPr="00247CF5">
        <w:rPr>
          <w:i/>
          <w:iCs/>
          <w:lang w:val="es-CO"/>
        </w:rPr>
        <w:t>científico</w:t>
      </w:r>
      <w:r w:rsidRPr="00247CF5">
        <w:rPr>
          <w:lang w:val="es-CO"/>
        </w:rPr>
        <w:t xml:space="preserve">, el exponente físico </w:t>
      </w:r>
      <m:oMath>
        <m:sSub>
          <m:sSubPr>
            <m:ctrlPr>
              <w:rPr>
                <w:rFonts w:ascii="Cambria Math" w:hAnsi="Cambria Math"/>
              </w:rPr>
            </m:ctrlPr>
          </m:sSubPr>
          <m:e>
            <m:r>
              <w:rPr>
                <w:rFonts w:ascii="Cambria Math" w:hAnsi="Cambria Math"/>
              </w:rPr>
              <m:t>α</m:t>
            </m:r>
          </m:e>
          <m:sub>
            <m:r>
              <m:rPr>
                <m:nor/>
              </m:rPr>
              <w:rPr>
                <w:lang w:val="es-CO"/>
              </w:rPr>
              <m:t>phys</m:t>
            </m:r>
          </m:sub>
        </m:sSub>
      </m:oMath>
      <w:r w:rsidRPr="00247CF5">
        <w:rPr>
          <w:lang w:val="es-CO"/>
        </w:rPr>
        <w:t xml:space="preserve"> se define operacionalmente como </w:t>
      </w:r>
      <w:proofErr w:type="gramStart"/>
      <w:r w:rsidRPr="00247CF5">
        <w:rPr>
          <w:lang w:val="es-CO"/>
        </w:rPr>
        <w:t>una pendiente log</w:t>
      </w:r>
      <w:proofErr w:type="gramEnd"/>
      <w:r w:rsidRPr="00247CF5">
        <w:rPr>
          <w:lang w:val="es-CO"/>
        </w:rPr>
        <w:t xml:space="preserve">–log medida entre un tiempo característico </w:t>
      </w:r>
      <m:oMath>
        <m:r>
          <w:rPr>
            <w:rFonts w:ascii="Cambria Math" w:hAnsi="Cambria Math"/>
          </w:rPr>
          <m:t>τ</m:t>
        </m:r>
      </m:oMath>
      <w:r w:rsidRPr="00247CF5">
        <w:rPr>
          <w:lang w:val="es-CO"/>
        </w:rPr>
        <w:t xml:space="preserve"> y una escala característica </w:t>
      </w:r>
      <m:oMath>
        <m:r>
          <w:rPr>
            <w:rFonts w:ascii="Cambria Math" w:hAnsi="Cambria Math"/>
          </w:rPr>
          <m:t>L</m:t>
        </m:r>
      </m:oMath>
      <w:r w:rsidRPr="00247CF5">
        <w:rPr>
          <w:lang w:val="es-CO"/>
        </w:rPr>
        <w:t xml:space="preserve">. En este texto, sin embargo, usamos </w:t>
      </w:r>
      <w:r w:rsidRPr="00247CF5">
        <w:rPr>
          <w:b/>
          <w:bCs/>
          <w:lang w:val="es-CO"/>
        </w:rPr>
        <w:t>índices de dominio cultural</w:t>
      </w:r>
      <w:r w:rsidRPr="00247CF5">
        <w:rPr>
          <w:lang w:val="es-CO"/>
        </w:rPr>
        <w:t xml:space="preserve"> con subíndices para cuantificar propiedades relacionadas con la coherencia sin pretender identidad matemática con </w:t>
      </w:r>
      <m:oMath>
        <m:sSub>
          <m:sSubPr>
            <m:ctrlPr>
              <w:rPr>
                <w:rFonts w:ascii="Cambria Math" w:hAnsi="Cambria Math"/>
              </w:rPr>
            </m:ctrlPr>
          </m:sSubPr>
          <m:e>
            <m:r>
              <w:rPr>
                <w:rFonts w:ascii="Cambria Math" w:hAnsi="Cambria Math"/>
              </w:rPr>
              <m:t>α</m:t>
            </m:r>
          </m:e>
          <m:sub>
            <m:r>
              <m:rPr>
                <m:nor/>
              </m:rPr>
              <w:rPr>
                <w:lang w:val="es-CO"/>
              </w:rPr>
              <m:t>phys</m:t>
            </m:r>
          </m:sub>
        </m:sSub>
      </m:oMath>
      <w:r w:rsidRPr="00247CF5">
        <w:rPr>
          <w:lang w:val="es-CO"/>
        </w:rPr>
        <w:t>.</w:t>
      </w:r>
    </w:p>
    <w:p w14:paraId="2D01951D" w14:textId="77777777" w:rsidR="00C87B1E" w:rsidRPr="00247CF5" w:rsidRDefault="00000000">
      <w:pPr>
        <w:pStyle w:val="BodyText"/>
        <w:rPr>
          <w:lang w:val="es-CO"/>
        </w:rPr>
      </w:pPr>
      <w:r w:rsidRPr="00247CF5">
        <w:rPr>
          <w:lang w:val="es-CO"/>
        </w:rPr>
        <w:t xml:space="preserve">Definimos un </w:t>
      </w:r>
      <w:r w:rsidRPr="00247CF5">
        <w:rPr>
          <w:b/>
          <w:bCs/>
          <w:lang w:val="es-CO"/>
        </w:rPr>
        <w:t>Índice de Coherencia</w:t>
      </w:r>
      <w:r w:rsidRPr="00247CF5">
        <w:rPr>
          <w:lang w:val="es-CO"/>
        </w:rPr>
        <w:t xml:space="preserve"> normalizado </w:t>
      </w:r>
      <m:oMath>
        <m:sSub>
          <m:sSubPr>
            <m:ctrlPr>
              <w:rPr>
                <w:rFonts w:ascii="Cambria Math" w:hAnsi="Cambria Math"/>
              </w:rPr>
            </m:ctrlPr>
          </m:sSubPr>
          <m:e>
            <m:r>
              <w:rPr>
                <w:rFonts w:ascii="Cambria Math" w:hAnsi="Cambria Math"/>
              </w:rPr>
              <m:t>α</m:t>
            </m:r>
          </m:e>
          <m:sub>
            <m:r>
              <m:rPr>
                <m:nor/>
              </m:rPr>
              <w:rPr>
                <w:lang w:val="es-CO"/>
              </w:rPr>
              <m:t>coh</m:t>
            </m:r>
          </m:sub>
        </m:sSub>
      </m:oMath>
      <w:r w:rsidRPr="00247CF5">
        <w:rPr>
          <w:lang w:val="es-CO"/>
        </w:rPr>
        <w:t xml:space="preserve"> como una métrica compuesta construida a partir de </w:t>
      </w:r>
      <w:proofErr w:type="spellStart"/>
      <w:r w:rsidRPr="00247CF5">
        <w:rPr>
          <w:lang w:val="es-CO"/>
        </w:rPr>
        <w:t>proxies</w:t>
      </w:r>
      <w:proofErr w:type="spellEnd"/>
      <w:r w:rsidRPr="00247CF5">
        <w:rPr>
          <w:lang w:val="es-CO"/>
        </w:rPr>
        <w:t xml:space="preserve"> observables (ej., sincronía de fase, alineación respiratoria, estabilidad acústica, invariancia lingüística). Su rol es operacional: permite que las afirmaciones narrativas de “baja vs. alta coherencia” sean rastreadas y comparadas entre contextos, mientras permanece explícito sobre el estado de medición (Medido / Simulado / Proyectado / Fenomenológico / Heurístico).</w:t>
      </w:r>
    </w:p>
    <w:p w14:paraId="30C245D0" w14:textId="77777777" w:rsidR="00C87B1E" w:rsidRPr="00247CF5" w:rsidRDefault="00000000">
      <w:pPr>
        <w:pStyle w:val="BodyText"/>
        <w:rPr>
          <w:lang w:val="es-CO"/>
        </w:rPr>
      </w:pPr>
      <w:r w:rsidRPr="00247CF5">
        <w:rPr>
          <w:lang w:val="es-CO"/>
        </w:rPr>
        <w:t xml:space="preserve">Regímenes de coherencia (escala interpretativa para </w:t>
      </w:r>
      <m:oMath>
        <m:sSub>
          <m:sSubPr>
            <m:ctrlPr>
              <w:rPr>
                <w:rFonts w:ascii="Cambria Math" w:hAnsi="Cambria Math"/>
              </w:rPr>
            </m:ctrlPr>
          </m:sSubPr>
          <m:e>
            <m:r>
              <w:rPr>
                <w:rFonts w:ascii="Cambria Math" w:hAnsi="Cambria Math"/>
              </w:rPr>
              <m:t>α</m:t>
            </m:r>
          </m:e>
          <m:sub>
            <m:r>
              <m:rPr>
                <m:nor/>
              </m:rPr>
              <w:rPr>
                <w:lang w:val="es-CO"/>
              </w:rPr>
              <m:t>coh</m:t>
            </m:r>
          </m:sub>
        </m:sSub>
      </m:oMath>
      <w:r w:rsidRPr="00247CF5">
        <w:rPr>
          <w:lang w:val="es-CO"/>
        </w:rPr>
        <w:t>):</w:t>
      </w:r>
    </w:p>
    <w:p w14:paraId="27FD12F5" w14:textId="77777777" w:rsidR="00C87B1E" w:rsidRPr="00247CF5" w:rsidRDefault="00000000">
      <w:pPr>
        <w:pStyle w:val="BodyText"/>
        <w:rPr>
          <w:lang w:val="es-CO"/>
        </w:rPr>
      </w:pPr>
      <w:r w:rsidRPr="00247CF5">
        <w:rPr>
          <w:lang w:val="es-CO"/>
        </w:rPr>
        <w:t xml:space="preserve">“La coherencia se redefine a través de la lente de la </w:t>
      </w:r>
      <w:proofErr w:type="spellStart"/>
      <w:r w:rsidRPr="00247CF5">
        <w:rPr>
          <w:b/>
          <w:bCs/>
          <w:lang w:val="es-CO"/>
        </w:rPr>
        <w:t>Superfluidez</w:t>
      </w:r>
      <w:proofErr w:type="spellEnd"/>
      <w:r w:rsidRPr="00247CF5">
        <w:rPr>
          <w:lang w:val="es-CO"/>
        </w:rPr>
        <w:t xml:space="preserve"> y la </w:t>
      </w:r>
      <w:r w:rsidRPr="00247CF5">
        <w:rPr>
          <w:b/>
          <w:bCs/>
          <w:lang w:val="es-CO"/>
        </w:rPr>
        <w:t>Viscosidad</w:t>
      </w:r>
      <w:r w:rsidRPr="00247CF5">
        <w:rPr>
          <w:lang w:val="es-CO"/>
        </w:rPr>
        <w:t>:</w:t>
      </w:r>
    </w:p>
    <w:p w14:paraId="32CD050A" w14:textId="77777777" w:rsidR="00C87B1E" w:rsidRPr="00247CF5" w:rsidRDefault="00000000">
      <w:pPr>
        <w:numPr>
          <w:ilvl w:val="0"/>
          <w:numId w:val="6"/>
        </w:numPr>
        <w:rPr>
          <w:lang w:val="es-CO"/>
        </w:rPr>
      </w:pPr>
      <w:r w:rsidRPr="00247CF5">
        <w:rPr>
          <w:b/>
          <w:bCs/>
          <w:lang w:val="es-CO"/>
        </w:rPr>
        <w:lastRenderedPageBreak/>
        <w:t>Estado de Alta Viscosidad (</w:t>
      </w:r>
      <m:oMath>
        <m:r>
          <m:rPr>
            <m:sty m:val="b"/>
          </m:rPr>
          <w:rPr>
            <w:rFonts w:ascii="Cambria Math" w:hAnsi="Cambria Math"/>
          </w:rPr>
          <m:t>α</m:t>
        </m:r>
        <m:r>
          <m:rPr>
            <m:sty m:val="b"/>
          </m:rPr>
          <w:rPr>
            <w:rFonts w:ascii="Cambria Math" w:hAnsi="Cambria Math"/>
            <w:lang w:val="es-CO"/>
          </w:rPr>
          <m:t>&lt; </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5</m:t>
        </m:r>
      </m:oMath>
      <w:r w:rsidRPr="00247CF5">
        <w:rPr>
          <w:b/>
          <w:bCs/>
          <w:lang w:val="es-CO"/>
        </w:rPr>
        <w:t>):</w:t>
      </w:r>
      <w:r w:rsidRPr="00247CF5">
        <w:rPr>
          <w:lang w:val="es-CO"/>
        </w:rPr>
        <w:t xml:space="preserve"> Un régimen de alta fricción informacional donde el ruido entrópico impide el anclaje temporal estable, llevando a la fragmentación sistémica.</w:t>
      </w:r>
    </w:p>
    <w:p w14:paraId="7E4727C5" w14:textId="77777777" w:rsidR="00C87B1E" w:rsidRPr="00247CF5" w:rsidRDefault="00000000">
      <w:pPr>
        <w:numPr>
          <w:ilvl w:val="0"/>
          <w:numId w:val="6"/>
        </w:numPr>
        <w:rPr>
          <w:lang w:val="es-CO"/>
        </w:rPr>
      </w:pPr>
      <w:r w:rsidRPr="00247CF5">
        <w:rPr>
          <w:b/>
          <w:bCs/>
          <w:lang w:val="es-CO"/>
        </w:rPr>
        <w:t>Estado Superfluido (</w:t>
      </w:r>
      <m:oMath>
        <m:r>
          <m:rPr>
            <m:sty m:val="b"/>
          </m:rPr>
          <w:rPr>
            <w:rFonts w:ascii="Cambria Math" w:hAnsi="Cambria Math"/>
          </w:rPr>
          <m:t>α</m:t>
        </m:r>
        <m:r>
          <m:rPr>
            <m:sty m:val="b"/>
          </m:rPr>
          <w:rPr>
            <w:rFonts w:ascii="Cambria Math" w:hAnsi="Cambria Math"/>
            <w:lang w:val="es-CO"/>
          </w:rPr>
          <m:t>≈</m:t>
        </m:r>
        <m:r>
          <m:rPr>
            <m:sty m:val="b"/>
          </m:rPr>
          <w:rPr>
            <w:rFonts w:ascii="Cambria Math" w:hAnsi="Cambria Math"/>
          </w:rPr>
          <m:t>2</m:t>
        </m:r>
        <m:r>
          <m:rPr>
            <m:sty m:val="b"/>
          </m:rPr>
          <w:rPr>
            <w:rFonts w:ascii="Cambria Math" w:hAnsi="Cambria Math"/>
            <w:lang w:val="es-CO"/>
          </w:rPr>
          <m:t>.</m:t>
        </m:r>
        <m:r>
          <m:rPr>
            <m:sty m:val="b"/>
          </m:rPr>
          <w:rPr>
            <w:rFonts w:ascii="Cambria Math" w:hAnsi="Cambria Math"/>
          </w:rPr>
          <m:t>5</m:t>
        </m:r>
        <m:r>
          <m:rPr>
            <m:sty m:val="b"/>
          </m:rPr>
          <w:rPr>
            <w:rFonts w:ascii="Cambria Math" w:hAnsi="Cambria Math"/>
            <w:lang w:val="es-CO"/>
          </w:rPr>
          <m:t>-</m:t>
        </m:r>
        <m:r>
          <m:rPr>
            <m:sty m:val="b"/>
          </m:rPr>
          <w:rPr>
            <w:rFonts w:ascii="Cambria Math" w:hAnsi="Cambria Math"/>
          </w:rPr>
          <m:t>3</m:t>
        </m:r>
        <m:r>
          <m:rPr>
            <m:sty m:val="b"/>
          </m:rPr>
          <w:rPr>
            <w:rFonts w:ascii="Cambria Math" w:hAnsi="Cambria Math"/>
            <w:lang w:val="es-CO"/>
          </w:rPr>
          <m:t>.</m:t>
        </m:r>
        <m:r>
          <m:rPr>
            <m:sty m:val="b"/>
          </m:rPr>
          <w:rPr>
            <w:rFonts w:ascii="Cambria Math" w:hAnsi="Cambria Math"/>
          </w:rPr>
          <m:t>5</m:t>
        </m:r>
      </m:oMath>
      <w:r w:rsidRPr="00247CF5">
        <w:rPr>
          <w:b/>
          <w:bCs/>
          <w:lang w:val="es-CO"/>
        </w:rPr>
        <w:t>):</w:t>
      </w:r>
      <w:r w:rsidRPr="00247CF5">
        <w:rPr>
          <w:lang w:val="es-CO"/>
        </w:rPr>
        <w:t xml:space="preserve"> Un régimen de resonancia sin fricción donde el sistema rectifica las fluctuaciones del vacío en lugar de resistirlas, permitiendo la persistencia estructural indefinida.”</w:t>
      </w:r>
    </w:p>
    <w:p w14:paraId="0ACDBA4A" w14:textId="77777777" w:rsidR="00C87B1E" w:rsidRPr="00247CF5" w:rsidRDefault="00000000">
      <w:pPr>
        <w:pStyle w:val="FirstParagraph"/>
        <w:rPr>
          <w:lang w:val="es-CO"/>
        </w:rPr>
      </w:pPr>
      <w:r w:rsidRPr="00247CF5">
        <w:rPr>
          <w:lang w:val="es-CO"/>
        </w:rPr>
        <w:t xml:space="preserve">A menos que se indique lo contrario, </w:t>
      </w:r>
      <m:oMath>
        <m:sSub>
          <m:sSubPr>
            <m:ctrlPr>
              <w:rPr>
                <w:rFonts w:ascii="Cambria Math" w:hAnsi="Cambria Math"/>
              </w:rPr>
            </m:ctrlPr>
          </m:sSubPr>
          <m:e>
            <m:r>
              <w:rPr>
                <w:rFonts w:ascii="Cambria Math" w:hAnsi="Cambria Math"/>
              </w:rPr>
              <m:t>α</m:t>
            </m:r>
          </m:e>
          <m:sub>
            <m:r>
              <m:rPr>
                <m:nor/>
              </m:rPr>
              <w:rPr>
                <w:lang w:val="es-CO"/>
              </w:rPr>
              <m:t>coh</m:t>
            </m:r>
          </m:sub>
        </m:sSub>
      </m:oMath>
      <w:r w:rsidRPr="00247CF5">
        <w:rPr>
          <w:lang w:val="es-CO"/>
        </w:rPr>
        <w:t xml:space="preserve"> se trata como un </w:t>
      </w:r>
      <w:r w:rsidRPr="00247CF5">
        <w:rPr>
          <w:b/>
          <w:bCs/>
          <w:lang w:val="es-CO"/>
        </w:rPr>
        <w:t>índice específico del dominio</w:t>
      </w:r>
      <w:r w:rsidRPr="00247CF5">
        <w:rPr>
          <w:lang w:val="es-CO"/>
        </w:rPr>
        <w:t>, no como una pendiente física, y sus valores numéricos son significativos solo relativos a las definiciones de proxy proporcionadas en el capítulo relevante.</w:t>
      </w:r>
    </w:p>
    <w:p w14:paraId="117056F8" w14:textId="77777777" w:rsidR="00C87B1E" w:rsidRPr="00247CF5" w:rsidRDefault="00000000">
      <w:pPr>
        <w:pStyle w:val="BodyText"/>
        <w:rPr>
          <w:lang w:val="es-CO"/>
        </w:rPr>
      </w:pPr>
      <w:r w:rsidRPr="00247CF5">
        <w:rPr>
          <w:b/>
          <w:bCs/>
          <w:lang w:val="es-CO"/>
        </w:rPr>
        <w:t>2.2 Campos de Coherencia y Escala</w:t>
      </w:r>
    </w:p>
    <w:p w14:paraId="1DC51068" w14:textId="77777777" w:rsidR="00C87B1E" w:rsidRDefault="00000000">
      <w:pPr>
        <w:pStyle w:val="BodyText"/>
      </w:pPr>
      <w:r w:rsidRPr="00247CF5">
        <w:rPr>
          <w:lang w:val="es-CO"/>
        </w:rPr>
        <w:t xml:space="preserve">Un </w:t>
      </w:r>
      <w:r w:rsidRPr="00247CF5">
        <w:rPr>
          <w:b/>
          <w:bCs/>
          <w:lang w:val="es-CO"/>
        </w:rPr>
        <w:t>campo de coherencia</w:t>
      </w:r>
      <w:r w:rsidRPr="00247CF5">
        <w:rPr>
          <w:lang w:val="es-CO"/>
        </w:rPr>
        <w:t xml:space="preserve"> es el envolvente espacial donde dicha alineación permanece estable. </w:t>
      </w:r>
      <w:proofErr w:type="spellStart"/>
      <w:r>
        <w:t>Pueden</w:t>
      </w:r>
      <w:proofErr w:type="spellEnd"/>
      <w:r>
        <w:t xml:space="preserve"> </w:t>
      </w:r>
      <w:proofErr w:type="spellStart"/>
      <w:r>
        <w:t>identificarse</w:t>
      </w:r>
      <w:proofErr w:type="spellEnd"/>
      <w:r>
        <w:t xml:space="preserve"> </w:t>
      </w:r>
      <w:proofErr w:type="spellStart"/>
      <w:r>
        <w:t>tres</w:t>
      </w:r>
      <w:proofErr w:type="spellEnd"/>
      <w:r>
        <w:t xml:space="preserve"> </w:t>
      </w:r>
      <w:proofErr w:type="spellStart"/>
      <w:r>
        <w:t>estratos</w:t>
      </w:r>
      <w:proofErr w:type="spellEnd"/>
      <w:r>
        <w:t>:</w:t>
      </w:r>
    </w:p>
    <w:p w14:paraId="2C1334FB" w14:textId="77777777" w:rsidR="00C87B1E" w:rsidRPr="00247CF5" w:rsidRDefault="00000000">
      <w:pPr>
        <w:numPr>
          <w:ilvl w:val="0"/>
          <w:numId w:val="7"/>
        </w:numPr>
        <w:rPr>
          <w:lang w:val="es-CO"/>
        </w:rPr>
      </w:pPr>
      <w:r w:rsidRPr="00247CF5">
        <w:rPr>
          <w:b/>
          <w:bCs/>
          <w:lang w:val="es-CO"/>
        </w:rPr>
        <w:t>Físico-material</w:t>
      </w:r>
      <w:r w:rsidRPr="00247CF5">
        <w:rPr>
          <w:lang w:val="es-CO"/>
        </w:rPr>
        <w:t>: cavidades acústicas, redes cristalinas, campos electromagnéticos.</w:t>
      </w:r>
    </w:p>
    <w:p w14:paraId="77E45ACB" w14:textId="77777777" w:rsidR="00C87B1E" w:rsidRPr="00247CF5" w:rsidRDefault="00000000">
      <w:pPr>
        <w:numPr>
          <w:ilvl w:val="0"/>
          <w:numId w:val="7"/>
        </w:numPr>
        <w:rPr>
          <w:lang w:val="es-CO"/>
        </w:rPr>
      </w:pPr>
      <w:r w:rsidRPr="00247CF5">
        <w:rPr>
          <w:b/>
          <w:bCs/>
          <w:lang w:val="es-CO"/>
        </w:rPr>
        <w:t>Biológico-neuronal</w:t>
      </w:r>
      <w:r w:rsidRPr="00247CF5">
        <w:rPr>
          <w:lang w:val="es-CO"/>
        </w:rPr>
        <w:t>: sincronía gamma, latido cardíaco, microtúbulos.</w:t>
      </w:r>
    </w:p>
    <w:p w14:paraId="0E7C273E" w14:textId="77777777" w:rsidR="00C87B1E" w:rsidRPr="00247CF5" w:rsidRDefault="00000000">
      <w:pPr>
        <w:numPr>
          <w:ilvl w:val="0"/>
          <w:numId w:val="7"/>
        </w:numPr>
        <w:rPr>
          <w:lang w:val="es-CO"/>
        </w:rPr>
      </w:pPr>
      <w:r w:rsidRPr="00247CF5">
        <w:rPr>
          <w:b/>
          <w:bCs/>
          <w:lang w:val="es-CO"/>
        </w:rPr>
        <w:t>Cultural-simbólico</w:t>
      </w:r>
      <w:r w:rsidRPr="00247CF5">
        <w:rPr>
          <w:lang w:val="es-CO"/>
        </w:rPr>
        <w:t>: lenguaje sagrado, ritmo musical, ritual compartido.</w:t>
      </w:r>
    </w:p>
    <w:p w14:paraId="4BFA34FD" w14:textId="77777777" w:rsidR="00C87B1E" w:rsidRPr="00247CF5" w:rsidRDefault="00000000">
      <w:pPr>
        <w:pStyle w:val="FirstParagraph"/>
        <w:rPr>
          <w:lang w:val="es-CO"/>
        </w:rPr>
      </w:pPr>
      <w:r w:rsidRPr="00247CF5">
        <w:rPr>
          <w:lang w:val="es-CO"/>
        </w:rPr>
        <w:t xml:space="preserve">Cada estrato contribuye una parte del camino que eleva </w:t>
      </w:r>
      <m:oMath>
        <m:r>
          <w:rPr>
            <w:rFonts w:ascii="Cambria Math" w:hAnsi="Cambria Math"/>
          </w:rPr>
          <m:t>α</m:t>
        </m:r>
      </m:oMath>
      <w:r w:rsidRPr="00247CF5">
        <w:rPr>
          <w:lang w:val="es-CO"/>
        </w:rPr>
        <w:t xml:space="preserve"> desde micras a kilómetros y desde microsegundos a generaciones.</w:t>
      </w:r>
    </w:p>
    <w:p w14:paraId="58CFA1FA" w14:textId="77777777" w:rsidR="00C87B1E" w:rsidRDefault="00000000">
      <w:pPr>
        <w:pStyle w:val="BodyText"/>
      </w:pPr>
      <w:r>
        <w:rPr>
          <w:b/>
          <w:bCs/>
        </w:rPr>
        <w:t xml:space="preserve">2.3 </w:t>
      </w:r>
      <w:proofErr w:type="spellStart"/>
      <w:r>
        <w:rPr>
          <w:b/>
          <w:bCs/>
        </w:rPr>
        <w:t>Mecanismos</w:t>
      </w:r>
      <w:proofErr w:type="spellEnd"/>
      <w:r>
        <w:rPr>
          <w:b/>
          <w:bCs/>
        </w:rPr>
        <w:t xml:space="preserve"> para </w:t>
      </w:r>
      <w:proofErr w:type="spellStart"/>
      <w:r>
        <w:rPr>
          <w:b/>
          <w:bCs/>
        </w:rPr>
        <w:t>Generar</w:t>
      </w:r>
      <w:proofErr w:type="spellEnd"/>
      <w:r>
        <w:rPr>
          <w:b/>
          <w:bCs/>
        </w:rPr>
        <w:t xml:space="preserve"> </w:t>
      </w:r>
      <w:proofErr w:type="spellStart"/>
      <w:r>
        <w:rPr>
          <w:b/>
          <w:bCs/>
        </w:rPr>
        <w:t>Coherencia</w:t>
      </w:r>
      <w:proofErr w:type="spellEnd"/>
    </w:p>
    <w:p w14:paraId="3085EC62" w14:textId="77777777" w:rsidR="00C87B1E" w:rsidRPr="00247CF5" w:rsidRDefault="00000000">
      <w:pPr>
        <w:numPr>
          <w:ilvl w:val="0"/>
          <w:numId w:val="8"/>
        </w:numPr>
        <w:rPr>
          <w:lang w:val="es-CO"/>
        </w:rPr>
      </w:pPr>
      <w:r w:rsidRPr="00247CF5">
        <w:rPr>
          <w:b/>
          <w:bCs/>
          <w:lang w:val="es-CO"/>
        </w:rPr>
        <w:t>Geometría</w:t>
      </w:r>
      <w:r w:rsidRPr="00247CF5">
        <w:rPr>
          <w:lang w:val="es-CO"/>
        </w:rPr>
        <w:t>: formas recursivas (fractal, columna, espiral) que minimizan la disonancia de fase.</w:t>
      </w:r>
    </w:p>
    <w:p w14:paraId="1CCA290C" w14:textId="77777777" w:rsidR="00C87B1E" w:rsidRPr="00247CF5" w:rsidRDefault="00000000">
      <w:pPr>
        <w:numPr>
          <w:ilvl w:val="0"/>
          <w:numId w:val="8"/>
        </w:numPr>
        <w:rPr>
          <w:lang w:val="es-CO"/>
        </w:rPr>
      </w:pPr>
      <w:r w:rsidRPr="00247CF5">
        <w:rPr>
          <w:b/>
          <w:bCs/>
          <w:lang w:val="es-CO"/>
        </w:rPr>
        <w:t>Ritmo</w:t>
      </w:r>
      <w:r w:rsidRPr="00247CF5">
        <w:rPr>
          <w:lang w:val="es-CO"/>
        </w:rPr>
        <w:t>: repetición periódica que refuerza la fase deseada y atenúa el ruido.</w:t>
      </w:r>
    </w:p>
    <w:p w14:paraId="129562BD" w14:textId="77777777" w:rsidR="00C87B1E" w:rsidRPr="00247CF5" w:rsidRDefault="00000000">
      <w:pPr>
        <w:numPr>
          <w:ilvl w:val="0"/>
          <w:numId w:val="8"/>
        </w:numPr>
        <w:rPr>
          <w:lang w:val="es-CO"/>
        </w:rPr>
      </w:pPr>
      <w:r w:rsidRPr="00247CF5">
        <w:rPr>
          <w:b/>
          <w:bCs/>
          <w:lang w:val="es-CO"/>
        </w:rPr>
        <w:t>Símbolo</w:t>
      </w:r>
      <w:r w:rsidRPr="00247CF5">
        <w:rPr>
          <w:lang w:val="es-CO"/>
        </w:rPr>
        <w:t xml:space="preserve">: un contenedor cognitivo que fija la memoria del patrón, permitiendo que sea </w:t>
      </w:r>
      <w:proofErr w:type="spellStart"/>
      <w:r w:rsidRPr="00247CF5">
        <w:rPr>
          <w:lang w:val="es-CO"/>
        </w:rPr>
        <w:t>re-invocado</w:t>
      </w:r>
      <w:proofErr w:type="spellEnd"/>
      <w:r w:rsidRPr="00247CF5">
        <w:rPr>
          <w:lang w:val="es-CO"/>
        </w:rPr>
        <w:t>.</w:t>
      </w:r>
    </w:p>
    <w:p w14:paraId="07F9BB0A" w14:textId="77777777" w:rsidR="00C87B1E" w:rsidRPr="00247CF5" w:rsidRDefault="00000000">
      <w:pPr>
        <w:pStyle w:val="FirstParagraph"/>
        <w:rPr>
          <w:lang w:val="es-CO"/>
        </w:rPr>
      </w:pPr>
      <w:r w:rsidRPr="00247CF5">
        <w:rPr>
          <w:lang w:val="es-CO"/>
        </w:rPr>
        <w:t>La cueva pintada del Capítulo 1 integra los tres: una geometría envolvente, la pulsación de una antorcha, y figuras simbólicas.</w:t>
      </w:r>
    </w:p>
    <w:p w14:paraId="128921F6" w14:textId="77777777" w:rsidR="00C87B1E" w:rsidRDefault="00000000">
      <w:pPr>
        <w:pStyle w:val="BodyText"/>
      </w:pPr>
      <w:r>
        <w:rPr>
          <w:b/>
          <w:bCs/>
        </w:rPr>
        <w:t xml:space="preserve">2.4 Modelo </w:t>
      </w:r>
      <w:proofErr w:type="spellStart"/>
      <w:r>
        <w:rPr>
          <w:b/>
          <w:bCs/>
        </w:rPr>
        <w:t>Triádico</w:t>
      </w:r>
      <w:proofErr w:type="spellEnd"/>
      <w:r>
        <w:rPr>
          <w:b/>
          <w:bCs/>
        </w:rPr>
        <w:t>: Fuente-Medio-Receptor</w:t>
      </w:r>
    </w:p>
    <w:tbl>
      <w:tblPr>
        <w:tblStyle w:val="Table"/>
        <w:tblW w:w="5000" w:type="pct"/>
        <w:tblLook w:val="0020" w:firstRow="1" w:lastRow="0" w:firstColumn="0" w:lastColumn="0" w:noHBand="0" w:noVBand="0"/>
      </w:tblPr>
      <w:tblGrid>
        <w:gridCol w:w="3031"/>
        <w:gridCol w:w="2963"/>
        <w:gridCol w:w="3294"/>
      </w:tblGrid>
      <w:tr w:rsidR="00C87B1E" w14:paraId="5340BCD1"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31E89E1B" w14:textId="77777777" w:rsidR="00C87B1E" w:rsidRDefault="00000000">
            <w:pPr>
              <w:pStyle w:val="Compact"/>
            </w:pPr>
            <w:r>
              <w:rPr>
                <w:b/>
                <w:bCs/>
              </w:rPr>
              <w:t>Componente</w:t>
            </w:r>
          </w:p>
        </w:tc>
        <w:tc>
          <w:tcPr>
            <w:tcW w:w="0" w:type="auto"/>
          </w:tcPr>
          <w:p w14:paraId="44062D14" w14:textId="77777777" w:rsidR="00C87B1E" w:rsidRDefault="00000000">
            <w:pPr>
              <w:pStyle w:val="Compact"/>
            </w:pPr>
            <w:r>
              <w:rPr>
                <w:b/>
                <w:bCs/>
              </w:rPr>
              <w:t>Parámetro RTM</w:t>
            </w:r>
          </w:p>
        </w:tc>
        <w:tc>
          <w:tcPr>
            <w:tcW w:w="0" w:type="auto"/>
          </w:tcPr>
          <w:p w14:paraId="3BFC25BE" w14:textId="77777777" w:rsidR="00C87B1E" w:rsidRDefault="00000000">
            <w:pPr>
              <w:pStyle w:val="Compact"/>
            </w:pPr>
            <w:r>
              <w:rPr>
                <w:b/>
                <w:bCs/>
              </w:rPr>
              <w:t>Ejemplo de Cueva</w:t>
            </w:r>
          </w:p>
        </w:tc>
      </w:tr>
      <w:tr w:rsidR="00C87B1E" w14:paraId="5A15EC62" w14:textId="77777777">
        <w:tc>
          <w:tcPr>
            <w:tcW w:w="0" w:type="auto"/>
          </w:tcPr>
          <w:p w14:paraId="7598931C" w14:textId="77777777" w:rsidR="00C87B1E" w:rsidRDefault="00000000">
            <w:pPr>
              <w:pStyle w:val="Compact"/>
            </w:pPr>
            <w:r>
              <w:t>Fuente de Energía</w:t>
            </w:r>
          </w:p>
        </w:tc>
        <w:tc>
          <w:tcPr>
            <w:tcW w:w="0" w:type="auto"/>
          </w:tcPr>
          <w:p w14:paraId="79509CAB" w14:textId="77777777" w:rsidR="00C87B1E" w:rsidRDefault="00000000">
            <w:pPr>
              <w:pStyle w:val="Compact"/>
            </w:pPr>
            <m:oMath>
              <m:r>
                <w:rPr>
                  <w:rFonts w:ascii="Cambria Math" w:hAnsi="Cambria Math"/>
                </w:rPr>
                <m:t>ΔE</m:t>
              </m:r>
            </m:oMath>
            <w:r>
              <w:t xml:space="preserve"> (antorcha, voz)</w:t>
            </w:r>
          </w:p>
        </w:tc>
        <w:tc>
          <w:tcPr>
            <w:tcW w:w="0" w:type="auto"/>
          </w:tcPr>
          <w:p w14:paraId="249743EF" w14:textId="77777777" w:rsidR="00C87B1E" w:rsidRDefault="00000000">
            <w:pPr>
              <w:pStyle w:val="Compact"/>
            </w:pPr>
            <w:r>
              <w:t>Llama oscilante</w:t>
            </w:r>
          </w:p>
        </w:tc>
      </w:tr>
      <w:tr w:rsidR="00C87B1E" w14:paraId="26C823B2" w14:textId="77777777">
        <w:tc>
          <w:tcPr>
            <w:tcW w:w="0" w:type="auto"/>
          </w:tcPr>
          <w:p w14:paraId="161A4D29" w14:textId="77777777" w:rsidR="00C87B1E" w:rsidRDefault="00000000">
            <w:pPr>
              <w:pStyle w:val="Compact"/>
            </w:pPr>
            <w:r>
              <w:t>Medio de Propagación</w:t>
            </w:r>
          </w:p>
        </w:tc>
        <w:tc>
          <w:tcPr>
            <w:tcW w:w="0" w:type="auto"/>
          </w:tcPr>
          <w:p w14:paraId="0A0EE468" w14:textId="77777777" w:rsidR="00C87B1E" w:rsidRDefault="00000000">
            <w:pPr>
              <w:pStyle w:val="Compact"/>
            </w:pPr>
            <m:oMath>
              <m:r>
                <w:rPr>
                  <w:rFonts w:ascii="Cambria Math" w:hAnsi="Cambria Math"/>
                </w:rPr>
                <m:t>L</m:t>
              </m:r>
            </m:oMath>
            <w:r>
              <w:t xml:space="preserve"> (espacio resonante)</w:t>
            </w:r>
          </w:p>
        </w:tc>
        <w:tc>
          <w:tcPr>
            <w:tcW w:w="0" w:type="auto"/>
          </w:tcPr>
          <w:p w14:paraId="785D1A55" w14:textId="77777777" w:rsidR="00C87B1E" w:rsidRDefault="00000000">
            <w:pPr>
              <w:pStyle w:val="Compact"/>
            </w:pPr>
            <w:r>
              <w:t>Galería curva</w:t>
            </w:r>
          </w:p>
        </w:tc>
      </w:tr>
      <w:tr w:rsidR="00C87B1E" w:rsidRPr="00247CF5" w14:paraId="4DA0A1F5" w14:textId="77777777">
        <w:tc>
          <w:tcPr>
            <w:tcW w:w="0" w:type="auto"/>
          </w:tcPr>
          <w:p w14:paraId="670E1E08" w14:textId="77777777" w:rsidR="00C87B1E" w:rsidRDefault="00000000">
            <w:pPr>
              <w:pStyle w:val="Compact"/>
            </w:pPr>
            <w:r>
              <w:t>Receptor-Integrador</w:t>
            </w:r>
          </w:p>
        </w:tc>
        <w:tc>
          <w:tcPr>
            <w:tcW w:w="0" w:type="auto"/>
          </w:tcPr>
          <w:p w14:paraId="23A305DB" w14:textId="77777777" w:rsidR="00C87B1E" w:rsidRDefault="00000000">
            <w:pPr>
              <w:pStyle w:val="Compact"/>
            </w:pPr>
            <m:oMath>
              <m:r>
                <w:rPr>
                  <w:rFonts w:ascii="Cambria Math" w:hAnsi="Cambria Math"/>
                </w:rPr>
                <m:t>α</m:t>
              </m:r>
            </m:oMath>
            <w:r>
              <w:t xml:space="preserve"> Colectivo</w:t>
            </w:r>
          </w:p>
        </w:tc>
        <w:tc>
          <w:tcPr>
            <w:tcW w:w="0" w:type="auto"/>
          </w:tcPr>
          <w:p w14:paraId="40245A15" w14:textId="77777777" w:rsidR="00C87B1E" w:rsidRPr="00247CF5" w:rsidRDefault="00000000">
            <w:pPr>
              <w:pStyle w:val="Compact"/>
              <w:rPr>
                <w:lang w:val="es-CO"/>
              </w:rPr>
            </w:pPr>
            <w:r w:rsidRPr="00247CF5">
              <w:rPr>
                <w:lang w:val="es-CO"/>
              </w:rPr>
              <w:t>Clan en estado de trance</w:t>
            </w:r>
          </w:p>
        </w:tc>
      </w:tr>
    </w:tbl>
    <w:p w14:paraId="2672150A" w14:textId="77777777" w:rsidR="00C87B1E" w:rsidRPr="00247CF5" w:rsidRDefault="00000000">
      <w:pPr>
        <w:pStyle w:val="BodyText"/>
        <w:rPr>
          <w:lang w:val="es-CO"/>
        </w:rPr>
      </w:pPr>
      <w:r w:rsidRPr="00247CF5">
        <w:rPr>
          <w:lang w:val="es-CO"/>
        </w:rPr>
        <w:t xml:space="preserve">La interacción circular de esta tríada produce la experiencia del tiempo dilatado, </w:t>
      </w:r>
      <m:oMath>
        <m:sSup>
          <m:sSupPr>
            <m:ctrlPr>
              <w:rPr>
                <w:rFonts w:ascii="Cambria Math" w:hAnsi="Cambria Math"/>
              </w:rPr>
            </m:ctrlPr>
          </m:sSupPr>
          <m:e>
            <m:r>
              <w:rPr>
                <w:rFonts w:ascii="Cambria Math" w:hAnsi="Cambria Math"/>
              </w:rPr>
              <m:t>T</m:t>
            </m:r>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L</m:t>
            </m:r>
          </m:e>
          <m:sup>
            <m:r>
              <w:rPr>
                <w:rFonts w:ascii="Cambria Math" w:hAnsi="Cambria Math"/>
              </w:rPr>
              <m:t>α</m:t>
            </m:r>
          </m:sup>
        </m:sSup>
      </m:oMath>
    </w:p>
    <w:p w14:paraId="019DDCBB" w14:textId="77777777" w:rsidR="00C87B1E" w:rsidRDefault="00000000">
      <w:pPr>
        <w:pStyle w:val="BodyText"/>
      </w:pPr>
      <w:r>
        <w:rPr>
          <w:b/>
          <w:bCs/>
        </w:rPr>
        <w:t xml:space="preserve">2.5 </w:t>
      </w:r>
      <w:proofErr w:type="spellStart"/>
      <w:r>
        <w:rPr>
          <w:b/>
          <w:bCs/>
        </w:rPr>
        <w:t>Métricas</w:t>
      </w:r>
      <w:proofErr w:type="spellEnd"/>
      <w:r>
        <w:rPr>
          <w:b/>
          <w:bCs/>
        </w:rPr>
        <w:t xml:space="preserve"> </w:t>
      </w:r>
      <w:proofErr w:type="spellStart"/>
      <w:r>
        <w:rPr>
          <w:b/>
          <w:bCs/>
        </w:rPr>
        <w:t>Empíricas</w:t>
      </w:r>
      <w:proofErr w:type="spellEnd"/>
      <w:r>
        <w:rPr>
          <w:b/>
          <w:bCs/>
        </w:rPr>
        <w:t xml:space="preserve"> de Coherencia</w:t>
      </w:r>
    </w:p>
    <w:tbl>
      <w:tblPr>
        <w:tblStyle w:val="Table"/>
        <w:tblW w:w="5000" w:type="pct"/>
        <w:tblLook w:val="0020" w:firstRow="1" w:lastRow="0" w:firstColumn="0" w:lastColumn="0" w:noHBand="0" w:noVBand="0"/>
      </w:tblPr>
      <w:tblGrid>
        <w:gridCol w:w="2507"/>
        <w:gridCol w:w="3080"/>
        <w:gridCol w:w="3701"/>
      </w:tblGrid>
      <w:tr w:rsidR="00C87B1E" w14:paraId="1FFFB941"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202998F9" w14:textId="77777777" w:rsidR="00C87B1E" w:rsidRDefault="00000000">
            <w:pPr>
              <w:pStyle w:val="Compact"/>
            </w:pPr>
            <w:r>
              <w:rPr>
                <w:b/>
                <w:bCs/>
              </w:rPr>
              <w:t>Dominio</w:t>
            </w:r>
          </w:p>
        </w:tc>
        <w:tc>
          <w:tcPr>
            <w:tcW w:w="0" w:type="auto"/>
          </w:tcPr>
          <w:p w14:paraId="76DE5448" w14:textId="77777777" w:rsidR="00C87B1E" w:rsidRDefault="00000000">
            <w:pPr>
              <w:pStyle w:val="Compact"/>
            </w:pPr>
            <w:r>
              <w:rPr>
                <w:b/>
                <w:bCs/>
              </w:rPr>
              <w:t>Medición Sugerida</w:t>
            </w:r>
          </w:p>
        </w:tc>
        <w:tc>
          <w:tcPr>
            <w:tcW w:w="0" w:type="auto"/>
          </w:tcPr>
          <w:p w14:paraId="4A5452F7" w14:textId="77777777" w:rsidR="00C87B1E" w:rsidRDefault="00000000">
            <w:pPr>
              <w:pStyle w:val="Compact"/>
            </w:pPr>
            <w:r>
              <w:rPr>
                <w:b/>
                <w:bCs/>
              </w:rPr>
              <w:t>Intervalo Asociado con Alto</w:t>
            </w:r>
          </w:p>
        </w:tc>
      </w:tr>
      <w:tr w:rsidR="00C87B1E" w14:paraId="23FE65FA" w14:textId="77777777">
        <w:tc>
          <w:tcPr>
            <w:tcW w:w="0" w:type="auto"/>
          </w:tcPr>
          <w:p w14:paraId="3072BF31" w14:textId="77777777" w:rsidR="00C87B1E" w:rsidRDefault="00000000">
            <w:pPr>
              <w:pStyle w:val="Compact"/>
            </w:pPr>
            <w:r>
              <w:t>Humano Individual</w:t>
            </w:r>
          </w:p>
        </w:tc>
        <w:tc>
          <w:tcPr>
            <w:tcW w:w="0" w:type="auto"/>
          </w:tcPr>
          <w:p w14:paraId="3D1D86B4" w14:textId="77777777" w:rsidR="00C87B1E" w:rsidRDefault="00000000">
            <w:pPr>
              <w:pStyle w:val="Compact"/>
            </w:pPr>
            <w:r>
              <w:t>Coherencia EEG-HRV</w:t>
            </w:r>
          </w:p>
        </w:tc>
        <w:tc>
          <w:tcPr>
            <w:tcW w:w="0" w:type="auto"/>
          </w:tcPr>
          <w:p w14:paraId="30C5814E" w14:textId="77777777" w:rsidR="00C87B1E" w:rsidRDefault="00000000">
            <w:pPr>
              <w:pStyle w:val="Compact"/>
            </w:pPr>
            <w:r>
              <w:t>&gt; 0.85</w:t>
            </w:r>
          </w:p>
        </w:tc>
      </w:tr>
      <w:tr w:rsidR="00C87B1E" w14:paraId="289F0F68" w14:textId="77777777">
        <w:tc>
          <w:tcPr>
            <w:tcW w:w="0" w:type="auto"/>
          </w:tcPr>
          <w:p w14:paraId="719AFD16" w14:textId="77777777" w:rsidR="00C87B1E" w:rsidRDefault="00000000">
            <w:pPr>
              <w:pStyle w:val="Compact"/>
            </w:pPr>
            <w:r>
              <w:t>Grupo</w:t>
            </w:r>
          </w:p>
        </w:tc>
        <w:tc>
          <w:tcPr>
            <w:tcW w:w="0" w:type="auto"/>
          </w:tcPr>
          <w:p w14:paraId="61EC29F4" w14:textId="77777777" w:rsidR="00C87B1E" w:rsidRDefault="00000000">
            <w:pPr>
              <w:pStyle w:val="Compact"/>
            </w:pPr>
            <w:r>
              <w:t>Sincronía Respiratoria</w:t>
            </w:r>
          </w:p>
        </w:tc>
        <w:tc>
          <w:tcPr>
            <w:tcW w:w="0" w:type="auto"/>
          </w:tcPr>
          <w:p w14:paraId="3C12644F" w14:textId="77777777" w:rsidR="00C87B1E" w:rsidRDefault="00000000">
            <w:pPr>
              <w:pStyle w:val="Compact"/>
            </w:pPr>
            <w:r>
              <w:t>&lt; 5% de desviación</w:t>
            </w:r>
          </w:p>
        </w:tc>
      </w:tr>
      <w:tr w:rsidR="00C87B1E" w14:paraId="4C5A459B" w14:textId="77777777">
        <w:tc>
          <w:tcPr>
            <w:tcW w:w="0" w:type="auto"/>
          </w:tcPr>
          <w:p w14:paraId="791EC10D" w14:textId="77777777" w:rsidR="00C87B1E" w:rsidRDefault="00000000">
            <w:pPr>
              <w:pStyle w:val="Compact"/>
            </w:pPr>
            <w:r>
              <w:t>Espacio</w:t>
            </w:r>
          </w:p>
        </w:tc>
        <w:tc>
          <w:tcPr>
            <w:tcW w:w="0" w:type="auto"/>
          </w:tcPr>
          <w:p w14:paraId="2BE0F960" w14:textId="77777777" w:rsidR="00C87B1E" w:rsidRDefault="00000000">
            <w:pPr>
              <w:pStyle w:val="Compact"/>
            </w:pPr>
            <w:r>
              <w:t>Factor Q Acústico</w:t>
            </w:r>
          </w:p>
        </w:tc>
        <w:tc>
          <w:tcPr>
            <w:tcW w:w="0" w:type="auto"/>
          </w:tcPr>
          <w:p w14:paraId="70CB8FD8" w14:textId="77777777" w:rsidR="00C87B1E" w:rsidRDefault="00000000">
            <w:pPr>
              <w:pStyle w:val="Compact"/>
            </w:pPr>
            <w:r>
              <w:t>&gt; 1500</w:t>
            </w:r>
          </w:p>
        </w:tc>
      </w:tr>
      <w:tr w:rsidR="00C87B1E" w14:paraId="53DE5E1E" w14:textId="77777777">
        <w:tc>
          <w:tcPr>
            <w:tcW w:w="0" w:type="auto"/>
          </w:tcPr>
          <w:p w14:paraId="3E2D3A21" w14:textId="77777777" w:rsidR="00C87B1E" w:rsidRDefault="00000000">
            <w:pPr>
              <w:pStyle w:val="Compact"/>
            </w:pPr>
            <w:r>
              <w:lastRenderedPageBreak/>
              <w:t>Telúrico</w:t>
            </w:r>
          </w:p>
        </w:tc>
        <w:tc>
          <w:tcPr>
            <w:tcW w:w="0" w:type="auto"/>
          </w:tcPr>
          <w:p w14:paraId="681BD043" w14:textId="77777777" w:rsidR="00C87B1E" w:rsidRDefault="00000000">
            <w:pPr>
              <w:pStyle w:val="Compact"/>
            </w:pPr>
            <w:r>
              <w:t>Variación Geomagnética</w:t>
            </w:r>
          </w:p>
        </w:tc>
        <w:tc>
          <w:tcPr>
            <w:tcW w:w="0" w:type="auto"/>
          </w:tcPr>
          <w:p w14:paraId="0E119719" w14:textId="77777777" w:rsidR="00C87B1E" w:rsidRDefault="00000000">
            <w:pPr>
              <w:pStyle w:val="Compact"/>
            </w:pPr>
            <w:r>
              <w:t>mínima</w:t>
            </w:r>
          </w:p>
        </w:tc>
      </w:tr>
    </w:tbl>
    <w:p w14:paraId="14CD7C0B" w14:textId="77777777" w:rsidR="00C87B1E" w:rsidRPr="00247CF5" w:rsidRDefault="00000000">
      <w:pPr>
        <w:pStyle w:val="BodyText"/>
        <w:rPr>
          <w:lang w:val="es-CO"/>
        </w:rPr>
      </w:pPr>
      <w:r w:rsidRPr="00247CF5">
        <w:rPr>
          <w:lang w:val="es-CO"/>
        </w:rPr>
        <w:t>Estos indicadores permiten la conversión de la ontología en un protocolo experimental.</w:t>
      </w:r>
    </w:p>
    <w:p w14:paraId="2A1C6EFD" w14:textId="77777777" w:rsidR="00C87B1E" w:rsidRPr="00247CF5" w:rsidRDefault="00000000">
      <w:pPr>
        <w:pStyle w:val="BodyText"/>
        <w:rPr>
          <w:lang w:val="es-CO"/>
        </w:rPr>
      </w:pPr>
      <w:r w:rsidRPr="00247CF5">
        <w:rPr>
          <w:b/>
          <w:bCs/>
          <w:lang w:val="es-CO"/>
        </w:rPr>
        <w:t>Leyenda de estado usada en este documento:</w:t>
      </w:r>
      <w:r w:rsidRPr="00247CF5">
        <w:rPr>
          <w:lang w:val="es-CO"/>
        </w:rPr>
        <w:br/>
      </w:r>
      <w:r w:rsidRPr="00247CF5">
        <w:rPr>
          <w:b/>
          <w:bCs/>
          <w:lang w:val="es-CO"/>
        </w:rPr>
        <w:t>Medido</w:t>
      </w:r>
      <w:r w:rsidRPr="00247CF5">
        <w:rPr>
          <w:lang w:val="es-CO"/>
        </w:rPr>
        <w:t xml:space="preserve"> = datos de laboratorio/campo; </w:t>
      </w:r>
      <w:r w:rsidRPr="00247CF5">
        <w:rPr>
          <w:b/>
          <w:bCs/>
          <w:lang w:val="es-CO"/>
        </w:rPr>
        <w:t>Simulado</w:t>
      </w:r>
      <w:r w:rsidRPr="00247CF5">
        <w:rPr>
          <w:lang w:val="es-CO"/>
        </w:rPr>
        <w:t xml:space="preserve"> = salida de </w:t>
      </w:r>
      <w:proofErr w:type="spellStart"/>
      <w:r w:rsidRPr="00247CF5">
        <w:rPr>
          <w:lang w:val="es-CO"/>
        </w:rPr>
        <w:t>solver</w:t>
      </w:r>
      <w:proofErr w:type="spellEnd"/>
      <w:r w:rsidRPr="00247CF5">
        <w:rPr>
          <w:lang w:val="es-CO"/>
        </w:rPr>
        <w:t xml:space="preserve"> numérico; </w:t>
      </w:r>
      <w:r w:rsidRPr="00247CF5">
        <w:rPr>
          <w:b/>
          <w:bCs/>
          <w:lang w:val="es-CO"/>
        </w:rPr>
        <w:t>Proyectado</w:t>
      </w:r>
      <w:r w:rsidRPr="00247CF5">
        <w:rPr>
          <w:lang w:val="es-CO"/>
        </w:rPr>
        <w:t xml:space="preserve"> = umbral teórico/extrapolación; </w:t>
      </w:r>
      <w:r w:rsidRPr="00247CF5">
        <w:rPr>
          <w:b/>
          <w:bCs/>
          <w:lang w:val="es-CO"/>
        </w:rPr>
        <w:t>Fenomenológico</w:t>
      </w:r>
      <w:r w:rsidRPr="00247CF5">
        <w:rPr>
          <w:lang w:val="es-CO"/>
        </w:rPr>
        <w:t xml:space="preserve"> = solo reportes subjetivos; </w:t>
      </w:r>
      <w:r w:rsidRPr="00247CF5">
        <w:rPr>
          <w:b/>
          <w:bCs/>
          <w:lang w:val="es-CO"/>
        </w:rPr>
        <w:t>Heurístico/Especulativo</w:t>
      </w:r>
      <w:r w:rsidRPr="00247CF5">
        <w:rPr>
          <w:lang w:val="es-CO"/>
        </w:rPr>
        <w:t xml:space="preserve"> = mecanismo conceptual consistente con RTM, no una afirmación empírica.</w:t>
      </w:r>
    </w:p>
    <w:p w14:paraId="1FDAB435" w14:textId="77777777" w:rsidR="00C87B1E" w:rsidRPr="00247CF5" w:rsidRDefault="00000000">
      <w:pPr>
        <w:pStyle w:val="BodyText"/>
        <w:rPr>
          <w:lang w:val="es-CO"/>
        </w:rPr>
      </w:pPr>
      <w:r w:rsidRPr="00247CF5">
        <w:rPr>
          <w:b/>
          <w:bCs/>
          <w:lang w:val="es-CO"/>
        </w:rPr>
        <w:t>2.6 Ética y Ecología de la Coherencia</w:t>
      </w:r>
    </w:p>
    <w:p w14:paraId="244015FE" w14:textId="77777777" w:rsidR="00C87B1E" w:rsidRPr="00247CF5" w:rsidRDefault="00000000">
      <w:pPr>
        <w:pStyle w:val="BodyText"/>
        <w:rPr>
          <w:lang w:val="es-CO"/>
        </w:rPr>
      </w:pPr>
      <w:r w:rsidRPr="00247CF5">
        <w:rPr>
          <w:lang w:val="es-CO"/>
        </w:rPr>
        <w:t xml:space="preserve">La misma tecnología que unifica también puede oprimir: un </w:t>
      </w:r>
      <m:oMath>
        <m:r>
          <w:rPr>
            <w:rFonts w:ascii="Cambria Math" w:hAnsi="Cambria Math"/>
          </w:rPr>
          <m:t>α</m:t>
        </m:r>
      </m:oMath>
      <w:r w:rsidRPr="00247CF5">
        <w:rPr>
          <w:lang w:val="es-CO"/>
        </w:rPr>
        <w:t xml:space="preserve"> forzado (uniformidad absoluta) lleva a la rigidez y el dogma; un </w:t>
      </w:r>
      <m:oMath>
        <m:r>
          <w:rPr>
            <w:rFonts w:ascii="Cambria Math" w:hAnsi="Cambria Math"/>
          </w:rPr>
          <m:t>α</m:t>
        </m:r>
      </m:oMath>
      <w:r w:rsidRPr="00247CF5">
        <w:rPr>
          <w:lang w:val="es-CO"/>
        </w:rPr>
        <w:t xml:space="preserve"> fragmentado (ruido permanente) alimenta la ansiedad y la disolución de la identidad. El arte de la tradición consiste en modular </w:t>
      </w:r>
      <m:oMath>
        <m:r>
          <w:rPr>
            <w:rFonts w:ascii="Cambria Math" w:hAnsi="Cambria Math"/>
          </w:rPr>
          <m:t>α</m:t>
        </m:r>
      </m:oMath>
      <w:r w:rsidRPr="00247CF5">
        <w:rPr>
          <w:lang w:val="es-CO"/>
        </w:rPr>
        <w:t xml:space="preserve"> entre flujo y forma, entre silencio y canto.</w:t>
      </w:r>
    </w:p>
    <w:p w14:paraId="499888B7" w14:textId="77777777" w:rsidR="00C87B1E" w:rsidRPr="00247CF5" w:rsidRDefault="00000000">
      <w:pPr>
        <w:pStyle w:val="BodyText"/>
        <w:rPr>
          <w:lang w:val="es-CO"/>
        </w:rPr>
      </w:pPr>
      <w:r w:rsidRPr="00247CF5">
        <w:rPr>
          <w:b/>
          <w:bCs/>
          <w:lang w:val="es-CO"/>
        </w:rPr>
        <w:t>Capítulo 3 · Consciencia e Inteligencia Multiescalar</w:t>
      </w:r>
    </w:p>
    <w:p w14:paraId="7BC1AD58" w14:textId="77777777" w:rsidR="00C87B1E" w:rsidRPr="00247CF5" w:rsidRDefault="00000000">
      <w:pPr>
        <w:pStyle w:val="BodyText"/>
        <w:rPr>
          <w:lang w:val="es-CO"/>
        </w:rPr>
      </w:pPr>
      <w:r w:rsidRPr="00247CF5">
        <w:rPr>
          <w:lang w:val="es-CO"/>
        </w:rPr>
        <w:t>“La inteligencia resuelve problemas; la consciencia decide qué problemas existen.”</w:t>
      </w:r>
    </w:p>
    <w:p w14:paraId="5023F324" w14:textId="77777777" w:rsidR="00C87B1E" w:rsidRDefault="00000000">
      <w:pPr>
        <w:pStyle w:val="BodyText"/>
      </w:pPr>
      <w:r>
        <w:rPr>
          <w:b/>
          <w:bCs/>
        </w:rPr>
        <w:t xml:space="preserve">3.1 </w:t>
      </w:r>
      <w:proofErr w:type="spellStart"/>
      <w:r>
        <w:rPr>
          <w:b/>
          <w:bCs/>
        </w:rPr>
        <w:t>Distinción</w:t>
      </w:r>
      <w:proofErr w:type="spellEnd"/>
      <w:r>
        <w:rPr>
          <w:b/>
          <w:bCs/>
        </w:rPr>
        <w:t xml:space="preserve"> </w:t>
      </w:r>
      <w:proofErr w:type="spellStart"/>
      <w:r>
        <w:rPr>
          <w:b/>
          <w:bCs/>
        </w:rPr>
        <w:t>Operacional</w:t>
      </w:r>
      <w:proofErr w:type="spellEnd"/>
      <w:r>
        <w:rPr>
          <w:b/>
          <w:bCs/>
        </w:rPr>
        <w:t xml:space="preserve"> </w:t>
      </w:r>
      <w:proofErr w:type="spellStart"/>
      <w:r>
        <w:rPr>
          <w:b/>
          <w:bCs/>
        </w:rPr>
        <w:t>en</w:t>
      </w:r>
      <w:proofErr w:type="spellEnd"/>
      <w:r>
        <w:rPr>
          <w:b/>
          <w:bCs/>
        </w:rPr>
        <w:t xml:space="preserve"> RTM</w:t>
      </w:r>
    </w:p>
    <w:tbl>
      <w:tblPr>
        <w:tblStyle w:val="Table"/>
        <w:tblW w:w="5000" w:type="pct"/>
        <w:tblLook w:val="0020" w:firstRow="1" w:lastRow="0" w:firstColumn="0" w:lastColumn="0" w:noHBand="0" w:noVBand="0"/>
      </w:tblPr>
      <w:tblGrid>
        <w:gridCol w:w="1328"/>
        <w:gridCol w:w="6117"/>
        <w:gridCol w:w="1843"/>
      </w:tblGrid>
      <w:tr w:rsidR="00C87B1E" w14:paraId="4F857969"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0E3394C2" w14:textId="77777777" w:rsidR="00C87B1E" w:rsidRDefault="00000000">
            <w:pPr>
              <w:pStyle w:val="Compact"/>
            </w:pPr>
            <w:r>
              <w:rPr>
                <w:b/>
                <w:bCs/>
              </w:rPr>
              <w:t>Concepto</w:t>
            </w:r>
          </w:p>
        </w:tc>
        <w:tc>
          <w:tcPr>
            <w:tcW w:w="0" w:type="auto"/>
          </w:tcPr>
          <w:p w14:paraId="6BDE806F" w14:textId="77777777" w:rsidR="00C87B1E" w:rsidRDefault="00000000">
            <w:pPr>
              <w:pStyle w:val="Compact"/>
            </w:pPr>
            <w:r>
              <w:rPr>
                <w:b/>
                <w:bCs/>
              </w:rPr>
              <w:t>Definición RTM</w:t>
            </w:r>
          </w:p>
        </w:tc>
        <w:tc>
          <w:tcPr>
            <w:tcW w:w="0" w:type="auto"/>
          </w:tcPr>
          <w:p w14:paraId="51F217BC" w14:textId="77777777" w:rsidR="00C87B1E" w:rsidRDefault="00000000">
            <w:pPr>
              <w:pStyle w:val="Compact"/>
            </w:pPr>
            <w:r>
              <w:rPr>
                <w:b/>
                <w:bCs/>
              </w:rPr>
              <w:t>Variable Primaria</w:t>
            </w:r>
          </w:p>
        </w:tc>
      </w:tr>
      <w:tr w:rsidR="00C87B1E" w14:paraId="17BE44D4" w14:textId="77777777">
        <w:tc>
          <w:tcPr>
            <w:tcW w:w="0" w:type="auto"/>
          </w:tcPr>
          <w:p w14:paraId="4E8FA37C" w14:textId="77777777" w:rsidR="00C87B1E" w:rsidRDefault="00000000">
            <w:pPr>
              <w:pStyle w:val="Compact"/>
            </w:pPr>
            <w:r>
              <w:t>Consciencia</w:t>
            </w:r>
          </w:p>
        </w:tc>
        <w:tc>
          <w:tcPr>
            <w:tcW w:w="0" w:type="auto"/>
          </w:tcPr>
          <w:p w14:paraId="777FACED" w14:textId="77777777" w:rsidR="00C87B1E" w:rsidRPr="00247CF5" w:rsidRDefault="00000000">
            <w:pPr>
              <w:pStyle w:val="Compact"/>
              <w:rPr>
                <w:lang w:val="es-CO"/>
              </w:rPr>
            </w:pPr>
            <w:r w:rsidRPr="00247CF5">
              <w:rPr>
                <w:lang w:val="es-CO"/>
              </w:rPr>
              <w:t xml:space="preserve">La capacidad de integrar información a través de una </w:t>
            </w:r>
            <w:r w:rsidRPr="00247CF5">
              <w:rPr>
                <w:b/>
                <w:bCs/>
                <w:lang w:val="es-CO"/>
              </w:rPr>
              <w:t>ventana temporal</w:t>
            </w:r>
            <w:r w:rsidRPr="00247CF5">
              <w:rPr>
                <w:lang w:val="es-CO"/>
              </w:rPr>
              <w:t>; emerge cuando la complejidad estructural produce un exponente</w:t>
            </w:r>
          </w:p>
        </w:tc>
        <w:tc>
          <w:tcPr>
            <w:tcW w:w="0" w:type="auto"/>
          </w:tcPr>
          <w:p w14:paraId="7819FAFA" w14:textId="77777777" w:rsidR="00C87B1E" w:rsidRDefault="00000000">
            <w:pPr>
              <w:pStyle w:val="Compact"/>
            </w:pPr>
            <w:r>
              <w:t>α (</w:t>
            </w:r>
            <w:proofErr w:type="spellStart"/>
            <w:r>
              <w:t>profundidad</w:t>
            </w:r>
            <w:proofErr w:type="spellEnd"/>
            <w:r>
              <w:t xml:space="preserve"> </w:t>
            </w:r>
            <w:proofErr w:type="spellStart"/>
            <w:r>
              <w:t>rítmica</w:t>
            </w:r>
            <w:proofErr w:type="spellEnd"/>
            <w:r>
              <w:t>)</w:t>
            </w:r>
          </w:p>
        </w:tc>
      </w:tr>
      <w:tr w:rsidR="00C87B1E" w14:paraId="55F249F3" w14:textId="77777777">
        <w:tc>
          <w:tcPr>
            <w:tcW w:w="0" w:type="auto"/>
          </w:tcPr>
          <w:p w14:paraId="7963442A" w14:textId="77777777" w:rsidR="00C87B1E" w:rsidRDefault="00000000">
            <w:pPr>
              <w:pStyle w:val="Compact"/>
            </w:pPr>
            <w:r>
              <w:t>Inteligencia</w:t>
            </w:r>
          </w:p>
        </w:tc>
        <w:tc>
          <w:tcPr>
            <w:tcW w:w="0" w:type="auto"/>
          </w:tcPr>
          <w:p w14:paraId="703B0693" w14:textId="77777777" w:rsidR="00C87B1E" w:rsidRDefault="00000000">
            <w:pPr>
              <w:pStyle w:val="Compact"/>
            </w:pPr>
            <w:r w:rsidRPr="00247CF5">
              <w:rPr>
                <w:lang w:val="es-CO"/>
              </w:rPr>
              <w:t xml:space="preserve">La capacidad de manipular representaciones simbólicas y aprender de la retroalimentación ambiental. </w:t>
            </w:r>
            <w:proofErr w:type="spellStart"/>
            <w:r>
              <w:t>Requiere</w:t>
            </w:r>
            <w:proofErr w:type="spellEnd"/>
            <w:r>
              <w:t xml:space="preserve"> </w:t>
            </w:r>
            <w:proofErr w:type="spellStart"/>
            <w:r>
              <w:rPr>
                <w:b/>
                <w:bCs/>
              </w:rPr>
              <w:t>bucles</w:t>
            </w:r>
            <w:proofErr w:type="spellEnd"/>
            <w:r>
              <w:rPr>
                <w:b/>
                <w:bCs/>
              </w:rPr>
              <w:t xml:space="preserve"> </w:t>
            </w:r>
            <w:proofErr w:type="spellStart"/>
            <w:r>
              <w:rPr>
                <w:b/>
                <w:bCs/>
              </w:rPr>
              <w:t>adaptativos</w:t>
            </w:r>
            <w:proofErr w:type="spellEnd"/>
            <w:r>
              <w:t xml:space="preserve"> </w:t>
            </w:r>
            <w:proofErr w:type="spellStart"/>
            <w:r>
              <w:t>sobre</w:t>
            </w:r>
            <w:proofErr w:type="spellEnd"/>
            <w:r>
              <w:t xml:space="preserve"> la ventana consciente.</w:t>
            </w:r>
          </w:p>
        </w:tc>
        <w:tc>
          <w:tcPr>
            <w:tcW w:w="0" w:type="auto"/>
          </w:tcPr>
          <w:p w14:paraId="23783768" w14:textId="77777777" w:rsidR="00C87B1E" w:rsidRDefault="00000000">
            <w:pPr>
              <w:pStyle w:val="Compact"/>
            </w:pPr>
            <m:oMath>
              <m:r>
                <w:rPr>
                  <w:rFonts w:ascii="Cambria Math" w:hAnsi="Cambria Math"/>
                </w:rPr>
                <m:t>I</m:t>
              </m:r>
            </m:oMath>
            <w:r>
              <w:t xml:space="preserve"> (profundidad simbólica)</w:t>
            </w:r>
          </w:p>
        </w:tc>
      </w:tr>
    </w:tbl>
    <w:p w14:paraId="4B0BDFD2" w14:textId="77777777" w:rsidR="00C87B1E" w:rsidRPr="00247CF5" w:rsidRDefault="00000000">
      <w:pPr>
        <w:pStyle w:val="BodyText"/>
        <w:rPr>
          <w:lang w:val="es-CO"/>
        </w:rPr>
      </w:pPr>
      <w:proofErr w:type="spellStart"/>
      <w:r w:rsidRPr="00247CF5">
        <w:rPr>
          <w:b/>
          <w:bCs/>
          <w:lang w:val="es-CO"/>
        </w:rPr>
        <w:t>Insight</w:t>
      </w:r>
      <w:proofErr w:type="spellEnd"/>
      <w:r w:rsidRPr="00247CF5">
        <w:rPr>
          <w:b/>
          <w:bCs/>
          <w:lang w:val="es-CO"/>
        </w:rPr>
        <w:t xml:space="preserve"> Clave</w:t>
      </w:r>
      <w:r w:rsidRPr="00247CF5">
        <w:rPr>
          <w:lang w:val="es-CO"/>
        </w:rPr>
        <w:t>: La consciencia puede existir sin inteligencia (ej., una biosfera planetaria), y a la inversa, no hay inteligencia duradera sin una ventana consciente mínima.</w:t>
      </w:r>
    </w:p>
    <w:p w14:paraId="21964E63" w14:textId="77777777" w:rsidR="00C87B1E" w:rsidRDefault="00000000">
      <w:pPr>
        <w:pStyle w:val="BodyText"/>
      </w:pPr>
      <w:r>
        <w:rPr>
          <w:b/>
          <w:bCs/>
        </w:rPr>
        <w:t xml:space="preserve">3.2 </w:t>
      </w:r>
      <w:proofErr w:type="spellStart"/>
      <w:r>
        <w:rPr>
          <w:b/>
          <w:bCs/>
        </w:rPr>
        <w:t>Tabla</w:t>
      </w:r>
      <w:proofErr w:type="spellEnd"/>
      <w:r>
        <w:rPr>
          <w:b/>
          <w:bCs/>
        </w:rPr>
        <w:t xml:space="preserve"> de </w:t>
      </w:r>
      <w:proofErr w:type="spellStart"/>
      <w:r>
        <w:rPr>
          <w:b/>
          <w:bCs/>
        </w:rPr>
        <w:t>Consciencia-Inteligencia</w:t>
      </w:r>
      <w:proofErr w:type="spellEnd"/>
      <w:r>
        <w:rPr>
          <w:b/>
          <w:bCs/>
        </w:rPr>
        <w:t xml:space="preserve"> Multiescalar</w:t>
      </w:r>
    </w:p>
    <w:tbl>
      <w:tblPr>
        <w:tblStyle w:val="Table"/>
        <w:tblW w:w="5000" w:type="pct"/>
        <w:tblLook w:val="0020" w:firstRow="1" w:lastRow="0" w:firstColumn="0" w:lastColumn="0" w:noHBand="0" w:noVBand="0"/>
      </w:tblPr>
      <w:tblGrid>
        <w:gridCol w:w="1624"/>
        <w:gridCol w:w="813"/>
        <w:gridCol w:w="2329"/>
        <w:gridCol w:w="1484"/>
        <w:gridCol w:w="3038"/>
      </w:tblGrid>
      <w:tr w:rsidR="00C87B1E" w14:paraId="59887A70"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1E49F04D" w14:textId="77777777" w:rsidR="00C87B1E" w:rsidRDefault="00000000">
            <w:pPr>
              <w:pStyle w:val="Compact"/>
            </w:pPr>
            <w:r>
              <w:rPr>
                <w:b/>
                <w:bCs/>
              </w:rPr>
              <w:t>Escala / Cuerpo</w:t>
            </w:r>
          </w:p>
        </w:tc>
        <w:tc>
          <w:tcPr>
            <w:tcW w:w="0" w:type="auto"/>
          </w:tcPr>
          <w:p w14:paraId="159486A1" w14:textId="77777777" w:rsidR="00C87B1E" w:rsidRDefault="00000000">
            <w:pPr>
              <w:pStyle w:val="Compact"/>
            </w:pPr>
            <w:r>
              <w:rPr>
                <w:b/>
                <w:bCs/>
              </w:rPr>
              <w:t>α (est.)</w:t>
            </w:r>
          </w:p>
        </w:tc>
        <w:tc>
          <w:tcPr>
            <w:tcW w:w="0" w:type="auto"/>
          </w:tcPr>
          <w:p w14:paraId="7DFD7AFE" w14:textId="77777777" w:rsidR="00C87B1E" w:rsidRDefault="00000000">
            <w:pPr>
              <w:pStyle w:val="Compact"/>
            </w:pPr>
            <w:r>
              <w:rPr>
                <w:b/>
                <w:bCs/>
              </w:rPr>
              <w:t>Ancla Estructural</w:t>
            </w:r>
          </w:p>
        </w:tc>
        <w:tc>
          <w:tcPr>
            <w:tcW w:w="0" w:type="auto"/>
          </w:tcPr>
          <w:p w14:paraId="00645E6F" w14:textId="77777777" w:rsidR="00C87B1E" w:rsidRDefault="00000000">
            <w:pPr>
              <w:pStyle w:val="Compact"/>
            </w:pPr>
            <w:r>
              <w:rPr>
                <w:b/>
                <w:bCs/>
              </w:rPr>
              <w:t>Ventana Consciente</w:t>
            </w:r>
            <w:r>
              <w:t xml:space="preserve"> (τ)</w:t>
            </w:r>
          </w:p>
        </w:tc>
        <w:tc>
          <w:tcPr>
            <w:tcW w:w="0" w:type="auto"/>
          </w:tcPr>
          <w:p w14:paraId="25877B0D" w14:textId="77777777" w:rsidR="00C87B1E" w:rsidRDefault="00000000">
            <w:pPr>
              <w:pStyle w:val="Compact"/>
            </w:pPr>
            <w:r>
              <w:rPr>
                <w:b/>
                <w:bCs/>
              </w:rPr>
              <w:t>Inteligencia</w:t>
            </w:r>
            <w:r>
              <w:t xml:space="preserve"> (visión RTM)</w:t>
            </w:r>
          </w:p>
        </w:tc>
      </w:tr>
      <w:tr w:rsidR="00C87B1E" w:rsidRPr="00247CF5" w14:paraId="451D6EEB" w14:textId="77777777">
        <w:tc>
          <w:tcPr>
            <w:tcW w:w="0" w:type="auto"/>
          </w:tcPr>
          <w:p w14:paraId="63CE054F" w14:textId="77777777" w:rsidR="00C87B1E" w:rsidRDefault="00000000">
            <w:pPr>
              <w:pStyle w:val="Compact"/>
            </w:pPr>
            <w:r>
              <w:t>Cosmos (observable)</w:t>
            </w:r>
          </w:p>
        </w:tc>
        <w:tc>
          <w:tcPr>
            <w:tcW w:w="0" w:type="auto"/>
          </w:tcPr>
          <w:p w14:paraId="71AE93BE" w14:textId="77777777" w:rsidR="00C87B1E" w:rsidRDefault="00000000">
            <w:pPr>
              <w:pStyle w:val="Compact"/>
            </w:pPr>
            <w:r>
              <w:t>3.5–3.7</w:t>
            </w:r>
          </w:p>
        </w:tc>
        <w:tc>
          <w:tcPr>
            <w:tcW w:w="0" w:type="auto"/>
          </w:tcPr>
          <w:p w14:paraId="5166DD61" w14:textId="77777777" w:rsidR="00C87B1E" w:rsidRDefault="00000000">
            <w:pPr>
              <w:pStyle w:val="Compact"/>
            </w:pPr>
            <w:r>
              <w:t>Bulk Holográfico</w:t>
            </w:r>
          </w:p>
        </w:tc>
        <w:tc>
          <w:tcPr>
            <w:tcW w:w="0" w:type="auto"/>
          </w:tcPr>
          <w:p w14:paraId="7247A7BB" w14:textId="77777777" w:rsidR="00C87B1E" w:rsidRDefault="00000000">
            <w:pPr>
              <w:pStyle w:val="Compact"/>
            </w:pPr>
            <w:r>
              <w:t>∼ 10⁹ años</w:t>
            </w:r>
          </w:p>
        </w:tc>
        <w:tc>
          <w:tcPr>
            <w:tcW w:w="0" w:type="auto"/>
          </w:tcPr>
          <w:p w14:paraId="41FA9470" w14:textId="77777777" w:rsidR="00C87B1E" w:rsidRPr="00247CF5" w:rsidRDefault="00000000">
            <w:pPr>
              <w:pStyle w:val="Compact"/>
              <w:rPr>
                <w:lang w:val="es-CO"/>
              </w:rPr>
            </w:pPr>
            <w:r w:rsidRPr="00247CF5">
              <w:rPr>
                <w:b/>
                <w:bCs/>
                <w:lang w:val="es-CO"/>
              </w:rPr>
              <w:t>Punto Fijo Absoluto</w:t>
            </w:r>
            <w:r w:rsidRPr="00247CF5">
              <w:rPr>
                <w:lang w:val="es-CO"/>
              </w:rPr>
              <w:t xml:space="preserve">: Coherencia perfecta, </w:t>
            </w:r>
            <w:proofErr w:type="gramStart"/>
            <w:r w:rsidRPr="00247CF5">
              <w:rPr>
                <w:lang w:val="es-CO"/>
              </w:rPr>
              <w:t>cero decaimiento</w:t>
            </w:r>
            <w:proofErr w:type="gramEnd"/>
            <w:r w:rsidRPr="00247CF5">
              <w:rPr>
                <w:lang w:val="es-CO"/>
              </w:rPr>
              <w:t xml:space="preserve"> de información.</w:t>
            </w:r>
          </w:p>
        </w:tc>
      </w:tr>
      <w:tr w:rsidR="00C87B1E" w:rsidRPr="00247CF5" w14:paraId="0039AC9A" w14:textId="77777777">
        <w:tc>
          <w:tcPr>
            <w:tcW w:w="0" w:type="auto"/>
          </w:tcPr>
          <w:p w14:paraId="15350C3C" w14:textId="77777777" w:rsidR="00C87B1E" w:rsidRDefault="00000000">
            <w:pPr>
              <w:pStyle w:val="Compact"/>
            </w:pPr>
            <w:r>
              <w:t>Galaxia</w:t>
            </w:r>
          </w:p>
        </w:tc>
        <w:tc>
          <w:tcPr>
            <w:tcW w:w="0" w:type="auto"/>
          </w:tcPr>
          <w:p w14:paraId="2F230BA0" w14:textId="77777777" w:rsidR="00C87B1E" w:rsidRDefault="00000000">
            <w:pPr>
              <w:pStyle w:val="Compact"/>
            </w:pPr>
            <w:r>
              <w:t>3.4</w:t>
            </w:r>
          </w:p>
        </w:tc>
        <w:tc>
          <w:tcPr>
            <w:tcW w:w="0" w:type="auto"/>
          </w:tcPr>
          <w:p w14:paraId="6E81CAF2" w14:textId="77777777" w:rsidR="00C87B1E" w:rsidRDefault="00000000">
            <w:pPr>
              <w:pStyle w:val="Compact"/>
            </w:pPr>
            <w:r>
              <w:t>Malla Bariónica Multicapa</w:t>
            </w:r>
          </w:p>
        </w:tc>
        <w:tc>
          <w:tcPr>
            <w:tcW w:w="0" w:type="auto"/>
          </w:tcPr>
          <w:p w14:paraId="04538D3F" w14:textId="77777777" w:rsidR="00C87B1E" w:rsidRDefault="00000000">
            <w:pPr>
              <w:pStyle w:val="Compact"/>
            </w:pPr>
            <w:r>
              <w:t>Myr–Gyr</w:t>
            </w:r>
          </w:p>
        </w:tc>
        <w:tc>
          <w:tcPr>
            <w:tcW w:w="0" w:type="auto"/>
          </w:tcPr>
          <w:p w14:paraId="145E4996" w14:textId="77777777" w:rsidR="00C87B1E" w:rsidRPr="00247CF5" w:rsidRDefault="00000000">
            <w:pPr>
              <w:pStyle w:val="Compact"/>
              <w:rPr>
                <w:lang w:val="es-CO"/>
              </w:rPr>
            </w:pPr>
            <w:r w:rsidRPr="00247CF5">
              <w:rPr>
                <w:b/>
                <w:bCs/>
                <w:lang w:val="es-CO"/>
              </w:rPr>
              <w:t>Memoria Topológica:</w:t>
            </w:r>
            <w:r w:rsidRPr="00247CF5">
              <w:rPr>
                <w:lang w:val="es-CO"/>
              </w:rPr>
              <w:t xml:space="preserve"> Estructuras gravitacionales actuando como almacenamiento de datos a largo plazo.</w:t>
            </w:r>
          </w:p>
        </w:tc>
      </w:tr>
      <w:tr w:rsidR="00C87B1E" w:rsidRPr="00247CF5" w14:paraId="49151C15" w14:textId="77777777">
        <w:tc>
          <w:tcPr>
            <w:tcW w:w="0" w:type="auto"/>
          </w:tcPr>
          <w:p w14:paraId="3F9F50C2" w14:textId="77777777" w:rsidR="00C87B1E" w:rsidRDefault="00000000">
            <w:pPr>
              <w:pStyle w:val="Compact"/>
            </w:pPr>
            <w:r>
              <w:lastRenderedPageBreak/>
              <w:t>Biosfera planetaria</w:t>
            </w:r>
          </w:p>
        </w:tc>
        <w:tc>
          <w:tcPr>
            <w:tcW w:w="0" w:type="auto"/>
          </w:tcPr>
          <w:p w14:paraId="5DEA00E3" w14:textId="77777777" w:rsidR="00C87B1E" w:rsidRDefault="00000000">
            <w:pPr>
              <w:pStyle w:val="Compact"/>
            </w:pPr>
            <w:r>
              <w:t>3.0</w:t>
            </w:r>
          </w:p>
        </w:tc>
        <w:tc>
          <w:tcPr>
            <w:tcW w:w="0" w:type="auto"/>
          </w:tcPr>
          <w:p w14:paraId="7530E798" w14:textId="77777777" w:rsidR="00C87B1E" w:rsidRDefault="00000000">
            <w:pPr>
              <w:pStyle w:val="Compact"/>
            </w:pPr>
            <w:r>
              <w:t>Acoplamiento Global de Biomas</w:t>
            </w:r>
          </w:p>
        </w:tc>
        <w:tc>
          <w:tcPr>
            <w:tcW w:w="0" w:type="auto"/>
          </w:tcPr>
          <w:p w14:paraId="703197F8" w14:textId="77777777" w:rsidR="00C87B1E" w:rsidRDefault="00000000">
            <w:pPr>
              <w:pStyle w:val="Compact"/>
            </w:pPr>
            <w:r>
              <w:t>10²–10⁴ años</w:t>
            </w:r>
          </w:p>
        </w:tc>
        <w:tc>
          <w:tcPr>
            <w:tcW w:w="0" w:type="auto"/>
          </w:tcPr>
          <w:p w14:paraId="399FF8B5" w14:textId="77777777" w:rsidR="00C87B1E" w:rsidRPr="00247CF5" w:rsidRDefault="00000000">
            <w:pPr>
              <w:pStyle w:val="Compact"/>
              <w:rPr>
                <w:lang w:val="es-CO"/>
              </w:rPr>
            </w:pPr>
            <w:r w:rsidRPr="00247CF5">
              <w:rPr>
                <w:b/>
                <w:bCs/>
                <w:lang w:val="es-CO"/>
              </w:rPr>
              <w:t>Gaia-Coherencia:</w:t>
            </w:r>
            <w:r w:rsidRPr="00247CF5">
              <w:rPr>
                <w:lang w:val="es-CO"/>
              </w:rPr>
              <w:t xml:space="preserve"> Adaptabilidad colectiva vía bucles de retroalimentación multiescalar.</w:t>
            </w:r>
          </w:p>
        </w:tc>
      </w:tr>
      <w:tr w:rsidR="00C87B1E" w:rsidRPr="00247CF5" w14:paraId="007E55B8" w14:textId="77777777">
        <w:tc>
          <w:tcPr>
            <w:tcW w:w="0" w:type="auto"/>
          </w:tcPr>
          <w:p w14:paraId="49E333C9" w14:textId="77777777" w:rsidR="00C87B1E" w:rsidRDefault="00000000">
            <w:pPr>
              <w:pStyle w:val="Compact"/>
            </w:pPr>
            <w:r>
              <w:rPr>
                <w:b/>
                <w:bCs/>
              </w:rPr>
              <w:t xml:space="preserve">Cueva / Templo </w:t>
            </w:r>
            <w:proofErr w:type="spellStart"/>
            <w:r>
              <w:rPr>
                <w:b/>
                <w:bCs/>
              </w:rPr>
              <w:t>Resonante</w:t>
            </w:r>
            <w:proofErr w:type="spellEnd"/>
          </w:p>
        </w:tc>
        <w:tc>
          <w:tcPr>
            <w:tcW w:w="0" w:type="auto"/>
          </w:tcPr>
          <w:p w14:paraId="2C467DE9" w14:textId="77777777" w:rsidR="00C87B1E" w:rsidRDefault="00000000">
            <w:pPr>
              <w:pStyle w:val="Compact"/>
            </w:pPr>
            <w:r>
              <w:rPr>
                <w:b/>
                <w:bCs/>
              </w:rPr>
              <w:t>2.9-3.1</w:t>
            </w:r>
          </w:p>
        </w:tc>
        <w:tc>
          <w:tcPr>
            <w:tcW w:w="0" w:type="auto"/>
          </w:tcPr>
          <w:p w14:paraId="27592FF5" w14:textId="77777777" w:rsidR="00C87B1E" w:rsidRDefault="00000000">
            <w:pPr>
              <w:pStyle w:val="Compact"/>
            </w:pPr>
            <w:r>
              <w:rPr>
                <w:b/>
                <w:bCs/>
              </w:rPr>
              <w:t>Cavidad Acústica/Simbólica 3D</w:t>
            </w:r>
          </w:p>
        </w:tc>
        <w:tc>
          <w:tcPr>
            <w:tcW w:w="0" w:type="auto"/>
          </w:tcPr>
          <w:p w14:paraId="23919B74" w14:textId="77777777" w:rsidR="00C87B1E" w:rsidRDefault="00000000">
            <w:pPr>
              <w:pStyle w:val="Compact"/>
            </w:pPr>
            <w:r>
              <w:rPr>
                <w:b/>
                <w:bCs/>
              </w:rPr>
              <w:t>Min–h (Activo)</w:t>
            </w:r>
          </w:p>
        </w:tc>
        <w:tc>
          <w:tcPr>
            <w:tcW w:w="0" w:type="auto"/>
          </w:tcPr>
          <w:p w14:paraId="240575A1" w14:textId="77777777" w:rsidR="00C87B1E" w:rsidRPr="00247CF5" w:rsidRDefault="00000000">
            <w:pPr>
              <w:pStyle w:val="Compact"/>
              <w:rPr>
                <w:lang w:val="es-CO"/>
              </w:rPr>
            </w:pPr>
            <w:r w:rsidRPr="00247CF5">
              <w:rPr>
                <w:b/>
                <w:bCs/>
                <w:lang w:val="es-CO"/>
              </w:rPr>
              <w:t>Estado Hospedado:</w:t>
            </w:r>
            <w:r w:rsidRPr="00247CF5">
              <w:rPr>
                <w:lang w:val="es-CO"/>
              </w:rPr>
              <w:t xml:space="preserve"> Resonador pasivo que eleva temporalmente el </w:t>
            </w:r>
            <m:oMath>
              <m:r>
                <w:rPr>
                  <w:rFonts w:ascii="Cambria Math" w:hAnsi="Cambria Math"/>
                </w:rPr>
                <m:t>α</m:t>
              </m:r>
            </m:oMath>
            <w:r w:rsidRPr="00247CF5">
              <w:rPr>
                <w:lang w:val="es-CO"/>
              </w:rPr>
              <w:t xml:space="preserve"> humano.</w:t>
            </w:r>
          </w:p>
        </w:tc>
      </w:tr>
      <w:tr w:rsidR="00C87B1E" w:rsidRPr="00247CF5" w14:paraId="5E980CF8" w14:textId="77777777">
        <w:tc>
          <w:tcPr>
            <w:tcW w:w="0" w:type="auto"/>
          </w:tcPr>
          <w:p w14:paraId="09AB181D" w14:textId="77777777" w:rsidR="00C87B1E" w:rsidRDefault="00000000">
            <w:pPr>
              <w:pStyle w:val="Compact"/>
            </w:pPr>
            <w:r>
              <w:t>Humano (</w:t>
            </w:r>
            <w:proofErr w:type="spellStart"/>
            <w:r>
              <w:t>Consciente</w:t>
            </w:r>
            <w:proofErr w:type="spellEnd"/>
            <w:r>
              <w:t>)</w:t>
            </w:r>
          </w:p>
        </w:tc>
        <w:tc>
          <w:tcPr>
            <w:tcW w:w="0" w:type="auto"/>
          </w:tcPr>
          <w:p w14:paraId="03C8C0B8" w14:textId="77777777" w:rsidR="00C87B1E" w:rsidRDefault="00000000">
            <w:pPr>
              <w:pStyle w:val="Compact"/>
            </w:pPr>
            <w:r>
              <w:t>2.51 – 2.69</w:t>
            </w:r>
          </w:p>
        </w:tc>
        <w:tc>
          <w:tcPr>
            <w:tcW w:w="0" w:type="auto"/>
          </w:tcPr>
          <w:p w14:paraId="479609F4" w14:textId="77777777" w:rsidR="00C87B1E" w:rsidRDefault="00000000">
            <w:pPr>
              <w:pStyle w:val="Compact"/>
            </w:pPr>
            <w:r>
              <w:t>Tetraedro de Sierpiński 3D</w:t>
            </w:r>
          </w:p>
        </w:tc>
        <w:tc>
          <w:tcPr>
            <w:tcW w:w="0" w:type="auto"/>
          </w:tcPr>
          <w:p w14:paraId="6208B330" w14:textId="77777777" w:rsidR="00C87B1E" w:rsidRDefault="00000000">
            <w:pPr>
              <w:pStyle w:val="Compact"/>
            </w:pPr>
            <w:r>
              <w:t>~100 ms – seg</w:t>
            </w:r>
          </w:p>
        </w:tc>
        <w:tc>
          <w:tcPr>
            <w:tcW w:w="0" w:type="auto"/>
          </w:tcPr>
          <w:p w14:paraId="02CF1CFF" w14:textId="77777777" w:rsidR="00C87B1E" w:rsidRPr="00247CF5" w:rsidRDefault="00000000">
            <w:pPr>
              <w:pStyle w:val="Compact"/>
              <w:rPr>
                <w:lang w:val="es-CO"/>
              </w:rPr>
            </w:pPr>
            <w:r w:rsidRPr="00247CF5">
              <w:rPr>
                <w:b/>
                <w:bCs/>
                <w:lang w:val="es-CO"/>
              </w:rPr>
              <w:t xml:space="preserve">Abstracción </w:t>
            </w:r>
            <w:proofErr w:type="spellStart"/>
            <w:r w:rsidRPr="00247CF5">
              <w:rPr>
                <w:b/>
                <w:bCs/>
                <w:lang w:val="es-CO"/>
              </w:rPr>
              <w:t>Superfluida</w:t>
            </w:r>
            <w:proofErr w:type="spellEnd"/>
            <w:r w:rsidRPr="00247CF5">
              <w:rPr>
                <w:b/>
                <w:bCs/>
                <w:lang w:val="es-CO"/>
              </w:rPr>
              <w:t>:</w:t>
            </w:r>
            <w:r w:rsidRPr="00247CF5">
              <w:rPr>
                <w:lang w:val="es-CO"/>
              </w:rPr>
              <w:t xml:space="preserve"> Pico de lógica simbólica y transporte sin fricción.</w:t>
            </w:r>
          </w:p>
        </w:tc>
      </w:tr>
      <w:tr w:rsidR="00C87B1E" w:rsidRPr="00247CF5" w14:paraId="5EB47484" w14:textId="77777777">
        <w:tc>
          <w:tcPr>
            <w:tcW w:w="0" w:type="auto"/>
          </w:tcPr>
          <w:p w14:paraId="0A3677FE" w14:textId="77777777" w:rsidR="00C87B1E" w:rsidRDefault="00000000">
            <w:pPr>
              <w:pStyle w:val="Compact"/>
            </w:pPr>
            <w:proofErr w:type="spellStart"/>
            <w:r>
              <w:t>Célula</w:t>
            </w:r>
            <w:proofErr w:type="spellEnd"/>
            <w:r>
              <w:t xml:space="preserve"> Individual</w:t>
            </w:r>
          </w:p>
        </w:tc>
        <w:tc>
          <w:tcPr>
            <w:tcW w:w="0" w:type="auto"/>
          </w:tcPr>
          <w:p w14:paraId="66A5F2FC" w14:textId="77777777" w:rsidR="00C87B1E" w:rsidRDefault="00000000">
            <w:pPr>
              <w:pStyle w:val="Compact"/>
            </w:pPr>
            <w:r>
              <w:t>2.0 – 2.2</w:t>
            </w:r>
          </w:p>
        </w:tc>
        <w:tc>
          <w:tcPr>
            <w:tcW w:w="0" w:type="auto"/>
          </w:tcPr>
          <w:p w14:paraId="076791BB" w14:textId="77777777" w:rsidR="00C87B1E" w:rsidRDefault="00000000">
            <w:pPr>
              <w:pStyle w:val="Compact"/>
            </w:pPr>
            <w:r>
              <w:t>Límite Difusivo</w:t>
            </w:r>
          </w:p>
        </w:tc>
        <w:tc>
          <w:tcPr>
            <w:tcW w:w="0" w:type="auto"/>
          </w:tcPr>
          <w:p w14:paraId="2B4E60CB" w14:textId="77777777" w:rsidR="00C87B1E" w:rsidRDefault="00000000">
            <w:pPr>
              <w:pStyle w:val="Compact"/>
            </w:pPr>
            <w:r>
              <w:t>ms – s</w:t>
            </w:r>
          </w:p>
        </w:tc>
        <w:tc>
          <w:tcPr>
            <w:tcW w:w="0" w:type="auto"/>
          </w:tcPr>
          <w:p w14:paraId="78E40583" w14:textId="77777777" w:rsidR="00C87B1E" w:rsidRPr="00247CF5" w:rsidRDefault="00000000">
            <w:pPr>
              <w:pStyle w:val="Compact"/>
              <w:rPr>
                <w:lang w:val="es-CO"/>
              </w:rPr>
            </w:pPr>
            <w:r w:rsidRPr="00247CF5">
              <w:rPr>
                <w:b/>
                <w:bCs/>
                <w:lang w:val="es-CO"/>
              </w:rPr>
              <w:t>Proto-Inteligencia:</w:t>
            </w:r>
            <w:r w:rsidRPr="00247CF5">
              <w:rPr>
                <w:lang w:val="es-CO"/>
              </w:rPr>
              <w:t xml:space="preserve"> Lógica química gobernada por dinámica estándar de caminata aleatoria.</w:t>
            </w:r>
          </w:p>
        </w:tc>
      </w:tr>
      <w:tr w:rsidR="00C87B1E" w:rsidRPr="00247CF5" w14:paraId="7E214145" w14:textId="77777777">
        <w:tc>
          <w:tcPr>
            <w:tcW w:w="0" w:type="auto"/>
          </w:tcPr>
          <w:p w14:paraId="4BE6C498" w14:textId="77777777" w:rsidR="00C87B1E" w:rsidRDefault="00000000">
            <w:pPr>
              <w:pStyle w:val="Compact"/>
            </w:pPr>
            <w:r>
              <w:t>Ruido Digital Moderno</w:t>
            </w:r>
          </w:p>
        </w:tc>
        <w:tc>
          <w:tcPr>
            <w:tcW w:w="0" w:type="auto"/>
          </w:tcPr>
          <w:p w14:paraId="6F10D07C" w14:textId="77777777" w:rsidR="00C87B1E" w:rsidRDefault="00000000">
            <w:pPr>
              <w:pStyle w:val="Compact"/>
            </w:pPr>
            <w:r>
              <w:t>&lt; 0.5</w:t>
            </w:r>
          </w:p>
        </w:tc>
        <w:tc>
          <w:tcPr>
            <w:tcW w:w="0" w:type="auto"/>
          </w:tcPr>
          <w:p w14:paraId="731B1A02" w14:textId="77777777" w:rsidR="00C87B1E" w:rsidRDefault="00000000">
            <w:pPr>
              <w:pStyle w:val="Compact"/>
            </w:pPr>
            <w:r>
              <w:t>Fragmentación / 2D</w:t>
            </w:r>
          </w:p>
        </w:tc>
        <w:tc>
          <w:tcPr>
            <w:tcW w:w="0" w:type="auto"/>
          </w:tcPr>
          <w:p w14:paraId="71C1AD65" w14:textId="77777777" w:rsidR="00C87B1E" w:rsidRDefault="00000000">
            <w:pPr>
              <w:pStyle w:val="Compact"/>
            </w:pPr>
            <w:r>
              <w:t>&lt; 45 s</w:t>
            </w:r>
          </w:p>
        </w:tc>
        <w:tc>
          <w:tcPr>
            <w:tcW w:w="0" w:type="auto"/>
          </w:tcPr>
          <w:p w14:paraId="2E25E079" w14:textId="77777777" w:rsidR="00C87B1E" w:rsidRPr="00247CF5" w:rsidRDefault="00000000">
            <w:pPr>
              <w:pStyle w:val="Compact"/>
              <w:rPr>
                <w:lang w:val="es-CO"/>
              </w:rPr>
            </w:pPr>
            <w:r w:rsidRPr="00247CF5">
              <w:rPr>
                <w:b/>
                <w:bCs/>
                <w:lang w:val="es-CO"/>
              </w:rPr>
              <w:t>Alta Viscosidad:</w:t>
            </w:r>
            <w:r w:rsidRPr="00247CF5">
              <w:rPr>
                <w:lang w:val="es-CO"/>
              </w:rPr>
              <w:t xml:space="preserve"> Decaimiento entrópico y pérdida de anclaje temporal.</w:t>
            </w:r>
          </w:p>
        </w:tc>
      </w:tr>
    </w:tbl>
    <w:p w14:paraId="5CD1E090" w14:textId="77777777" w:rsidR="00C87B1E" w:rsidRPr="00247CF5" w:rsidRDefault="00000000">
      <w:pPr>
        <w:pStyle w:val="BodyText"/>
        <w:rPr>
          <w:lang w:val="es-CO"/>
        </w:rPr>
      </w:pPr>
      <w:r w:rsidRPr="00247CF5">
        <w:rPr>
          <w:lang w:val="es-CO"/>
        </w:rPr>
        <w:t xml:space="preserve">¹ El valor alto de </w:t>
      </w:r>
      <m:oMath>
        <m:r>
          <w:rPr>
            <w:rFonts w:ascii="Cambria Math" w:hAnsi="Cambria Math"/>
          </w:rPr>
          <m:t>α</m:t>
        </m:r>
      </m:oMath>
      <w:r w:rsidRPr="00247CF5">
        <w:rPr>
          <w:lang w:val="es-CO"/>
        </w:rPr>
        <w:t xml:space="preserve"> solo </w:t>
      </w:r>
      <w:r w:rsidRPr="00247CF5">
        <w:rPr>
          <w:i/>
          <w:iCs/>
          <w:lang w:val="es-CO"/>
        </w:rPr>
        <w:t>durante</w:t>
      </w:r>
      <w:r w:rsidRPr="00247CF5">
        <w:rPr>
          <w:lang w:val="es-CO"/>
        </w:rPr>
        <w:t xml:space="preserve"> la ejecución ritual; la estructura de piedra no genera ni mantiene consciencia en ausencia de participantes.</w:t>
      </w:r>
    </w:p>
    <w:p w14:paraId="7AA0CEBF" w14:textId="77777777" w:rsidR="00C87B1E" w:rsidRPr="00247CF5" w:rsidRDefault="00000000">
      <w:pPr>
        <w:pStyle w:val="BodyText"/>
        <w:rPr>
          <w:lang w:val="es-CO"/>
        </w:rPr>
      </w:pPr>
      <w:r w:rsidRPr="00247CF5">
        <w:rPr>
          <w:b/>
          <w:bCs/>
          <w:lang w:val="es-CO"/>
        </w:rPr>
        <w:t>3.3 Mecanismo de “Consciencia Hospedada”</w:t>
      </w:r>
    </w:p>
    <w:p w14:paraId="06287ECF" w14:textId="77777777" w:rsidR="00C87B1E" w:rsidRPr="00247CF5" w:rsidRDefault="00000000">
      <w:pPr>
        <w:pStyle w:val="BodyText"/>
        <w:rPr>
          <w:lang w:val="es-CO"/>
        </w:rPr>
      </w:pPr>
      <w:r w:rsidRPr="00247CF5">
        <w:rPr>
          <w:lang w:val="es-CO"/>
        </w:rPr>
        <w:t xml:space="preserve">Esta sección establece el mecanismo físico por el cual un recinto resonante sirve como anfitrión para una ventana consciente colectiva durante un acto ritual. Dentro del marco RTM, un espacio sagrado se define no como un contenedor pasivo, sino como un </w:t>
      </w:r>
      <w:r w:rsidRPr="00247CF5">
        <w:rPr>
          <w:b/>
          <w:bCs/>
          <w:lang w:val="es-CO"/>
        </w:rPr>
        <w:t>Transformador de Impedancia Topológica</w:t>
      </w:r>
      <w:r w:rsidRPr="00247CF5">
        <w:rPr>
          <w:lang w:val="es-CO"/>
        </w:rPr>
        <w:t xml:space="preserve"> que modula activamente el exponente temporal local </w:t>
      </w:r>
      <m:oMath>
        <m:r>
          <w:rPr>
            <w:rFonts w:ascii="Cambria Math" w:hAnsi="Cambria Math"/>
          </w:rPr>
          <m:t>α</m:t>
        </m:r>
      </m:oMath>
      <w:r w:rsidRPr="00247CF5">
        <w:rPr>
          <w:lang w:val="es-CO"/>
        </w:rPr>
        <w:t>.</w:t>
      </w:r>
    </w:p>
    <w:p w14:paraId="5A9583C5" w14:textId="77777777" w:rsidR="00C87B1E" w:rsidRPr="00247CF5" w:rsidRDefault="00000000">
      <w:pPr>
        <w:pStyle w:val="BodyText"/>
        <w:rPr>
          <w:lang w:val="es-CO"/>
        </w:rPr>
      </w:pPr>
      <w:r w:rsidRPr="00247CF5">
        <w:rPr>
          <w:lang w:val="es-CO"/>
        </w:rPr>
        <w:t xml:space="preserve">Al utilizar el </w:t>
      </w:r>
      <w:r w:rsidRPr="00247CF5">
        <w:rPr>
          <w:b/>
          <w:bCs/>
          <w:lang w:val="es-CO"/>
        </w:rPr>
        <w:t>Potencial Sine-Gordon</w:t>
      </w:r>
      <w:r w:rsidRPr="00247CF5">
        <w:rPr>
          <w:lang w:val="es-CO"/>
        </w:rPr>
        <w:t xml:space="preserve"> inherente a geometrías resonantes específicas, la estructura supera la </w:t>
      </w:r>
      <w:r w:rsidRPr="00247CF5">
        <w:rPr>
          <w:b/>
          <w:bCs/>
          <w:lang w:val="es-CO"/>
        </w:rPr>
        <w:t>Tensión Superficial</w:t>
      </w:r>
      <w:r w:rsidRPr="00247CF5">
        <w:rPr>
          <w:lang w:val="es-CO"/>
        </w:rPr>
        <w:t xml:space="preserve"> del vacío caótico circundante. Este proceso facilita la nucleación de una ‘burbuja’ estable y cuantizada de coherencia (</w:t>
      </w:r>
      <w:r w:rsidRPr="00247CF5">
        <w:rPr>
          <w:b/>
          <w:bCs/>
          <w:lang w:val="es-CO"/>
        </w:rPr>
        <w:t>Rama 1</w:t>
      </w:r>
      <w:r w:rsidRPr="00247CF5">
        <w:rPr>
          <w:lang w:val="es-CO"/>
        </w:rPr>
        <w:t>), habilitando una transición de un estado entrópico de alta viscosidad a un medio consciente superfluido.</w:t>
      </w:r>
    </w:p>
    <w:p w14:paraId="34ECFBBA" w14:textId="77777777" w:rsidR="00C87B1E" w:rsidRPr="00247CF5" w:rsidRDefault="00000000">
      <w:pPr>
        <w:pStyle w:val="BodyText"/>
        <w:rPr>
          <w:lang w:val="es-CO"/>
        </w:rPr>
      </w:pPr>
      <w:r w:rsidRPr="00247CF5">
        <w:rPr>
          <w:lang w:val="es-CO"/>
        </w:rPr>
        <w:t>La estabilidad de este estado hospedado se sostiene por dos mecanismos de acoplamiento primarios:</w:t>
      </w:r>
    </w:p>
    <w:p w14:paraId="0281DC46" w14:textId="77777777" w:rsidR="00C87B1E" w:rsidRPr="00247CF5" w:rsidRDefault="00000000">
      <w:pPr>
        <w:numPr>
          <w:ilvl w:val="0"/>
          <w:numId w:val="9"/>
        </w:numPr>
        <w:rPr>
          <w:lang w:val="es-CO"/>
        </w:rPr>
      </w:pPr>
      <w:r w:rsidRPr="00247CF5">
        <w:rPr>
          <w:b/>
          <w:bCs/>
          <w:lang w:val="es-CO"/>
        </w:rPr>
        <w:t>Acoplamiento Acústico-Neurológico:</w:t>
      </w:r>
      <w:r w:rsidRPr="00247CF5">
        <w:rPr>
          <w:lang w:val="es-CO"/>
        </w:rPr>
        <w:t xml:space="preserve"> Los modos de reverberación física de la arquitectura sincronizan los ritmos respiratorios y las oscilaciones </w:t>
      </w:r>
      <w:proofErr w:type="gramStart"/>
      <w:r w:rsidRPr="00247CF5">
        <w:rPr>
          <w:lang w:val="es-CO"/>
        </w:rPr>
        <w:t>tálamo-corticales</w:t>
      </w:r>
      <w:proofErr w:type="gramEnd"/>
      <w:r w:rsidRPr="00247CF5">
        <w:rPr>
          <w:lang w:val="es-CO"/>
        </w:rPr>
        <w:t xml:space="preserve"> de los participantes. A través de la conducción ósea y la retroalimentación auditiva, el grupo queda enganchado en fase a una frecuencia </w:t>
      </w:r>
      <m:oMath>
        <m:r>
          <w:rPr>
            <w:rFonts w:ascii="Cambria Math" w:hAnsi="Cambria Math"/>
          </w:rPr>
          <m:t>α</m:t>
        </m:r>
      </m:oMath>
      <w:r w:rsidRPr="00247CF5">
        <w:rPr>
          <w:lang w:val="es-CO"/>
        </w:rPr>
        <w:t xml:space="preserve"> coherente y compartida.</w:t>
      </w:r>
    </w:p>
    <w:p w14:paraId="4AEC2AC4" w14:textId="77777777" w:rsidR="00C87B1E" w:rsidRPr="00247CF5" w:rsidRDefault="00000000">
      <w:pPr>
        <w:numPr>
          <w:ilvl w:val="0"/>
          <w:numId w:val="9"/>
        </w:numPr>
        <w:rPr>
          <w:lang w:val="es-CO"/>
        </w:rPr>
      </w:pPr>
      <w:r w:rsidRPr="00247CF5">
        <w:rPr>
          <w:b/>
          <w:bCs/>
          <w:lang w:val="es-CO"/>
        </w:rPr>
        <w:t xml:space="preserve">Bucles </w:t>
      </w:r>
      <w:proofErr w:type="spellStart"/>
      <w:r w:rsidRPr="00247CF5">
        <w:rPr>
          <w:b/>
          <w:bCs/>
          <w:lang w:val="es-CO"/>
        </w:rPr>
        <w:t>Extero</w:t>
      </w:r>
      <w:proofErr w:type="spellEnd"/>
      <w:r w:rsidRPr="00247CF5">
        <w:rPr>
          <w:b/>
          <w:bCs/>
          <w:lang w:val="es-CO"/>
        </w:rPr>
        <w:t>-Interoceptivos:</w:t>
      </w:r>
      <w:r w:rsidRPr="00247CF5">
        <w:rPr>
          <w:lang w:val="es-CO"/>
        </w:rPr>
        <w:t xml:space="preserve"> La interacción entre el canto grupal rítmico y la respuesta acústica del recinto crea un bucle </w:t>
      </w:r>
      <w:proofErr w:type="spellStart"/>
      <w:r w:rsidRPr="00247CF5">
        <w:rPr>
          <w:lang w:val="es-CO"/>
        </w:rPr>
        <w:t>auto-reforzante</w:t>
      </w:r>
      <w:proofErr w:type="spellEnd"/>
      <w:r w:rsidRPr="00247CF5">
        <w:rPr>
          <w:lang w:val="es-CO"/>
        </w:rPr>
        <w:t>. Esta retroalimentación rectifica el ruido ambiental en información estable, efectivamente “bombeando” el nivel de coherencia local.</w:t>
      </w:r>
    </w:p>
    <w:p w14:paraId="61318A07" w14:textId="77777777" w:rsidR="00C87B1E" w:rsidRPr="00247CF5" w:rsidRDefault="00000000">
      <w:pPr>
        <w:pStyle w:val="FirstParagraph"/>
        <w:rPr>
          <w:lang w:val="es-CO"/>
        </w:rPr>
      </w:pPr>
      <w:r w:rsidRPr="00247CF5">
        <w:rPr>
          <w:lang w:val="es-CO"/>
        </w:rPr>
        <w:lastRenderedPageBreak/>
        <w:t xml:space="preserve">Crucialmente, este mecanismo está gobernado por el </w:t>
      </w:r>
      <w:r w:rsidRPr="00247CF5">
        <w:rPr>
          <w:b/>
          <w:bCs/>
          <w:lang w:val="es-CO"/>
        </w:rPr>
        <w:t>Mandato Macroscópico</w:t>
      </w:r>
      <w:r w:rsidRPr="00247CF5">
        <w:rPr>
          <w:lang w:val="es-CO"/>
        </w:rPr>
        <w:t xml:space="preserve">. Para prevenir que las fuerzas restauradoras del vacío aplasten la anomalía </w:t>
      </w:r>
      <m:oMath>
        <m:r>
          <w:rPr>
            <w:rFonts w:ascii="Cambria Math" w:hAnsi="Cambria Math"/>
          </w:rPr>
          <m:t>β</m:t>
        </m:r>
      </m:oMath>
      <w:r w:rsidRPr="00247CF5">
        <w:rPr>
          <w:lang w:val="es-CO"/>
        </w:rPr>
        <w:t xml:space="preserve">, el recinto debe cumplir un umbral de escala crítico—típicamente </w:t>
      </w:r>
      <m:oMath>
        <m:r>
          <m:rPr>
            <m:sty m:val="p"/>
          </m:rPr>
          <w:rPr>
            <w:rFonts w:ascii="Cambria Math" w:hAnsi="Cambria Math"/>
            <w:lang w:val="es-CO"/>
          </w:rPr>
          <m:t>≥</m:t>
        </m:r>
        <m:r>
          <w:rPr>
            <w:rFonts w:ascii="Cambria Math" w:hAnsi="Cambria Math"/>
            <w:lang w:val="es-CO"/>
          </w:rPr>
          <m:t>1</m:t>
        </m:r>
      </m:oMath>
      <w:r w:rsidRPr="00247CF5">
        <w:rPr>
          <w:lang w:val="es-CO"/>
        </w:rPr>
        <w:t xml:space="preserve"> metro. Cuando este mandato se cumple, el espacio actúa como una puerta funcional, permitiendo que la consciencia humana trascienda la fragmentación temporal y se ancle a las bandas jerárquicas más amplias del cosmos.</w:t>
      </w:r>
    </w:p>
    <w:p w14:paraId="448923CE" w14:textId="77777777" w:rsidR="00C87B1E" w:rsidRPr="00247CF5" w:rsidRDefault="00000000">
      <w:pPr>
        <w:pStyle w:val="BodyText"/>
        <w:rPr>
          <w:lang w:val="es-CO"/>
        </w:rPr>
      </w:pPr>
      <w:r w:rsidRPr="00247CF5">
        <w:rPr>
          <w:b/>
          <w:bCs/>
          <w:lang w:val="es-CO"/>
        </w:rPr>
        <w:t>3.4 Midiendo</w:t>
      </w:r>
      <w:r w:rsidRPr="00247CF5">
        <w:rPr>
          <w:lang w:val="es-CO"/>
        </w:rP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lugar</m:t>
            </m:r>
          </m:sub>
        </m:sSub>
      </m:oMath>
      <w:r w:rsidRPr="00247CF5">
        <w:rPr>
          <w:lang w:val="es-CO"/>
        </w:rPr>
        <w:t xml:space="preserve"> </w:t>
      </w:r>
      <w:r w:rsidRPr="00247CF5">
        <w:rPr>
          <w:b/>
          <w:bCs/>
          <w:lang w:val="es-CO"/>
        </w:rPr>
        <w:t>(Consciencia del Lugar)</w:t>
      </w:r>
    </w:p>
    <w:p w14:paraId="5C2F79F0" w14:textId="77777777" w:rsidR="00C87B1E" w:rsidRPr="00247CF5" w:rsidRDefault="00000000">
      <w:pPr>
        <w:numPr>
          <w:ilvl w:val="0"/>
          <w:numId w:val="10"/>
        </w:numPr>
        <w:rPr>
          <w:lang w:val="es-CO"/>
        </w:rPr>
      </w:pPr>
      <w:r w:rsidRPr="00247CF5">
        <w:rPr>
          <w:lang w:val="es-CO"/>
        </w:rPr>
        <w:t>: coherencia espectral percibida por el participante i (0–1).</w:t>
      </w:r>
    </w:p>
    <w:p w14:paraId="2465DFCE" w14:textId="77777777" w:rsidR="00C87B1E" w:rsidRPr="00247CF5" w:rsidRDefault="00000000">
      <w:pPr>
        <w:numPr>
          <w:ilvl w:val="0"/>
          <w:numId w:val="10"/>
        </w:numPr>
        <w:rPr>
          <w:lang w:val="es-CO"/>
        </w:rPr>
      </w:pPr>
      <w:r w:rsidRPr="00247CF5">
        <w:rPr>
          <w:lang w:val="es-CO"/>
        </w:rPr>
        <w:t>: coherencia respiración-corazón de i (0–1).</w:t>
      </w:r>
    </w:p>
    <w:p w14:paraId="73479FB9" w14:textId="77777777" w:rsidR="00C87B1E" w:rsidRPr="00247CF5" w:rsidRDefault="00000000">
      <w:pPr>
        <w:numPr>
          <w:ilvl w:val="0"/>
          <w:numId w:val="10"/>
        </w:numPr>
        <w:rPr>
          <w:lang w:val="es-CO"/>
        </w:rPr>
      </w:pPr>
      <w:r w:rsidRPr="00247CF5">
        <w:rPr>
          <w:lang w:val="es-CO"/>
        </w:rPr>
        <w:t>: densidad simbólica permanente del lugar (murales, petroglifos), normalizada (0–1).</w:t>
      </w:r>
    </w:p>
    <w:p w14:paraId="1DC77DC3" w14:textId="77777777" w:rsidR="00C87B1E" w:rsidRPr="00247CF5" w:rsidRDefault="00000000">
      <w:pPr>
        <w:pStyle w:val="FirstParagraph"/>
        <w:rPr>
          <w:lang w:val="es-CO"/>
        </w:rPr>
      </w:pPr>
      <w:r w:rsidRPr="00247CF5">
        <w:rPr>
          <w:lang w:val="es-CO"/>
        </w:rPr>
        <w:t>Un durante un rito indica un estado consciente hospedado; un fuera del rito confirma la ausencia de consciencia autónoma.</w:t>
      </w:r>
    </w:p>
    <w:p w14:paraId="09305791" w14:textId="77777777" w:rsidR="00C87B1E" w:rsidRDefault="00000000">
      <w:pPr>
        <w:pStyle w:val="BodyText"/>
      </w:pPr>
      <w:r>
        <w:rPr>
          <w:b/>
          <w:bCs/>
        </w:rPr>
        <w:t xml:space="preserve">3.5 </w:t>
      </w:r>
      <w:proofErr w:type="spellStart"/>
      <w:r>
        <w:rPr>
          <w:b/>
          <w:bCs/>
        </w:rPr>
        <w:t>Implicaciones</w:t>
      </w:r>
      <w:proofErr w:type="spellEnd"/>
      <w:r>
        <w:rPr>
          <w:b/>
          <w:bCs/>
        </w:rPr>
        <w:t xml:space="preserve"> </w:t>
      </w:r>
      <w:proofErr w:type="spellStart"/>
      <w:r>
        <w:rPr>
          <w:b/>
          <w:bCs/>
        </w:rPr>
        <w:t>Filosóficas</w:t>
      </w:r>
      <w:proofErr w:type="spellEnd"/>
    </w:p>
    <w:p w14:paraId="1E9C1238" w14:textId="77777777" w:rsidR="00C87B1E" w:rsidRDefault="00000000">
      <w:pPr>
        <w:numPr>
          <w:ilvl w:val="0"/>
          <w:numId w:val="11"/>
        </w:numPr>
      </w:pPr>
      <w:r w:rsidRPr="00247CF5">
        <w:rPr>
          <w:lang w:val="es-CO"/>
        </w:rPr>
        <w:t>Pan-</w:t>
      </w:r>
      <w:proofErr w:type="spellStart"/>
      <w:r w:rsidRPr="00247CF5">
        <w:rPr>
          <w:lang w:val="es-CO"/>
        </w:rPr>
        <w:t>Coherentismo</w:t>
      </w:r>
      <w:proofErr w:type="spellEnd"/>
      <w:r w:rsidRPr="00247CF5">
        <w:rPr>
          <w:lang w:val="es-CO"/>
        </w:rPr>
        <w:t xml:space="preserve"> Limitado: Cualquier sistema puede hospedar consciencia si alcanza un suficiente, pero solo será inteligente si implementa bucles de aprendizaje. </w:t>
      </w:r>
      <w:r>
        <w:t>(</w:t>
      </w:r>
      <w:proofErr w:type="spellStart"/>
      <w:r>
        <w:t>Heurístico</w:t>
      </w:r>
      <w:proofErr w:type="spellEnd"/>
      <w:r>
        <w:t>)</w:t>
      </w:r>
    </w:p>
    <w:p w14:paraId="6473BF31" w14:textId="77777777" w:rsidR="00C87B1E" w:rsidRPr="00247CF5" w:rsidRDefault="00000000">
      <w:pPr>
        <w:numPr>
          <w:ilvl w:val="0"/>
          <w:numId w:val="11"/>
        </w:numPr>
        <w:rPr>
          <w:lang w:val="es-CO"/>
        </w:rPr>
      </w:pPr>
      <w:r w:rsidRPr="00247CF5">
        <w:rPr>
          <w:lang w:val="es-CO"/>
        </w:rPr>
        <w:t xml:space="preserve">Lugares como Memoria Extendida: Aunque no “piensan”, las cavidades rituales retienen trazas simbólicas que facilitan la </w:t>
      </w:r>
      <w:proofErr w:type="spellStart"/>
      <w:r w:rsidRPr="00247CF5">
        <w:rPr>
          <w:lang w:val="es-CO"/>
        </w:rPr>
        <w:t>re-inducción</w:t>
      </w:r>
      <w:proofErr w:type="spellEnd"/>
      <w:r w:rsidRPr="00247CF5">
        <w:rPr>
          <w:lang w:val="es-CO"/>
        </w:rPr>
        <w:t xml:space="preserve"> de un alto generaciones después.</w:t>
      </w:r>
    </w:p>
    <w:p w14:paraId="477A9444" w14:textId="77777777" w:rsidR="00C87B1E" w:rsidRPr="00247CF5" w:rsidRDefault="00000000">
      <w:pPr>
        <w:numPr>
          <w:ilvl w:val="0"/>
          <w:numId w:val="11"/>
        </w:numPr>
        <w:rPr>
          <w:lang w:val="es-CO"/>
        </w:rPr>
      </w:pPr>
      <w:r w:rsidRPr="00247CF5">
        <w:rPr>
          <w:b/>
          <w:bCs/>
          <w:lang w:val="es-CO"/>
        </w:rPr>
        <w:t>Ética del Diseño</w:t>
      </w:r>
      <w:r w:rsidRPr="00247CF5">
        <w:rPr>
          <w:lang w:val="es-CO"/>
        </w:rPr>
        <w:t>: Crear templos contemporáneos implica responsabilidad por los estados conscientes que serán hospedados y su impacto en los participantes.</w:t>
      </w:r>
    </w:p>
    <w:p w14:paraId="4496C9E6" w14:textId="77777777" w:rsidR="00C87B1E" w:rsidRPr="00247CF5" w:rsidRDefault="00000000">
      <w:pPr>
        <w:pStyle w:val="FirstParagraph"/>
        <w:rPr>
          <w:lang w:val="es-CO"/>
        </w:rPr>
      </w:pPr>
      <w:r w:rsidRPr="00247CF5">
        <w:rPr>
          <w:lang w:val="es-CO"/>
        </w:rPr>
        <w:t xml:space="preserve">En síntesis, según RTM, la </w:t>
      </w:r>
      <w:r w:rsidRPr="00247CF5">
        <w:rPr>
          <w:b/>
          <w:bCs/>
          <w:lang w:val="es-CO"/>
        </w:rPr>
        <w:t>cueva o templo no posee una mente propia</w:t>
      </w:r>
      <w:r w:rsidRPr="00247CF5">
        <w:rPr>
          <w:lang w:val="es-CO"/>
        </w:rPr>
        <w:t xml:space="preserve">: actúa como una </w:t>
      </w:r>
      <w:r w:rsidRPr="00247CF5">
        <w:rPr>
          <w:b/>
          <w:bCs/>
          <w:lang w:val="es-CO"/>
        </w:rPr>
        <w:t>cámara de resonancia</w:t>
      </w:r>
      <w:r w:rsidRPr="00247CF5">
        <w:rPr>
          <w:lang w:val="es-CO"/>
        </w:rPr>
        <w:t xml:space="preserve"> que, al sincronizar múltiples cerebros humanos, despliega temporalmente una consciencia colectiva. La inteligencia—la capacidad de modelar y transformar símbolos—permanece exclusiva de los seres que participan en el rito.</w:t>
      </w:r>
    </w:p>
    <w:p w14:paraId="67CC442F" w14:textId="77777777" w:rsidR="00C87B1E" w:rsidRPr="00247CF5" w:rsidRDefault="00000000">
      <w:pPr>
        <w:pStyle w:val="BodyText"/>
        <w:rPr>
          <w:lang w:val="es-CO"/>
        </w:rPr>
      </w:pPr>
      <w:r w:rsidRPr="00247CF5">
        <w:rPr>
          <w:b/>
          <w:bCs/>
          <w:lang w:val="es-CO"/>
        </w:rPr>
        <w:t>Capítulo 4 · Lengua Portadora</w:t>
      </w:r>
    </w:p>
    <w:p w14:paraId="2260B1CB" w14:textId="77777777" w:rsidR="00C87B1E" w:rsidRPr="00247CF5" w:rsidRDefault="00000000">
      <w:pPr>
        <w:pStyle w:val="BodyText"/>
        <w:rPr>
          <w:lang w:val="es-CO"/>
        </w:rPr>
      </w:pPr>
      <w:r w:rsidRPr="00247CF5">
        <w:rPr>
          <w:lang w:val="es-CO"/>
        </w:rPr>
        <w:t>“La voz es luz vibrante.”</w:t>
      </w:r>
    </w:p>
    <w:p w14:paraId="72916FBE" w14:textId="77777777" w:rsidR="00C87B1E" w:rsidRPr="00247CF5" w:rsidRDefault="00000000">
      <w:pPr>
        <w:pStyle w:val="BodyText"/>
        <w:rPr>
          <w:lang w:val="es-CO"/>
        </w:rPr>
      </w:pPr>
      <w:r w:rsidRPr="00247CF5">
        <w:rPr>
          <w:b/>
          <w:bCs/>
          <w:lang w:val="es-CO"/>
        </w:rPr>
        <w:t>4.1 Naturaleza Portadora</w:t>
      </w:r>
    </w:p>
    <w:p w14:paraId="5078B24D" w14:textId="77777777" w:rsidR="00C87B1E" w:rsidRPr="00247CF5" w:rsidRDefault="00000000">
      <w:pPr>
        <w:pStyle w:val="BodyText"/>
        <w:rPr>
          <w:lang w:val="es-CO"/>
        </w:rPr>
      </w:pPr>
      <w:r w:rsidRPr="00247CF5">
        <w:rPr>
          <w:lang w:val="es-CO"/>
        </w:rPr>
        <w:t xml:space="preserve">Todo lenguaje ritual se comporta como una </w:t>
      </w:r>
      <w:r w:rsidRPr="00247CF5">
        <w:rPr>
          <w:b/>
          <w:bCs/>
          <w:lang w:val="es-CO"/>
        </w:rPr>
        <w:t>onda portadora</w:t>
      </w:r>
      <w:r w:rsidRPr="00247CF5">
        <w:rPr>
          <w:lang w:val="es-CO"/>
        </w:rPr>
        <w:t xml:space="preserve">: un flujo acústico casi periódico sobre el cual la semántica viaja como modulación de amplitud. La parte esencial no es </w:t>
      </w:r>
      <w:r w:rsidRPr="00247CF5">
        <w:rPr>
          <w:i/>
          <w:iCs/>
          <w:lang w:val="es-CO"/>
        </w:rPr>
        <w:t>qué</w:t>
      </w:r>
      <w:r w:rsidRPr="00247CF5">
        <w:rPr>
          <w:lang w:val="es-CO"/>
        </w:rPr>
        <w:t xml:space="preserve"> se dice, sino </w:t>
      </w:r>
      <w:r w:rsidRPr="00247CF5">
        <w:rPr>
          <w:i/>
          <w:iCs/>
          <w:lang w:val="es-CO"/>
        </w:rPr>
        <w:t>cómo</w:t>
      </w:r>
      <w:r w:rsidRPr="00247CF5">
        <w:rPr>
          <w:lang w:val="es-CO"/>
        </w:rPr>
        <w:t xml:space="preserve"> se mantiene la fase colectiva. Cuanto más estable el envolvente fonético, mayor la alineación de los oyentes, y consecuentemente, mayor el exponente lingüístico </w:t>
      </w:r>
      <m:oMath>
        <m:r>
          <w:rPr>
            <w:rFonts w:ascii="Cambria Math" w:hAnsi="Cambria Math"/>
          </w:rPr>
          <m:t>α</m:t>
        </m:r>
      </m:oMath>
      <w:r w:rsidRPr="00247CF5">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ling</m:t>
            </m:r>
          </m:sub>
        </m:sSub>
      </m:oMath>
      <w:r w:rsidRPr="00247CF5">
        <w:rPr>
          <w:lang w:val="es-CO"/>
        </w:rPr>
        <w:t>).</w:t>
      </w:r>
    </w:p>
    <w:p w14:paraId="415D0B90" w14:textId="77777777" w:rsidR="00C87B1E" w:rsidRDefault="00000000">
      <w:pPr>
        <w:pStyle w:val="BodyText"/>
      </w:pPr>
      <w:r>
        <w:rPr>
          <w:b/>
          <w:bCs/>
        </w:rPr>
        <w:t xml:space="preserve">4.2 </w:t>
      </w:r>
      <w:proofErr w:type="spellStart"/>
      <w:r>
        <w:rPr>
          <w:b/>
          <w:bCs/>
        </w:rPr>
        <w:t>Fonética</w:t>
      </w:r>
      <w:proofErr w:type="spellEnd"/>
      <w:r>
        <w:rPr>
          <w:b/>
          <w:bCs/>
        </w:rPr>
        <w:t xml:space="preserve"> </w:t>
      </w:r>
      <w:proofErr w:type="spellStart"/>
      <w:r>
        <w:rPr>
          <w:b/>
          <w:bCs/>
        </w:rPr>
        <w:t>Invariante</w:t>
      </w:r>
      <w:proofErr w:type="spellEnd"/>
      <w:r>
        <w:rPr>
          <w:b/>
          <w:bCs/>
        </w:rPr>
        <w:t xml:space="preserve"> y Timbre Resonante</w:t>
      </w:r>
    </w:p>
    <w:tbl>
      <w:tblPr>
        <w:tblStyle w:val="Table"/>
        <w:tblW w:w="5000" w:type="pct"/>
        <w:tblLook w:val="0020" w:firstRow="1" w:lastRow="0" w:firstColumn="0" w:lastColumn="0" w:noHBand="0" w:noVBand="0"/>
      </w:tblPr>
      <w:tblGrid>
        <w:gridCol w:w="2935"/>
        <w:gridCol w:w="3836"/>
        <w:gridCol w:w="2517"/>
      </w:tblGrid>
      <w:tr w:rsidR="00C87B1E" w14:paraId="49020871"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29917A1E" w14:textId="77777777" w:rsidR="00C87B1E" w:rsidRDefault="00000000">
            <w:pPr>
              <w:pStyle w:val="Compact"/>
            </w:pPr>
            <w:r>
              <w:rPr>
                <w:b/>
                <w:bCs/>
              </w:rPr>
              <w:t>Propiedad Fonética</w:t>
            </w:r>
          </w:p>
        </w:tc>
        <w:tc>
          <w:tcPr>
            <w:tcW w:w="0" w:type="auto"/>
          </w:tcPr>
          <w:p w14:paraId="4D068C77" w14:textId="77777777" w:rsidR="00C87B1E" w:rsidRDefault="00000000">
            <w:pPr>
              <w:pStyle w:val="Compact"/>
            </w:pPr>
            <w:r>
              <w:rPr>
                <w:b/>
                <w:bCs/>
              </w:rPr>
              <w:t>Efecto en</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ling</m:t>
                  </m:r>
                </m:sub>
              </m:sSub>
            </m:oMath>
          </w:p>
        </w:tc>
        <w:tc>
          <w:tcPr>
            <w:tcW w:w="0" w:type="auto"/>
          </w:tcPr>
          <w:p w14:paraId="0F479A95" w14:textId="77777777" w:rsidR="00C87B1E" w:rsidRDefault="00000000">
            <w:pPr>
              <w:pStyle w:val="Compact"/>
            </w:pPr>
            <w:r>
              <w:rPr>
                <w:b/>
                <w:bCs/>
              </w:rPr>
              <w:t>Ejemplo</w:t>
            </w:r>
          </w:p>
        </w:tc>
      </w:tr>
      <w:tr w:rsidR="00C87B1E" w14:paraId="2FA7E62D" w14:textId="77777777">
        <w:tc>
          <w:tcPr>
            <w:tcW w:w="0" w:type="auto"/>
          </w:tcPr>
          <w:p w14:paraId="6E0AA75F" w14:textId="77777777" w:rsidR="00C87B1E" w:rsidRPr="00247CF5" w:rsidRDefault="00000000">
            <w:pPr>
              <w:pStyle w:val="Compact"/>
              <w:rPr>
                <w:lang w:val="es-CO"/>
              </w:rPr>
            </w:pPr>
            <w:r w:rsidRPr="00247CF5">
              <w:rPr>
                <w:lang w:val="es-CO"/>
              </w:rPr>
              <w:t>Vocales abiertas largas (a-ā, o-ō)</w:t>
            </w:r>
          </w:p>
        </w:tc>
        <w:tc>
          <w:tcPr>
            <w:tcW w:w="0" w:type="auto"/>
          </w:tcPr>
          <w:p w14:paraId="29C3DCED" w14:textId="77777777" w:rsidR="00C87B1E" w:rsidRPr="00247CF5" w:rsidRDefault="00000000">
            <w:pPr>
              <w:pStyle w:val="Compact"/>
              <w:rPr>
                <w:lang w:val="es-CO"/>
              </w:rPr>
            </w:pPr>
            <w:r w:rsidRPr="00247CF5">
              <w:rPr>
                <w:lang w:val="es-CO"/>
              </w:rPr>
              <w:t>Refuerzan formantes F1-F2 -&gt; fase estable</w:t>
            </w:r>
          </w:p>
        </w:tc>
        <w:tc>
          <w:tcPr>
            <w:tcW w:w="0" w:type="auto"/>
          </w:tcPr>
          <w:p w14:paraId="59FF3BD9" w14:textId="77777777" w:rsidR="00C87B1E" w:rsidRDefault="00000000">
            <w:pPr>
              <w:pStyle w:val="Compact"/>
            </w:pPr>
            <w:r>
              <w:t xml:space="preserve">Sánscrito, Quechua </w:t>
            </w:r>
            <w:proofErr w:type="spellStart"/>
            <w:r>
              <w:t>Litúrgico</w:t>
            </w:r>
            <w:proofErr w:type="spellEnd"/>
          </w:p>
        </w:tc>
      </w:tr>
      <w:tr w:rsidR="00C87B1E" w14:paraId="2F0685C8" w14:textId="77777777">
        <w:tc>
          <w:tcPr>
            <w:tcW w:w="0" w:type="auto"/>
          </w:tcPr>
          <w:p w14:paraId="573606DE" w14:textId="77777777" w:rsidR="00C87B1E" w:rsidRDefault="00000000">
            <w:pPr>
              <w:pStyle w:val="Compact"/>
            </w:pPr>
            <w:r>
              <w:t>Aliteración y ritmo isócrono</w:t>
            </w:r>
          </w:p>
        </w:tc>
        <w:tc>
          <w:tcPr>
            <w:tcW w:w="0" w:type="auto"/>
          </w:tcPr>
          <w:p w14:paraId="4EB2472B" w14:textId="77777777" w:rsidR="00C87B1E" w:rsidRPr="00247CF5" w:rsidRDefault="00000000">
            <w:pPr>
              <w:pStyle w:val="Compact"/>
              <w:rPr>
                <w:lang w:val="es-CO"/>
              </w:rPr>
            </w:pPr>
            <w:r w:rsidRPr="00247CF5">
              <w:rPr>
                <w:lang w:val="es-CO"/>
              </w:rPr>
              <w:t>Sincroniza silabeo con HRV ≈ 0.1 Hz</w:t>
            </w:r>
          </w:p>
        </w:tc>
        <w:tc>
          <w:tcPr>
            <w:tcW w:w="0" w:type="auto"/>
          </w:tcPr>
          <w:p w14:paraId="28611244" w14:textId="77777777" w:rsidR="00C87B1E" w:rsidRDefault="00000000">
            <w:pPr>
              <w:pStyle w:val="Compact"/>
            </w:pPr>
            <w:r>
              <w:t xml:space="preserve">Canto </w:t>
            </w:r>
            <w:proofErr w:type="spellStart"/>
            <w:r>
              <w:t>gregoriano</w:t>
            </w:r>
            <w:proofErr w:type="spellEnd"/>
          </w:p>
        </w:tc>
      </w:tr>
      <w:tr w:rsidR="00C87B1E" w14:paraId="6F91C57C" w14:textId="77777777">
        <w:tc>
          <w:tcPr>
            <w:tcW w:w="0" w:type="auto"/>
          </w:tcPr>
          <w:p w14:paraId="284723A6" w14:textId="77777777" w:rsidR="00C87B1E" w:rsidRPr="00247CF5" w:rsidRDefault="00000000">
            <w:pPr>
              <w:pStyle w:val="Compact"/>
              <w:rPr>
                <w:lang w:val="es-CO"/>
              </w:rPr>
            </w:pPr>
            <w:r w:rsidRPr="00247CF5">
              <w:rPr>
                <w:lang w:val="es-CO"/>
              </w:rPr>
              <w:t>Escasez de oclusivas sordas cortas</w:t>
            </w:r>
          </w:p>
        </w:tc>
        <w:tc>
          <w:tcPr>
            <w:tcW w:w="0" w:type="auto"/>
          </w:tcPr>
          <w:p w14:paraId="4C2F508D" w14:textId="77777777" w:rsidR="00C87B1E" w:rsidRDefault="00000000">
            <w:pPr>
              <w:pStyle w:val="Compact"/>
            </w:pPr>
            <w:r>
              <w:t>Reduce micro-</w:t>
            </w:r>
            <w:proofErr w:type="spellStart"/>
            <w:r>
              <w:t>silencios</w:t>
            </w:r>
            <w:proofErr w:type="spellEnd"/>
            <w:r>
              <w:t xml:space="preserve"> </w:t>
            </w:r>
            <w:proofErr w:type="spellStart"/>
            <w:r>
              <w:t>disruptivos</w:t>
            </w:r>
            <w:proofErr w:type="spellEnd"/>
          </w:p>
        </w:tc>
        <w:tc>
          <w:tcPr>
            <w:tcW w:w="0" w:type="auto"/>
          </w:tcPr>
          <w:p w14:paraId="4E32025F" w14:textId="77777777" w:rsidR="00C87B1E" w:rsidRDefault="00000000">
            <w:pPr>
              <w:pStyle w:val="Compact"/>
            </w:pPr>
            <w:r>
              <w:t>Dhikr sufí en árabe</w:t>
            </w:r>
          </w:p>
        </w:tc>
      </w:tr>
      <w:tr w:rsidR="00C87B1E" w14:paraId="36A00B90" w14:textId="77777777">
        <w:tc>
          <w:tcPr>
            <w:tcW w:w="0" w:type="auto"/>
          </w:tcPr>
          <w:p w14:paraId="4652111F" w14:textId="77777777" w:rsidR="00C87B1E" w:rsidRDefault="00000000">
            <w:pPr>
              <w:pStyle w:val="Compact"/>
            </w:pPr>
            <w:r>
              <w:lastRenderedPageBreak/>
              <w:t>Timbre nasal moderado</w:t>
            </w:r>
          </w:p>
        </w:tc>
        <w:tc>
          <w:tcPr>
            <w:tcW w:w="0" w:type="auto"/>
          </w:tcPr>
          <w:p w14:paraId="55679B77" w14:textId="77777777" w:rsidR="00C87B1E" w:rsidRPr="00247CF5" w:rsidRDefault="00000000">
            <w:pPr>
              <w:pStyle w:val="Compact"/>
              <w:rPr>
                <w:lang w:val="es-CO"/>
              </w:rPr>
            </w:pPr>
            <w:r w:rsidRPr="00247CF5">
              <w:rPr>
                <w:lang w:val="es-CO"/>
              </w:rPr>
              <w:t>Aumenta envolvente armónica, baja frecuencia</w:t>
            </w:r>
          </w:p>
        </w:tc>
        <w:tc>
          <w:tcPr>
            <w:tcW w:w="0" w:type="auto"/>
          </w:tcPr>
          <w:p w14:paraId="02C40FD5" w14:textId="77777777" w:rsidR="00C87B1E" w:rsidRDefault="00000000">
            <w:pPr>
              <w:pStyle w:val="Compact"/>
            </w:pPr>
            <w:r>
              <w:t xml:space="preserve">Mantras </w:t>
            </w:r>
            <w:proofErr w:type="spellStart"/>
            <w:r>
              <w:t>tibetanos</w:t>
            </w:r>
            <w:proofErr w:type="spellEnd"/>
          </w:p>
        </w:tc>
      </w:tr>
    </w:tbl>
    <w:p w14:paraId="34E85B19" w14:textId="77777777" w:rsidR="00C87B1E" w:rsidRPr="00247CF5" w:rsidRDefault="00000000">
      <w:pPr>
        <w:pStyle w:val="BodyText"/>
        <w:rPr>
          <w:lang w:val="es-CO"/>
        </w:rPr>
      </w:pPr>
      <w:r w:rsidRPr="00247CF5">
        <w:rPr>
          <w:lang w:val="es-CO"/>
        </w:rPr>
        <w:t xml:space="preserve">Un lenguaje “sagrado” preserva estas características a través de reglas </w:t>
      </w:r>
      <w:proofErr w:type="spellStart"/>
      <w:r w:rsidRPr="00247CF5">
        <w:rPr>
          <w:lang w:val="es-CO"/>
        </w:rPr>
        <w:t>ortoépicas</w:t>
      </w:r>
      <w:proofErr w:type="spellEnd"/>
      <w:r w:rsidRPr="00247CF5">
        <w:rPr>
          <w:lang w:val="es-CO"/>
        </w:rPr>
        <w:t xml:space="preserve"> rígidas, mitigando la deriva fonética.</w:t>
      </w:r>
    </w:p>
    <w:p w14:paraId="50FB9902" w14:textId="77777777" w:rsidR="00C87B1E" w:rsidRDefault="00000000">
      <w:pPr>
        <w:pStyle w:val="BodyText"/>
      </w:pPr>
      <w:r>
        <w:rPr>
          <w:b/>
          <w:bCs/>
        </w:rPr>
        <w:t xml:space="preserve">4.3 </w:t>
      </w:r>
      <w:proofErr w:type="spellStart"/>
      <w:r>
        <w:rPr>
          <w:b/>
          <w:bCs/>
        </w:rPr>
        <w:t>Métricas</w:t>
      </w:r>
      <w:proofErr w:type="spellEnd"/>
      <w:r>
        <w:rPr>
          <w:b/>
          <w:bCs/>
        </w:rPr>
        <w:t xml:space="preserve"> de </w:t>
      </w:r>
      <w:proofErr w:type="spellStart"/>
      <w:r>
        <w:rPr>
          <w:b/>
          <w:bCs/>
        </w:rPr>
        <w:t>Coherencia</w:t>
      </w:r>
      <w:proofErr w:type="spellEnd"/>
      <w:r>
        <w:rPr>
          <w:b/>
          <w:bCs/>
        </w:rPr>
        <w:t xml:space="preserve"> Lingüística</w:t>
      </w:r>
    </w:p>
    <w:p w14:paraId="5F29D424" w14:textId="77777777" w:rsidR="00C87B1E" w:rsidRPr="00247CF5" w:rsidRDefault="00000000">
      <w:pPr>
        <w:numPr>
          <w:ilvl w:val="0"/>
          <w:numId w:val="12"/>
        </w:numPr>
        <w:rPr>
          <w:lang w:val="es-CO"/>
        </w:rPr>
      </w:pPr>
      <w:r w:rsidRPr="00247CF5">
        <w:rPr>
          <w:lang w:val="es-CO"/>
        </w:rPr>
        <w:t>Estabilidad de Formantes (</w:t>
      </w:r>
      <w:r>
        <w:rPr>
          <w:b/>
          <w:bCs/>
        </w:rPr>
        <w:t>σ</w:t>
      </w:r>
      <w:r w:rsidRPr="00247CF5">
        <w:rPr>
          <w:b/>
          <w:bCs/>
          <w:lang w:val="es-CO"/>
        </w:rPr>
        <w:t>F</w:t>
      </w:r>
      <w:r w:rsidRPr="00247CF5">
        <w:rPr>
          <w:lang w:val="es-CO"/>
        </w:rPr>
        <w:t>): desviación estándar de F1-F3 en canto continuo (&lt; 20 Hz indica alta coherencia).</w:t>
      </w:r>
    </w:p>
    <w:p w14:paraId="62BC50ED" w14:textId="77777777" w:rsidR="00C87B1E" w:rsidRPr="00247CF5" w:rsidRDefault="00000000">
      <w:pPr>
        <w:numPr>
          <w:ilvl w:val="0"/>
          <w:numId w:val="12"/>
        </w:numPr>
        <w:rPr>
          <w:lang w:val="es-CO"/>
        </w:rPr>
      </w:pPr>
      <w:r w:rsidRPr="00247CF5">
        <w:rPr>
          <w:b/>
          <w:bCs/>
          <w:lang w:val="es-CO"/>
        </w:rPr>
        <w:t>Índice Repetitivo (R)</w:t>
      </w:r>
      <w:r w:rsidRPr="00247CF5">
        <w:rPr>
          <w:lang w:val="es-CO"/>
        </w:rPr>
        <w:t xml:space="preserve">: fracción de sílabas recurrentes sobre el total (&gt; 0.4 favorece un alto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ling</m:t>
            </m:r>
          </m:sub>
        </m:sSub>
      </m:oMath>
      <w:r w:rsidRPr="00247CF5">
        <w:rPr>
          <w:b/>
          <w:bCs/>
          <w:lang w:val="es-CO"/>
        </w:rPr>
        <w:t>).</w:t>
      </w:r>
    </w:p>
    <w:p w14:paraId="6D798ADB" w14:textId="77777777" w:rsidR="00C87B1E" w:rsidRPr="00247CF5" w:rsidRDefault="00000000">
      <w:pPr>
        <w:numPr>
          <w:ilvl w:val="0"/>
          <w:numId w:val="12"/>
        </w:numPr>
        <w:rPr>
          <w:lang w:val="es-CO"/>
        </w:rPr>
      </w:pPr>
      <w:r w:rsidRPr="00247CF5">
        <w:rPr>
          <w:b/>
          <w:bCs/>
          <w:lang w:val="es-CO"/>
        </w:rPr>
        <w:t>Tasa de Deriva (D)</w:t>
      </w:r>
      <w:r w:rsidRPr="00247CF5">
        <w:rPr>
          <w:lang w:val="es-CO"/>
        </w:rPr>
        <w:t>: cambio porcentual en el inventario fonémico por siglo (&lt; 0.5% mantiene portabilidad multigeneracional).</w:t>
      </w:r>
    </w:p>
    <w:p w14:paraId="6AD0EFF0" w14:textId="77777777" w:rsidR="00C87B1E" w:rsidRPr="00247CF5" w:rsidRDefault="00000000">
      <w:pPr>
        <w:pStyle w:val="FirstParagraph"/>
        <w:rPr>
          <w:lang w:val="es-CO"/>
        </w:rPr>
      </w:pPr>
      <w:r w:rsidRPr="00247CF5">
        <w:rPr>
          <w:lang w:val="es-CO"/>
        </w:rPr>
        <w:t xml:space="preserve">Se propone estimar </w:t>
      </w:r>
      <m:oMath>
        <m:sSub>
          <m:sSubPr>
            <m:ctrlPr>
              <w:rPr>
                <w:rFonts w:ascii="Cambria Math" w:hAnsi="Cambria Math"/>
              </w:rPr>
            </m:ctrlPr>
          </m:sSubPr>
          <m:e>
            <m:r>
              <w:rPr>
                <w:rFonts w:ascii="Cambria Math" w:hAnsi="Cambria Math"/>
              </w:rPr>
              <m:t>α</m:t>
            </m:r>
          </m:e>
          <m:sub>
            <m:r>
              <w:rPr>
                <w:rFonts w:ascii="Cambria Math" w:hAnsi="Cambria Math"/>
              </w:rPr>
              <m:t>ling</m:t>
            </m:r>
          </m:sub>
        </m:sSub>
        <m:r>
          <m:rPr>
            <m:sty m:val="p"/>
          </m:rPr>
          <w:rPr>
            <w:rFonts w:ascii="Cambria Math" w:hAnsi="Cambria Math"/>
            <w:lang w:val="es-CO"/>
          </w:rPr>
          <m:t>≈</m:t>
        </m:r>
        <m:r>
          <w:rPr>
            <w:rFonts w:ascii="Cambria Math" w:hAnsi="Cambria Math"/>
            <w:lang w:val="es-CO"/>
          </w:rPr>
          <m:t>1 </m:t>
        </m:r>
        <m:r>
          <m:rPr>
            <m:nor/>
          </m:rPr>
          <w:rPr>
            <w:lang w:val="es-CO"/>
          </w:rPr>
          <m:t>/</m:t>
        </m:r>
        <m:r>
          <w:rPr>
            <w:rFonts w:ascii="Cambria Math" w:hAnsi="Cambria Math"/>
            <w:lang w:val="es-CO"/>
          </w:rPr>
          <m:t> </m:t>
        </m:r>
        <m:d>
          <m:dPr>
            <m:ctrlPr>
              <w:rPr>
                <w:rFonts w:ascii="Cambria Math" w:hAnsi="Cambria Math"/>
              </w:rPr>
            </m:ctrlPr>
          </m:dPr>
          <m:e>
            <m:r>
              <w:rPr>
                <w:rFonts w:ascii="Cambria Math" w:hAnsi="Cambria Math"/>
              </w:rPr>
              <m:t>σF</m:t>
            </m:r>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D</m:t>
            </m:r>
          </m:e>
        </m:d>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R</m:t>
        </m:r>
      </m:oMath>
      <w:r w:rsidRPr="00247CF5">
        <w:rPr>
          <w:lang w:val="es-CO"/>
        </w:rPr>
        <w:t xml:space="preserve">. Un valor &gt; 3 sugiere un portador lo suficientemente estable para elevar el </w:t>
      </w:r>
      <m:oMath>
        <m:r>
          <w:rPr>
            <w:rFonts w:ascii="Cambria Math" w:hAnsi="Cambria Math"/>
          </w:rPr>
          <m:t>α</m:t>
        </m:r>
      </m:oMath>
      <w:r w:rsidRPr="00247CF5">
        <w:rPr>
          <w:lang w:val="es-CO"/>
        </w:rPr>
        <w:t xml:space="preserve"> colectivo en un contexto ritual.</w:t>
      </w:r>
    </w:p>
    <w:p w14:paraId="6C91B81B" w14:textId="77777777" w:rsidR="00C87B1E" w:rsidRDefault="00000000">
      <w:pPr>
        <w:pStyle w:val="BodyText"/>
      </w:pPr>
      <w:r>
        <w:rPr>
          <w:b/>
          <w:bCs/>
        </w:rPr>
        <w:t xml:space="preserve">4.4 </w:t>
      </w:r>
      <w:proofErr w:type="spellStart"/>
      <w:r>
        <w:rPr>
          <w:b/>
          <w:bCs/>
        </w:rPr>
        <w:t>Estudios</w:t>
      </w:r>
      <w:proofErr w:type="spellEnd"/>
      <w:r>
        <w:rPr>
          <w:b/>
          <w:bCs/>
        </w:rPr>
        <w:t xml:space="preserve"> de Caso </w:t>
      </w:r>
      <w:proofErr w:type="spellStart"/>
      <w:r>
        <w:rPr>
          <w:b/>
          <w:bCs/>
        </w:rPr>
        <w:t>Comparativos</w:t>
      </w:r>
      <w:proofErr w:type="spellEnd"/>
    </w:p>
    <w:tbl>
      <w:tblPr>
        <w:tblStyle w:val="Table"/>
        <w:tblW w:w="5000" w:type="pct"/>
        <w:tblLook w:val="0020" w:firstRow="1" w:lastRow="0" w:firstColumn="0" w:lastColumn="0" w:noHBand="0" w:noVBand="0"/>
      </w:tblPr>
      <w:tblGrid>
        <w:gridCol w:w="3932"/>
        <w:gridCol w:w="2108"/>
        <w:gridCol w:w="895"/>
        <w:gridCol w:w="1309"/>
        <w:gridCol w:w="1044"/>
      </w:tblGrid>
      <w:tr w:rsidR="00C87B1E" w14:paraId="0FB5009A"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2D50CFA2" w14:textId="77777777" w:rsidR="00C87B1E" w:rsidRDefault="00000000">
            <w:pPr>
              <w:pStyle w:val="Compact"/>
            </w:pPr>
            <w:r>
              <w:rPr>
                <w:b/>
                <w:bCs/>
              </w:rPr>
              <w:t>Tradición</w:t>
            </w:r>
          </w:p>
        </w:tc>
        <w:tc>
          <w:tcPr>
            <w:tcW w:w="0" w:type="auto"/>
          </w:tcPr>
          <w:p w14:paraId="103A3C04" w14:textId="77777777" w:rsidR="00C87B1E" w:rsidRDefault="00000000">
            <w:pPr>
              <w:pStyle w:val="Compact"/>
            </w:pPr>
            <w:r>
              <w:rPr>
                <w:b/>
                <w:bCs/>
              </w:rPr>
              <w:t>Duración de Prueba</w:t>
            </w:r>
          </w:p>
        </w:tc>
        <w:tc>
          <w:tcPr>
            <w:tcW w:w="0" w:type="auto"/>
          </w:tcPr>
          <w:p w14:paraId="251D27D7" w14:textId="77777777" w:rsidR="00C87B1E" w:rsidRDefault="00000000">
            <w:pPr>
              <w:pStyle w:val="Compact"/>
            </w:pPr>
            <w:r>
              <w:t>σF (Hz)</w:t>
            </w:r>
          </w:p>
        </w:tc>
        <w:tc>
          <w:tcPr>
            <w:tcW w:w="0" w:type="auto"/>
          </w:tcPr>
          <w:p w14:paraId="6A8E3A65" w14:textId="77777777" w:rsidR="00C87B1E" w:rsidRDefault="00000000">
            <w:pPr>
              <w:pStyle w:val="Compact"/>
            </w:pPr>
            <w:r>
              <w:rPr>
                <w:b/>
                <w:bCs/>
              </w:rPr>
              <w:t>D</w:t>
            </w:r>
            <w:r>
              <w:t xml:space="preserve"> (%/siglo)</w:t>
            </w:r>
          </w:p>
        </w:tc>
        <w:tc>
          <w:tcPr>
            <w:tcW w:w="0" w:type="auto"/>
          </w:tcPr>
          <w:p w14:paraId="6D6325FB" w14:textId="77777777" w:rsidR="00C87B1E" w:rsidRDefault="00000000">
            <w:pPr>
              <w:pStyle w:val="Compact"/>
            </w:pPr>
            <w:r>
              <w:rPr>
                <w:b/>
                <w:bCs/>
              </w:rPr>
              <w:t>Est.</w:t>
            </w:r>
            <w:r>
              <w:t xml:space="preserve"> </w:t>
            </w:r>
            <m:oMath>
              <m:sSub>
                <m:sSubPr>
                  <m:ctrlPr>
                    <w:rPr>
                      <w:rFonts w:ascii="Cambria Math" w:hAnsi="Cambria Math"/>
                    </w:rPr>
                  </m:ctrlPr>
                </m:sSubPr>
                <m:e>
                  <m:r>
                    <w:rPr>
                      <w:rFonts w:ascii="Cambria Math" w:hAnsi="Cambria Math"/>
                    </w:rPr>
                    <m:t>α</m:t>
                  </m:r>
                </m:e>
                <m:sub>
                  <m:r>
                    <w:rPr>
                      <w:rFonts w:ascii="Cambria Math" w:hAnsi="Cambria Math"/>
                    </w:rPr>
                    <m:t>ling</m:t>
                  </m:r>
                </m:sub>
              </m:sSub>
            </m:oMath>
          </w:p>
        </w:tc>
      </w:tr>
      <w:tr w:rsidR="00C87B1E" w14:paraId="7F1D0665" w14:textId="77777777">
        <w:tc>
          <w:tcPr>
            <w:tcW w:w="0" w:type="auto"/>
          </w:tcPr>
          <w:p w14:paraId="2DE4D582" w14:textId="77777777" w:rsidR="00C87B1E" w:rsidRDefault="00000000">
            <w:pPr>
              <w:pStyle w:val="Compact"/>
            </w:pPr>
            <w:r>
              <w:t>Canto Gregoriano (Latín Eclesiástico)</w:t>
            </w:r>
          </w:p>
        </w:tc>
        <w:tc>
          <w:tcPr>
            <w:tcW w:w="0" w:type="auto"/>
          </w:tcPr>
          <w:p w14:paraId="3EDFB398" w14:textId="77777777" w:rsidR="00C87B1E" w:rsidRDefault="00000000">
            <w:pPr>
              <w:pStyle w:val="Compact"/>
            </w:pPr>
            <w:r>
              <w:t>15 min</w:t>
            </w:r>
          </w:p>
        </w:tc>
        <w:tc>
          <w:tcPr>
            <w:tcW w:w="0" w:type="auto"/>
          </w:tcPr>
          <w:p w14:paraId="26F9A01E" w14:textId="77777777" w:rsidR="00C87B1E" w:rsidRDefault="00000000">
            <w:pPr>
              <w:pStyle w:val="Compact"/>
            </w:pPr>
            <w:r>
              <w:t>18</w:t>
            </w:r>
          </w:p>
        </w:tc>
        <w:tc>
          <w:tcPr>
            <w:tcW w:w="0" w:type="auto"/>
          </w:tcPr>
          <w:p w14:paraId="518066D4" w14:textId="77777777" w:rsidR="00C87B1E" w:rsidRDefault="00000000">
            <w:pPr>
              <w:pStyle w:val="Compact"/>
            </w:pPr>
            <w:r>
              <w:t>0.3</w:t>
            </w:r>
          </w:p>
        </w:tc>
        <w:tc>
          <w:tcPr>
            <w:tcW w:w="0" w:type="auto"/>
          </w:tcPr>
          <w:p w14:paraId="45F5BB3E" w14:textId="77777777" w:rsidR="00C87B1E" w:rsidRDefault="00000000">
            <w:pPr>
              <w:pStyle w:val="Compact"/>
            </w:pPr>
            <w:r>
              <w:t>4.8</w:t>
            </w:r>
          </w:p>
        </w:tc>
      </w:tr>
      <w:tr w:rsidR="00C87B1E" w14:paraId="3A5178FA" w14:textId="77777777">
        <w:tc>
          <w:tcPr>
            <w:tcW w:w="0" w:type="auto"/>
          </w:tcPr>
          <w:p w14:paraId="178B5ED5" w14:textId="77777777" w:rsidR="00C87B1E" w:rsidRPr="00247CF5" w:rsidRDefault="00000000">
            <w:pPr>
              <w:pStyle w:val="Compact"/>
              <w:rPr>
                <w:lang w:val="es-CO"/>
              </w:rPr>
            </w:pPr>
            <w:r w:rsidRPr="00247CF5">
              <w:rPr>
                <w:lang w:val="es-CO"/>
              </w:rPr>
              <w:t>Mantra “</w:t>
            </w:r>
            <w:proofErr w:type="spellStart"/>
            <w:r w:rsidRPr="00247CF5">
              <w:rPr>
                <w:lang w:val="es-CO"/>
              </w:rPr>
              <w:t>Om</w:t>
            </w:r>
            <w:proofErr w:type="spellEnd"/>
            <w:r w:rsidRPr="00247CF5">
              <w:rPr>
                <w:lang w:val="es-CO"/>
              </w:rPr>
              <w:t xml:space="preserve"> Mani Padme Hum” (</w:t>
            </w:r>
            <w:proofErr w:type="gramStart"/>
            <w:r w:rsidRPr="00247CF5">
              <w:rPr>
                <w:lang w:val="es-CO"/>
              </w:rPr>
              <w:t>Tibetano</w:t>
            </w:r>
            <w:proofErr w:type="gramEnd"/>
            <w:r w:rsidRPr="00247CF5">
              <w:rPr>
                <w:lang w:val="es-CO"/>
              </w:rPr>
              <w:t>)</w:t>
            </w:r>
          </w:p>
        </w:tc>
        <w:tc>
          <w:tcPr>
            <w:tcW w:w="0" w:type="auto"/>
          </w:tcPr>
          <w:p w14:paraId="58C1DAE2" w14:textId="77777777" w:rsidR="00C87B1E" w:rsidRDefault="00000000">
            <w:pPr>
              <w:pStyle w:val="Compact"/>
            </w:pPr>
            <w:r>
              <w:t>20 min</w:t>
            </w:r>
          </w:p>
        </w:tc>
        <w:tc>
          <w:tcPr>
            <w:tcW w:w="0" w:type="auto"/>
          </w:tcPr>
          <w:p w14:paraId="1FF6F136" w14:textId="77777777" w:rsidR="00C87B1E" w:rsidRDefault="00000000">
            <w:pPr>
              <w:pStyle w:val="Compact"/>
            </w:pPr>
            <w:r>
              <w:t>22</w:t>
            </w:r>
          </w:p>
        </w:tc>
        <w:tc>
          <w:tcPr>
            <w:tcW w:w="0" w:type="auto"/>
          </w:tcPr>
          <w:p w14:paraId="5F9067AD" w14:textId="77777777" w:rsidR="00C87B1E" w:rsidRDefault="00000000">
            <w:pPr>
              <w:pStyle w:val="Compact"/>
            </w:pPr>
            <w:r>
              <w:t>0.4</w:t>
            </w:r>
          </w:p>
        </w:tc>
        <w:tc>
          <w:tcPr>
            <w:tcW w:w="0" w:type="auto"/>
          </w:tcPr>
          <w:p w14:paraId="41E6477E" w14:textId="77777777" w:rsidR="00C87B1E" w:rsidRDefault="00000000">
            <w:pPr>
              <w:pStyle w:val="Compact"/>
            </w:pPr>
            <w:r>
              <w:t>4.5</w:t>
            </w:r>
          </w:p>
        </w:tc>
      </w:tr>
      <w:tr w:rsidR="00C87B1E" w14:paraId="25F92178" w14:textId="77777777">
        <w:tc>
          <w:tcPr>
            <w:tcW w:w="0" w:type="auto"/>
          </w:tcPr>
          <w:p w14:paraId="629ADE3E" w14:textId="77777777" w:rsidR="00C87B1E" w:rsidRDefault="00000000">
            <w:pPr>
              <w:pStyle w:val="Compact"/>
            </w:pPr>
            <w:r>
              <w:t>Oriki Yoruba (canto ancestral)</w:t>
            </w:r>
          </w:p>
        </w:tc>
        <w:tc>
          <w:tcPr>
            <w:tcW w:w="0" w:type="auto"/>
          </w:tcPr>
          <w:p w14:paraId="6A4CDF0A" w14:textId="77777777" w:rsidR="00C87B1E" w:rsidRDefault="00000000">
            <w:pPr>
              <w:pStyle w:val="Compact"/>
            </w:pPr>
            <w:r>
              <w:t>12 min</w:t>
            </w:r>
          </w:p>
        </w:tc>
        <w:tc>
          <w:tcPr>
            <w:tcW w:w="0" w:type="auto"/>
          </w:tcPr>
          <w:p w14:paraId="22157FC4" w14:textId="77777777" w:rsidR="00C87B1E" w:rsidRDefault="00000000">
            <w:pPr>
              <w:pStyle w:val="Compact"/>
            </w:pPr>
            <w:r>
              <w:t>35</w:t>
            </w:r>
          </w:p>
        </w:tc>
        <w:tc>
          <w:tcPr>
            <w:tcW w:w="0" w:type="auto"/>
          </w:tcPr>
          <w:p w14:paraId="2DD342B8" w14:textId="77777777" w:rsidR="00C87B1E" w:rsidRDefault="00000000">
            <w:pPr>
              <w:pStyle w:val="Compact"/>
            </w:pPr>
            <w:r>
              <w:t>1.1</w:t>
            </w:r>
          </w:p>
        </w:tc>
        <w:tc>
          <w:tcPr>
            <w:tcW w:w="0" w:type="auto"/>
          </w:tcPr>
          <w:p w14:paraId="1CB34F62" w14:textId="77777777" w:rsidR="00C87B1E" w:rsidRDefault="00000000">
            <w:pPr>
              <w:pStyle w:val="Compact"/>
            </w:pPr>
            <w:r>
              <w:t>2.7</w:t>
            </w:r>
          </w:p>
        </w:tc>
      </w:tr>
      <w:tr w:rsidR="00C87B1E" w14:paraId="3FCC87D4" w14:textId="77777777">
        <w:tc>
          <w:tcPr>
            <w:tcW w:w="0" w:type="auto"/>
          </w:tcPr>
          <w:p w14:paraId="6185BB47" w14:textId="77777777" w:rsidR="00C87B1E" w:rsidRPr="00247CF5" w:rsidRDefault="00000000">
            <w:pPr>
              <w:pStyle w:val="Compact"/>
              <w:rPr>
                <w:lang w:val="es-CO"/>
              </w:rPr>
            </w:pPr>
            <w:r w:rsidRPr="00247CF5">
              <w:rPr>
                <w:lang w:val="es-CO"/>
              </w:rPr>
              <w:t xml:space="preserve">Pop Contemporáneo (Inglés </w:t>
            </w:r>
            <w:proofErr w:type="gramStart"/>
            <w:r w:rsidRPr="00247CF5">
              <w:rPr>
                <w:lang w:val="es-CO"/>
              </w:rPr>
              <w:t>EE.UU.</w:t>
            </w:r>
            <w:proofErr w:type="gramEnd"/>
            <w:r w:rsidRPr="00247CF5">
              <w:rPr>
                <w:lang w:val="es-CO"/>
              </w:rPr>
              <w:t>)</w:t>
            </w:r>
          </w:p>
        </w:tc>
        <w:tc>
          <w:tcPr>
            <w:tcW w:w="0" w:type="auto"/>
          </w:tcPr>
          <w:p w14:paraId="626E85F5" w14:textId="77777777" w:rsidR="00C87B1E" w:rsidRDefault="00000000">
            <w:pPr>
              <w:pStyle w:val="Compact"/>
            </w:pPr>
            <w:r>
              <w:t>10 min</w:t>
            </w:r>
          </w:p>
        </w:tc>
        <w:tc>
          <w:tcPr>
            <w:tcW w:w="0" w:type="auto"/>
          </w:tcPr>
          <w:p w14:paraId="4515E8D0" w14:textId="77777777" w:rsidR="00C87B1E" w:rsidRDefault="00000000">
            <w:pPr>
              <w:pStyle w:val="Compact"/>
            </w:pPr>
            <w:r>
              <w:t>90</w:t>
            </w:r>
          </w:p>
        </w:tc>
        <w:tc>
          <w:tcPr>
            <w:tcW w:w="0" w:type="auto"/>
          </w:tcPr>
          <w:p w14:paraId="7491411C" w14:textId="77777777" w:rsidR="00C87B1E" w:rsidRDefault="00000000">
            <w:pPr>
              <w:pStyle w:val="Compact"/>
            </w:pPr>
            <w:r>
              <w:t>6.0</w:t>
            </w:r>
          </w:p>
        </w:tc>
        <w:tc>
          <w:tcPr>
            <w:tcW w:w="0" w:type="auto"/>
          </w:tcPr>
          <w:p w14:paraId="037BCF4E" w14:textId="77777777" w:rsidR="00C87B1E" w:rsidRDefault="00000000">
            <w:pPr>
              <w:pStyle w:val="Compact"/>
            </w:pPr>
            <w:r>
              <w:t>0.2</w:t>
            </w:r>
          </w:p>
        </w:tc>
      </w:tr>
    </w:tbl>
    <w:p w14:paraId="2483951A" w14:textId="77777777" w:rsidR="00C87B1E" w:rsidRPr="00247CF5" w:rsidRDefault="00000000">
      <w:pPr>
        <w:pStyle w:val="BodyText"/>
        <w:rPr>
          <w:lang w:val="es-CO"/>
        </w:rPr>
      </w:pPr>
      <w:r w:rsidRPr="00247CF5">
        <w:rPr>
          <w:lang w:val="es-CO"/>
        </w:rPr>
        <w:t xml:space="preserve">Los dos primeros alcanzan la zona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ling</m:t>
            </m:r>
          </m:sub>
        </m:sSub>
        <m:r>
          <m:rPr>
            <m:sty m:val="b"/>
          </m:rPr>
          <w:rPr>
            <w:rFonts w:ascii="Cambria Math" w:hAnsi="Cambria Math"/>
            <w:lang w:val="es-CO"/>
          </w:rPr>
          <m:t>&gt; </m:t>
        </m:r>
        <m:r>
          <m:rPr>
            <m:sty m:val="b"/>
          </m:rPr>
          <w:rPr>
            <w:rFonts w:ascii="Cambria Math" w:hAnsi="Cambria Math"/>
          </w:rPr>
          <m:t>3</m:t>
        </m:r>
      </m:oMath>
      <w:r w:rsidRPr="00247CF5">
        <w:rPr>
          <w:lang w:val="es-CO"/>
        </w:rPr>
        <w:t xml:space="preserve">, suficiente para observar sincronía cardíaca grupal y estados alterados modestos. El pop comercial, con alta deriva y baja repetición, apenas genera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ling</m:t>
            </m:r>
          </m:sub>
        </m:sSub>
      </m:oMath>
    </w:p>
    <w:p w14:paraId="66FBCC0D" w14:textId="77777777" w:rsidR="00C87B1E" w:rsidRPr="00247CF5" w:rsidRDefault="00000000">
      <w:pPr>
        <w:pStyle w:val="BodyText"/>
        <w:rPr>
          <w:lang w:val="es-CO"/>
        </w:rPr>
      </w:pPr>
      <w:r w:rsidRPr="00247CF5">
        <w:rPr>
          <w:b/>
          <w:bCs/>
          <w:lang w:val="es-CO"/>
        </w:rPr>
        <w:t>4.5 Entropía Lingüística y Pérdida de Portadora</w:t>
      </w:r>
    </w:p>
    <w:p w14:paraId="64D0051C" w14:textId="77777777" w:rsidR="00C87B1E" w:rsidRPr="00247CF5" w:rsidRDefault="00000000">
      <w:pPr>
        <w:pStyle w:val="BodyText"/>
        <w:rPr>
          <w:lang w:val="es-CO"/>
        </w:rPr>
      </w:pPr>
      <w:r w:rsidRPr="00247CF5">
        <w:rPr>
          <w:lang w:val="es-CO"/>
        </w:rPr>
        <w:t xml:space="preserve">A lo largo de la historia, las reformas litúrgicas, la colonización o los medios digitales causan cambios fonéticos acelerados. Cuando D &gt; 2%/siglo, el lenguaje pierde su función portadora; el </w:t>
      </w:r>
      <m:oMath>
        <m:r>
          <w:rPr>
            <w:rFonts w:ascii="Cambria Math" w:hAnsi="Cambria Math"/>
          </w:rPr>
          <m:t>α</m:t>
        </m:r>
      </m:oMath>
      <w:r w:rsidRPr="00247CF5">
        <w:rPr>
          <w:lang w:val="es-CO"/>
        </w:rPr>
        <w:t xml:space="preserve"> colectivo se fragmenta, y emergen fenómenos de ansiedad crónica descritos por la antropología urbana.</w:t>
      </w:r>
    </w:p>
    <w:p w14:paraId="1B60DCB7" w14:textId="77777777" w:rsidR="00C87B1E" w:rsidRPr="00247CF5" w:rsidRDefault="00000000">
      <w:pPr>
        <w:pStyle w:val="BodyText"/>
        <w:rPr>
          <w:lang w:val="es-CO"/>
        </w:rPr>
      </w:pPr>
      <w:r w:rsidRPr="00247CF5">
        <w:rPr>
          <w:b/>
          <w:bCs/>
          <w:lang w:val="es-CO"/>
        </w:rPr>
        <w:t>4.6 Principios de Diseño para una Portadora Contemporánea</w:t>
      </w:r>
    </w:p>
    <w:p w14:paraId="6E000E47" w14:textId="77777777" w:rsidR="00C87B1E" w:rsidRPr="00247CF5" w:rsidRDefault="00000000">
      <w:pPr>
        <w:numPr>
          <w:ilvl w:val="0"/>
          <w:numId w:val="13"/>
        </w:numPr>
        <w:rPr>
          <w:lang w:val="es-CO"/>
        </w:rPr>
      </w:pPr>
      <w:r w:rsidRPr="00247CF5">
        <w:rPr>
          <w:b/>
          <w:bCs/>
          <w:lang w:val="es-CO"/>
        </w:rPr>
        <w:t>Simplicidad Fonémica</w:t>
      </w:r>
      <w:r w:rsidRPr="00247CF5">
        <w:rPr>
          <w:lang w:val="es-CO"/>
        </w:rPr>
        <w:t xml:space="preserve"> — inventario ≤25 fonemas, énfasis en vocales sostenidas.</w:t>
      </w:r>
    </w:p>
    <w:p w14:paraId="1330A3AB" w14:textId="77777777" w:rsidR="00C87B1E" w:rsidRPr="00247CF5" w:rsidRDefault="00000000">
      <w:pPr>
        <w:numPr>
          <w:ilvl w:val="0"/>
          <w:numId w:val="13"/>
        </w:numPr>
        <w:rPr>
          <w:lang w:val="es-CO"/>
        </w:rPr>
      </w:pPr>
      <w:r w:rsidRPr="00247CF5">
        <w:rPr>
          <w:b/>
          <w:bCs/>
          <w:lang w:val="es-CO"/>
        </w:rPr>
        <w:t>Ritmo Isócrono</w:t>
      </w:r>
      <w:r w:rsidRPr="00247CF5">
        <w:rPr>
          <w:lang w:val="es-CO"/>
        </w:rPr>
        <w:t xml:space="preserve"> — sílaba ≈600 ms (100 BPM) para resonar con HRV </w:t>
      </w:r>
      <w:proofErr w:type="spellStart"/>
      <w:r w:rsidRPr="00247CF5">
        <w:rPr>
          <w:lang w:val="es-CO"/>
        </w:rPr>
        <w:t>vagal</w:t>
      </w:r>
      <w:proofErr w:type="spellEnd"/>
      <w:r w:rsidRPr="00247CF5">
        <w:rPr>
          <w:lang w:val="es-CO"/>
        </w:rPr>
        <w:t>.</w:t>
      </w:r>
    </w:p>
    <w:p w14:paraId="4C03A3EC" w14:textId="77777777" w:rsidR="00C87B1E" w:rsidRPr="00247CF5" w:rsidRDefault="00000000">
      <w:pPr>
        <w:numPr>
          <w:ilvl w:val="0"/>
          <w:numId w:val="13"/>
        </w:numPr>
        <w:rPr>
          <w:lang w:val="es-CO"/>
        </w:rPr>
      </w:pPr>
      <w:r w:rsidRPr="00247CF5">
        <w:rPr>
          <w:b/>
          <w:bCs/>
          <w:lang w:val="es-CO"/>
        </w:rPr>
        <w:t>Cadencia Fractal</w:t>
      </w:r>
      <w:r w:rsidRPr="00247CF5">
        <w:rPr>
          <w:lang w:val="es-CO"/>
        </w:rPr>
        <w:t xml:space="preserve"> — patrones de repetición de 2-4-8-16 para inducir hipnosis ligera sin monotonía.</w:t>
      </w:r>
    </w:p>
    <w:p w14:paraId="42B4758B" w14:textId="77777777" w:rsidR="00C87B1E" w:rsidRPr="00247CF5" w:rsidRDefault="00000000">
      <w:pPr>
        <w:numPr>
          <w:ilvl w:val="0"/>
          <w:numId w:val="13"/>
        </w:numPr>
        <w:rPr>
          <w:lang w:val="es-CO"/>
        </w:rPr>
      </w:pPr>
      <w:r w:rsidRPr="00247CF5">
        <w:rPr>
          <w:b/>
          <w:bCs/>
          <w:lang w:val="es-CO"/>
        </w:rPr>
        <w:lastRenderedPageBreak/>
        <w:t>Guía Semiótica Minimalista</w:t>
      </w:r>
      <w:r w:rsidRPr="00247CF5">
        <w:rPr>
          <w:lang w:val="es-CO"/>
        </w:rPr>
        <w:t xml:space="preserve"> — significados evocadores pero ambiguos que permiten proyección interna.</w:t>
      </w:r>
    </w:p>
    <w:p w14:paraId="200E230D" w14:textId="77777777" w:rsidR="00C87B1E" w:rsidRPr="00247CF5" w:rsidRDefault="00000000">
      <w:pPr>
        <w:pStyle w:val="FirstParagraph"/>
        <w:rPr>
          <w:lang w:val="es-CO"/>
        </w:rPr>
      </w:pPr>
      <w:r w:rsidRPr="00247CF5">
        <w:rPr>
          <w:lang w:val="es-CO"/>
        </w:rPr>
        <w:t xml:space="preserve">Un </w:t>
      </w:r>
      <w:r w:rsidRPr="00247CF5">
        <w:rPr>
          <w:b/>
          <w:bCs/>
          <w:lang w:val="es-CO"/>
        </w:rPr>
        <w:t>algoritmo generativo</w:t>
      </w:r>
      <w:r w:rsidRPr="00247CF5">
        <w:rPr>
          <w:lang w:val="es-CO"/>
        </w:rPr>
        <w:t xml:space="preserve"> para una lengua portadora podría entrenarse en un corpus de cantos arcaicos y optimizar </w:t>
      </w:r>
      <m:oMath>
        <m:sSub>
          <m:sSubPr>
            <m:ctrlPr>
              <w:rPr>
                <w:rFonts w:ascii="Cambria Math" w:hAnsi="Cambria Math"/>
              </w:rPr>
            </m:ctrlPr>
          </m:sSubPr>
          <m:e>
            <m:r>
              <w:rPr>
                <w:rFonts w:ascii="Cambria Math" w:hAnsi="Cambria Math"/>
              </w:rPr>
              <m:t>α</m:t>
            </m:r>
          </m:e>
          <m:sub>
            <m:r>
              <w:rPr>
                <w:rFonts w:ascii="Cambria Math" w:hAnsi="Cambria Math"/>
              </w:rPr>
              <m:t>ling</m:t>
            </m:r>
          </m:sub>
        </m:sSub>
      </m:oMath>
      <w:r w:rsidRPr="00247CF5">
        <w:rPr>
          <w:lang w:val="es-CO"/>
        </w:rPr>
        <w:t xml:space="preserve"> a través de retroalimentación bio-acústica en tiempo real.</w:t>
      </w:r>
    </w:p>
    <w:p w14:paraId="59635D1F" w14:textId="77777777" w:rsidR="00C87B1E" w:rsidRPr="00247CF5" w:rsidRDefault="00000000">
      <w:pPr>
        <w:pStyle w:val="BodyText"/>
        <w:rPr>
          <w:lang w:val="es-CO"/>
        </w:rPr>
      </w:pPr>
      <w:r w:rsidRPr="00247CF5">
        <w:rPr>
          <w:b/>
          <w:bCs/>
          <w:lang w:val="es-CO"/>
        </w:rPr>
        <w:t>Capítulo 5 · Metafísica del Rito</w:t>
      </w:r>
    </w:p>
    <w:p w14:paraId="53F85F54" w14:textId="77777777" w:rsidR="00C87B1E" w:rsidRPr="00247CF5" w:rsidRDefault="00000000">
      <w:pPr>
        <w:pStyle w:val="BodyText"/>
        <w:rPr>
          <w:lang w:val="es-CO"/>
        </w:rPr>
      </w:pPr>
      <w:r w:rsidRPr="00247CF5">
        <w:rPr>
          <w:lang w:val="es-CO"/>
        </w:rPr>
        <w:t>“El rito es el puente entre lo que late y lo que aún no ha latido.”</w:t>
      </w:r>
    </w:p>
    <w:p w14:paraId="7A6DF706" w14:textId="77777777" w:rsidR="00C87B1E" w:rsidRPr="00247CF5" w:rsidRDefault="00000000">
      <w:pPr>
        <w:pStyle w:val="BodyText"/>
        <w:rPr>
          <w:lang w:val="es-CO"/>
        </w:rPr>
      </w:pPr>
      <w:r w:rsidRPr="00247CF5">
        <w:rPr>
          <w:b/>
          <w:bCs/>
          <w:lang w:val="es-CO"/>
        </w:rPr>
        <w:t>5.1 Del Caos al Cosmos</w:t>
      </w:r>
    </w:p>
    <w:p w14:paraId="67AA9564" w14:textId="77777777" w:rsidR="00C87B1E" w:rsidRPr="00247CF5" w:rsidRDefault="00000000">
      <w:pPr>
        <w:pStyle w:val="BodyText"/>
        <w:rPr>
          <w:lang w:val="es-CO"/>
        </w:rPr>
      </w:pPr>
      <w:r w:rsidRPr="00247CF5">
        <w:rPr>
          <w:lang w:val="es-CO"/>
        </w:rPr>
        <w:t xml:space="preserve">En la Relatividad Temporal Multiescalar (RTM), el </w:t>
      </w:r>
      <w:r w:rsidRPr="00247CF5">
        <w:rPr>
          <w:b/>
          <w:bCs/>
          <w:lang w:val="es-CO"/>
        </w:rPr>
        <w:t>caos</w:t>
      </w:r>
      <w:r w:rsidRPr="00247CF5">
        <w:rPr>
          <w:lang w:val="es-CO"/>
        </w:rPr>
        <w:t xml:space="preserve"> no es desorden, sino </w:t>
      </w:r>
      <w:r w:rsidRPr="00247CF5">
        <w:rPr>
          <w:b/>
          <w:bCs/>
          <w:lang w:val="es-CO"/>
        </w:rPr>
        <w:t>potencial desfasado</w:t>
      </w:r>
      <w:r w:rsidRPr="00247CF5">
        <w:rPr>
          <w:lang w:val="es-CO"/>
        </w:rPr>
        <w:t xml:space="preserve">: un océano de ritmos aún no acoplados. Cuando un grupo inicia un rito coherente, eleva el exponente </w:t>
      </w:r>
      <m:oMath>
        <m:r>
          <w:rPr>
            <w:rFonts w:ascii="Cambria Math" w:hAnsi="Cambria Math"/>
          </w:rPr>
          <m:t>α</m:t>
        </m:r>
      </m:oMath>
      <w:r w:rsidRPr="00247CF5">
        <w:rPr>
          <w:lang w:val="es-CO"/>
        </w:rPr>
        <w:t xml:space="preserve"> del sistema por encima de </w:t>
      </w:r>
      <m:oMath>
        <m:r>
          <m:rPr>
            <m:sty m:val="b"/>
          </m:rPr>
          <w:rPr>
            <w:rFonts w:ascii="Cambria Math" w:hAnsi="Cambria Math"/>
            <w:lang w:val="es-CO"/>
          </w:rPr>
          <m:t>≈ </m:t>
        </m:r>
        <m:r>
          <m:rPr>
            <m:sty m:val="b"/>
          </m:rPr>
          <w:rPr>
            <w:rFonts w:ascii="Cambria Math" w:hAnsi="Cambria Math"/>
          </w:rPr>
          <m:t>2</m:t>
        </m:r>
        <m:r>
          <m:rPr>
            <m:sty m:val="b"/>
          </m:rPr>
          <w:rPr>
            <w:rFonts w:ascii="Cambria Math" w:hAnsi="Cambria Math"/>
            <w:lang w:val="es-CO"/>
          </w:rPr>
          <m:t>.</m:t>
        </m:r>
        <m:r>
          <m:rPr>
            <m:sty m:val="b"/>
          </m:rPr>
          <w:rPr>
            <w:rFonts w:ascii="Cambria Math" w:hAnsi="Cambria Math"/>
          </w:rPr>
          <m:t>8</m:t>
        </m:r>
      </m:oMath>
      <w:r w:rsidRPr="00247CF5">
        <w:rPr>
          <w:lang w:val="es-CO"/>
        </w:rPr>
        <w:t xml:space="preserve">. Este umbral hace que miles de micro-osciladores (cardíacos, neuronales, acústicos) entren en fase y </w:t>
      </w:r>
      <w:r w:rsidRPr="00247CF5">
        <w:rPr>
          <w:b/>
          <w:bCs/>
          <w:lang w:val="es-CO"/>
        </w:rPr>
        <w:t>colapsen la indeterminación</w:t>
      </w:r>
      <w:r w:rsidRPr="00247CF5">
        <w:rPr>
          <w:lang w:val="es-CO"/>
        </w:rPr>
        <w:t xml:space="preserve"> en patrones estables que la comunidad puede habitar. El rito, por lo tanto, </w:t>
      </w:r>
      <w:r w:rsidRPr="00247CF5">
        <w:rPr>
          <w:b/>
          <w:bCs/>
          <w:lang w:val="es-CO"/>
        </w:rPr>
        <w:t>crea cosmos</w:t>
      </w:r>
      <w:r w:rsidRPr="00247CF5">
        <w:rPr>
          <w:lang w:val="es-CO"/>
        </w:rPr>
        <w:t>—un tiempo denso y un espacio significativo—dentro del caos.</w:t>
      </w:r>
    </w:p>
    <w:p w14:paraId="1632130B" w14:textId="77777777" w:rsidR="00C87B1E" w:rsidRPr="00247CF5" w:rsidRDefault="00000000">
      <w:pPr>
        <w:pStyle w:val="BodyText"/>
        <w:rPr>
          <w:lang w:val="es-CO"/>
        </w:rPr>
      </w:pPr>
      <w:r w:rsidRPr="00247CF5">
        <w:rPr>
          <w:b/>
          <w:bCs/>
          <w:lang w:val="es-CO"/>
        </w:rPr>
        <w:t>5.2 Ventana Ontológica de la Consciencia</w:t>
      </w:r>
    </w:p>
    <w:p w14:paraId="1A114E30" w14:textId="77777777" w:rsidR="00C87B1E" w:rsidRPr="00247CF5" w:rsidRDefault="00000000">
      <w:pPr>
        <w:pStyle w:val="BodyText"/>
        <w:rPr>
          <w:lang w:val="es-CO"/>
        </w:rPr>
      </w:pPr>
      <w:r w:rsidRPr="00247CF5">
        <w:rPr>
          <w:b/>
          <w:bCs/>
          <w:lang w:val="es-CO"/>
        </w:rPr>
        <w:t>Taxonomía de estado para esta sección.</w:t>
      </w:r>
      <w:r w:rsidRPr="00247CF5">
        <w:rPr>
          <w:lang w:val="es-CO"/>
        </w:rPr>
        <w:br/>
        <w:t xml:space="preserve">A menos que se etiquete explícitamente como </w:t>
      </w:r>
      <w:r w:rsidRPr="00247CF5">
        <w:rPr>
          <w:b/>
          <w:bCs/>
          <w:lang w:val="es-CO"/>
        </w:rPr>
        <w:t>Medido</w:t>
      </w:r>
      <w:r w:rsidRPr="00247CF5">
        <w:rPr>
          <w:lang w:val="es-CO"/>
        </w:rPr>
        <w:t xml:space="preserve">, las declaraciones aquí son </w:t>
      </w:r>
      <w:r w:rsidRPr="00247CF5">
        <w:rPr>
          <w:b/>
          <w:bCs/>
          <w:lang w:val="es-CO"/>
        </w:rPr>
        <w:t>Proyectadas</w:t>
      </w:r>
      <w:r w:rsidRPr="00247CF5">
        <w:rPr>
          <w:lang w:val="es-CO"/>
        </w:rPr>
        <w:t xml:space="preserve"> (umbrales teóricos derivados del escalamiento RTM y reconstrucciones indirectas históricas/acústicas). Los reportes anecdóticos se notan como solo </w:t>
      </w:r>
      <w:r w:rsidRPr="00247CF5">
        <w:rPr>
          <w:b/>
          <w:bCs/>
          <w:lang w:val="es-CO"/>
        </w:rPr>
        <w:t>Fenomenológicos</w:t>
      </w:r>
      <w:r w:rsidRPr="00247CF5">
        <w:rPr>
          <w:lang w:val="es-CO"/>
        </w:rPr>
        <w:t xml:space="preserve">. La validación futura debe depender de protocolos instrumentados (coherencia EEG/HRV, </w:t>
      </w:r>
      <m:oMath>
        <m:r>
          <w:rPr>
            <w:rFonts w:ascii="Cambria Math" w:hAnsi="Cambria Math"/>
          </w:rPr>
          <m:t>Q</m:t>
        </m:r>
        <m:r>
          <m:rPr>
            <m:sty m:val="p"/>
          </m:rPr>
          <w:rPr>
            <w:rFonts w:ascii="Cambria Math" w:hAnsi="Cambria Math"/>
            <w:lang w:val="es-CO"/>
          </w:rPr>
          <m:t>/</m:t>
        </m:r>
        <m:r>
          <w:rPr>
            <w:rFonts w:ascii="Cambria Math" w:hAnsi="Cambria Math"/>
          </w:rPr>
          <m:t>RT</m:t>
        </m:r>
        <m:r>
          <w:rPr>
            <w:rFonts w:ascii="Cambria Math" w:hAnsi="Cambria Math"/>
            <w:lang w:val="es-CO"/>
          </w:rPr>
          <m:t>60</m:t>
        </m:r>
      </m:oMath>
      <w:r w:rsidRPr="00247CF5">
        <w:rPr>
          <w:lang w:val="es-CO"/>
        </w:rPr>
        <w:t xml:space="preserve"> acústico, alineación de fase) definidos en </w:t>
      </w:r>
      <w:r w:rsidRPr="00247CF5">
        <w:rPr>
          <w:b/>
          <w:bCs/>
          <w:lang w:val="es-CO"/>
        </w:rPr>
        <w:t>§2.5/§3.4</w:t>
      </w:r>
      <w:r w:rsidRPr="00247CF5">
        <w:rPr>
          <w:lang w:val="es-CO"/>
        </w:rPr>
        <w:t>. No se afirma ninguna medición de laboratorio de una “ventana consciente hospedada” en esta sección.</w:t>
      </w:r>
    </w:p>
    <w:p w14:paraId="24F13BF7" w14:textId="77777777" w:rsidR="00C87B1E" w:rsidRDefault="00000000">
      <w:pPr>
        <w:pStyle w:val="BodyText"/>
      </w:pPr>
      <w:r w:rsidRPr="00247CF5">
        <w:rPr>
          <w:lang w:val="es-CO"/>
        </w:rPr>
        <w:t xml:space="preserve">Al alcanzar </w:t>
      </w:r>
      <w:r>
        <w:t>α</w:t>
      </w:r>
      <w:r w:rsidRPr="00247CF5">
        <w:rPr>
          <w:lang w:val="es-CO"/>
        </w:rPr>
        <w:t xml:space="preserve"> ≥ 2.8, el recinto se convierte en una </w:t>
      </w:r>
      <w:r w:rsidRPr="00247CF5">
        <w:rPr>
          <w:b/>
          <w:bCs/>
          <w:lang w:val="es-CO"/>
        </w:rPr>
        <w:t>ventana consciente hospedada</w:t>
      </w:r>
      <w:r w:rsidRPr="00247CF5">
        <w:rPr>
          <w:lang w:val="es-CO"/>
        </w:rPr>
        <w:t xml:space="preserve">. Durante la ceremonia, la concatenación de gestos, cantos y símbolos forma un </w:t>
      </w:r>
      <w:r w:rsidRPr="00247CF5">
        <w:rPr>
          <w:b/>
          <w:bCs/>
          <w:lang w:val="es-CO"/>
        </w:rPr>
        <w:t>campo relacional</w:t>
      </w:r>
      <w:r w:rsidRPr="00247CF5">
        <w:rPr>
          <w:lang w:val="es-CO"/>
        </w:rPr>
        <w:t xml:space="preserve"> cuya duración de integración (</w:t>
      </w:r>
      <m:oMath>
        <m:sSub>
          <m:sSubPr>
            <m:ctrlPr>
              <w:rPr>
                <w:rFonts w:ascii="Cambria Math" w:hAnsi="Cambria Math"/>
              </w:rPr>
            </m:ctrlPr>
          </m:sSubPr>
          <m:e>
            <m:r>
              <m:rPr>
                <m:sty m:val="b"/>
              </m:rPr>
              <w:rPr>
                <w:rFonts w:ascii="Cambria Math" w:hAnsi="Cambria Math"/>
              </w:rPr>
              <m:t>τ</m:t>
            </m:r>
          </m:e>
          <m:sub>
            <m:r>
              <w:rPr>
                <w:rFonts w:ascii="Cambria Math" w:hAnsi="Cambria Math"/>
              </w:rPr>
              <m:t>vento</m:t>
            </m:r>
          </m:sub>
        </m:sSub>
      </m:oMath>
      <w:r w:rsidRPr="00247CF5">
        <w:rPr>
          <w:lang w:val="es-CO"/>
        </w:rPr>
        <w:t xml:space="preserve">) va de minutos a horas. </w:t>
      </w:r>
      <w:proofErr w:type="spellStart"/>
      <w:r>
        <w:t>Dentro</w:t>
      </w:r>
      <w:proofErr w:type="spellEnd"/>
      <w:r>
        <w:t xml:space="preserve"> de </w:t>
      </w:r>
      <w:proofErr w:type="spellStart"/>
      <w:r>
        <w:t>esta</w:t>
      </w:r>
      <w:proofErr w:type="spellEnd"/>
      <w:r>
        <w:t xml:space="preserve"> </w:t>
      </w:r>
      <w:proofErr w:type="spellStart"/>
      <w:r>
        <w:t>ventana</w:t>
      </w:r>
      <w:proofErr w:type="spellEnd"/>
      <w:r>
        <w:t>, los participantes reportan fenómenos liminales:</w:t>
      </w:r>
    </w:p>
    <w:p w14:paraId="559632DE" w14:textId="77777777" w:rsidR="00C87B1E" w:rsidRPr="00247CF5" w:rsidRDefault="00000000">
      <w:pPr>
        <w:numPr>
          <w:ilvl w:val="0"/>
          <w:numId w:val="14"/>
        </w:numPr>
        <w:rPr>
          <w:lang w:val="es-CO"/>
        </w:rPr>
      </w:pPr>
      <w:r w:rsidRPr="00247CF5">
        <w:rPr>
          <w:b/>
          <w:bCs/>
          <w:lang w:val="es-CO"/>
        </w:rPr>
        <w:t>Dilatación temporal subjetiva</w:t>
      </w:r>
      <w:r w:rsidRPr="00247CF5">
        <w:rPr>
          <w:lang w:val="es-CO"/>
        </w:rPr>
        <w:t xml:space="preserve"> (el tiempo “se expande”).</w:t>
      </w:r>
    </w:p>
    <w:p w14:paraId="7E2A5B11" w14:textId="77777777" w:rsidR="00C87B1E" w:rsidRPr="00247CF5" w:rsidRDefault="00000000">
      <w:pPr>
        <w:numPr>
          <w:ilvl w:val="0"/>
          <w:numId w:val="14"/>
        </w:numPr>
        <w:rPr>
          <w:lang w:val="es-CO"/>
        </w:rPr>
      </w:pPr>
      <w:r w:rsidRPr="00247CF5">
        <w:rPr>
          <w:b/>
          <w:bCs/>
          <w:lang w:val="es-CO"/>
        </w:rPr>
        <w:t>Sensación de totalidad</w:t>
      </w:r>
      <w:r w:rsidRPr="00247CF5">
        <w:rPr>
          <w:lang w:val="es-CO"/>
        </w:rPr>
        <w:t xml:space="preserve"> (pérdida del límite del yo).</w:t>
      </w:r>
    </w:p>
    <w:p w14:paraId="39F49503" w14:textId="77777777" w:rsidR="00C87B1E" w:rsidRPr="00247CF5" w:rsidRDefault="00000000">
      <w:pPr>
        <w:numPr>
          <w:ilvl w:val="0"/>
          <w:numId w:val="14"/>
        </w:numPr>
        <w:rPr>
          <w:lang w:val="es-CO"/>
        </w:rPr>
      </w:pPr>
      <w:r w:rsidRPr="00247CF5">
        <w:rPr>
          <w:b/>
          <w:bCs/>
          <w:lang w:val="es-CO"/>
        </w:rPr>
        <w:t xml:space="preserve">Emergencia de </w:t>
      </w:r>
      <w:proofErr w:type="spellStart"/>
      <w:r w:rsidRPr="00247CF5">
        <w:rPr>
          <w:b/>
          <w:bCs/>
          <w:lang w:val="es-CO"/>
        </w:rPr>
        <w:t>insight</w:t>
      </w:r>
      <w:proofErr w:type="spellEnd"/>
      <w:r w:rsidRPr="00247CF5">
        <w:rPr>
          <w:b/>
          <w:bCs/>
          <w:lang w:val="es-CO"/>
        </w:rPr>
        <w:t xml:space="preserve"> colectivo</w:t>
      </w:r>
      <w:r w:rsidRPr="00247CF5">
        <w:rPr>
          <w:lang w:val="es-CO"/>
        </w:rPr>
        <w:t xml:space="preserve"> (decisiones grupales intuitivas).</w:t>
      </w:r>
    </w:p>
    <w:p w14:paraId="7705550D" w14:textId="77777777" w:rsidR="00C87B1E" w:rsidRPr="00247CF5" w:rsidRDefault="00000000">
      <w:pPr>
        <w:pStyle w:val="FirstParagraph"/>
        <w:rPr>
          <w:lang w:val="es-CO"/>
        </w:rPr>
      </w:pPr>
      <w:r w:rsidRPr="00247CF5">
        <w:rPr>
          <w:lang w:val="es-CO"/>
        </w:rPr>
        <w:t xml:space="preserve">RTM interpreta estas experiencias como </w:t>
      </w:r>
      <w:r w:rsidRPr="00247CF5">
        <w:rPr>
          <w:b/>
          <w:bCs/>
          <w:lang w:val="es-CO"/>
        </w:rPr>
        <w:t>propiedades emergentes</w:t>
      </w:r>
      <w:r w:rsidRPr="00247CF5">
        <w:rPr>
          <w:lang w:val="es-CO"/>
        </w:rPr>
        <w:t xml:space="preserve"> de un sistema con alto </w:t>
      </w:r>
      <m:oMath>
        <m:r>
          <w:rPr>
            <w:rFonts w:ascii="Cambria Math" w:hAnsi="Cambria Math"/>
          </w:rPr>
          <m:t>α</m:t>
        </m:r>
      </m:oMath>
    </w:p>
    <w:p w14:paraId="229CC012" w14:textId="77777777" w:rsidR="00C87B1E" w:rsidRPr="00247CF5" w:rsidRDefault="00000000">
      <w:pPr>
        <w:pStyle w:val="BodyText"/>
        <w:rPr>
          <w:lang w:val="es-CO"/>
        </w:rPr>
      </w:pPr>
      <w:r w:rsidRPr="00247CF5">
        <w:rPr>
          <w:b/>
          <w:bCs/>
          <w:lang w:val="es-CO"/>
        </w:rPr>
        <w:t>5.3 Ritmo y el Vacío Cuántico</w:t>
      </w:r>
    </w:p>
    <w:p w14:paraId="72813F30" w14:textId="77777777" w:rsidR="00C87B1E" w:rsidRPr="00247CF5" w:rsidRDefault="00000000">
      <w:pPr>
        <w:pStyle w:val="BodyText"/>
        <w:rPr>
          <w:lang w:val="es-CO"/>
        </w:rPr>
      </w:pPr>
      <w:r w:rsidRPr="00247CF5">
        <w:rPr>
          <w:lang w:val="es-CO"/>
        </w:rPr>
        <w:t xml:space="preserve">A escalas de 10⁻³⁴s, el vacío cuántico exhibe fluctuaciones que ya contienen </w:t>
      </w:r>
      <w:proofErr w:type="spellStart"/>
      <w:r w:rsidRPr="00247CF5">
        <w:rPr>
          <w:lang w:val="es-CO"/>
        </w:rPr>
        <w:t>ritmicidad</w:t>
      </w:r>
      <w:proofErr w:type="spellEnd"/>
      <w:r w:rsidRPr="00247CF5">
        <w:rPr>
          <w:lang w:val="es-CO"/>
        </w:rPr>
        <w:t xml:space="preserve"> latente. El rito actúa como un </w:t>
      </w:r>
      <w:r w:rsidRPr="00247CF5">
        <w:rPr>
          <w:b/>
          <w:bCs/>
          <w:lang w:val="es-CO"/>
        </w:rPr>
        <w:t>transductor multiescalar</w:t>
      </w:r>
      <w:r w:rsidRPr="00247CF5">
        <w:rPr>
          <w:lang w:val="es-CO"/>
        </w:rPr>
        <w:t xml:space="preserve">: toma esta vibración primordial y la amplifica a frecuencias humanas (0.1–10 Hz). Así, lo sagrado no es una “dimensión separada”, sino la </w:t>
      </w:r>
      <w:r w:rsidRPr="00247CF5">
        <w:rPr>
          <w:b/>
          <w:bCs/>
          <w:lang w:val="es-CO"/>
        </w:rPr>
        <w:t>resonancia coherente</w:t>
      </w:r>
      <w:r w:rsidRPr="00247CF5">
        <w:rPr>
          <w:lang w:val="es-CO"/>
        </w:rPr>
        <w:t xml:space="preserve"> entre las escalas cuántica, biológica y social.</w:t>
      </w:r>
    </w:p>
    <w:p w14:paraId="63620DAB" w14:textId="77777777" w:rsidR="00C87B1E" w:rsidRPr="00247CF5" w:rsidRDefault="00000000">
      <w:pPr>
        <w:pStyle w:val="BodyText"/>
        <w:rPr>
          <w:lang w:val="es-CO"/>
        </w:rPr>
      </w:pPr>
      <w:r w:rsidRPr="00247CF5">
        <w:rPr>
          <w:b/>
          <w:bCs/>
          <w:lang w:val="es-CO"/>
        </w:rPr>
        <w:t>5.4 Sacralidad Operacional</w:t>
      </w:r>
    </w:p>
    <w:p w14:paraId="43B3556D" w14:textId="77777777" w:rsidR="00C87B1E" w:rsidRPr="00247CF5" w:rsidRDefault="00000000">
      <w:pPr>
        <w:pStyle w:val="BodyText"/>
        <w:rPr>
          <w:lang w:val="es-CO"/>
        </w:rPr>
      </w:pPr>
      <w:r w:rsidRPr="00247CF5">
        <w:rPr>
          <w:lang w:val="es-CO"/>
        </w:rPr>
        <w:t xml:space="preserve">Sacralidad ≠ dogma. En RTM, un lugar o acto es sagrado cuando </w:t>
      </w:r>
      <w:r w:rsidRPr="00247CF5">
        <w:rPr>
          <w:b/>
          <w:bCs/>
          <w:lang w:val="es-CO"/>
        </w:rPr>
        <w:t>hospeda</w:t>
      </w:r>
      <w:r w:rsidRPr="00247CF5">
        <w:rPr>
          <w:lang w:val="es-CO"/>
        </w:rP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max</m:t>
            </m:r>
          </m:sub>
        </m:sSub>
      </m:oMath>
      <w:r w:rsidRPr="00247CF5">
        <w:rPr>
          <w:lang w:val="es-CO"/>
        </w:rPr>
        <w:t xml:space="preserve"> (su máximo valor posible dada su condición física). Una catedral gótica, un círculo de tambores, o un minuto de </w:t>
      </w:r>
      <w:r w:rsidRPr="00247CF5">
        <w:rPr>
          <w:lang w:val="es-CO"/>
        </w:rPr>
        <w:lastRenderedPageBreak/>
        <w:t xml:space="preserve">silencio pueden volverse igualmente sagrados si alcanzan ese pico de coherencia. La sacralidad es, por lo tanto, </w:t>
      </w:r>
      <w:r w:rsidRPr="00247CF5">
        <w:rPr>
          <w:b/>
          <w:bCs/>
          <w:lang w:val="es-CO"/>
        </w:rPr>
        <w:t>operacional y medible</w:t>
      </w:r>
      <w:r w:rsidRPr="00247CF5">
        <w:rPr>
          <w:lang w:val="es-CO"/>
        </w:rPr>
        <w:t>.</w:t>
      </w:r>
    </w:p>
    <w:p w14:paraId="51E11D8C" w14:textId="77777777" w:rsidR="00C87B1E" w:rsidRPr="00247CF5" w:rsidRDefault="00000000">
      <w:pPr>
        <w:pStyle w:val="BodyText"/>
        <w:rPr>
          <w:lang w:val="es-CO"/>
        </w:rPr>
      </w:pPr>
      <w:r w:rsidRPr="00247CF5">
        <w:rPr>
          <w:b/>
          <w:bCs/>
          <w:lang w:val="es-CO"/>
        </w:rPr>
        <w:t>5.5 Métricas Metafísicas</w:t>
      </w:r>
    </w:p>
    <w:tbl>
      <w:tblPr>
        <w:tblStyle w:val="Table"/>
        <w:tblW w:w="5000" w:type="pct"/>
        <w:tblLook w:val="0020" w:firstRow="1" w:lastRow="0" w:firstColumn="0" w:lastColumn="0" w:noHBand="0" w:noVBand="0"/>
      </w:tblPr>
      <w:tblGrid>
        <w:gridCol w:w="1206"/>
        <w:gridCol w:w="3769"/>
        <w:gridCol w:w="4313"/>
      </w:tblGrid>
      <w:tr w:rsidR="00C87B1E" w14:paraId="54A303B5"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443773BA" w14:textId="77777777" w:rsidR="00C87B1E" w:rsidRDefault="00000000">
            <w:pPr>
              <w:pStyle w:val="Compact"/>
            </w:pPr>
            <w:proofErr w:type="spellStart"/>
            <w:r>
              <w:rPr>
                <w:b/>
                <w:bCs/>
              </w:rPr>
              <w:t>Indicador</w:t>
            </w:r>
            <w:proofErr w:type="spellEnd"/>
          </w:p>
        </w:tc>
        <w:tc>
          <w:tcPr>
            <w:tcW w:w="0" w:type="auto"/>
          </w:tcPr>
          <w:p w14:paraId="1E5F87AE" w14:textId="77777777" w:rsidR="00C87B1E" w:rsidRDefault="00000000">
            <w:pPr>
              <w:pStyle w:val="Compact"/>
            </w:pPr>
            <w:r>
              <w:rPr>
                <w:b/>
                <w:bCs/>
              </w:rPr>
              <w:t>Fórmula</w:t>
            </w:r>
          </w:p>
        </w:tc>
        <w:tc>
          <w:tcPr>
            <w:tcW w:w="0" w:type="auto"/>
          </w:tcPr>
          <w:p w14:paraId="51E4E145" w14:textId="77777777" w:rsidR="00C87B1E" w:rsidRDefault="00000000">
            <w:pPr>
              <w:pStyle w:val="Compact"/>
            </w:pPr>
            <w:r>
              <w:rPr>
                <w:b/>
                <w:bCs/>
              </w:rPr>
              <w:t>Interpretación</w:t>
            </w:r>
          </w:p>
        </w:tc>
      </w:tr>
      <w:tr w:rsidR="00C87B1E" w:rsidRPr="00247CF5" w14:paraId="40E5B18F" w14:textId="77777777">
        <w:tc>
          <w:tcPr>
            <w:tcW w:w="0" w:type="auto"/>
          </w:tcPr>
          <w:p w14:paraId="0CD22953" w14:textId="77777777" w:rsidR="00C87B1E" w:rsidRDefault="00000000">
            <w:pPr>
              <w:pStyle w:val="Compact"/>
            </w:pPr>
            <w:r>
              <w:rPr>
                <w:b/>
                <w:bCs/>
              </w:rPr>
              <w:t>∆α / ∆τ</w:t>
            </w:r>
          </w:p>
        </w:tc>
        <w:tc>
          <w:tcPr>
            <w:tcW w:w="0" w:type="auto"/>
          </w:tcPr>
          <w:p w14:paraId="7587FE36" w14:textId="77777777" w:rsidR="00C87B1E" w:rsidRPr="00247CF5" w:rsidRDefault="00000000">
            <w:pPr>
              <w:pStyle w:val="Compact"/>
              <w:rPr>
                <w:lang w:val="es-CO"/>
              </w:rPr>
            </w:pPr>
            <w:r w:rsidRPr="00247CF5">
              <w:rPr>
                <w:lang w:val="es-CO"/>
              </w:rPr>
              <w:t xml:space="preserve">Cambio instantáneo en </w:t>
            </w:r>
            <m:oMath>
              <m:r>
                <w:rPr>
                  <w:rFonts w:ascii="Cambria Math" w:hAnsi="Cambria Math"/>
                </w:rPr>
                <m:t>α</m:t>
              </m:r>
            </m:oMath>
            <w:r w:rsidRPr="00247CF5">
              <w:rPr>
                <w:lang w:val="es-CO"/>
              </w:rPr>
              <w:t xml:space="preserve"> dividido por la duración de la fase</w:t>
            </w:r>
          </w:p>
        </w:tc>
        <w:tc>
          <w:tcPr>
            <w:tcW w:w="0" w:type="auto"/>
          </w:tcPr>
          <w:p w14:paraId="7D304C22" w14:textId="77777777" w:rsidR="00C87B1E" w:rsidRPr="00247CF5" w:rsidRDefault="00000000">
            <w:pPr>
              <w:pStyle w:val="Compact"/>
              <w:rPr>
                <w:lang w:val="es-CO"/>
              </w:rPr>
            </w:pPr>
            <w:r w:rsidRPr="00247CF5">
              <w:rPr>
                <w:b/>
                <w:bCs/>
                <w:lang w:val="es-CO"/>
              </w:rPr>
              <w:t>Poder de colapso:</w:t>
            </w:r>
            <w:r w:rsidRPr="00247CF5">
              <w:rPr>
                <w:lang w:val="es-CO"/>
              </w:rPr>
              <w:t xml:space="preserve"> qué tan rápido el rito convierte caos en cosmos</w:t>
            </w:r>
          </w:p>
        </w:tc>
      </w:tr>
      <w:tr w:rsidR="00C87B1E" w:rsidRPr="00247CF5" w14:paraId="2A6C8212" w14:textId="77777777">
        <w:tc>
          <w:tcPr>
            <w:tcW w:w="0" w:type="auto"/>
          </w:tcPr>
          <w:p w14:paraId="46D98281" w14:textId="77777777" w:rsidR="00C87B1E" w:rsidRDefault="00000000">
            <w:pPr>
              <w:pStyle w:val="Compact"/>
            </w:pPr>
            <m:oMathPara>
              <m:oMath>
                <m:sSub>
                  <m:sSubPr>
                    <m:ctrlPr>
                      <w:rPr>
                        <w:rFonts w:ascii="Cambria Math" w:hAnsi="Cambria Math"/>
                      </w:rPr>
                    </m:ctrlPr>
                  </m:sSubPr>
                  <m:e>
                    <m:r>
                      <m:rPr>
                        <m:sty m:val="b"/>
                      </m:rPr>
                      <w:rPr>
                        <w:rFonts w:ascii="Cambria Math" w:hAnsi="Cambria Math"/>
                      </w:rPr>
                      <m:t>κ</m:t>
                    </m:r>
                  </m:e>
                  <m:sub>
                    <m:r>
                      <m:rPr>
                        <m:sty m:val="b"/>
                      </m:rPr>
                      <w:rPr>
                        <w:rFonts w:ascii="Cambria Math" w:hAnsi="Cambria Math"/>
                      </w:rPr>
                      <m:t>noös</m:t>
                    </m:r>
                  </m:sub>
                </m:sSub>
              </m:oMath>
            </m:oMathPara>
          </w:p>
        </w:tc>
        <w:tc>
          <w:tcPr>
            <w:tcW w:w="0" w:type="auto"/>
          </w:tcPr>
          <w:p w14:paraId="21707A9D" w14:textId="77777777" w:rsidR="00C87B1E" w:rsidRPr="00247CF5" w:rsidRDefault="00000000">
            <w:pPr>
              <w:pStyle w:val="Compact"/>
              <w:rPr>
                <w:lang w:val="es-CO"/>
              </w:rPr>
            </w:pPr>
            <m:oMath>
              <m:nary>
                <m:naryPr>
                  <m:limLoc m:val="subSup"/>
                  <m:subHide m:val="1"/>
                  <m:supHide m:val="1"/>
                  <m:ctrlPr>
                    <w:rPr>
                      <w:rFonts w:ascii="Cambria Math" w:hAnsi="Cambria Math"/>
                    </w:rPr>
                  </m:ctrlPr>
                </m:naryPr>
                <m:sub>
                  <m:r>
                    <w:rPr>
                      <w:rFonts w:ascii="Cambria Math" w:hAnsi="Cambria Math"/>
                      <w:lang w:val="es-CO"/>
                    </w:rPr>
                    <m:t>​</m:t>
                  </m:r>
                </m:sub>
                <m:sup>
                  <m:r>
                    <w:rPr>
                      <w:rFonts w:ascii="Cambria Math" w:hAnsi="Cambria Math"/>
                      <w:lang w:val="es-CO"/>
                    </w:rPr>
                    <m:t>​</m:t>
                  </m:r>
                </m:sup>
                <m:e>
                  <m:r>
                    <w:rPr>
                      <w:rFonts w:ascii="Cambria Math" w:hAnsi="Cambria Math"/>
                    </w:rPr>
                    <m:t>α</m:t>
                  </m:r>
                  <m:r>
                    <w:rPr>
                      <w:rFonts w:ascii="Cambria Math" w:hAnsi="Cambria Math"/>
                      <w:lang w:val="es-CO"/>
                    </w:rPr>
                    <m:t> </m:t>
                  </m:r>
                  <m:r>
                    <w:rPr>
                      <w:rFonts w:ascii="Cambria Math" w:hAnsi="Cambria Math"/>
                    </w:rPr>
                    <m:t>dt</m:t>
                  </m:r>
                </m:e>
              </m:nary>
            </m:oMath>
            <w:r w:rsidRPr="00247CF5">
              <w:rPr>
                <w:lang w:val="es-CO"/>
              </w:rPr>
              <w:t xml:space="preserve"> sobre la ventana consciente</w:t>
            </w:r>
          </w:p>
        </w:tc>
        <w:tc>
          <w:tcPr>
            <w:tcW w:w="0" w:type="auto"/>
          </w:tcPr>
          <w:p w14:paraId="731C9427" w14:textId="77777777" w:rsidR="00C87B1E" w:rsidRPr="00247CF5" w:rsidRDefault="00000000">
            <w:pPr>
              <w:pStyle w:val="Compact"/>
              <w:rPr>
                <w:lang w:val="es-CO"/>
              </w:rPr>
            </w:pPr>
            <w:r w:rsidRPr="00247CF5">
              <w:rPr>
                <w:b/>
                <w:bCs/>
                <w:lang w:val="es-CO"/>
              </w:rPr>
              <w:t>Densidad ontológica acumulada:</w:t>
            </w:r>
            <w:r w:rsidRPr="00247CF5">
              <w:rPr>
                <w:lang w:val="es-CO"/>
              </w:rPr>
              <w:t xml:space="preserve"> la “cantidad” de ser generada</w:t>
            </w:r>
          </w:p>
        </w:tc>
      </w:tr>
      <w:tr w:rsidR="00C87B1E" w14:paraId="02C2E6BE" w14:textId="77777777">
        <w:tc>
          <w:tcPr>
            <w:tcW w:w="0" w:type="auto"/>
          </w:tcPr>
          <w:p w14:paraId="1FC6C794" w14:textId="77777777" w:rsidR="00C87B1E" w:rsidRDefault="00000000">
            <w:pPr>
              <w:pStyle w:val="Compact"/>
            </w:pPr>
            <m:oMathPara>
              <m:oMath>
                <m:sSub>
                  <m:sSubPr>
                    <m:ctrlPr>
                      <w:rPr>
                        <w:rFonts w:ascii="Cambria Math" w:hAnsi="Cambria Math"/>
                      </w:rPr>
                    </m:ctrlPr>
                  </m:sSubPr>
                  <m:e>
                    <m:r>
                      <m:rPr>
                        <m:sty m:val="b"/>
                      </m:rPr>
                      <w:rPr>
                        <w:rFonts w:ascii="Cambria Math" w:hAnsi="Cambria Math"/>
                      </w:rPr>
                      <m:t>Φ</m:t>
                    </m:r>
                  </m:e>
                  <m:sub>
                    <m:r>
                      <w:rPr>
                        <w:rFonts w:ascii="Cambria Math" w:hAnsi="Cambria Math"/>
                      </w:rPr>
                      <m:t>gnó</m:t>
                    </m:r>
                  </m:sub>
                </m:sSub>
              </m:oMath>
            </m:oMathPara>
          </w:p>
        </w:tc>
        <w:tc>
          <w:tcPr>
            <w:tcW w:w="0" w:type="auto"/>
          </w:tcPr>
          <w:p w14:paraId="27E346D8" w14:textId="77777777" w:rsidR="00C87B1E" w:rsidRPr="00247CF5" w:rsidRDefault="00000000">
            <w:pPr>
              <w:pStyle w:val="Compact"/>
              <w:rPr>
                <w:lang w:val="es-CO"/>
              </w:rPr>
            </w:pPr>
            <w:r w:rsidRPr="00247CF5">
              <w:rPr>
                <w:lang w:val="es-CO"/>
              </w:rPr>
              <w:t xml:space="preserve">Correlación entre </w:t>
            </w:r>
            <w:proofErr w:type="spellStart"/>
            <w:r w:rsidRPr="00247CF5">
              <w:rPr>
                <w:lang w:val="es-CO"/>
              </w:rPr>
              <w:t>insight</w:t>
            </w:r>
            <w:proofErr w:type="spellEnd"/>
            <w:r w:rsidRPr="00247CF5">
              <w:rPr>
                <w:lang w:val="es-CO"/>
              </w:rPr>
              <w:t xml:space="preserve"> reportado y picos en </w:t>
            </w:r>
            <m:oMath>
              <m:r>
                <w:rPr>
                  <w:rFonts w:ascii="Cambria Math" w:hAnsi="Cambria Math"/>
                </w:rPr>
                <m:t>α</m:t>
              </m:r>
            </m:oMath>
          </w:p>
        </w:tc>
        <w:tc>
          <w:tcPr>
            <w:tcW w:w="0" w:type="auto"/>
          </w:tcPr>
          <w:p w14:paraId="55218A49" w14:textId="77777777" w:rsidR="00C87B1E" w:rsidRDefault="00000000">
            <w:pPr>
              <w:pStyle w:val="Compact"/>
            </w:pPr>
            <w:r>
              <w:rPr>
                <w:b/>
                <w:bCs/>
              </w:rPr>
              <w:t>Eficacia gnoseológica</w:t>
            </w:r>
            <w:r>
              <w:t xml:space="preserve"> del rito</w:t>
            </w:r>
          </w:p>
        </w:tc>
      </w:tr>
    </w:tbl>
    <w:p w14:paraId="0A1AC0CC" w14:textId="77777777" w:rsidR="00C87B1E" w:rsidRDefault="00000000">
      <w:pPr>
        <w:pStyle w:val="BodyText"/>
      </w:pPr>
      <w:r>
        <w:rPr>
          <w:b/>
          <w:bCs/>
        </w:rPr>
        <w:t>5.6 Proyección</w:t>
      </w:r>
    </w:p>
    <w:p w14:paraId="3F630750" w14:textId="77777777" w:rsidR="00C87B1E" w:rsidRPr="00247CF5" w:rsidRDefault="00000000">
      <w:pPr>
        <w:pStyle w:val="BodyText"/>
        <w:rPr>
          <w:lang w:val="es-CO"/>
        </w:rPr>
      </w:pPr>
      <w:r w:rsidRPr="00247CF5">
        <w:rPr>
          <w:lang w:val="es-CO"/>
        </w:rPr>
        <w:t xml:space="preserve">Investigar </w:t>
      </w:r>
      <w:r w:rsidRPr="00247CF5">
        <w:rPr>
          <w:b/>
          <w:bCs/>
          <w:lang w:val="es-CO"/>
        </w:rPr>
        <w:t>ritos híbridos</w:t>
      </w:r>
      <w:r w:rsidRPr="00247CF5">
        <w:rPr>
          <w:lang w:val="es-CO"/>
        </w:rPr>
        <w:t xml:space="preserve"> (presenciales + realidad aumentada) para medir si la ventana ontológica puede extenderse más allá del recinto físico. Si </w:t>
      </w:r>
      <m:oMath>
        <m:r>
          <w:rPr>
            <w:rFonts w:ascii="Cambria Math" w:hAnsi="Cambria Math"/>
          </w:rPr>
          <m:t>α</m:t>
        </m:r>
      </m:oMath>
      <w:r w:rsidRPr="00247CF5">
        <w:rPr>
          <w:lang w:val="es-CO"/>
        </w:rPr>
        <w:t xml:space="preserve"> puede mantenerse &gt; 2.8 a través de múltiples nodos conectados, RTM predeciría la emergencia de </w:t>
      </w:r>
      <w:r w:rsidRPr="00247CF5">
        <w:rPr>
          <w:b/>
          <w:bCs/>
          <w:lang w:val="es-CO"/>
        </w:rPr>
        <w:t>consciencia distribuida</w:t>
      </w:r>
      <w:r w:rsidRPr="00247CF5">
        <w:rPr>
          <w:lang w:val="es-CO"/>
        </w:rPr>
        <w:t>.</w:t>
      </w:r>
    </w:p>
    <w:p w14:paraId="551C512F" w14:textId="77777777" w:rsidR="00C87B1E" w:rsidRPr="00247CF5" w:rsidRDefault="00000000">
      <w:pPr>
        <w:pStyle w:val="BodyText"/>
        <w:rPr>
          <w:lang w:val="es-CO"/>
        </w:rPr>
      </w:pPr>
      <w:r w:rsidRPr="00247CF5">
        <w:rPr>
          <w:b/>
          <w:bCs/>
          <w:lang w:val="es-CO"/>
        </w:rPr>
        <w:t>Capítulo 6 · El Poder del Logos</w:t>
      </w:r>
    </w:p>
    <w:p w14:paraId="3A634D6B" w14:textId="77777777" w:rsidR="00C87B1E" w:rsidRPr="00247CF5" w:rsidRDefault="00000000">
      <w:pPr>
        <w:pStyle w:val="BodyText"/>
        <w:rPr>
          <w:lang w:val="es-CO"/>
        </w:rPr>
      </w:pPr>
      <w:r w:rsidRPr="00247CF5">
        <w:rPr>
          <w:lang w:val="es-CO"/>
        </w:rPr>
        <w:t>“En el principio era el Logos, y el Logos era un pulso que ordenaba el caos.”</w:t>
      </w:r>
    </w:p>
    <w:p w14:paraId="0E9DD771" w14:textId="77777777" w:rsidR="00C87B1E" w:rsidRPr="00247CF5" w:rsidRDefault="00000000">
      <w:pPr>
        <w:pStyle w:val="BodyText"/>
        <w:rPr>
          <w:lang w:val="es-CO"/>
        </w:rPr>
      </w:pPr>
      <w:r w:rsidRPr="00247CF5">
        <w:rPr>
          <w:b/>
          <w:bCs/>
          <w:lang w:val="es-CO"/>
        </w:rPr>
        <w:t>6.1 El Logos como Operador Rítmico</w:t>
      </w:r>
    </w:p>
    <w:p w14:paraId="585ECE29" w14:textId="77777777" w:rsidR="00C87B1E" w:rsidRPr="00247CF5" w:rsidRDefault="00000000">
      <w:pPr>
        <w:pStyle w:val="BodyText"/>
        <w:rPr>
          <w:lang w:val="es-CO"/>
        </w:rPr>
      </w:pPr>
      <w:r w:rsidRPr="00247CF5">
        <w:rPr>
          <w:lang w:val="es-CO"/>
        </w:rPr>
        <w:t xml:space="preserve">En la Relatividad Temporal Multiescalar (RTM), denominamos </w:t>
      </w:r>
      <w:r w:rsidRPr="00247CF5">
        <w:rPr>
          <w:b/>
          <w:bCs/>
          <w:lang w:val="es-CO"/>
        </w:rPr>
        <w:t>Logos</w:t>
      </w:r>
      <w:r w:rsidRPr="00247CF5">
        <w:rPr>
          <w:lang w:val="es-CO"/>
        </w:rPr>
        <w:t xml:space="preserve"> a la </w:t>
      </w:r>
      <w:r w:rsidRPr="00247CF5">
        <w:rPr>
          <w:b/>
          <w:bCs/>
          <w:lang w:val="es-CO"/>
        </w:rPr>
        <w:t>palabra coherentemente hablada</w:t>
      </w:r>
      <w:r w:rsidRPr="00247CF5">
        <w:rPr>
          <w:lang w:val="es-CO"/>
        </w:rPr>
        <w:t>, es decir, el sonido articulado que:</w:t>
      </w:r>
    </w:p>
    <w:p w14:paraId="4817D901" w14:textId="77777777" w:rsidR="00C87B1E" w:rsidRPr="00247CF5" w:rsidRDefault="00000000">
      <w:pPr>
        <w:numPr>
          <w:ilvl w:val="0"/>
          <w:numId w:val="15"/>
        </w:numPr>
        <w:rPr>
          <w:lang w:val="es-CO"/>
        </w:rPr>
      </w:pPr>
      <w:r w:rsidRPr="00247CF5">
        <w:rPr>
          <w:b/>
          <w:bCs/>
          <w:lang w:val="es-CO"/>
        </w:rPr>
        <w:t>Sostiene la fase colectiva</w:t>
      </w:r>
      <w:r w:rsidRPr="00247CF5">
        <w:rPr>
          <w:lang w:val="es-CO"/>
        </w:rPr>
        <w:t xml:space="preserve"> (</w:t>
      </w:r>
      <w:r>
        <w:t>Φ</w:t>
      </w:r>
      <w:r w:rsidRPr="00247CF5">
        <w:rPr>
          <w:lang w:val="es-CO"/>
        </w:rPr>
        <w:t xml:space="preserve">_fase ↑): la prosodia regula la respiración y sincroniza los </w:t>
      </w:r>
      <w:proofErr w:type="spellStart"/>
      <w:r w:rsidRPr="00247CF5">
        <w:rPr>
          <w:lang w:val="es-CO"/>
        </w:rPr>
        <w:t>micro-latidos</w:t>
      </w:r>
      <w:proofErr w:type="spellEnd"/>
      <w:r w:rsidRPr="00247CF5">
        <w:rPr>
          <w:lang w:val="es-CO"/>
        </w:rPr>
        <w:t xml:space="preserve"> neuronales.</w:t>
      </w:r>
    </w:p>
    <w:p w14:paraId="55ECDA99" w14:textId="77777777" w:rsidR="00C87B1E" w:rsidRPr="00247CF5" w:rsidRDefault="00000000">
      <w:pPr>
        <w:numPr>
          <w:ilvl w:val="0"/>
          <w:numId w:val="15"/>
        </w:numPr>
        <w:rPr>
          <w:lang w:val="es-CO"/>
        </w:rPr>
      </w:pPr>
      <w:r w:rsidRPr="00247CF5">
        <w:rPr>
          <w:b/>
          <w:bCs/>
          <w:lang w:val="es-CO"/>
        </w:rPr>
        <w:t>Amplifica el significado</w:t>
      </w:r>
      <w:r w:rsidRPr="00247CF5">
        <w:rPr>
          <w:lang w:val="es-CO"/>
        </w:rPr>
        <w:t xml:space="preserve"> (</w:t>
      </w:r>
      <w:proofErr w:type="spellStart"/>
      <w:r w:rsidRPr="00247CF5">
        <w:rPr>
          <w:lang w:val="es-CO"/>
        </w:rPr>
        <w:t>S_sem</w:t>
      </w:r>
      <w:proofErr w:type="spellEnd"/>
      <w:r w:rsidRPr="00247CF5">
        <w:rPr>
          <w:lang w:val="es-CO"/>
        </w:rPr>
        <w:t xml:space="preserve"> ↑): la semántica condensa narrativas que profundizan la jerarquía simbólica.</w:t>
      </w:r>
    </w:p>
    <w:p w14:paraId="7A8AF43F" w14:textId="77777777" w:rsidR="00C87B1E" w:rsidRPr="00247CF5" w:rsidRDefault="00000000">
      <w:pPr>
        <w:numPr>
          <w:ilvl w:val="0"/>
          <w:numId w:val="15"/>
        </w:numPr>
        <w:rPr>
          <w:lang w:val="es-CO"/>
        </w:rPr>
      </w:pPr>
      <w:r w:rsidRPr="00247CF5">
        <w:rPr>
          <w:b/>
          <w:bCs/>
          <w:lang w:val="es-CO"/>
        </w:rPr>
        <w:t>Activa la intención</w:t>
      </w:r>
      <w:r w:rsidRPr="00247CF5">
        <w:rPr>
          <w:lang w:val="es-CO"/>
        </w:rPr>
        <w:t xml:space="preserve"> (</w:t>
      </w:r>
      <w:proofErr w:type="spellStart"/>
      <w:r w:rsidRPr="00247CF5">
        <w:rPr>
          <w:lang w:val="es-CO"/>
        </w:rPr>
        <w:t>C_int</w:t>
      </w:r>
      <w:proofErr w:type="spellEnd"/>
      <w:r w:rsidRPr="00247CF5">
        <w:rPr>
          <w:lang w:val="es-CO"/>
        </w:rPr>
        <w:t xml:space="preserve"> ↑): la voluntad consciente enfoca la emisión, cerrando el circuito rítmico.</w:t>
      </w:r>
    </w:p>
    <w:p w14:paraId="3FC91ED4" w14:textId="77777777" w:rsidR="00C87B1E" w:rsidRPr="00247CF5" w:rsidRDefault="00000000">
      <w:pPr>
        <w:pStyle w:val="FirstParagraph"/>
        <w:rPr>
          <w:lang w:val="es-CO"/>
        </w:rPr>
      </w:pPr>
      <w:r w:rsidRPr="00247CF5">
        <w:rPr>
          <w:lang w:val="es-CO"/>
        </w:rPr>
        <w:t xml:space="preserve">Cuando estos tres vectores convergen, el Logos actúa como un </w:t>
      </w:r>
      <w:r w:rsidRPr="00247CF5">
        <w:rPr>
          <w:b/>
          <w:bCs/>
          <w:lang w:val="es-CO"/>
        </w:rPr>
        <w:t>operador rítmico</w:t>
      </w:r>
      <w:r w:rsidRPr="00247CF5">
        <w:rPr>
          <w:lang w:val="es-CO"/>
        </w:rPr>
        <w:t xml:space="preserve"> que eleva el exponente de coherencia </w:t>
      </w:r>
      <m:oMath>
        <m:r>
          <w:rPr>
            <w:rFonts w:ascii="Cambria Math" w:hAnsi="Cambria Math"/>
          </w:rPr>
          <m:t>α</m:t>
        </m:r>
      </m:oMath>
      <w:r w:rsidRPr="00247CF5">
        <w:rPr>
          <w:lang w:val="es-CO"/>
        </w:rPr>
        <w:t xml:space="preserve"> tanto en el hablante como en los oyentes.</w:t>
      </w:r>
    </w:p>
    <w:p w14:paraId="21B0944B" w14:textId="77777777" w:rsidR="00C87B1E" w:rsidRPr="00247CF5" w:rsidRDefault="00000000">
      <w:pPr>
        <w:pStyle w:val="BodyText"/>
        <w:rPr>
          <w:lang w:val="es-CO"/>
        </w:rPr>
      </w:pPr>
      <w:r w:rsidRPr="00247CF5">
        <w:rPr>
          <w:b/>
          <w:bCs/>
          <w:lang w:val="es-CO"/>
        </w:rPr>
        <w:t>6.2 La Métrica</w:t>
      </w:r>
      <w:r w:rsidRPr="00247CF5">
        <w:rPr>
          <w:lang w:val="es-CO"/>
        </w:rP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logos</m:t>
            </m:r>
          </m:sub>
        </m:sSub>
      </m:oMath>
    </w:p>
    <w:p w14:paraId="0E35BC98" w14:textId="77777777" w:rsidR="00C87B1E" w:rsidRPr="00247CF5" w:rsidRDefault="00000000">
      <w:pPr>
        <w:pStyle w:val="BodyText"/>
        <w:rPr>
          <w:lang w:val="es-CO"/>
        </w:rPr>
      </w:pPr>
      <w:r w:rsidRPr="00247CF5">
        <w:rPr>
          <w:lang w:val="es-CO"/>
        </w:rPr>
        <w:t>Definimos el poder rítmico de un acto verbal como:</w:t>
      </w:r>
    </w:p>
    <w:p w14:paraId="3E90C14D" w14:textId="77777777" w:rsidR="00C87B1E"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logos</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phonetic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sem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int</m:t>
              </m:r>
            </m:sub>
          </m:sSub>
        </m:oMath>
      </m:oMathPara>
    </w:p>
    <w:tbl>
      <w:tblPr>
        <w:tblStyle w:val="Table"/>
        <w:tblW w:w="5000" w:type="pct"/>
        <w:tblLook w:val="0020" w:firstRow="1" w:lastRow="0" w:firstColumn="0" w:lastColumn="0" w:noHBand="0" w:noVBand="0"/>
      </w:tblPr>
      <w:tblGrid>
        <w:gridCol w:w="1362"/>
        <w:gridCol w:w="6059"/>
        <w:gridCol w:w="1867"/>
      </w:tblGrid>
      <w:tr w:rsidR="00C87B1E" w14:paraId="767B9173"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525475A6" w14:textId="77777777" w:rsidR="00C87B1E" w:rsidRDefault="00000000">
            <w:pPr>
              <w:pStyle w:val="Compact"/>
            </w:pPr>
            <w:r>
              <w:t>Variable</w:t>
            </w:r>
          </w:p>
        </w:tc>
        <w:tc>
          <w:tcPr>
            <w:tcW w:w="0" w:type="auto"/>
          </w:tcPr>
          <w:p w14:paraId="0D323082" w14:textId="77777777" w:rsidR="00C87B1E" w:rsidRDefault="00000000">
            <w:pPr>
              <w:pStyle w:val="Compact"/>
            </w:pPr>
            <w:r>
              <w:t>Descripción</w:t>
            </w:r>
          </w:p>
        </w:tc>
        <w:tc>
          <w:tcPr>
            <w:tcW w:w="0" w:type="auto"/>
          </w:tcPr>
          <w:p w14:paraId="597B9E7A" w14:textId="77777777" w:rsidR="00C87B1E" w:rsidRDefault="00000000">
            <w:pPr>
              <w:pStyle w:val="Compact"/>
            </w:pPr>
            <w:r>
              <w:t>Rango Típico</w:t>
            </w:r>
          </w:p>
        </w:tc>
      </w:tr>
      <w:tr w:rsidR="00C87B1E" w14:paraId="130EFC95" w14:textId="77777777">
        <w:tc>
          <w:tcPr>
            <w:tcW w:w="0" w:type="auto"/>
          </w:tcPr>
          <w:p w14:paraId="7D87CE87" w14:textId="77777777" w:rsidR="00C87B1E"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phonetic</m:t>
                    </m:r>
                  </m:sub>
                </m:sSub>
              </m:oMath>
            </m:oMathPara>
          </w:p>
        </w:tc>
        <w:tc>
          <w:tcPr>
            <w:tcW w:w="0" w:type="auto"/>
          </w:tcPr>
          <w:p w14:paraId="5E0B04A8" w14:textId="77777777" w:rsidR="00C87B1E" w:rsidRPr="00247CF5" w:rsidRDefault="00000000">
            <w:pPr>
              <w:pStyle w:val="Compact"/>
              <w:rPr>
                <w:lang w:val="es-CO"/>
              </w:rPr>
            </w:pPr>
            <w:r w:rsidRPr="00247CF5">
              <w:rPr>
                <w:lang w:val="es-CO"/>
              </w:rPr>
              <w:t>Estabilidad métrico-melódica del portador</w:t>
            </w:r>
          </w:p>
        </w:tc>
        <w:tc>
          <w:tcPr>
            <w:tcW w:w="0" w:type="auto"/>
          </w:tcPr>
          <w:p w14:paraId="67BE855C" w14:textId="77777777" w:rsidR="00C87B1E" w:rsidRDefault="00000000">
            <w:pPr>
              <w:pStyle w:val="Compact"/>
            </w:pPr>
            <w:r>
              <w:t>0.8 – 1.2</w:t>
            </w:r>
          </w:p>
        </w:tc>
      </w:tr>
      <w:tr w:rsidR="00C87B1E" w14:paraId="056E105C" w14:textId="77777777">
        <w:tc>
          <w:tcPr>
            <w:tcW w:w="0" w:type="auto"/>
          </w:tcPr>
          <w:p w14:paraId="40FC91A8" w14:textId="77777777" w:rsidR="00C87B1E" w:rsidRDefault="00000000">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sem</m:t>
                    </m:r>
                  </m:sub>
                </m:sSub>
              </m:oMath>
            </m:oMathPara>
          </w:p>
        </w:tc>
        <w:tc>
          <w:tcPr>
            <w:tcW w:w="0" w:type="auto"/>
          </w:tcPr>
          <w:p w14:paraId="346CB658" w14:textId="77777777" w:rsidR="00C87B1E" w:rsidRPr="00247CF5" w:rsidRDefault="00000000">
            <w:pPr>
              <w:pStyle w:val="Compact"/>
              <w:rPr>
                <w:lang w:val="es-CO"/>
              </w:rPr>
            </w:pPr>
            <w:r w:rsidRPr="00247CF5">
              <w:rPr>
                <w:lang w:val="es-CO"/>
              </w:rPr>
              <w:t>Profundidad jerárquica del contenido simbólico</w:t>
            </w:r>
          </w:p>
        </w:tc>
        <w:tc>
          <w:tcPr>
            <w:tcW w:w="0" w:type="auto"/>
          </w:tcPr>
          <w:p w14:paraId="499C1F6A" w14:textId="77777777" w:rsidR="00C87B1E" w:rsidRDefault="00000000">
            <w:pPr>
              <w:pStyle w:val="Compact"/>
            </w:pPr>
            <w:r>
              <w:t>1 – 3</w:t>
            </w:r>
          </w:p>
        </w:tc>
      </w:tr>
      <w:tr w:rsidR="00C87B1E" w14:paraId="211D8E1F" w14:textId="77777777">
        <w:tc>
          <w:tcPr>
            <w:tcW w:w="0" w:type="auto"/>
          </w:tcPr>
          <w:p w14:paraId="6A764DA5" w14:textId="77777777" w:rsidR="00C87B1E"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int</m:t>
                    </m:r>
                  </m:sub>
                </m:sSub>
              </m:oMath>
            </m:oMathPara>
          </w:p>
        </w:tc>
        <w:tc>
          <w:tcPr>
            <w:tcW w:w="0" w:type="auto"/>
          </w:tcPr>
          <w:p w14:paraId="578DA3EF" w14:textId="77777777" w:rsidR="00C87B1E" w:rsidRDefault="00000000">
            <w:pPr>
              <w:pStyle w:val="Compact"/>
            </w:pPr>
            <w:r>
              <w:t>Coherencia de la intención</w:t>
            </w:r>
          </w:p>
        </w:tc>
        <w:tc>
          <w:tcPr>
            <w:tcW w:w="0" w:type="auto"/>
          </w:tcPr>
          <w:p w14:paraId="6FD6DE5D" w14:textId="77777777" w:rsidR="00C87B1E" w:rsidRDefault="00000000">
            <w:pPr>
              <w:pStyle w:val="Compact"/>
            </w:pPr>
            <w:r>
              <w:t>0 – 1</w:t>
            </w:r>
          </w:p>
        </w:tc>
      </w:tr>
    </w:tbl>
    <w:p w14:paraId="05E20A51" w14:textId="77777777" w:rsidR="00C87B1E" w:rsidRPr="00247CF5" w:rsidRDefault="00000000">
      <w:pPr>
        <w:pStyle w:val="SourceCode"/>
        <w:rPr>
          <w:lang w:val="es-CO"/>
        </w:rPr>
      </w:pPr>
      <w:r w:rsidRPr="00247CF5">
        <w:rPr>
          <w:rStyle w:val="VerbatimChar"/>
          <w:lang w:val="es-CO"/>
        </w:rPr>
        <w:t xml:space="preserve">Valores &gt; 3 indican un Logos de alta densidad temporal, capaz de modificar  </w:t>
      </w:r>
    </w:p>
    <w:p w14:paraId="4BB26ABD" w14:textId="77777777" w:rsidR="00C87B1E" w:rsidRPr="00247CF5" w:rsidRDefault="00000000">
      <w:pPr>
        <w:pStyle w:val="FirstParagraph"/>
        <w:rPr>
          <w:lang w:val="es-CO"/>
        </w:rPr>
      </w:pPr>
      <w:r w:rsidRPr="00247CF5">
        <w:rPr>
          <w:b/>
          <w:bCs/>
          <w:lang w:val="es-CO"/>
        </w:rPr>
        <w:t>6.3 Tabla Comparativa de Actos de Habla</w:t>
      </w:r>
    </w:p>
    <w:tbl>
      <w:tblPr>
        <w:tblStyle w:val="Table"/>
        <w:tblW w:w="5000" w:type="pct"/>
        <w:tblLook w:val="0020" w:firstRow="1" w:lastRow="0" w:firstColumn="0" w:lastColumn="0" w:noHBand="0" w:noVBand="0"/>
      </w:tblPr>
      <w:tblGrid>
        <w:gridCol w:w="1812"/>
        <w:gridCol w:w="1055"/>
        <w:gridCol w:w="649"/>
        <w:gridCol w:w="579"/>
        <w:gridCol w:w="981"/>
        <w:gridCol w:w="1227"/>
        <w:gridCol w:w="2985"/>
      </w:tblGrid>
      <w:tr w:rsidR="00C87B1E" w14:paraId="24050DEA"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16B5C009" w14:textId="77777777" w:rsidR="00C87B1E" w:rsidRDefault="00000000">
            <w:pPr>
              <w:pStyle w:val="Compact"/>
            </w:pPr>
            <w:proofErr w:type="spellStart"/>
            <w:r>
              <w:lastRenderedPageBreak/>
              <w:t>Acto</w:t>
            </w:r>
            <w:proofErr w:type="spellEnd"/>
            <w:r>
              <w:t xml:space="preserve"> de Habla</w:t>
            </w:r>
          </w:p>
        </w:tc>
        <w:tc>
          <w:tcPr>
            <w:tcW w:w="0" w:type="auto"/>
          </w:tcPr>
          <w:p w14:paraId="5594D7E9" w14:textId="77777777" w:rsidR="00C87B1E"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phonetic</m:t>
                    </m:r>
                  </m:sub>
                </m:sSub>
              </m:oMath>
            </m:oMathPara>
          </w:p>
        </w:tc>
        <w:tc>
          <w:tcPr>
            <w:tcW w:w="0" w:type="auto"/>
          </w:tcPr>
          <w:p w14:paraId="4A2BD9CA" w14:textId="77777777" w:rsidR="00C87B1E" w:rsidRDefault="00000000">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sem</m:t>
                    </m:r>
                  </m:sub>
                </m:sSub>
              </m:oMath>
            </m:oMathPara>
          </w:p>
        </w:tc>
        <w:tc>
          <w:tcPr>
            <w:tcW w:w="0" w:type="auto"/>
          </w:tcPr>
          <w:p w14:paraId="0F4EF38D" w14:textId="77777777" w:rsidR="00C87B1E"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int</m:t>
                    </m:r>
                  </m:sub>
                </m:sSub>
              </m:oMath>
            </m:oMathPara>
          </w:p>
        </w:tc>
        <w:tc>
          <w:tcPr>
            <w:tcW w:w="0" w:type="auto"/>
          </w:tcPr>
          <w:p w14:paraId="62E2218A" w14:textId="77777777" w:rsidR="00C87B1E" w:rsidRDefault="00000000">
            <w:pPr>
              <w:pStyle w:val="Compact"/>
            </w:pPr>
            <m:oMath>
              <m:sSub>
                <m:sSubPr>
                  <m:ctrlPr>
                    <w:rPr>
                      <w:rFonts w:ascii="Cambria Math" w:hAnsi="Cambria Math"/>
                    </w:rPr>
                  </m:ctrlPr>
                </m:sSubPr>
                <m:e>
                  <m:r>
                    <w:rPr>
                      <w:rFonts w:ascii="Cambria Math" w:hAnsi="Cambria Math"/>
                    </w:rPr>
                    <m:t>α</m:t>
                  </m:r>
                </m:e>
                <m:sub>
                  <m:r>
                    <w:rPr>
                      <w:rFonts w:ascii="Cambria Math" w:hAnsi="Cambria Math"/>
                    </w:rPr>
                    <m:t>logos</m:t>
                  </m:r>
                </m:sub>
              </m:sSub>
            </m:oMath>
            <w:r>
              <w:t xml:space="preserve"> (</w:t>
            </w:r>
            <m:oMath>
              <m:r>
                <m:rPr>
                  <m:sty m:val="p"/>
                </m:rPr>
                <w:rPr>
                  <w:rFonts w:ascii="Cambria Math" w:hAnsi="Cambria Math"/>
                </w:rPr>
                <m:t>≈</m:t>
              </m:r>
            </m:oMath>
            <w:r>
              <w:t>)</w:t>
            </w:r>
          </w:p>
        </w:tc>
        <w:tc>
          <w:tcPr>
            <w:tcW w:w="0" w:type="auto"/>
          </w:tcPr>
          <w:p w14:paraId="182DA99D" w14:textId="77777777" w:rsidR="00C87B1E" w:rsidRDefault="00000000">
            <w:pPr>
              <w:pStyle w:val="Compact"/>
            </w:pPr>
            <w:r>
              <w:t xml:space="preserve">Ventana </w:t>
            </w:r>
            <m:oMath>
              <m:r>
                <w:rPr>
                  <w:rFonts w:ascii="Cambria Math" w:hAnsi="Cambria Math"/>
                </w:rPr>
                <m:t>τ</m:t>
              </m:r>
            </m:oMath>
            <w:r>
              <w:t xml:space="preserve"> (s)</w:t>
            </w:r>
          </w:p>
        </w:tc>
        <w:tc>
          <w:tcPr>
            <w:tcW w:w="0" w:type="auto"/>
          </w:tcPr>
          <w:p w14:paraId="2AD0B6E4" w14:textId="77777777" w:rsidR="00C87B1E" w:rsidRDefault="00000000">
            <w:pPr>
              <w:pStyle w:val="Compact"/>
            </w:pPr>
            <w:r>
              <w:t>Efecto RTM</w:t>
            </w:r>
          </w:p>
        </w:tc>
      </w:tr>
      <w:tr w:rsidR="00C87B1E" w14:paraId="5074340B" w14:textId="77777777">
        <w:tc>
          <w:tcPr>
            <w:tcW w:w="0" w:type="auto"/>
          </w:tcPr>
          <w:p w14:paraId="70F38F9D" w14:textId="77777777" w:rsidR="00C87B1E" w:rsidRDefault="00000000">
            <w:pPr>
              <w:pStyle w:val="Compact"/>
            </w:pPr>
            <w:r>
              <w:t>Conversación casual</w:t>
            </w:r>
          </w:p>
        </w:tc>
        <w:tc>
          <w:tcPr>
            <w:tcW w:w="0" w:type="auto"/>
          </w:tcPr>
          <w:p w14:paraId="4AD9706C" w14:textId="77777777" w:rsidR="00C87B1E" w:rsidRDefault="00000000">
            <w:pPr>
              <w:pStyle w:val="Compact"/>
            </w:pPr>
            <w:r>
              <w:t>0.9</w:t>
            </w:r>
          </w:p>
        </w:tc>
        <w:tc>
          <w:tcPr>
            <w:tcW w:w="0" w:type="auto"/>
          </w:tcPr>
          <w:p w14:paraId="12BAB8C7" w14:textId="77777777" w:rsidR="00C87B1E" w:rsidRDefault="00000000">
            <w:pPr>
              <w:pStyle w:val="Compact"/>
            </w:pPr>
            <w:r>
              <w:t>1.0</w:t>
            </w:r>
          </w:p>
        </w:tc>
        <w:tc>
          <w:tcPr>
            <w:tcW w:w="0" w:type="auto"/>
          </w:tcPr>
          <w:p w14:paraId="204F6018" w14:textId="77777777" w:rsidR="00C87B1E" w:rsidRDefault="00000000">
            <w:pPr>
              <w:pStyle w:val="Compact"/>
            </w:pPr>
            <w:r>
              <w:t>0.2</w:t>
            </w:r>
          </w:p>
        </w:tc>
        <w:tc>
          <w:tcPr>
            <w:tcW w:w="0" w:type="auto"/>
          </w:tcPr>
          <w:p w14:paraId="20263C3B" w14:textId="77777777" w:rsidR="00C87B1E" w:rsidRDefault="00000000">
            <w:pPr>
              <w:pStyle w:val="Compact"/>
            </w:pPr>
            <w:r>
              <w:t>0.18</w:t>
            </w:r>
          </w:p>
        </w:tc>
        <w:tc>
          <w:tcPr>
            <w:tcW w:w="0" w:type="auto"/>
          </w:tcPr>
          <w:p w14:paraId="75E17028" w14:textId="77777777" w:rsidR="00C87B1E" w:rsidRDefault="00000000">
            <w:pPr>
              <w:pStyle w:val="Compact"/>
            </w:pPr>
            <w:r>
              <w:t>2–3</w:t>
            </w:r>
          </w:p>
        </w:tc>
        <w:tc>
          <w:tcPr>
            <w:tcW w:w="0" w:type="auto"/>
          </w:tcPr>
          <w:p w14:paraId="6498AEBB" w14:textId="77777777" w:rsidR="00C87B1E" w:rsidRDefault="00000000">
            <w:pPr>
              <w:pStyle w:val="Compact"/>
            </w:pPr>
            <w:r>
              <w:t>Sin impacto colectivo</w:t>
            </w:r>
          </w:p>
        </w:tc>
      </w:tr>
      <w:tr w:rsidR="00C87B1E" w:rsidRPr="00247CF5" w14:paraId="77DF0C23" w14:textId="77777777">
        <w:tc>
          <w:tcPr>
            <w:tcW w:w="0" w:type="auto"/>
          </w:tcPr>
          <w:p w14:paraId="14FD6A5B" w14:textId="77777777" w:rsidR="00C87B1E" w:rsidRDefault="00000000">
            <w:pPr>
              <w:pStyle w:val="Compact"/>
            </w:pPr>
            <w:r>
              <w:t>Eslogan publicitario</w:t>
            </w:r>
          </w:p>
        </w:tc>
        <w:tc>
          <w:tcPr>
            <w:tcW w:w="0" w:type="auto"/>
          </w:tcPr>
          <w:p w14:paraId="58E5EF29" w14:textId="77777777" w:rsidR="00C87B1E" w:rsidRDefault="00000000">
            <w:pPr>
              <w:pStyle w:val="Compact"/>
            </w:pPr>
            <w:r>
              <w:t>1.0</w:t>
            </w:r>
          </w:p>
        </w:tc>
        <w:tc>
          <w:tcPr>
            <w:tcW w:w="0" w:type="auto"/>
          </w:tcPr>
          <w:p w14:paraId="0814EA64" w14:textId="77777777" w:rsidR="00C87B1E" w:rsidRDefault="00000000">
            <w:pPr>
              <w:pStyle w:val="Compact"/>
            </w:pPr>
            <w:r>
              <w:t>1.2</w:t>
            </w:r>
          </w:p>
        </w:tc>
        <w:tc>
          <w:tcPr>
            <w:tcW w:w="0" w:type="auto"/>
          </w:tcPr>
          <w:p w14:paraId="2570A06C" w14:textId="77777777" w:rsidR="00C87B1E" w:rsidRDefault="00000000">
            <w:pPr>
              <w:pStyle w:val="Compact"/>
            </w:pPr>
            <w:r>
              <w:t>0.6</w:t>
            </w:r>
          </w:p>
        </w:tc>
        <w:tc>
          <w:tcPr>
            <w:tcW w:w="0" w:type="auto"/>
          </w:tcPr>
          <w:p w14:paraId="6CC71B82" w14:textId="77777777" w:rsidR="00C87B1E" w:rsidRDefault="00000000">
            <w:pPr>
              <w:pStyle w:val="Compact"/>
            </w:pPr>
            <w:r>
              <w:t>0.72</w:t>
            </w:r>
          </w:p>
        </w:tc>
        <w:tc>
          <w:tcPr>
            <w:tcW w:w="0" w:type="auto"/>
          </w:tcPr>
          <w:p w14:paraId="2D7746FC" w14:textId="77777777" w:rsidR="00C87B1E" w:rsidRDefault="00000000">
            <w:pPr>
              <w:pStyle w:val="Compact"/>
            </w:pPr>
            <w:r>
              <w:t>5–10</w:t>
            </w:r>
          </w:p>
        </w:tc>
        <w:tc>
          <w:tcPr>
            <w:tcW w:w="0" w:type="auto"/>
          </w:tcPr>
          <w:p w14:paraId="53EAF5A8" w14:textId="77777777" w:rsidR="00C87B1E" w:rsidRPr="00247CF5" w:rsidRDefault="00000000">
            <w:pPr>
              <w:pStyle w:val="Compact"/>
              <w:rPr>
                <w:lang w:val="es-CO"/>
              </w:rPr>
            </w:pPr>
            <w:r w:rsidRPr="00247CF5">
              <w:rPr>
                <w:lang w:val="es-CO"/>
              </w:rPr>
              <w:t xml:space="preserve">Excita memoria a corto plazo, crea un </w:t>
            </w:r>
            <w:proofErr w:type="spellStart"/>
            <w:r w:rsidRPr="00247CF5">
              <w:rPr>
                <w:lang w:val="es-CO"/>
              </w:rPr>
              <w:t>earworm</w:t>
            </w:r>
            <w:proofErr w:type="spellEnd"/>
          </w:p>
        </w:tc>
      </w:tr>
      <w:tr w:rsidR="00C87B1E" w:rsidRPr="00247CF5" w14:paraId="253DCA4E" w14:textId="77777777">
        <w:tc>
          <w:tcPr>
            <w:tcW w:w="0" w:type="auto"/>
          </w:tcPr>
          <w:p w14:paraId="42E1A050" w14:textId="77777777" w:rsidR="00C87B1E" w:rsidRDefault="00000000">
            <w:pPr>
              <w:pStyle w:val="Compact"/>
            </w:pPr>
            <w:r>
              <w:t>Mantra “ॐ” (Om)</w:t>
            </w:r>
          </w:p>
        </w:tc>
        <w:tc>
          <w:tcPr>
            <w:tcW w:w="0" w:type="auto"/>
          </w:tcPr>
          <w:p w14:paraId="64CFF1CE" w14:textId="77777777" w:rsidR="00C87B1E" w:rsidRDefault="00000000">
            <w:pPr>
              <w:pStyle w:val="Compact"/>
            </w:pPr>
            <w:r>
              <w:t>1.1</w:t>
            </w:r>
          </w:p>
        </w:tc>
        <w:tc>
          <w:tcPr>
            <w:tcW w:w="0" w:type="auto"/>
          </w:tcPr>
          <w:p w14:paraId="187C5663" w14:textId="77777777" w:rsidR="00C87B1E" w:rsidRDefault="00000000">
            <w:pPr>
              <w:pStyle w:val="Compact"/>
            </w:pPr>
            <w:r>
              <w:t>2.3</w:t>
            </w:r>
          </w:p>
        </w:tc>
        <w:tc>
          <w:tcPr>
            <w:tcW w:w="0" w:type="auto"/>
          </w:tcPr>
          <w:p w14:paraId="750AD2AD" w14:textId="77777777" w:rsidR="00C87B1E" w:rsidRDefault="00000000">
            <w:pPr>
              <w:pStyle w:val="Compact"/>
            </w:pPr>
            <w:r>
              <w:t>0.9</w:t>
            </w:r>
          </w:p>
        </w:tc>
        <w:tc>
          <w:tcPr>
            <w:tcW w:w="0" w:type="auto"/>
          </w:tcPr>
          <w:p w14:paraId="3B413853" w14:textId="77777777" w:rsidR="00C87B1E" w:rsidRDefault="00000000">
            <w:pPr>
              <w:pStyle w:val="Compact"/>
            </w:pPr>
            <w:r>
              <w:t>2.28</w:t>
            </w:r>
          </w:p>
        </w:tc>
        <w:tc>
          <w:tcPr>
            <w:tcW w:w="0" w:type="auto"/>
          </w:tcPr>
          <w:p w14:paraId="501A9D32" w14:textId="77777777" w:rsidR="00C87B1E" w:rsidRDefault="00000000">
            <w:pPr>
              <w:pStyle w:val="Compact"/>
            </w:pPr>
            <w:r>
              <w:t>30–300</w:t>
            </w:r>
          </w:p>
        </w:tc>
        <w:tc>
          <w:tcPr>
            <w:tcW w:w="0" w:type="auto"/>
          </w:tcPr>
          <w:p w14:paraId="280D6739" w14:textId="77777777" w:rsidR="00C87B1E" w:rsidRPr="00247CF5" w:rsidRDefault="00000000">
            <w:pPr>
              <w:pStyle w:val="Compact"/>
              <w:rPr>
                <w:lang w:val="es-CO"/>
              </w:rPr>
            </w:pPr>
            <w:r w:rsidRPr="00247CF5">
              <w:rPr>
                <w:lang w:val="es-CO"/>
              </w:rPr>
              <w:t xml:space="preserve">Eleva </w:t>
            </w:r>
            <m:oMath>
              <m:sSub>
                <m:sSubPr>
                  <m:ctrlPr>
                    <w:rPr>
                      <w:rFonts w:ascii="Cambria Math" w:hAnsi="Cambria Math"/>
                    </w:rPr>
                  </m:ctrlPr>
                </m:sSubPr>
                <m:e>
                  <m:r>
                    <w:rPr>
                      <w:rFonts w:ascii="Cambria Math" w:hAnsi="Cambria Math"/>
                    </w:rPr>
                    <m:t>α</m:t>
                  </m:r>
                </m:e>
                <m:sub>
                  <m:r>
                    <w:rPr>
                      <w:rFonts w:ascii="Cambria Math" w:hAnsi="Cambria Math"/>
                    </w:rPr>
                    <m:t>lugar</m:t>
                  </m:r>
                </m:sub>
              </m:sSub>
            </m:oMath>
            <w:r w:rsidRPr="00247CF5">
              <w:rPr>
                <w:lang w:val="es-CO"/>
              </w:rPr>
              <w:t xml:space="preserve"> en meditación grupal</w:t>
            </w:r>
          </w:p>
        </w:tc>
      </w:tr>
    </w:tbl>
    <w:p w14:paraId="4E86C895" w14:textId="77777777" w:rsidR="00C87B1E" w:rsidRPr="00247CF5" w:rsidRDefault="00000000">
      <w:pPr>
        <w:pStyle w:val="BodyText"/>
        <w:rPr>
          <w:lang w:val="es-CO"/>
        </w:rPr>
      </w:pPr>
      <w:r>
        <w:t>τ</w:t>
      </w:r>
      <w:r w:rsidRPr="00247CF5">
        <w:rPr>
          <w:lang w:val="es-CO"/>
        </w:rPr>
        <w:t xml:space="preserve"> = ventana de integración neuronal inducida promedio.</w:t>
      </w:r>
    </w:p>
    <w:p w14:paraId="23C9E974" w14:textId="77777777" w:rsidR="00C87B1E" w:rsidRDefault="00000000">
      <w:pPr>
        <w:pStyle w:val="BodyText"/>
      </w:pPr>
      <w:r>
        <w:rPr>
          <w:b/>
          <w:bCs/>
        </w:rPr>
        <w:t xml:space="preserve">6.4 </w:t>
      </w:r>
      <w:proofErr w:type="spellStart"/>
      <w:r>
        <w:rPr>
          <w:b/>
          <w:bCs/>
        </w:rPr>
        <w:t>Mecanismo</w:t>
      </w:r>
      <w:proofErr w:type="spellEnd"/>
      <w:r>
        <w:rPr>
          <w:b/>
          <w:bCs/>
        </w:rPr>
        <w:t xml:space="preserve"> Neuro-</w:t>
      </w:r>
      <w:proofErr w:type="spellStart"/>
      <w:r>
        <w:rPr>
          <w:b/>
          <w:bCs/>
        </w:rPr>
        <w:t>rítmico</w:t>
      </w:r>
      <w:proofErr w:type="spellEnd"/>
    </w:p>
    <w:p w14:paraId="140DBB25" w14:textId="77777777" w:rsidR="00C87B1E" w:rsidRPr="00247CF5" w:rsidRDefault="00000000">
      <w:pPr>
        <w:numPr>
          <w:ilvl w:val="0"/>
          <w:numId w:val="16"/>
        </w:numPr>
        <w:rPr>
          <w:lang w:val="es-CO"/>
        </w:rPr>
      </w:pPr>
      <w:r w:rsidRPr="00247CF5">
        <w:rPr>
          <w:b/>
          <w:bCs/>
          <w:lang w:val="es-CO"/>
        </w:rPr>
        <w:t>Entrada acústica</w:t>
      </w:r>
      <w:r w:rsidRPr="00247CF5">
        <w:rPr>
          <w:lang w:val="es-CO"/>
        </w:rPr>
        <w:t xml:space="preserve"> → la fase respiratoria y la frecuencia cardíaca se acoplan al ritmo del hablante.</w:t>
      </w:r>
    </w:p>
    <w:p w14:paraId="6DD1302A" w14:textId="77777777" w:rsidR="00C87B1E" w:rsidRPr="00247CF5" w:rsidRDefault="00000000">
      <w:pPr>
        <w:numPr>
          <w:ilvl w:val="0"/>
          <w:numId w:val="16"/>
        </w:numPr>
        <w:rPr>
          <w:lang w:val="es-CO"/>
        </w:rPr>
      </w:pPr>
      <w:r w:rsidRPr="00247CF5">
        <w:rPr>
          <w:b/>
          <w:bCs/>
          <w:lang w:val="es-CO"/>
        </w:rPr>
        <w:t>Puente talámico</w:t>
      </w:r>
      <w:r w:rsidRPr="00247CF5">
        <w:rPr>
          <w:lang w:val="es-CO"/>
        </w:rPr>
        <w:t xml:space="preserve"> → la sincronía </w:t>
      </w:r>
      <w:proofErr w:type="gramStart"/>
      <w:r w:rsidRPr="00247CF5">
        <w:rPr>
          <w:lang w:val="es-CO"/>
        </w:rPr>
        <w:t>tálamo-cortical</w:t>
      </w:r>
      <w:proofErr w:type="gramEnd"/>
      <w:r w:rsidRPr="00247CF5">
        <w:rPr>
          <w:lang w:val="es-CO"/>
        </w:rPr>
        <w:t xml:space="preserve"> (~4 Hz) propaga el patrón.</w:t>
      </w:r>
    </w:p>
    <w:p w14:paraId="0D319E2B" w14:textId="77777777" w:rsidR="00C87B1E" w:rsidRPr="00247CF5" w:rsidRDefault="00000000">
      <w:pPr>
        <w:numPr>
          <w:ilvl w:val="0"/>
          <w:numId w:val="16"/>
        </w:numPr>
        <w:rPr>
          <w:lang w:val="es-CO"/>
        </w:rPr>
      </w:pPr>
      <w:r w:rsidRPr="00247CF5">
        <w:rPr>
          <w:b/>
          <w:bCs/>
          <w:lang w:val="es-CO"/>
        </w:rPr>
        <w:t>Codificación semántica</w:t>
      </w:r>
      <w:r w:rsidRPr="00247CF5">
        <w:rPr>
          <w:lang w:val="es-CO"/>
        </w:rPr>
        <w:t xml:space="preserve"> en el córtex temporal integra símbolos con ritmos.</w:t>
      </w:r>
    </w:p>
    <w:p w14:paraId="438D821B" w14:textId="77777777" w:rsidR="00C87B1E" w:rsidRPr="00247CF5" w:rsidRDefault="00000000">
      <w:pPr>
        <w:numPr>
          <w:ilvl w:val="0"/>
          <w:numId w:val="16"/>
        </w:numPr>
        <w:rPr>
          <w:lang w:val="es-CO"/>
        </w:rPr>
      </w:pPr>
      <w:r w:rsidRPr="00247CF5">
        <w:rPr>
          <w:b/>
          <w:bCs/>
          <w:lang w:val="es-CO"/>
        </w:rPr>
        <w:t>Retroalimentación</w:t>
      </w:r>
      <w:r w:rsidRPr="00247CF5">
        <w:rPr>
          <w:lang w:val="es-CO"/>
        </w:rPr>
        <w:t xml:space="preserve"> → el oyente, ahora hablante, refuerza el patrón.</w:t>
      </w:r>
    </w:p>
    <w:p w14:paraId="26C51F46" w14:textId="77777777" w:rsidR="00C87B1E" w:rsidRPr="00247CF5" w:rsidRDefault="00000000">
      <w:pPr>
        <w:pStyle w:val="FirstParagraph"/>
        <w:rPr>
          <w:lang w:val="es-CO"/>
        </w:rPr>
      </w:pPr>
      <w:r w:rsidRPr="00247CF5">
        <w:rPr>
          <w:b/>
          <w:bCs/>
          <w:lang w:val="es-CO"/>
        </w:rPr>
        <w:t>Resultado</w:t>
      </w:r>
      <w:r w:rsidRPr="00247CF5">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persona</m:t>
            </m:r>
          </m:sub>
        </m:sSub>
      </m:oMath>
      <w:r w:rsidRPr="00247CF5">
        <w:rPr>
          <w:lang w:val="es-CO"/>
        </w:rPr>
        <w:t xml:space="preserve"> ↑ → </w:t>
      </w:r>
      <m:oMath>
        <m:sSub>
          <m:sSubPr>
            <m:ctrlPr>
              <w:rPr>
                <w:rFonts w:ascii="Cambria Math" w:hAnsi="Cambria Math"/>
              </w:rPr>
            </m:ctrlPr>
          </m:sSubPr>
          <m:e>
            <m:r>
              <w:rPr>
                <w:rFonts w:ascii="Cambria Math" w:hAnsi="Cambria Math"/>
              </w:rPr>
              <m:t>α</m:t>
            </m:r>
          </m:e>
          <m:sub>
            <m:r>
              <w:rPr>
                <w:rFonts w:ascii="Cambria Math" w:hAnsi="Cambria Math"/>
              </w:rPr>
              <m:t>lugar</m:t>
            </m:r>
          </m:sub>
        </m:sSub>
      </m:oMath>
      <w:r w:rsidRPr="00247CF5">
        <w:rPr>
          <w:lang w:val="es-CO"/>
        </w:rPr>
        <w:t xml:space="preserve">↑; si el Logos se comparte globalmente, </w:t>
      </w:r>
      <m:oMath>
        <m:sSub>
          <m:sSubPr>
            <m:ctrlPr>
              <w:rPr>
                <w:rFonts w:ascii="Cambria Math" w:hAnsi="Cambria Math"/>
              </w:rPr>
            </m:ctrlPr>
          </m:sSubPr>
          <m:e>
            <m:r>
              <w:rPr>
                <w:rFonts w:ascii="Cambria Math" w:hAnsi="Cambria Math"/>
              </w:rPr>
              <m:t>α</m:t>
            </m:r>
          </m:e>
          <m:sub>
            <m:r>
              <w:rPr>
                <w:rFonts w:ascii="Cambria Math" w:hAnsi="Cambria Math"/>
              </w:rPr>
              <m:t>red</m:t>
            </m:r>
          </m:sub>
        </m:sSub>
      </m:oMath>
      <w:r w:rsidRPr="00247CF5">
        <w:rPr>
          <w:lang w:val="es-CO"/>
        </w:rPr>
        <w:t xml:space="preserve"> ↑</w:t>
      </w:r>
    </w:p>
    <w:p w14:paraId="734D959F" w14:textId="77777777" w:rsidR="00C87B1E" w:rsidRPr="00247CF5" w:rsidRDefault="00000000">
      <w:pPr>
        <w:pStyle w:val="BodyText"/>
        <w:rPr>
          <w:lang w:val="es-CO"/>
        </w:rPr>
      </w:pPr>
      <w:r w:rsidRPr="00247CF5">
        <w:rPr>
          <w:b/>
          <w:bCs/>
          <w:lang w:val="es-CO"/>
        </w:rPr>
        <w:t>6.6 ¿Palabra sin Significado?</w:t>
      </w:r>
    </w:p>
    <w:p w14:paraId="0271E2C3" w14:textId="77777777" w:rsidR="00C87B1E" w:rsidRPr="00247CF5" w:rsidRDefault="00000000">
      <w:pPr>
        <w:pStyle w:val="BodyText"/>
        <w:rPr>
          <w:lang w:val="es-CO"/>
        </w:rPr>
      </w:pPr>
      <w:r w:rsidRPr="00247CF5">
        <w:rPr>
          <w:lang w:val="es-CO"/>
        </w:rPr>
        <w:t xml:space="preserve">La sección anterior destacó el rol del Logos como disparador del colapso rítmico. Sin embargo, surge una pregunta: </w:t>
      </w:r>
      <w:r w:rsidRPr="00247CF5">
        <w:rPr>
          <w:b/>
          <w:bCs/>
          <w:lang w:val="es-CO"/>
        </w:rPr>
        <w:t>¿debe el oficiante entender la semántica para que la palabra sea efectiva?</w:t>
      </w:r>
    </w:p>
    <w:p w14:paraId="6614F8D4" w14:textId="77777777" w:rsidR="00C87B1E" w:rsidRPr="00247CF5" w:rsidRDefault="00000000">
      <w:pPr>
        <w:pStyle w:val="BodyText"/>
        <w:rPr>
          <w:lang w:val="es-CO"/>
        </w:rPr>
      </w:pPr>
      <w:r w:rsidRPr="00247CF5">
        <w:rPr>
          <w:lang w:val="es-CO"/>
        </w:rPr>
        <w:t>RTM descompone la efectividad del Logos en tres factores multiplicativos:</w:t>
      </w:r>
    </w:p>
    <w:tbl>
      <w:tblPr>
        <w:tblStyle w:val="Table"/>
        <w:tblW w:w="5000" w:type="pct"/>
        <w:tblLook w:val="0020" w:firstRow="1" w:lastRow="0" w:firstColumn="0" w:lastColumn="0" w:noHBand="0" w:noVBand="0"/>
      </w:tblPr>
      <w:tblGrid>
        <w:gridCol w:w="1093"/>
        <w:gridCol w:w="4841"/>
        <w:gridCol w:w="3354"/>
      </w:tblGrid>
      <w:tr w:rsidR="00C87B1E" w14:paraId="0D029BD8"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4D9ABA61" w14:textId="77777777" w:rsidR="00C87B1E" w:rsidRDefault="00000000">
            <w:pPr>
              <w:pStyle w:val="Compact"/>
            </w:pPr>
            <w:r>
              <w:rPr>
                <w:b/>
                <w:bCs/>
              </w:rPr>
              <w:t>Factor</w:t>
            </w:r>
          </w:p>
        </w:tc>
        <w:tc>
          <w:tcPr>
            <w:tcW w:w="0" w:type="auto"/>
          </w:tcPr>
          <w:p w14:paraId="43ECF228" w14:textId="77777777" w:rsidR="00C87B1E" w:rsidRDefault="00000000">
            <w:pPr>
              <w:pStyle w:val="Compact"/>
            </w:pPr>
            <w:r>
              <w:rPr>
                <w:b/>
                <w:bCs/>
              </w:rPr>
              <w:t>Descripción</w:t>
            </w:r>
          </w:p>
        </w:tc>
        <w:tc>
          <w:tcPr>
            <w:tcW w:w="0" w:type="auto"/>
          </w:tcPr>
          <w:p w14:paraId="7412B6FA" w14:textId="77777777" w:rsidR="00C87B1E" w:rsidRDefault="00000000">
            <w:pPr>
              <w:pStyle w:val="Compact"/>
            </w:pPr>
            <w:r>
              <w:rPr>
                <w:b/>
                <w:bCs/>
              </w:rPr>
              <w:t>Escala típica</w:t>
            </w:r>
          </w:p>
        </w:tc>
      </w:tr>
      <w:tr w:rsidR="00C87B1E" w:rsidRPr="00247CF5" w14:paraId="5EEA91A7" w14:textId="77777777">
        <w:tc>
          <w:tcPr>
            <w:tcW w:w="0" w:type="auto"/>
          </w:tcPr>
          <w:p w14:paraId="38216D3C" w14:textId="77777777" w:rsidR="00C87B1E"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phonetic</m:t>
                    </m:r>
                  </m:sub>
                </m:sSub>
              </m:oMath>
            </m:oMathPara>
          </w:p>
        </w:tc>
        <w:tc>
          <w:tcPr>
            <w:tcW w:w="0" w:type="auto"/>
          </w:tcPr>
          <w:p w14:paraId="75686060" w14:textId="77777777" w:rsidR="00C87B1E" w:rsidRPr="00247CF5" w:rsidRDefault="00000000">
            <w:pPr>
              <w:pStyle w:val="Compact"/>
              <w:rPr>
                <w:lang w:val="es-CO"/>
              </w:rPr>
            </w:pPr>
            <w:r w:rsidRPr="00247CF5">
              <w:rPr>
                <w:lang w:val="es-CO"/>
              </w:rPr>
              <w:t>Coherencia acústica: ritmo, entonación, respiración común</w:t>
            </w:r>
          </w:p>
        </w:tc>
        <w:tc>
          <w:tcPr>
            <w:tcW w:w="0" w:type="auto"/>
          </w:tcPr>
          <w:p w14:paraId="40462AF3" w14:textId="77777777" w:rsidR="00C87B1E" w:rsidRPr="00247CF5" w:rsidRDefault="00000000">
            <w:pPr>
              <w:pStyle w:val="Compact"/>
              <w:rPr>
                <w:lang w:val="es-CO"/>
              </w:rPr>
            </w:pPr>
            <w:r w:rsidRPr="00247CF5">
              <w:rPr>
                <w:lang w:val="es-CO"/>
              </w:rPr>
              <w:t>0 →1 (alto = tono y tempo estables)</w:t>
            </w:r>
          </w:p>
        </w:tc>
      </w:tr>
      <w:tr w:rsidR="00C87B1E" w:rsidRPr="00247CF5" w14:paraId="19436E2B" w14:textId="77777777">
        <w:tc>
          <w:tcPr>
            <w:tcW w:w="0" w:type="auto"/>
          </w:tcPr>
          <w:p w14:paraId="67E2AAA7" w14:textId="77777777" w:rsidR="00C87B1E" w:rsidRDefault="00000000">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sem</m:t>
                    </m:r>
                  </m:sub>
                </m:sSub>
              </m:oMath>
            </m:oMathPara>
          </w:p>
        </w:tc>
        <w:tc>
          <w:tcPr>
            <w:tcW w:w="0" w:type="auto"/>
          </w:tcPr>
          <w:p w14:paraId="7DB9B396" w14:textId="77777777" w:rsidR="00C87B1E" w:rsidRPr="00247CF5" w:rsidRDefault="00000000">
            <w:pPr>
              <w:pStyle w:val="Compact"/>
              <w:rPr>
                <w:lang w:val="es-CO"/>
              </w:rPr>
            </w:pPr>
            <w:r w:rsidRPr="00247CF5">
              <w:rPr>
                <w:lang w:val="es-CO"/>
              </w:rPr>
              <w:t>Profundidad semántica internalizada por el hablante/oyentes</w:t>
            </w:r>
          </w:p>
        </w:tc>
        <w:tc>
          <w:tcPr>
            <w:tcW w:w="0" w:type="auto"/>
          </w:tcPr>
          <w:p w14:paraId="582B8969" w14:textId="77777777" w:rsidR="00C87B1E" w:rsidRPr="00247CF5" w:rsidRDefault="00000000">
            <w:pPr>
              <w:pStyle w:val="Compact"/>
              <w:rPr>
                <w:lang w:val="es-CO"/>
              </w:rPr>
            </w:pPr>
            <w:r w:rsidRPr="00247CF5">
              <w:rPr>
                <w:lang w:val="es-CO"/>
              </w:rPr>
              <w:t>0 →1 (alto = significado claro y resonante)</w:t>
            </w:r>
          </w:p>
        </w:tc>
      </w:tr>
      <w:tr w:rsidR="00C87B1E" w14:paraId="784458E4" w14:textId="77777777">
        <w:tc>
          <w:tcPr>
            <w:tcW w:w="0" w:type="auto"/>
          </w:tcPr>
          <w:p w14:paraId="4AE6261C" w14:textId="77777777" w:rsidR="00C87B1E"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intention</m:t>
                    </m:r>
                  </m:sub>
                </m:sSub>
              </m:oMath>
            </m:oMathPara>
          </w:p>
        </w:tc>
        <w:tc>
          <w:tcPr>
            <w:tcW w:w="0" w:type="auto"/>
          </w:tcPr>
          <w:p w14:paraId="7A50ECBD" w14:textId="77777777" w:rsidR="00C87B1E" w:rsidRDefault="00000000">
            <w:pPr>
              <w:pStyle w:val="Compact"/>
            </w:pPr>
            <w:r>
              <w:t>Alineación volitiva (devoción, propósito)</w:t>
            </w:r>
          </w:p>
        </w:tc>
        <w:tc>
          <w:tcPr>
            <w:tcW w:w="0" w:type="auto"/>
          </w:tcPr>
          <w:p w14:paraId="0D97166F" w14:textId="77777777" w:rsidR="00C87B1E" w:rsidRDefault="00000000">
            <w:pPr>
              <w:pStyle w:val="Compact"/>
            </w:pPr>
            <w:r>
              <w:t>0 →1 (alto = intención unificada)</w:t>
            </w:r>
          </w:p>
        </w:tc>
      </w:tr>
    </w:tbl>
    <w:p w14:paraId="71132859" w14:textId="77777777" w:rsidR="00C87B1E" w:rsidRDefault="00000000">
      <w:pPr>
        <w:pStyle w:val="BodyText"/>
      </w:pPr>
      <w:r>
        <w:rPr>
          <w:b/>
          <w:bCs/>
        </w:rPr>
        <w:t>Escenarios Comparativos</w:t>
      </w:r>
    </w:p>
    <w:tbl>
      <w:tblPr>
        <w:tblStyle w:val="Table"/>
        <w:tblW w:w="5000" w:type="pct"/>
        <w:tblLook w:val="0020" w:firstRow="1" w:lastRow="0" w:firstColumn="0" w:lastColumn="0" w:noHBand="0" w:noVBand="0"/>
      </w:tblPr>
      <w:tblGrid>
        <w:gridCol w:w="2552"/>
        <w:gridCol w:w="1055"/>
        <w:gridCol w:w="649"/>
        <w:gridCol w:w="1093"/>
        <w:gridCol w:w="1393"/>
        <w:gridCol w:w="2546"/>
      </w:tblGrid>
      <w:tr w:rsidR="00C87B1E" w14:paraId="643A3DD1"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06FFD28D" w14:textId="77777777" w:rsidR="00C87B1E" w:rsidRDefault="00000000">
            <w:pPr>
              <w:pStyle w:val="Compact"/>
            </w:pPr>
            <w:r>
              <w:t>Escenario</w:t>
            </w:r>
          </w:p>
        </w:tc>
        <w:tc>
          <w:tcPr>
            <w:tcW w:w="0" w:type="auto"/>
          </w:tcPr>
          <w:p w14:paraId="1F3D1436" w14:textId="77777777" w:rsidR="00C87B1E"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phonetic</m:t>
                    </m:r>
                  </m:sub>
                </m:sSub>
              </m:oMath>
            </m:oMathPara>
          </w:p>
        </w:tc>
        <w:tc>
          <w:tcPr>
            <w:tcW w:w="0" w:type="auto"/>
          </w:tcPr>
          <w:p w14:paraId="053D1CCF" w14:textId="77777777" w:rsidR="00C87B1E" w:rsidRDefault="00000000">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sem</m:t>
                    </m:r>
                  </m:sub>
                </m:sSub>
              </m:oMath>
            </m:oMathPara>
          </w:p>
        </w:tc>
        <w:tc>
          <w:tcPr>
            <w:tcW w:w="0" w:type="auto"/>
          </w:tcPr>
          <w:p w14:paraId="1486E5BA" w14:textId="77777777" w:rsidR="00C87B1E"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intention</m:t>
                    </m:r>
                  </m:sub>
                </m:sSub>
              </m:oMath>
            </m:oMathPara>
          </w:p>
        </w:tc>
        <w:tc>
          <w:tcPr>
            <w:tcW w:w="0" w:type="auto"/>
          </w:tcPr>
          <w:p w14:paraId="1627D0B6" w14:textId="77777777" w:rsidR="00C87B1E" w:rsidRDefault="00000000">
            <w:pPr>
              <w:pStyle w:val="Compact"/>
            </w:pPr>
            <m:oMath>
              <m:sSub>
                <m:sSubPr>
                  <m:ctrlPr>
                    <w:rPr>
                      <w:rFonts w:ascii="Cambria Math" w:hAnsi="Cambria Math"/>
                    </w:rPr>
                  </m:ctrlPr>
                </m:sSubPr>
                <m:e>
                  <m:r>
                    <w:rPr>
                      <w:rFonts w:ascii="Cambria Math" w:hAnsi="Cambria Math"/>
                    </w:rPr>
                    <m:t>α</m:t>
                  </m:r>
                </m:e>
                <m:sub>
                  <m:r>
                    <w:rPr>
                      <w:rFonts w:ascii="Cambria Math" w:hAnsi="Cambria Math"/>
                    </w:rPr>
                    <m:t>logos</m:t>
                  </m:r>
                </m:sub>
              </m:sSub>
            </m:oMath>
            <w:r>
              <w:t xml:space="preserve"> (producto)</w:t>
            </w:r>
          </w:p>
        </w:tc>
        <w:tc>
          <w:tcPr>
            <w:tcW w:w="0" w:type="auto"/>
          </w:tcPr>
          <w:p w14:paraId="107E9C2E" w14:textId="77777777" w:rsidR="00C87B1E" w:rsidRDefault="00000000">
            <w:pPr>
              <w:pStyle w:val="Compact"/>
            </w:pPr>
            <w:r>
              <w:t xml:space="preserve">Efecto en </w:t>
            </w:r>
            <m:oMath>
              <m:sSub>
                <m:sSubPr>
                  <m:ctrlPr>
                    <w:rPr>
                      <w:rFonts w:ascii="Cambria Math" w:hAnsi="Cambria Math"/>
                    </w:rPr>
                  </m:ctrlPr>
                </m:sSubPr>
                <m:e>
                  <m:r>
                    <w:rPr>
                      <w:rFonts w:ascii="Cambria Math" w:hAnsi="Cambria Math"/>
                    </w:rPr>
                    <m:t>α</m:t>
                  </m:r>
                </m:e>
                <m:sub>
                  <m:r>
                    <w:rPr>
                      <w:rFonts w:ascii="Cambria Math" w:hAnsi="Cambria Math"/>
                    </w:rPr>
                    <m:t>lugar</m:t>
                  </m:r>
                </m:sub>
              </m:sSub>
            </m:oMath>
          </w:p>
        </w:tc>
      </w:tr>
      <w:tr w:rsidR="00C87B1E" w:rsidRPr="00247CF5" w14:paraId="698E2AE1" w14:textId="77777777">
        <w:tc>
          <w:tcPr>
            <w:tcW w:w="0" w:type="auto"/>
          </w:tcPr>
          <w:p w14:paraId="2962621B" w14:textId="77777777" w:rsidR="00C87B1E" w:rsidRPr="00247CF5" w:rsidRDefault="00000000">
            <w:pPr>
              <w:pStyle w:val="Compact"/>
              <w:rPr>
                <w:lang w:val="es-CO"/>
              </w:rPr>
            </w:pPr>
            <w:r w:rsidRPr="00247CF5">
              <w:rPr>
                <w:i/>
                <w:iCs/>
                <w:lang w:val="es-CO"/>
              </w:rPr>
              <w:t>Recitación en lengua desconocida (monótona, sin comprensión)</w:t>
            </w:r>
          </w:p>
        </w:tc>
        <w:tc>
          <w:tcPr>
            <w:tcW w:w="0" w:type="auto"/>
          </w:tcPr>
          <w:p w14:paraId="3E5A5DDB" w14:textId="77777777" w:rsidR="00C87B1E" w:rsidRDefault="00000000">
            <w:pPr>
              <w:pStyle w:val="Compact"/>
            </w:pPr>
            <w:r>
              <w:t>0.8</w:t>
            </w:r>
          </w:p>
        </w:tc>
        <w:tc>
          <w:tcPr>
            <w:tcW w:w="0" w:type="auto"/>
          </w:tcPr>
          <w:p w14:paraId="2BCF6F4E" w14:textId="77777777" w:rsidR="00C87B1E" w:rsidRDefault="00000000">
            <w:pPr>
              <w:pStyle w:val="Compact"/>
            </w:pPr>
            <w:r>
              <w:rPr>
                <w:b/>
                <w:bCs/>
              </w:rPr>
              <w:t>0.1</w:t>
            </w:r>
          </w:p>
        </w:tc>
        <w:tc>
          <w:tcPr>
            <w:tcW w:w="0" w:type="auto"/>
          </w:tcPr>
          <w:p w14:paraId="4FEDC785" w14:textId="77777777" w:rsidR="00C87B1E" w:rsidRDefault="00000000">
            <w:pPr>
              <w:pStyle w:val="Compact"/>
            </w:pPr>
            <w:r>
              <w:t>0.6</w:t>
            </w:r>
          </w:p>
        </w:tc>
        <w:tc>
          <w:tcPr>
            <w:tcW w:w="0" w:type="auto"/>
          </w:tcPr>
          <w:p w14:paraId="700C1E64" w14:textId="77777777" w:rsidR="00C87B1E" w:rsidRDefault="00000000">
            <w:pPr>
              <w:pStyle w:val="Compact"/>
            </w:pPr>
            <w:r>
              <w:rPr>
                <w:b/>
                <w:bCs/>
              </w:rPr>
              <w:t>0.048</w:t>
            </w:r>
          </w:p>
        </w:tc>
        <w:tc>
          <w:tcPr>
            <w:tcW w:w="0" w:type="auto"/>
          </w:tcPr>
          <w:p w14:paraId="1BF6E3CF" w14:textId="77777777" w:rsidR="00C87B1E" w:rsidRPr="00247CF5" w:rsidRDefault="00000000">
            <w:pPr>
              <w:pStyle w:val="Compact"/>
              <w:rPr>
                <w:lang w:val="es-CO"/>
              </w:rPr>
            </w:pPr>
            <w:r w:rsidRPr="00247CF5">
              <w:rPr>
                <w:lang w:val="es-CO"/>
              </w:rPr>
              <w:t>Eleva fase respiratoria, pero con casi nula densidad ontológica.</w:t>
            </w:r>
          </w:p>
        </w:tc>
      </w:tr>
      <w:tr w:rsidR="00C87B1E" w:rsidRPr="00247CF5" w14:paraId="2AE53E85" w14:textId="77777777">
        <w:tc>
          <w:tcPr>
            <w:tcW w:w="0" w:type="auto"/>
          </w:tcPr>
          <w:p w14:paraId="0E0FD9CD" w14:textId="77777777" w:rsidR="00C87B1E" w:rsidRPr="00247CF5" w:rsidRDefault="00000000">
            <w:pPr>
              <w:pStyle w:val="Compact"/>
              <w:rPr>
                <w:lang w:val="es-CO"/>
              </w:rPr>
            </w:pPr>
            <w:r w:rsidRPr="00247CF5">
              <w:rPr>
                <w:i/>
                <w:iCs/>
                <w:lang w:val="es-CO"/>
              </w:rPr>
              <w:t>Mantra memorizado cuyo significado se intuye</w:t>
            </w:r>
          </w:p>
        </w:tc>
        <w:tc>
          <w:tcPr>
            <w:tcW w:w="0" w:type="auto"/>
          </w:tcPr>
          <w:p w14:paraId="11233BB5" w14:textId="77777777" w:rsidR="00C87B1E" w:rsidRDefault="00000000">
            <w:pPr>
              <w:pStyle w:val="Compact"/>
            </w:pPr>
            <w:r>
              <w:t>0.9</w:t>
            </w:r>
          </w:p>
        </w:tc>
        <w:tc>
          <w:tcPr>
            <w:tcW w:w="0" w:type="auto"/>
          </w:tcPr>
          <w:p w14:paraId="0FB64501" w14:textId="77777777" w:rsidR="00C87B1E" w:rsidRDefault="00000000">
            <w:pPr>
              <w:pStyle w:val="Compact"/>
            </w:pPr>
            <w:r>
              <w:t>0.4</w:t>
            </w:r>
          </w:p>
        </w:tc>
        <w:tc>
          <w:tcPr>
            <w:tcW w:w="0" w:type="auto"/>
          </w:tcPr>
          <w:p w14:paraId="5E81FE52" w14:textId="77777777" w:rsidR="00C87B1E" w:rsidRDefault="00000000">
            <w:pPr>
              <w:pStyle w:val="Compact"/>
            </w:pPr>
            <w:r>
              <w:t>0.8</w:t>
            </w:r>
          </w:p>
        </w:tc>
        <w:tc>
          <w:tcPr>
            <w:tcW w:w="0" w:type="auto"/>
          </w:tcPr>
          <w:p w14:paraId="3C066A27" w14:textId="77777777" w:rsidR="00C87B1E" w:rsidRDefault="00000000">
            <w:pPr>
              <w:pStyle w:val="Compact"/>
            </w:pPr>
            <w:r>
              <w:rPr>
                <w:b/>
                <w:bCs/>
              </w:rPr>
              <w:t>0.288</w:t>
            </w:r>
          </w:p>
        </w:tc>
        <w:tc>
          <w:tcPr>
            <w:tcW w:w="0" w:type="auto"/>
          </w:tcPr>
          <w:p w14:paraId="5D233641" w14:textId="77777777" w:rsidR="00C87B1E" w:rsidRPr="00247CF5" w:rsidRDefault="00000000">
            <w:pPr>
              <w:pStyle w:val="Compact"/>
              <w:rPr>
                <w:lang w:val="es-CO"/>
              </w:rPr>
            </w:pPr>
            <w:r w:rsidRPr="00247CF5">
              <w:rPr>
                <w:lang w:val="es-CO"/>
              </w:rPr>
              <w:t xml:space="preserve">Proporciona cohesión moderada; </w:t>
            </w:r>
            <m:oMath>
              <m:sSub>
                <m:sSubPr>
                  <m:ctrlPr>
                    <w:rPr>
                      <w:rFonts w:ascii="Cambria Math" w:hAnsi="Cambria Math"/>
                    </w:rPr>
                  </m:ctrlPr>
                </m:sSubPr>
                <m:e>
                  <m:r>
                    <w:rPr>
                      <w:rFonts w:ascii="Cambria Math" w:hAnsi="Cambria Math"/>
                    </w:rPr>
                    <m:t>α</m:t>
                  </m:r>
                </m:e>
                <m:sub>
                  <m:r>
                    <w:rPr>
                      <w:rFonts w:ascii="Cambria Math" w:hAnsi="Cambria Math"/>
                    </w:rPr>
                    <m:t>lugar</m:t>
                  </m:r>
                </m:sub>
              </m:sSub>
            </m:oMath>
            <w:r w:rsidRPr="00247CF5">
              <w:rPr>
                <w:lang w:val="es-CO"/>
              </w:rPr>
              <w:t xml:space="preserve"> aumenta ≈ +0.1.</w:t>
            </w:r>
          </w:p>
        </w:tc>
      </w:tr>
      <w:tr w:rsidR="00C87B1E" w:rsidRPr="00247CF5" w14:paraId="4ABA60E3" w14:textId="77777777">
        <w:tc>
          <w:tcPr>
            <w:tcW w:w="0" w:type="auto"/>
          </w:tcPr>
          <w:p w14:paraId="379C452A" w14:textId="77777777" w:rsidR="00C87B1E" w:rsidRDefault="00000000">
            <w:pPr>
              <w:pStyle w:val="Compact"/>
            </w:pPr>
            <w:r>
              <w:rPr>
                <w:i/>
                <w:iCs/>
              </w:rPr>
              <w:lastRenderedPageBreak/>
              <w:t xml:space="preserve">Salmo </w:t>
            </w:r>
            <w:proofErr w:type="spellStart"/>
            <w:r>
              <w:rPr>
                <w:i/>
                <w:iCs/>
              </w:rPr>
              <w:t>comprendido</w:t>
            </w:r>
            <w:proofErr w:type="spellEnd"/>
            <w:r>
              <w:rPr>
                <w:i/>
                <w:iCs/>
              </w:rPr>
              <w:t xml:space="preserve"> y </w:t>
            </w:r>
            <w:proofErr w:type="spellStart"/>
            <w:r>
              <w:rPr>
                <w:i/>
                <w:iCs/>
              </w:rPr>
              <w:t>sentido</w:t>
            </w:r>
            <w:proofErr w:type="spellEnd"/>
          </w:p>
        </w:tc>
        <w:tc>
          <w:tcPr>
            <w:tcW w:w="0" w:type="auto"/>
          </w:tcPr>
          <w:p w14:paraId="011635BA" w14:textId="77777777" w:rsidR="00C87B1E" w:rsidRDefault="00000000">
            <w:pPr>
              <w:pStyle w:val="Compact"/>
            </w:pPr>
            <w:r>
              <w:t>0.8</w:t>
            </w:r>
          </w:p>
        </w:tc>
        <w:tc>
          <w:tcPr>
            <w:tcW w:w="0" w:type="auto"/>
          </w:tcPr>
          <w:p w14:paraId="4C17CF66" w14:textId="77777777" w:rsidR="00C87B1E" w:rsidRDefault="00000000">
            <w:pPr>
              <w:pStyle w:val="Compact"/>
            </w:pPr>
            <w:r>
              <w:t>0.9</w:t>
            </w:r>
          </w:p>
        </w:tc>
        <w:tc>
          <w:tcPr>
            <w:tcW w:w="0" w:type="auto"/>
          </w:tcPr>
          <w:p w14:paraId="487C6A0D" w14:textId="77777777" w:rsidR="00C87B1E" w:rsidRDefault="00000000">
            <w:pPr>
              <w:pStyle w:val="Compact"/>
            </w:pPr>
            <w:r>
              <w:t>0.9</w:t>
            </w:r>
          </w:p>
        </w:tc>
        <w:tc>
          <w:tcPr>
            <w:tcW w:w="0" w:type="auto"/>
          </w:tcPr>
          <w:p w14:paraId="67FD4C89" w14:textId="77777777" w:rsidR="00C87B1E" w:rsidRDefault="00000000">
            <w:pPr>
              <w:pStyle w:val="Compact"/>
            </w:pPr>
            <w:r>
              <w:rPr>
                <w:b/>
                <w:bCs/>
              </w:rPr>
              <w:t>0.648</w:t>
            </w:r>
          </w:p>
        </w:tc>
        <w:tc>
          <w:tcPr>
            <w:tcW w:w="0" w:type="auto"/>
          </w:tcPr>
          <w:p w14:paraId="7B6E1F79" w14:textId="77777777" w:rsidR="00C87B1E" w:rsidRPr="00247CF5" w:rsidRDefault="00000000">
            <w:pPr>
              <w:pStyle w:val="Compact"/>
              <w:rPr>
                <w:lang w:val="es-CO"/>
              </w:rPr>
            </w:pPr>
            <w:r w:rsidRPr="00247CF5">
              <w:rPr>
                <w:lang w:val="es-CO"/>
              </w:rPr>
              <w:t xml:space="preserve">Genera un pico significativo; </w:t>
            </w:r>
            <m:oMath>
              <m:sSub>
                <m:sSubPr>
                  <m:ctrlPr>
                    <w:rPr>
                      <w:rFonts w:ascii="Cambria Math" w:hAnsi="Cambria Math"/>
                    </w:rPr>
                  </m:ctrlPr>
                </m:sSubPr>
                <m:e>
                  <m:r>
                    <w:rPr>
                      <w:rFonts w:ascii="Cambria Math" w:hAnsi="Cambria Math"/>
                    </w:rPr>
                    <m:t>α</m:t>
                  </m:r>
                </m:e>
                <m:sub>
                  <m:r>
                    <w:rPr>
                      <w:rFonts w:ascii="Cambria Math" w:hAnsi="Cambria Math"/>
                    </w:rPr>
                    <m:t>lugar</m:t>
                  </m:r>
                </m:sub>
              </m:sSub>
            </m:oMath>
            <w:r w:rsidRPr="00247CF5">
              <w:rPr>
                <w:lang w:val="es-CO"/>
              </w:rPr>
              <w:t xml:space="preserve"> aumenta ≈ +0.3.</w:t>
            </w:r>
          </w:p>
        </w:tc>
      </w:tr>
      <w:tr w:rsidR="00C87B1E" w:rsidRPr="00247CF5" w14:paraId="72DFCF32" w14:textId="77777777">
        <w:tc>
          <w:tcPr>
            <w:tcW w:w="0" w:type="auto"/>
          </w:tcPr>
          <w:p w14:paraId="6B23CF16" w14:textId="77777777" w:rsidR="00C87B1E" w:rsidRPr="00247CF5" w:rsidRDefault="00000000">
            <w:pPr>
              <w:pStyle w:val="Compact"/>
              <w:rPr>
                <w:lang w:val="es-CO"/>
              </w:rPr>
            </w:pPr>
            <w:r w:rsidRPr="00247CF5">
              <w:rPr>
                <w:i/>
                <w:iCs/>
                <w:lang w:val="es-CO"/>
              </w:rPr>
              <w:t>Palabra sagrada internalizada (significado + intención plena)</w:t>
            </w:r>
          </w:p>
        </w:tc>
        <w:tc>
          <w:tcPr>
            <w:tcW w:w="0" w:type="auto"/>
          </w:tcPr>
          <w:p w14:paraId="57CC6B0A" w14:textId="77777777" w:rsidR="00C87B1E" w:rsidRDefault="00000000">
            <w:pPr>
              <w:pStyle w:val="Compact"/>
            </w:pPr>
            <w:r>
              <w:t>1.0</w:t>
            </w:r>
          </w:p>
        </w:tc>
        <w:tc>
          <w:tcPr>
            <w:tcW w:w="0" w:type="auto"/>
          </w:tcPr>
          <w:p w14:paraId="583335C6" w14:textId="77777777" w:rsidR="00C87B1E" w:rsidRDefault="00000000">
            <w:pPr>
              <w:pStyle w:val="Compact"/>
            </w:pPr>
            <w:r>
              <w:t>1.0</w:t>
            </w:r>
          </w:p>
        </w:tc>
        <w:tc>
          <w:tcPr>
            <w:tcW w:w="0" w:type="auto"/>
          </w:tcPr>
          <w:p w14:paraId="3FA2D049" w14:textId="77777777" w:rsidR="00C87B1E" w:rsidRDefault="00000000">
            <w:pPr>
              <w:pStyle w:val="Compact"/>
            </w:pPr>
            <w:r>
              <w:t>1.0</w:t>
            </w:r>
          </w:p>
        </w:tc>
        <w:tc>
          <w:tcPr>
            <w:tcW w:w="0" w:type="auto"/>
          </w:tcPr>
          <w:p w14:paraId="641D54D0" w14:textId="77777777" w:rsidR="00C87B1E" w:rsidRDefault="00000000">
            <w:pPr>
              <w:pStyle w:val="Compact"/>
            </w:pPr>
            <w:r>
              <w:rPr>
                <w:b/>
                <w:bCs/>
              </w:rPr>
              <w:t>1.0</w:t>
            </w:r>
          </w:p>
        </w:tc>
        <w:tc>
          <w:tcPr>
            <w:tcW w:w="0" w:type="auto"/>
          </w:tcPr>
          <w:p w14:paraId="544B96AA" w14:textId="77777777" w:rsidR="00C87B1E" w:rsidRPr="00247CF5" w:rsidRDefault="00000000">
            <w:pPr>
              <w:pStyle w:val="Compact"/>
              <w:rPr>
                <w:lang w:val="es-CO"/>
              </w:rPr>
            </w:pPr>
            <w:r w:rsidRPr="00247CF5">
              <w:rPr>
                <w:lang w:val="es-CO"/>
              </w:rPr>
              <w:t xml:space="preserve">Contribución máxima al colapso; </w:t>
            </w:r>
            <m:oMath>
              <m:sSub>
                <m:sSubPr>
                  <m:ctrlPr>
                    <w:rPr>
                      <w:rFonts w:ascii="Cambria Math" w:hAnsi="Cambria Math"/>
                    </w:rPr>
                  </m:ctrlPr>
                </m:sSubPr>
                <m:e>
                  <m:r>
                    <w:rPr>
                      <w:rFonts w:ascii="Cambria Math" w:hAnsi="Cambria Math"/>
                    </w:rPr>
                    <m:t>α</m:t>
                  </m:r>
                </m:e>
                <m:sub>
                  <m:r>
                    <w:rPr>
                      <w:rFonts w:ascii="Cambria Math" w:hAnsi="Cambria Math"/>
                    </w:rPr>
                    <m:t>lugar</m:t>
                  </m:r>
                </m:sub>
              </m:sSub>
            </m:oMath>
            <w:r w:rsidRPr="00247CF5">
              <w:rPr>
                <w:lang w:val="es-CO"/>
              </w:rPr>
              <w:t xml:space="preserve"> aumenta ≈ +0.4 o más.</w:t>
            </w:r>
          </w:p>
        </w:tc>
      </w:tr>
    </w:tbl>
    <w:p w14:paraId="0F1CB065" w14:textId="77777777" w:rsidR="00C87B1E" w:rsidRPr="00247CF5" w:rsidRDefault="00000000">
      <w:pPr>
        <w:pStyle w:val="BodyText"/>
        <w:rPr>
          <w:lang w:val="es-CO"/>
        </w:rPr>
      </w:pPr>
      <w:r w:rsidRPr="00247CF5">
        <w:rPr>
          <w:b/>
          <w:bCs/>
          <w:lang w:val="es-CO"/>
        </w:rPr>
        <w:t>Conclusión RTM</w:t>
      </w:r>
    </w:p>
    <w:p w14:paraId="5AA7D6A6" w14:textId="77777777" w:rsidR="00C87B1E" w:rsidRPr="00247CF5" w:rsidRDefault="00000000">
      <w:pPr>
        <w:pStyle w:val="BodyText"/>
        <w:rPr>
          <w:lang w:val="es-CO"/>
        </w:rPr>
      </w:pPr>
      <w:r w:rsidRPr="00247CF5">
        <w:rPr>
          <w:lang w:val="es-CO"/>
        </w:rPr>
        <w:t xml:space="preserve">Una </w:t>
      </w:r>
      <w:r w:rsidRPr="00247CF5">
        <w:rPr>
          <w:b/>
          <w:bCs/>
          <w:lang w:val="es-CO"/>
        </w:rPr>
        <w:t>palabra sin significado internalizado</w:t>
      </w:r>
      <w:r w:rsidRPr="00247CF5">
        <w:rPr>
          <w:lang w:val="es-CO"/>
        </w:rPr>
        <w:t xml:space="preserve"> puede mantener cierta sincronía corporal gracias a su cadencia (</w:t>
      </w:r>
      <m:oMath>
        <m:sSub>
          <m:sSubPr>
            <m:ctrlPr>
              <w:rPr>
                <w:rFonts w:ascii="Cambria Math" w:hAnsi="Cambria Math"/>
              </w:rPr>
            </m:ctrlPr>
          </m:sSubPr>
          <m:e>
            <m:r>
              <w:rPr>
                <w:rFonts w:ascii="Cambria Math" w:hAnsi="Cambria Math"/>
              </w:rPr>
              <m:t>α</m:t>
            </m:r>
          </m:e>
          <m:sub>
            <m:r>
              <w:rPr>
                <w:rFonts w:ascii="Cambria Math" w:hAnsi="Cambria Math"/>
              </w:rPr>
              <m:t>p</m:t>
            </m:r>
            <m:r>
              <w:rPr>
                <w:rFonts w:ascii="Cambria Math" w:hAnsi="Cambria Math"/>
                <w:lang w:val="es-CO"/>
              </w:rPr>
              <m:t>h</m:t>
            </m:r>
            <m:r>
              <w:rPr>
                <w:rFonts w:ascii="Cambria Math" w:hAnsi="Cambria Math"/>
              </w:rPr>
              <m:t>onetic</m:t>
            </m:r>
          </m:sub>
        </m:sSub>
      </m:oMath>
      <w:r w:rsidRPr="00247CF5">
        <w:rPr>
          <w:lang w:val="es-CO"/>
        </w:rPr>
        <w:t xml:space="preserve">), pero </w:t>
      </w:r>
      <w:r w:rsidRPr="00247CF5">
        <w:rPr>
          <w:b/>
          <w:bCs/>
          <w:lang w:val="es-CO"/>
        </w:rPr>
        <w:t>no densifica la jerarquía simbólica</w:t>
      </w:r>
      <w:r w:rsidRPr="00247CF5">
        <w:rPr>
          <w:lang w:val="es-CO"/>
        </w:rPr>
        <w:t xml:space="preserve"> (</w:t>
      </w:r>
      <m:oMath>
        <m:sSub>
          <m:sSubPr>
            <m:ctrlPr>
              <w:rPr>
                <w:rFonts w:ascii="Cambria Math" w:hAnsi="Cambria Math"/>
              </w:rPr>
            </m:ctrlPr>
          </m:sSubPr>
          <m:e>
            <m:r>
              <w:rPr>
                <w:rFonts w:ascii="Cambria Math" w:hAnsi="Cambria Math"/>
              </w:rPr>
              <m:t>S</m:t>
            </m:r>
          </m:e>
          <m:sub>
            <m:r>
              <w:rPr>
                <w:rFonts w:ascii="Cambria Math" w:hAnsi="Cambria Math"/>
              </w:rPr>
              <m:t>sem</m:t>
            </m:r>
          </m:sub>
        </m:sSub>
        <m:r>
          <m:rPr>
            <m:sty m:val="p"/>
          </m:rPr>
          <w:rPr>
            <w:rFonts w:ascii="Cambria Math" w:hAnsi="Cambria Math"/>
            <w:lang w:val="es-CO"/>
          </w:rPr>
          <m:t>≈</m:t>
        </m:r>
        <m:r>
          <w:rPr>
            <w:rFonts w:ascii="Cambria Math" w:hAnsi="Cambria Math"/>
            <w:lang w:val="es-CO"/>
          </w:rPr>
          <m:t> 0</m:t>
        </m:r>
      </m:oMath>
      <w:r w:rsidRPr="00247CF5">
        <w:rPr>
          <w:lang w:val="es-CO"/>
        </w:rPr>
        <w:t>) ni abre la ventana ontológica más allá de efectos fisiológicos básicos.</w:t>
      </w:r>
    </w:p>
    <w:p w14:paraId="73E294D7" w14:textId="77777777" w:rsidR="00C87B1E" w:rsidRPr="00247CF5" w:rsidRDefault="00000000">
      <w:pPr>
        <w:pStyle w:val="BodyText"/>
        <w:rPr>
          <w:lang w:val="es-CO"/>
        </w:rPr>
      </w:pPr>
      <w:r w:rsidRPr="00247CF5">
        <w:rPr>
          <w:lang w:val="es-CO"/>
        </w:rPr>
        <w:t xml:space="preserve">Para que el Logos sea un </w:t>
      </w:r>
      <w:r w:rsidRPr="00247CF5">
        <w:rPr>
          <w:b/>
          <w:bCs/>
          <w:lang w:val="es-CO"/>
        </w:rPr>
        <w:t>puente ontológico</w:t>
      </w:r>
      <w:r w:rsidRPr="00247CF5">
        <w:rPr>
          <w:lang w:val="es-CO"/>
        </w:rPr>
        <w:t xml:space="preserve">, los tres factores deben converger. Por eso, las tradiciones insisten en la </w:t>
      </w:r>
      <w:r w:rsidRPr="00247CF5">
        <w:rPr>
          <w:b/>
          <w:bCs/>
          <w:lang w:val="es-CO"/>
        </w:rPr>
        <w:t>comprensión</w:t>
      </w:r>
      <w:r w:rsidRPr="00247CF5">
        <w:rPr>
          <w:lang w:val="es-CO"/>
        </w:rPr>
        <w:t xml:space="preserve"> o </w:t>
      </w:r>
      <w:r w:rsidRPr="00247CF5">
        <w:rPr>
          <w:b/>
          <w:bCs/>
          <w:lang w:val="es-CO"/>
        </w:rPr>
        <w:t>meditación</w:t>
      </w:r>
      <w:r w:rsidRPr="00247CF5">
        <w:rPr>
          <w:lang w:val="es-CO"/>
        </w:rPr>
        <w:t xml:space="preserve"> del significado, no solo en la pronunciación.</w:t>
      </w:r>
    </w:p>
    <w:p w14:paraId="5674E395" w14:textId="77777777" w:rsidR="00C87B1E" w:rsidRPr="00247CF5" w:rsidRDefault="00000000">
      <w:pPr>
        <w:pStyle w:val="BodyText"/>
        <w:rPr>
          <w:lang w:val="es-CO"/>
        </w:rPr>
      </w:pPr>
      <w:r w:rsidRPr="00247CF5">
        <w:rPr>
          <w:lang w:val="es-CO"/>
        </w:rPr>
        <w:t>Sin semántica, la palabra es un tambor; con semántica, es un portal.</w:t>
      </w:r>
    </w:p>
    <w:p w14:paraId="5D4B9F1F" w14:textId="77777777" w:rsidR="00C87B1E" w:rsidRDefault="00000000">
      <w:pPr>
        <w:pStyle w:val="BodyText"/>
      </w:pPr>
      <w:r>
        <w:rPr>
          <w:b/>
          <w:bCs/>
        </w:rPr>
        <w:t xml:space="preserve">6.7 </w:t>
      </w:r>
      <w:proofErr w:type="spellStart"/>
      <w:r>
        <w:rPr>
          <w:b/>
          <w:bCs/>
        </w:rPr>
        <w:t>Implicaciones</w:t>
      </w:r>
      <w:proofErr w:type="spellEnd"/>
    </w:p>
    <w:p w14:paraId="392459DB" w14:textId="77777777" w:rsidR="00C87B1E" w:rsidRPr="00247CF5" w:rsidRDefault="00000000">
      <w:pPr>
        <w:numPr>
          <w:ilvl w:val="0"/>
          <w:numId w:val="17"/>
        </w:numPr>
        <w:rPr>
          <w:lang w:val="es-CO"/>
        </w:rPr>
      </w:pPr>
      <w:r w:rsidRPr="00247CF5">
        <w:rPr>
          <w:b/>
          <w:bCs/>
          <w:lang w:val="es-CO"/>
        </w:rPr>
        <w:t>Diseño Litúrgico</w:t>
      </w:r>
      <w:r w:rsidRPr="00247CF5">
        <w:rPr>
          <w:lang w:val="es-CO"/>
        </w:rPr>
        <w:t xml:space="preserve">: seleccionar portadores fonéticos estables y semántica profunda para sostener </w:t>
      </w:r>
      <m:oMath>
        <m:r>
          <w:rPr>
            <w:rFonts w:ascii="Cambria Math" w:hAnsi="Cambria Math"/>
          </w:rPr>
          <m:t>α</m:t>
        </m:r>
        <m:r>
          <w:rPr>
            <w:rFonts w:ascii="Cambria Math" w:hAnsi="Cambria Math"/>
            <w:lang w:val="es-CO"/>
          </w:rPr>
          <m:t> </m:t>
        </m:r>
        <m:r>
          <m:rPr>
            <m:sty m:val="p"/>
          </m:rPr>
          <w:rPr>
            <w:rFonts w:ascii="Cambria Math" w:hAnsi="Cambria Math"/>
            <w:lang w:val="es-CO"/>
          </w:rPr>
          <m:t>≥</m:t>
        </m:r>
        <m:r>
          <w:rPr>
            <w:rFonts w:ascii="Cambria Math" w:hAnsi="Cambria Math"/>
            <w:lang w:val="es-CO"/>
          </w:rPr>
          <m:t> 2.5</m:t>
        </m:r>
      </m:oMath>
    </w:p>
    <w:p w14:paraId="4297E81F" w14:textId="77777777" w:rsidR="00C87B1E" w:rsidRDefault="00000000">
      <w:pPr>
        <w:numPr>
          <w:ilvl w:val="0"/>
          <w:numId w:val="17"/>
        </w:numPr>
      </w:pPr>
      <w:r w:rsidRPr="00247CF5">
        <w:rPr>
          <w:b/>
          <w:bCs/>
          <w:lang w:val="es-CO"/>
        </w:rPr>
        <w:t>Ética de la Palabra:</w:t>
      </w:r>
      <w:r w:rsidRPr="00247CF5">
        <w:rPr>
          <w:lang w:val="es-CO"/>
        </w:rPr>
        <w:t xml:space="preserve"> la propaganda tóxica puede forzar </w:t>
      </w:r>
      <m:oMath>
        <m:sSub>
          <m:sSubPr>
            <m:ctrlPr>
              <w:rPr>
                <w:rFonts w:ascii="Cambria Math" w:hAnsi="Cambria Math"/>
              </w:rPr>
            </m:ctrlPr>
          </m:sSubPr>
          <m:e>
            <m:r>
              <w:rPr>
                <w:rFonts w:ascii="Cambria Math" w:hAnsi="Cambria Math"/>
              </w:rPr>
              <m:t>α</m:t>
            </m:r>
          </m:e>
          <m:sub>
            <m:r>
              <m:rPr>
                <m:nor/>
              </m:rPr>
              <w:rPr>
                <w:lang w:val="es-CO"/>
              </w:rPr>
              <m:t>logos</m:t>
            </m:r>
          </m:sub>
        </m:sSub>
        <m:r>
          <m:rPr>
            <m:sty m:val="p"/>
          </m:rPr>
          <w:rPr>
            <w:rFonts w:ascii="Cambria Math" w:hAnsi="Cambria Math"/>
            <w:lang w:val="es-CO"/>
          </w:rPr>
          <m:t>≈</m:t>
        </m:r>
        <m:r>
          <w:rPr>
            <w:rFonts w:ascii="Cambria Math" w:hAnsi="Cambria Math"/>
            <w:lang w:val="es-CO"/>
          </w:rPr>
          <m:t>1.5</m:t>
        </m:r>
      </m:oMath>
      <w:r w:rsidRPr="00247CF5">
        <w:rPr>
          <w:lang w:val="es-CO"/>
        </w:rPr>
        <w:t xml:space="preserve"> y secuestrar la atención. </w:t>
      </w:r>
      <w:r>
        <w:t>Requiere higiene lingüística.</w:t>
      </w:r>
    </w:p>
    <w:p w14:paraId="58B0C4A0" w14:textId="77777777" w:rsidR="00C87B1E" w:rsidRPr="00247CF5" w:rsidRDefault="00000000">
      <w:pPr>
        <w:numPr>
          <w:ilvl w:val="0"/>
          <w:numId w:val="17"/>
        </w:numPr>
        <w:rPr>
          <w:lang w:val="es-CO"/>
        </w:rPr>
      </w:pPr>
      <w:r w:rsidRPr="00247CF5">
        <w:rPr>
          <w:b/>
          <w:bCs/>
          <w:lang w:val="es-CO"/>
        </w:rPr>
        <w:t>Tecnología Vocal</w:t>
      </w:r>
      <w:r w:rsidRPr="00247CF5">
        <w:rPr>
          <w:lang w:val="es-CO"/>
        </w:rPr>
        <w:t xml:space="preserve">: IA con síntesis prosódica podría recrear portadores clásicos para </w:t>
      </w:r>
      <w:proofErr w:type="spellStart"/>
      <w:r w:rsidRPr="00247CF5">
        <w:rPr>
          <w:lang w:val="es-CO"/>
        </w:rPr>
        <w:t>re-sincronizar</w:t>
      </w:r>
      <w:proofErr w:type="spellEnd"/>
      <w:r w:rsidRPr="00247CF5">
        <w:rPr>
          <w:lang w:val="es-CO"/>
        </w:rPr>
        <w:t xml:space="preserve"> comunidades dispersas.</w:t>
      </w:r>
    </w:p>
    <w:p w14:paraId="10742663" w14:textId="77777777" w:rsidR="00C87B1E" w:rsidRPr="00247CF5" w:rsidRDefault="00000000">
      <w:pPr>
        <w:pStyle w:val="FirstParagraph"/>
        <w:rPr>
          <w:lang w:val="es-CO"/>
        </w:rPr>
      </w:pPr>
      <w:r w:rsidRPr="00247CF5">
        <w:rPr>
          <w:b/>
          <w:bCs/>
          <w:lang w:val="es-CO"/>
        </w:rPr>
        <w:t>Capítulo 7 · Coreografía del Rito</w:t>
      </w:r>
    </w:p>
    <w:p w14:paraId="52F16BE5" w14:textId="77777777" w:rsidR="00C87B1E" w:rsidRPr="00247CF5" w:rsidRDefault="00000000">
      <w:pPr>
        <w:pStyle w:val="BodyText"/>
        <w:rPr>
          <w:lang w:val="es-CO"/>
        </w:rPr>
      </w:pPr>
      <w:r w:rsidRPr="00247CF5">
        <w:rPr>
          <w:lang w:val="es-CO"/>
        </w:rPr>
        <w:t>“Cuando el cuerpo traza el símbolo, la comunidad lo habita.”</w:t>
      </w:r>
    </w:p>
    <w:p w14:paraId="12C5186B" w14:textId="77777777" w:rsidR="00C87B1E" w:rsidRPr="00247CF5" w:rsidRDefault="00000000">
      <w:pPr>
        <w:pStyle w:val="BodyText"/>
        <w:rPr>
          <w:lang w:val="es-CO"/>
        </w:rPr>
      </w:pPr>
      <w:r w:rsidRPr="00247CF5">
        <w:rPr>
          <w:b/>
          <w:bCs/>
          <w:lang w:val="es-CO"/>
        </w:rPr>
        <w:t>7.1 Arquitectura Cinética del Rito</w:t>
      </w:r>
    </w:p>
    <w:p w14:paraId="2E468DC0" w14:textId="77777777" w:rsidR="00C87B1E" w:rsidRPr="00247CF5" w:rsidRDefault="00000000">
      <w:pPr>
        <w:pStyle w:val="BodyText"/>
        <w:rPr>
          <w:lang w:val="es-CO"/>
        </w:rPr>
      </w:pPr>
      <w:r w:rsidRPr="00247CF5">
        <w:rPr>
          <w:lang w:val="es-CO"/>
        </w:rPr>
        <w:t xml:space="preserve">Todo rito clásico presenta una </w:t>
      </w:r>
      <w:r w:rsidRPr="00247CF5">
        <w:rPr>
          <w:b/>
          <w:bCs/>
          <w:lang w:val="es-CO"/>
        </w:rPr>
        <w:t>secuencia de fases</w:t>
      </w:r>
      <w:r w:rsidRPr="00247CF5">
        <w:rPr>
          <w:lang w:val="es-CO"/>
        </w:rPr>
        <w:t xml:space="preserve"> que guían al grupo a través de un gradiente coherente de </w:t>
      </w:r>
      <m:oMath>
        <m:r>
          <w:rPr>
            <w:rFonts w:ascii="Cambria Math" w:hAnsi="Cambria Math"/>
          </w:rPr>
          <m:t>α</m:t>
        </m:r>
      </m:oMath>
      <w:r w:rsidRPr="00247CF5">
        <w:rPr>
          <w:lang w:val="es-CO"/>
        </w:rPr>
        <w:t>. Inspirados en la tipología de Turner y la dinámica RTM, distinguimos cinco momentos básicos:</w:t>
      </w:r>
    </w:p>
    <w:tbl>
      <w:tblPr>
        <w:tblStyle w:val="Table"/>
        <w:tblW w:w="5000" w:type="pct"/>
        <w:tblLook w:val="0020" w:firstRow="1" w:lastRow="0" w:firstColumn="0" w:lastColumn="0" w:noHBand="0" w:noVBand="0"/>
      </w:tblPr>
      <w:tblGrid>
        <w:gridCol w:w="1715"/>
        <w:gridCol w:w="2569"/>
        <w:gridCol w:w="2260"/>
        <w:gridCol w:w="1096"/>
        <w:gridCol w:w="1648"/>
      </w:tblGrid>
      <w:tr w:rsidR="00C87B1E" w14:paraId="49F4294C"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63B8C029" w14:textId="77777777" w:rsidR="00C87B1E" w:rsidRDefault="00000000">
            <w:pPr>
              <w:pStyle w:val="Compact"/>
            </w:pPr>
            <w:r>
              <w:rPr>
                <w:b/>
                <w:bCs/>
              </w:rPr>
              <w:t>Fase</w:t>
            </w:r>
          </w:p>
        </w:tc>
        <w:tc>
          <w:tcPr>
            <w:tcW w:w="0" w:type="auto"/>
          </w:tcPr>
          <w:p w14:paraId="41B0D4B0" w14:textId="77777777" w:rsidR="00C87B1E" w:rsidRDefault="00000000">
            <w:pPr>
              <w:pStyle w:val="Compact"/>
            </w:pPr>
            <w:r>
              <w:rPr>
                <w:b/>
                <w:bCs/>
              </w:rPr>
              <w:t>Acción Central</w:t>
            </w:r>
          </w:p>
        </w:tc>
        <w:tc>
          <w:tcPr>
            <w:tcW w:w="0" w:type="auto"/>
          </w:tcPr>
          <w:p w14:paraId="37DC3E14" w14:textId="77777777" w:rsidR="00C87B1E" w:rsidRDefault="00000000">
            <w:pPr>
              <w:pStyle w:val="Compact"/>
            </w:pPr>
            <w:r>
              <w:rPr>
                <w:b/>
                <w:bCs/>
              </w:rPr>
              <w:t>Meta Psicofisiológica</w:t>
            </w:r>
          </w:p>
        </w:tc>
        <w:tc>
          <w:tcPr>
            <w:tcW w:w="0" w:type="auto"/>
          </w:tcPr>
          <w:p w14:paraId="17464C73" w14:textId="77777777" w:rsidR="00C87B1E" w:rsidRDefault="00000000">
            <w:pPr>
              <w:pStyle w:val="Compact"/>
            </w:pPr>
            <m:oMath>
              <m:sSub>
                <m:sSubPr>
                  <m:ctrlPr>
                    <w:rPr>
                      <w:rFonts w:ascii="Cambria Math" w:hAnsi="Cambria Math"/>
                    </w:rPr>
                  </m:ctrlPr>
                </m:sSubPr>
                <m:e>
                  <m:r>
                    <m:rPr>
                      <m:sty m:val="b"/>
                    </m:rPr>
                    <w:rPr>
                      <w:rFonts w:ascii="Cambria Math" w:hAnsi="Cambria Math"/>
                    </w:rPr>
                    <m:t>T</m:t>
                  </m:r>
                </m:e>
                <m:sub>
                  <m:r>
                    <m:rPr>
                      <m:sty m:val="b"/>
                    </m:rPr>
                    <w:rPr>
                      <w:rFonts w:ascii="Cambria Math" w:hAnsi="Cambria Math"/>
                    </w:rPr>
                    <m:t>i</m:t>
                  </m:r>
                </m:sub>
              </m:sSub>
            </m:oMath>
            <w:r>
              <w:t>** (est.)**</w:t>
            </w:r>
          </w:p>
        </w:tc>
        <w:tc>
          <w:tcPr>
            <w:tcW w:w="0" w:type="auto"/>
          </w:tcPr>
          <w:p w14:paraId="7EEFA0AE" w14:textId="77777777" w:rsidR="00C87B1E" w:rsidRDefault="00000000">
            <w:pPr>
              <w:pStyle w:val="Compact"/>
            </w:pPr>
            <m:oMath>
              <m:sSub>
                <m:sSubPr>
                  <m:ctrlPr>
                    <w:rPr>
                      <w:rFonts w:ascii="Cambria Math" w:hAnsi="Cambria Math"/>
                    </w:rPr>
                  </m:ctrlPr>
                </m:sSubPr>
                <m:e>
                  <m:sSub>
                    <m:sSubPr>
                      <m:ctrlPr>
                        <w:rPr>
                          <w:rFonts w:ascii="Cambria Math" w:hAnsi="Cambria Math"/>
                        </w:rPr>
                      </m:ctrlPr>
                    </m:sSubPr>
                    <m:e>
                      <m:r>
                        <m:rPr>
                          <m:sty m:val="b"/>
                        </m:rPr>
                        <w:rPr>
                          <w:rFonts w:ascii="Cambria Math" w:hAnsi="Cambria Math"/>
                        </w:rPr>
                        <m:t>α</m:t>
                      </m:r>
                    </m:e>
                    <m:sub>
                      <m:r>
                        <m:rPr>
                          <m:sty m:val="b"/>
                        </m:rPr>
                        <w:rPr>
                          <w:rFonts w:ascii="Cambria Math" w:hAnsi="Cambria Math"/>
                        </w:rPr>
                        <m:t>i</m:t>
                      </m:r>
                    </m:sub>
                  </m:sSub>
                </m:e>
                <m:sub>
                  <m:r>
                    <m:rPr>
                      <m:sty m:val="b"/>
                    </m:rPr>
                    <w:rPr>
                      <w:rFonts w:ascii="Cambria Math" w:hAnsi="Cambria Math"/>
                    </w:rPr>
                    <m:t> </m:t>
                  </m:r>
                </m:sub>
              </m:sSub>
            </m:oMath>
            <w:r>
              <w:rPr>
                <w:b/>
                <w:bCs/>
              </w:rPr>
              <w:t>(tendencia)</w:t>
            </w:r>
          </w:p>
        </w:tc>
      </w:tr>
      <w:tr w:rsidR="00C87B1E" w14:paraId="02D942A4" w14:textId="77777777">
        <w:tc>
          <w:tcPr>
            <w:tcW w:w="0" w:type="auto"/>
          </w:tcPr>
          <w:p w14:paraId="36E12CA4" w14:textId="77777777" w:rsidR="00C87B1E" w:rsidRDefault="00000000">
            <w:pPr>
              <w:pStyle w:val="Compact"/>
            </w:pPr>
            <w:r>
              <w:rPr>
                <w:b/>
                <w:bCs/>
              </w:rPr>
              <w:t>1. Umbral-Purga</w:t>
            </w:r>
          </w:p>
        </w:tc>
        <w:tc>
          <w:tcPr>
            <w:tcW w:w="0" w:type="auto"/>
          </w:tcPr>
          <w:p w14:paraId="777A55DC" w14:textId="77777777" w:rsidR="00C87B1E" w:rsidRDefault="00000000">
            <w:pPr>
              <w:pStyle w:val="Compact"/>
            </w:pPr>
            <w:r>
              <w:t>Ablución, silencio, respiración</w:t>
            </w:r>
          </w:p>
        </w:tc>
        <w:tc>
          <w:tcPr>
            <w:tcW w:w="0" w:type="auto"/>
          </w:tcPr>
          <w:p w14:paraId="2B3CC14C" w14:textId="77777777" w:rsidR="00C87B1E" w:rsidRDefault="00000000">
            <w:pPr>
              <w:pStyle w:val="Compact"/>
            </w:pPr>
            <w:r>
              <w:t>Romper ruido exógeno</w:t>
            </w:r>
          </w:p>
        </w:tc>
        <w:tc>
          <w:tcPr>
            <w:tcW w:w="0" w:type="auto"/>
          </w:tcPr>
          <w:p w14:paraId="54D05B7F" w14:textId="77777777" w:rsidR="00C87B1E" w:rsidRDefault="00000000">
            <w:pPr>
              <w:pStyle w:val="Compact"/>
            </w:pPr>
            <w:r>
              <w:t>5‑7 min</w:t>
            </w:r>
          </w:p>
        </w:tc>
        <w:tc>
          <w:tcPr>
            <w:tcW w:w="0" w:type="auto"/>
          </w:tcPr>
          <w:p w14:paraId="5852FDA3" w14:textId="77777777" w:rsidR="00C87B1E" w:rsidRDefault="00000000">
            <w:pPr>
              <w:pStyle w:val="Compact"/>
            </w:pPr>
            <w:r>
              <w:t>α ≈ 0.8 → 1.2</w:t>
            </w:r>
          </w:p>
        </w:tc>
      </w:tr>
      <w:tr w:rsidR="00C87B1E" w14:paraId="39F86E2B" w14:textId="77777777">
        <w:tc>
          <w:tcPr>
            <w:tcW w:w="0" w:type="auto"/>
          </w:tcPr>
          <w:p w14:paraId="63DE3AAF" w14:textId="77777777" w:rsidR="00C87B1E" w:rsidRDefault="00000000">
            <w:pPr>
              <w:pStyle w:val="Compact"/>
            </w:pPr>
            <w:r>
              <w:rPr>
                <w:b/>
                <w:bCs/>
              </w:rPr>
              <w:t>2. Invocación</w:t>
            </w:r>
          </w:p>
        </w:tc>
        <w:tc>
          <w:tcPr>
            <w:tcW w:w="0" w:type="auto"/>
          </w:tcPr>
          <w:p w14:paraId="5F7E32C0" w14:textId="77777777" w:rsidR="00C87B1E" w:rsidRDefault="00000000">
            <w:pPr>
              <w:pStyle w:val="Compact"/>
            </w:pPr>
            <w:r>
              <w:t>Canto portador, llamada rítmica</w:t>
            </w:r>
          </w:p>
        </w:tc>
        <w:tc>
          <w:tcPr>
            <w:tcW w:w="0" w:type="auto"/>
          </w:tcPr>
          <w:p w14:paraId="076DE52B" w14:textId="77777777" w:rsidR="00C87B1E" w:rsidRDefault="00000000">
            <w:pPr>
              <w:pStyle w:val="Compact"/>
            </w:pPr>
            <w:r>
              <w:t>Sincronizar latidos</w:t>
            </w:r>
          </w:p>
        </w:tc>
        <w:tc>
          <w:tcPr>
            <w:tcW w:w="0" w:type="auto"/>
          </w:tcPr>
          <w:p w14:paraId="1DFD47F0" w14:textId="77777777" w:rsidR="00C87B1E" w:rsidRDefault="00000000">
            <w:pPr>
              <w:pStyle w:val="Compact"/>
            </w:pPr>
            <w:r>
              <w:t>8‑12 min</w:t>
            </w:r>
          </w:p>
        </w:tc>
        <w:tc>
          <w:tcPr>
            <w:tcW w:w="0" w:type="auto"/>
          </w:tcPr>
          <w:p w14:paraId="18BD8733" w14:textId="77777777" w:rsidR="00C87B1E" w:rsidRDefault="00000000">
            <w:pPr>
              <w:pStyle w:val="Compact"/>
            </w:pPr>
            <w:r>
              <w:t>α ≈ 1.5</w:t>
            </w:r>
          </w:p>
        </w:tc>
      </w:tr>
      <w:tr w:rsidR="00C87B1E" w14:paraId="041E5A5C" w14:textId="77777777">
        <w:tc>
          <w:tcPr>
            <w:tcW w:w="0" w:type="auto"/>
          </w:tcPr>
          <w:p w14:paraId="0AA73BC5" w14:textId="77777777" w:rsidR="00C87B1E" w:rsidRDefault="00000000">
            <w:pPr>
              <w:pStyle w:val="Compact"/>
            </w:pPr>
            <w:r>
              <w:rPr>
                <w:b/>
                <w:bCs/>
              </w:rPr>
              <w:t>3. Resonancia</w:t>
            </w:r>
          </w:p>
        </w:tc>
        <w:tc>
          <w:tcPr>
            <w:tcW w:w="0" w:type="auto"/>
          </w:tcPr>
          <w:p w14:paraId="4CACA75E" w14:textId="77777777" w:rsidR="00C87B1E" w:rsidRDefault="00000000">
            <w:pPr>
              <w:pStyle w:val="Compact"/>
            </w:pPr>
            <w:r>
              <w:t>Danza circular/procesión</w:t>
            </w:r>
          </w:p>
        </w:tc>
        <w:tc>
          <w:tcPr>
            <w:tcW w:w="0" w:type="auto"/>
          </w:tcPr>
          <w:p w14:paraId="169DA0D6" w14:textId="77777777" w:rsidR="00C87B1E" w:rsidRDefault="00000000">
            <w:pPr>
              <w:pStyle w:val="Compact"/>
            </w:pPr>
            <w:r>
              <w:t>Elevar coherencia cinética</w:t>
            </w:r>
          </w:p>
        </w:tc>
        <w:tc>
          <w:tcPr>
            <w:tcW w:w="0" w:type="auto"/>
          </w:tcPr>
          <w:p w14:paraId="382FE37F" w14:textId="77777777" w:rsidR="00C87B1E" w:rsidRDefault="00000000">
            <w:pPr>
              <w:pStyle w:val="Compact"/>
            </w:pPr>
            <w:r>
              <w:t>12‑20 min</w:t>
            </w:r>
          </w:p>
        </w:tc>
        <w:tc>
          <w:tcPr>
            <w:tcW w:w="0" w:type="auto"/>
          </w:tcPr>
          <w:p w14:paraId="203749FE" w14:textId="77777777" w:rsidR="00C87B1E" w:rsidRDefault="00000000">
            <w:pPr>
              <w:pStyle w:val="Compact"/>
            </w:pPr>
            <w:r>
              <w:t>α ≈ 2.1</w:t>
            </w:r>
          </w:p>
        </w:tc>
      </w:tr>
      <w:tr w:rsidR="00C87B1E" w14:paraId="75B0874A" w14:textId="77777777">
        <w:tc>
          <w:tcPr>
            <w:tcW w:w="0" w:type="auto"/>
          </w:tcPr>
          <w:p w14:paraId="1B7D4108" w14:textId="77777777" w:rsidR="00C87B1E" w:rsidRDefault="00000000">
            <w:pPr>
              <w:pStyle w:val="Compact"/>
            </w:pPr>
            <w:r>
              <w:rPr>
                <w:b/>
                <w:bCs/>
              </w:rPr>
              <w:lastRenderedPageBreak/>
              <w:t>4. Umbral Liminal</w:t>
            </w:r>
          </w:p>
        </w:tc>
        <w:tc>
          <w:tcPr>
            <w:tcW w:w="0" w:type="auto"/>
          </w:tcPr>
          <w:p w14:paraId="2F349FEE" w14:textId="77777777" w:rsidR="00C87B1E" w:rsidRDefault="00000000">
            <w:pPr>
              <w:pStyle w:val="Compact"/>
            </w:pPr>
            <w:r>
              <w:t>Quietud, visión, éxtasis</w:t>
            </w:r>
          </w:p>
        </w:tc>
        <w:tc>
          <w:tcPr>
            <w:tcW w:w="0" w:type="auto"/>
          </w:tcPr>
          <w:p w14:paraId="10E84701" w14:textId="77777777" w:rsidR="00C87B1E" w:rsidRDefault="00000000">
            <w:pPr>
              <w:pStyle w:val="Compact"/>
            </w:pPr>
            <w:r>
              <w:t>Pico de dilatación temporal</w:t>
            </w:r>
          </w:p>
        </w:tc>
        <w:tc>
          <w:tcPr>
            <w:tcW w:w="0" w:type="auto"/>
          </w:tcPr>
          <w:p w14:paraId="39F8A72A" w14:textId="77777777" w:rsidR="00C87B1E" w:rsidRDefault="00000000">
            <w:pPr>
              <w:pStyle w:val="Compact"/>
            </w:pPr>
            <w:r>
              <w:t>3‑5 min</w:t>
            </w:r>
          </w:p>
        </w:tc>
        <w:tc>
          <w:tcPr>
            <w:tcW w:w="0" w:type="auto"/>
          </w:tcPr>
          <w:p w14:paraId="1331B9C5" w14:textId="77777777" w:rsidR="00C87B1E" w:rsidRDefault="00000000">
            <w:pPr>
              <w:pStyle w:val="Compact"/>
            </w:pPr>
            <w:r>
              <w:t>α ≥ 3</w:t>
            </w:r>
          </w:p>
        </w:tc>
      </w:tr>
      <w:tr w:rsidR="00C87B1E" w14:paraId="5CAC5685" w14:textId="77777777">
        <w:tc>
          <w:tcPr>
            <w:tcW w:w="0" w:type="auto"/>
          </w:tcPr>
          <w:p w14:paraId="10432217" w14:textId="77777777" w:rsidR="00C87B1E" w:rsidRDefault="00000000">
            <w:pPr>
              <w:pStyle w:val="Compact"/>
            </w:pPr>
            <w:r>
              <w:rPr>
                <w:b/>
                <w:bCs/>
              </w:rPr>
              <w:t>5. Re-coherencia</w:t>
            </w:r>
          </w:p>
        </w:tc>
        <w:tc>
          <w:tcPr>
            <w:tcW w:w="0" w:type="auto"/>
          </w:tcPr>
          <w:p w14:paraId="7A7F77BC" w14:textId="77777777" w:rsidR="00C87B1E" w:rsidRDefault="00000000">
            <w:pPr>
              <w:pStyle w:val="Compact"/>
            </w:pPr>
            <w:r>
              <w:t>Canto armónico suave, quietud</w:t>
            </w:r>
          </w:p>
        </w:tc>
        <w:tc>
          <w:tcPr>
            <w:tcW w:w="0" w:type="auto"/>
          </w:tcPr>
          <w:p w14:paraId="07216E06" w14:textId="77777777" w:rsidR="00C87B1E" w:rsidRDefault="00000000">
            <w:pPr>
              <w:pStyle w:val="Compact"/>
            </w:pPr>
            <w:r>
              <w:t>Integrar la experiencia</w:t>
            </w:r>
          </w:p>
        </w:tc>
        <w:tc>
          <w:tcPr>
            <w:tcW w:w="0" w:type="auto"/>
          </w:tcPr>
          <w:p w14:paraId="28868012" w14:textId="77777777" w:rsidR="00C87B1E" w:rsidRDefault="00000000">
            <w:pPr>
              <w:pStyle w:val="Compact"/>
            </w:pPr>
            <w:r>
              <w:t>5‑7 min</w:t>
            </w:r>
          </w:p>
        </w:tc>
        <w:tc>
          <w:tcPr>
            <w:tcW w:w="0" w:type="auto"/>
          </w:tcPr>
          <w:p w14:paraId="4AEC0C9A" w14:textId="77777777" w:rsidR="00C87B1E" w:rsidRDefault="00000000">
            <w:pPr>
              <w:pStyle w:val="Compact"/>
            </w:pPr>
            <w:r>
              <w:t>a ≈ 2.5</w:t>
            </w:r>
          </w:p>
        </w:tc>
      </w:tr>
      <w:tr w:rsidR="00C87B1E" w14:paraId="73F60E4C" w14:textId="77777777">
        <w:tc>
          <w:tcPr>
            <w:tcW w:w="0" w:type="auto"/>
          </w:tcPr>
          <w:p w14:paraId="5A801FB4" w14:textId="77777777" w:rsidR="00C87B1E" w:rsidRDefault="00000000">
            <w:pPr>
              <w:pStyle w:val="Compact"/>
            </w:pPr>
            <w:r>
              <w:rPr>
                <w:b/>
                <w:bCs/>
              </w:rPr>
              <w:t>6. Retorno-Sellado</w:t>
            </w:r>
          </w:p>
        </w:tc>
        <w:tc>
          <w:tcPr>
            <w:tcW w:w="0" w:type="auto"/>
          </w:tcPr>
          <w:p w14:paraId="004D321B" w14:textId="77777777" w:rsidR="00C87B1E" w:rsidRDefault="00000000">
            <w:pPr>
              <w:pStyle w:val="Compact"/>
            </w:pPr>
            <w:r>
              <w:t>Cierre musical lento, comida</w:t>
            </w:r>
          </w:p>
        </w:tc>
        <w:tc>
          <w:tcPr>
            <w:tcW w:w="0" w:type="auto"/>
          </w:tcPr>
          <w:p w14:paraId="2C87F6FF" w14:textId="77777777" w:rsidR="00C87B1E" w:rsidRDefault="00000000">
            <w:pPr>
              <w:pStyle w:val="Compact"/>
            </w:pPr>
            <w:r>
              <w:t>Re-anclar memoria</w:t>
            </w:r>
          </w:p>
        </w:tc>
        <w:tc>
          <w:tcPr>
            <w:tcW w:w="0" w:type="auto"/>
          </w:tcPr>
          <w:p w14:paraId="771B6F86" w14:textId="77777777" w:rsidR="00C87B1E" w:rsidRDefault="00000000">
            <w:pPr>
              <w:pStyle w:val="Compact"/>
            </w:pPr>
            <w:r>
              <w:t>7‑10 min</w:t>
            </w:r>
          </w:p>
        </w:tc>
        <w:tc>
          <w:tcPr>
            <w:tcW w:w="0" w:type="auto"/>
          </w:tcPr>
          <w:p w14:paraId="72925C91" w14:textId="77777777" w:rsidR="00C87B1E" w:rsidRDefault="00000000">
            <w:pPr>
              <w:pStyle w:val="Compact"/>
            </w:pPr>
            <w:r>
              <w:t>α → 1.0</w:t>
            </w:r>
          </w:p>
        </w:tc>
      </w:tr>
    </w:tbl>
    <w:p w14:paraId="418F81E7" w14:textId="77777777" w:rsidR="00C87B1E" w:rsidRPr="00247CF5" w:rsidRDefault="00000000">
      <w:pPr>
        <w:pStyle w:val="BodyText"/>
        <w:rPr>
          <w:lang w:val="es-CO"/>
        </w:rPr>
      </w:pPr>
      <w:r w:rsidRPr="00247CF5">
        <w:rPr>
          <w:lang w:val="es-CO"/>
        </w:rPr>
        <w:t xml:space="preserve">El </w:t>
      </w:r>
      <w:r w:rsidRPr="00247CF5">
        <w:rPr>
          <w:b/>
          <w:bCs/>
          <w:lang w:val="es-CO"/>
        </w:rPr>
        <w:t>flujo ascendente-descendente</w:t>
      </w:r>
      <w:r w:rsidRPr="00247CF5">
        <w:rPr>
          <w:lang w:val="es-CO"/>
        </w:rPr>
        <w:t xml:space="preserve"> previene la saturación o fragmentación: la coreografía sube escalones de coherencia y desciende de manera controlada, sellando el aprendizaje somático.</w:t>
      </w:r>
    </w:p>
    <w:p w14:paraId="39776458" w14:textId="77777777" w:rsidR="00C87B1E" w:rsidRPr="00247CF5" w:rsidRDefault="00000000">
      <w:pPr>
        <w:pStyle w:val="BodyText"/>
        <w:rPr>
          <w:lang w:val="es-CO"/>
        </w:rPr>
      </w:pPr>
      <w:r w:rsidRPr="00247CF5">
        <w:rPr>
          <w:b/>
          <w:bCs/>
          <w:lang w:val="es-CO"/>
        </w:rPr>
        <w:t>7.2 Mecánica Gestual: Fase-Latido-Paso</w:t>
      </w:r>
    </w:p>
    <w:p w14:paraId="34514D40" w14:textId="77777777" w:rsidR="00C87B1E" w:rsidRDefault="00000000">
      <w:pPr>
        <w:pStyle w:val="BodyText"/>
      </w:pPr>
      <w:r w:rsidRPr="00247CF5">
        <w:rPr>
          <w:lang w:val="es-CO"/>
        </w:rPr>
        <w:t xml:space="preserve">Los </w:t>
      </w:r>
      <w:r w:rsidRPr="00247CF5">
        <w:rPr>
          <w:b/>
          <w:bCs/>
          <w:lang w:val="es-CO"/>
        </w:rPr>
        <w:t>gestos</w:t>
      </w:r>
      <w:r w:rsidRPr="00247CF5">
        <w:rPr>
          <w:lang w:val="es-CO"/>
        </w:rPr>
        <w:t xml:space="preserve"> son vectores de fase. Cada paso, inclinación o mudra modula la frecuencia del cuerpo (respiratoria ≈ 0.1 Hz, locomotora ≈ 2 Hz). </w:t>
      </w:r>
      <w:r>
        <w:t xml:space="preserve">La clave es la </w:t>
      </w:r>
      <w:r>
        <w:rPr>
          <w:b/>
          <w:bCs/>
        </w:rPr>
        <w:t>isocronía interna</w:t>
      </w:r>
      <w:r>
        <w:t>:</w:t>
      </w:r>
    </w:p>
    <w:p w14:paraId="2E0D5C74" w14:textId="77777777" w:rsidR="00C87B1E" w:rsidRPr="00247CF5" w:rsidRDefault="00000000">
      <w:pPr>
        <w:numPr>
          <w:ilvl w:val="0"/>
          <w:numId w:val="18"/>
        </w:numPr>
        <w:rPr>
          <w:lang w:val="es-CO"/>
        </w:rPr>
      </w:pPr>
      <w:r w:rsidRPr="00247CF5">
        <w:rPr>
          <w:b/>
          <w:bCs/>
          <w:lang w:val="es-CO"/>
        </w:rPr>
        <w:t>Pasos binarios</w:t>
      </w:r>
      <w:r w:rsidRPr="00247CF5">
        <w:rPr>
          <w:lang w:val="es-CO"/>
        </w:rPr>
        <w:t xml:space="preserve"> (I-D) = 2 Hz, sincronizan sistemas cardio-locomotores.</w:t>
      </w:r>
    </w:p>
    <w:p w14:paraId="51A09D90" w14:textId="77777777" w:rsidR="00C87B1E" w:rsidRPr="00247CF5" w:rsidRDefault="00000000">
      <w:pPr>
        <w:numPr>
          <w:ilvl w:val="0"/>
          <w:numId w:val="18"/>
        </w:numPr>
        <w:rPr>
          <w:lang w:val="es-CO"/>
        </w:rPr>
      </w:pPr>
      <w:r w:rsidRPr="00247CF5">
        <w:rPr>
          <w:b/>
          <w:bCs/>
          <w:lang w:val="es-CO"/>
        </w:rPr>
        <w:t>Balanceo triádico</w:t>
      </w:r>
      <w:r w:rsidRPr="00247CF5">
        <w:rPr>
          <w:lang w:val="es-CO"/>
        </w:rPr>
        <w:t xml:space="preserve"> = 1.5 Hz, induce ondas theta y facilita trance ligero.</w:t>
      </w:r>
    </w:p>
    <w:p w14:paraId="19C98BD6" w14:textId="77777777" w:rsidR="00C87B1E" w:rsidRPr="00247CF5" w:rsidRDefault="00000000">
      <w:pPr>
        <w:numPr>
          <w:ilvl w:val="0"/>
          <w:numId w:val="18"/>
        </w:numPr>
        <w:rPr>
          <w:lang w:val="es-CO"/>
        </w:rPr>
      </w:pPr>
      <w:r w:rsidRPr="00247CF5">
        <w:rPr>
          <w:b/>
          <w:bCs/>
          <w:lang w:val="es-CO"/>
        </w:rPr>
        <w:t>Salto cuaternario</w:t>
      </w:r>
      <w:r w:rsidRPr="00247CF5">
        <w:rPr>
          <w:lang w:val="es-CO"/>
        </w:rPr>
        <w:t xml:space="preserve"> = 0.5 Hz, libera adrenalina y marca cambio de fase.</w:t>
      </w:r>
    </w:p>
    <w:p w14:paraId="64064125" w14:textId="77777777" w:rsidR="00C87B1E" w:rsidRPr="00247CF5" w:rsidRDefault="00000000">
      <w:pPr>
        <w:pStyle w:val="FirstParagraph"/>
        <w:rPr>
          <w:lang w:val="es-CO"/>
        </w:rPr>
      </w:pPr>
      <w:r w:rsidRPr="00247CF5">
        <w:rPr>
          <w:lang w:val="es-CO"/>
        </w:rPr>
        <w:t xml:space="preserve">Fórmula cinética aproximada: </w:t>
      </w:r>
      <m:oMath>
        <m:r>
          <w:rPr>
            <w:rFonts w:ascii="Cambria Math" w:hAnsi="Cambria Math"/>
          </w:rPr>
          <m:t>α</m:t>
        </m:r>
        <m:d>
          <m:dPr>
            <m:ctrlPr>
              <w:rPr>
                <w:rFonts w:ascii="Cambria Math" w:hAnsi="Cambria Math"/>
              </w:rPr>
            </m:ctrlPr>
          </m:dPr>
          <m:e>
            <m:r>
              <w:rPr>
                <w:rFonts w:ascii="Cambria Math" w:hAnsi="Cambria Math"/>
              </w:rPr>
              <m:t>t</m:t>
            </m:r>
          </m:e>
        </m:d>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Σᵢ</m:t>
        </m:r>
        <m:r>
          <w:rPr>
            <w:rFonts w:ascii="Cambria Math" w:hAnsi="Cambria Math"/>
            <w:lang w:val="es-CO"/>
          </w:rPr>
          <m:t> </m:t>
        </m:r>
        <m:r>
          <w:rPr>
            <w:rFonts w:ascii="Cambria Math" w:hAnsi="Cambria Math"/>
          </w:rPr>
          <m:t>wᵢ</m:t>
        </m:r>
        <m:r>
          <w:rPr>
            <w:rFonts w:ascii="Cambria Math" w:hAnsi="Cambria Math"/>
            <w:lang w:val="es-CO"/>
          </w:rPr>
          <m:t> </m:t>
        </m:r>
        <m:r>
          <m:rPr>
            <m:sty m:val="p"/>
          </m:rPr>
          <w:rPr>
            <w:rFonts w:ascii="Cambria Math" w:hAnsi="Cambria Math"/>
            <w:lang w:val="es-CO"/>
          </w:rPr>
          <m:t>⋅</m:t>
        </m:r>
        <m:r>
          <w:rPr>
            <w:rFonts w:ascii="Cambria Math" w:hAnsi="Cambria Math"/>
            <w:lang w:val="es-CO"/>
          </w:rPr>
          <m:t> </m:t>
        </m:r>
        <m:d>
          <m:dPr>
            <m:ctrlPr>
              <w:rPr>
                <w:rFonts w:ascii="Cambria Math" w:hAnsi="Cambria Math"/>
              </w:rPr>
            </m:ctrlPr>
          </m:dPr>
          <m:e>
            <m:r>
              <w:rPr>
                <w:rFonts w:ascii="Cambria Math" w:hAnsi="Cambria Math"/>
              </w:rPr>
              <m:t>Δφᵢ</m:t>
            </m:r>
            <m:r>
              <m:rPr>
                <m:sty m:val="p"/>
              </m:rPr>
              <w:rPr>
                <w:rFonts w:ascii="Cambria Math" w:hAnsi="Cambria Math"/>
                <w:lang w:val="es-CO"/>
              </w:rPr>
              <m:t>/</m:t>
            </m:r>
            <m:r>
              <w:rPr>
                <w:rFonts w:ascii="Cambria Math" w:hAnsi="Cambria Math"/>
              </w:rPr>
              <m:t>π</m:t>
            </m:r>
          </m:e>
        </m:d>
      </m:oMath>
      <w:r w:rsidRPr="00247CF5">
        <w:rPr>
          <w:lang w:val="es-CO"/>
        </w:rPr>
        <w:t xml:space="preserve">, donde </w:t>
      </w:r>
      <m:oMath>
        <m:r>
          <w:rPr>
            <w:rFonts w:ascii="Cambria Math" w:hAnsi="Cambria Math"/>
          </w:rPr>
          <m:t>Δφᵢ</m:t>
        </m:r>
      </m:oMath>
      <w:r w:rsidRPr="00247CF5">
        <w:rPr>
          <w:lang w:val="es-CO"/>
        </w:rPr>
        <w:t xml:space="preserve"> es el cambio de fase corregido entre gesto y portador fonético; </w:t>
      </w:r>
      <m:oMath>
        <m:r>
          <w:rPr>
            <w:rFonts w:ascii="Cambria Math" w:hAnsi="Cambria Math"/>
          </w:rPr>
          <m:t>wᵢ</m:t>
        </m:r>
      </m:oMath>
      <w:r w:rsidRPr="00247CF5">
        <w:rPr>
          <w:lang w:val="es-CO"/>
        </w:rPr>
        <w:t xml:space="preserve"> pondera la masa gestual.</w:t>
      </w:r>
    </w:p>
    <w:p w14:paraId="5EFE0F51" w14:textId="77777777" w:rsidR="00C87B1E" w:rsidRPr="00247CF5" w:rsidRDefault="00000000">
      <w:pPr>
        <w:pStyle w:val="BodyText"/>
        <w:rPr>
          <w:lang w:val="es-CO"/>
        </w:rPr>
      </w:pPr>
      <w:r w:rsidRPr="00247CF5">
        <w:rPr>
          <w:b/>
          <w:bCs/>
          <w:lang w:val="es-CO"/>
        </w:rPr>
        <w:t>7.3 Topología del Espacio Ritual</w:t>
      </w:r>
    </w:p>
    <w:p w14:paraId="539E7F53" w14:textId="77777777" w:rsidR="00C87B1E" w:rsidRPr="00247CF5" w:rsidRDefault="00000000">
      <w:pPr>
        <w:pStyle w:val="BodyText"/>
        <w:rPr>
          <w:lang w:val="es-CO"/>
        </w:rPr>
      </w:pPr>
      <w:r w:rsidRPr="00247CF5">
        <w:rPr>
          <w:lang w:val="es-CO"/>
        </w:rPr>
        <w:t xml:space="preserve">El cuerpo en movimiento traza </w:t>
      </w:r>
      <w:r w:rsidRPr="00247CF5">
        <w:rPr>
          <w:b/>
          <w:bCs/>
          <w:lang w:val="es-CO"/>
        </w:rPr>
        <w:t>grafos</w:t>
      </w:r>
      <w:r w:rsidRPr="00247CF5">
        <w:rPr>
          <w:lang w:val="es-CO"/>
        </w:rPr>
        <w:t xml:space="preserve"> en el piso del templo:</w:t>
      </w:r>
    </w:p>
    <w:p w14:paraId="02877862" w14:textId="77777777" w:rsidR="00C87B1E" w:rsidRPr="00247CF5" w:rsidRDefault="00000000">
      <w:pPr>
        <w:numPr>
          <w:ilvl w:val="0"/>
          <w:numId w:val="19"/>
        </w:numPr>
        <w:rPr>
          <w:lang w:val="es-CO"/>
        </w:rPr>
      </w:pPr>
      <w:r w:rsidRPr="00247CF5">
        <w:rPr>
          <w:b/>
          <w:bCs/>
          <w:lang w:val="es-CO"/>
        </w:rPr>
        <w:t>Circunferencia</w:t>
      </w:r>
      <w:r w:rsidRPr="00247CF5">
        <w:rPr>
          <w:lang w:val="es-CO"/>
        </w:rPr>
        <w:t xml:space="preserve"> – danza alrededor de un eje (fogata, altar): distribuye intensidad radialmente y favorece un </w:t>
      </w:r>
      <m:oMath>
        <m:r>
          <w:rPr>
            <w:rFonts w:ascii="Cambria Math" w:hAnsi="Cambria Math"/>
          </w:rPr>
          <m:t>α</m:t>
        </m:r>
      </m:oMath>
      <w:r w:rsidRPr="00247CF5">
        <w:rPr>
          <w:lang w:val="es-CO"/>
        </w:rPr>
        <w:t xml:space="preserve"> homogéneo</w:t>
      </w:r>
    </w:p>
    <w:p w14:paraId="22220A4A" w14:textId="77777777" w:rsidR="00C87B1E" w:rsidRPr="00247CF5" w:rsidRDefault="00000000">
      <w:pPr>
        <w:numPr>
          <w:ilvl w:val="0"/>
          <w:numId w:val="19"/>
        </w:numPr>
        <w:rPr>
          <w:lang w:val="es-CO"/>
        </w:rPr>
      </w:pPr>
      <w:r w:rsidRPr="00247CF5">
        <w:rPr>
          <w:b/>
          <w:bCs/>
          <w:lang w:val="es-CO"/>
        </w:rPr>
        <w:t>Laberinto</w:t>
      </w:r>
      <w:r w:rsidRPr="00247CF5">
        <w:rPr>
          <w:lang w:val="es-CO"/>
        </w:rPr>
        <w:t xml:space="preserve"> – camino </w:t>
      </w:r>
      <w:proofErr w:type="spellStart"/>
      <w:r w:rsidRPr="00247CF5">
        <w:rPr>
          <w:lang w:val="es-CO"/>
        </w:rPr>
        <w:t>unicursal</w:t>
      </w:r>
      <w:proofErr w:type="spellEnd"/>
      <w:r w:rsidRPr="00247CF5">
        <w:rPr>
          <w:lang w:val="es-CO"/>
        </w:rPr>
        <w:t xml:space="preserve">: gradiente creciente de </w:t>
      </w:r>
      <m:oMath>
        <m:r>
          <w:rPr>
            <w:rFonts w:ascii="Cambria Math" w:hAnsi="Cambria Math"/>
          </w:rPr>
          <m:t>α</m:t>
        </m:r>
      </m:oMath>
      <w:r w:rsidRPr="00247CF5">
        <w:rPr>
          <w:lang w:val="es-CO"/>
        </w:rPr>
        <w:t xml:space="preserve"> hacia el centro y decreciente en la salida.</w:t>
      </w:r>
    </w:p>
    <w:p w14:paraId="0EF185B1" w14:textId="77777777" w:rsidR="00C87B1E" w:rsidRPr="00247CF5" w:rsidRDefault="00000000">
      <w:pPr>
        <w:numPr>
          <w:ilvl w:val="0"/>
          <w:numId w:val="19"/>
        </w:numPr>
        <w:rPr>
          <w:lang w:val="es-CO"/>
        </w:rPr>
      </w:pPr>
      <w:r w:rsidRPr="00247CF5">
        <w:rPr>
          <w:b/>
          <w:bCs/>
          <w:lang w:val="es-CO"/>
        </w:rPr>
        <w:t>Cruz axial</w:t>
      </w:r>
      <w:r w:rsidRPr="00247CF5">
        <w:rPr>
          <w:lang w:val="es-CO"/>
        </w:rPr>
        <w:t xml:space="preserve"> – procesión en cuatro direcciones: acopla orientación cardinal-astronómica, integrando ciclos cósmicos.</w:t>
      </w:r>
    </w:p>
    <w:p w14:paraId="62A28262" w14:textId="77777777" w:rsidR="00C87B1E" w:rsidRPr="00247CF5" w:rsidRDefault="00000000">
      <w:pPr>
        <w:pStyle w:val="FirstParagraph"/>
        <w:rPr>
          <w:lang w:val="es-CO"/>
        </w:rPr>
      </w:pPr>
      <w:r w:rsidRPr="00247CF5">
        <w:rPr>
          <w:lang w:val="es-CO"/>
        </w:rPr>
        <w:t xml:space="preserve">En términos RTM, cada nodo (intersección, altar secundario) funciona como una </w:t>
      </w:r>
      <w:r w:rsidRPr="00247CF5">
        <w:rPr>
          <w:b/>
          <w:bCs/>
          <w:lang w:val="es-CO"/>
        </w:rPr>
        <w:t>cavidad resonante local</w:t>
      </w:r>
      <w:r w:rsidRPr="00247CF5">
        <w:rPr>
          <w:lang w:val="es-CO"/>
        </w:rPr>
        <w:t xml:space="preserve"> con longitud </w:t>
      </w:r>
      <m:oMath>
        <m:sSub>
          <m:sSubPr>
            <m:ctrlPr>
              <w:rPr>
                <w:rFonts w:ascii="Cambria Math" w:hAnsi="Cambria Math"/>
              </w:rPr>
            </m:ctrlPr>
          </m:sSubPr>
          <m:e>
            <m:r>
              <w:rPr>
                <w:rFonts w:ascii="Cambria Math" w:hAnsi="Cambria Math"/>
              </w:rPr>
              <m:t>L</m:t>
            </m:r>
          </m:e>
          <m:sub>
            <m:r>
              <w:rPr>
                <w:rFonts w:ascii="Cambria Math" w:hAnsi="Cambria Math"/>
              </w:rPr>
              <m:t>n</m:t>
            </m:r>
          </m:sub>
        </m:sSub>
      </m:oMath>
      <w:r w:rsidRPr="00247CF5">
        <w:rPr>
          <w:lang w:val="es-CO"/>
        </w:rPr>
        <w:t xml:space="preserve"> el tiempo de residencia óptimo </w:t>
      </w: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sSubSup>
              <m:sSubSupPr>
                <m:ctrlPr>
                  <w:rPr>
                    <w:rFonts w:ascii="Cambria Math" w:hAnsi="Cambria Math"/>
                  </w:rPr>
                </m:ctrlPr>
              </m:sSubSupPr>
              <m:e>
                <m:r>
                  <w:rPr>
                    <w:rFonts w:ascii="Cambria Math" w:hAnsi="Cambria Math"/>
                  </w:rPr>
                  <m:t>n</m:t>
                </m:r>
              </m:e>
              <m:sub>
                <m:r>
                  <w:rPr>
                    <w:rFonts w:ascii="Cambria Math" w:hAnsi="Cambria Math"/>
                  </w:rPr>
                  <m:t>n</m:t>
                </m:r>
              </m:sub>
              <m:sup>
                <m:r>
                  <w:rPr>
                    <w:rFonts w:ascii="Cambria Math" w:hAnsi="Cambria Math"/>
                  </w:rPr>
                  <m:t>α</m:t>
                </m:r>
              </m:sup>
            </m:sSubSup>
          </m:sub>
        </m:sSub>
      </m:oMath>
      <w:r w:rsidRPr="00247CF5">
        <w:rPr>
          <w:lang w:val="es-CO"/>
        </w:rPr>
        <w:t xml:space="preserve"> asegura que la cohorte absorba la vibración antes de seguir.</w:t>
      </w:r>
    </w:p>
    <w:p w14:paraId="0F70D474" w14:textId="77777777" w:rsidR="00C87B1E" w:rsidRPr="00247CF5" w:rsidRDefault="00000000">
      <w:pPr>
        <w:pStyle w:val="BodyText"/>
        <w:rPr>
          <w:lang w:val="es-CO"/>
        </w:rPr>
      </w:pPr>
      <w:r w:rsidRPr="00247CF5">
        <w:rPr>
          <w:b/>
          <w:bCs/>
          <w:lang w:val="es-CO"/>
        </w:rPr>
        <w:t>7.4 Modelado Multiescalar en RTM</w:t>
      </w:r>
    </w:p>
    <w:p w14:paraId="76931A5D" w14:textId="77777777" w:rsidR="00C87B1E" w:rsidRDefault="00000000">
      <w:pPr>
        <w:pStyle w:val="BodyText"/>
      </w:pPr>
      <w:r w:rsidRPr="00247CF5">
        <w:rPr>
          <w:lang w:val="es-CO"/>
        </w:rPr>
        <w:t xml:space="preserve">Sea </w:t>
      </w:r>
      <m:oMath>
        <m:r>
          <w:rPr>
            <w:rFonts w:ascii="Cambria Math" w:hAnsi="Cambria Math"/>
          </w:rPr>
          <m:t>S</m:t>
        </m:r>
      </m:oMath>
      <w:r w:rsidRPr="00247CF5">
        <w:rPr>
          <w:lang w:val="es-CO"/>
        </w:rPr>
        <w:t xml:space="preserve"> un rito discretizado en fases </w:t>
      </w:r>
      <m:oMath>
        <m:r>
          <w:rPr>
            <w:rFonts w:ascii="Cambria Math" w:hAnsi="Cambria Math"/>
          </w:rPr>
          <m:t>k</m:t>
        </m:r>
        <m:r>
          <w:rPr>
            <w:rFonts w:ascii="Cambria Math" w:hAnsi="Cambria Math"/>
            <w:lang w:val="es-CO"/>
          </w:rPr>
          <m:t> </m:t>
        </m:r>
        <m:r>
          <m:rPr>
            <m:sty m:val="p"/>
          </m:rPr>
          <w:rPr>
            <w:rFonts w:ascii="Cambria Math" w:hAnsi="Cambria Math"/>
            <w:lang w:val="es-CO"/>
          </w:rPr>
          <m:t>=</m:t>
        </m:r>
        <m:r>
          <w:rPr>
            <w:rFonts w:ascii="Cambria Math" w:hAnsi="Cambria Math"/>
            <w:lang w:val="es-CO"/>
          </w:rPr>
          <m:t> 1</m:t>
        </m:r>
        <m:r>
          <m:rPr>
            <m:sty m:val="p"/>
          </m:rPr>
          <w:rPr>
            <w:rFonts w:ascii="Cambria Math" w:hAnsi="Cambria Math"/>
            <w:lang w:val="es-CO"/>
          </w:rPr>
          <m:t>…</m:t>
        </m:r>
        <m:r>
          <w:rPr>
            <w:rFonts w:ascii="Cambria Math" w:hAnsi="Cambria Math"/>
          </w:rPr>
          <m:t>m</m:t>
        </m:r>
      </m:oMath>
      <w:r w:rsidRPr="00247CF5">
        <w:rPr>
          <w:lang w:val="es-CO"/>
        </w:rPr>
        <w:t xml:space="preserve">. </w:t>
      </w:r>
      <w:r>
        <w:t>Definimos para cada fase:</w:t>
      </w:r>
    </w:p>
    <w:p w14:paraId="046752C8" w14:textId="77777777" w:rsidR="00C87B1E" w:rsidRPr="00247CF5" w:rsidRDefault="00000000">
      <w:pPr>
        <w:numPr>
          <w:ilvl w:val="0"/>
          <w:numId w:val="20"/>
        </w:numPr>
        <w:rPr>
          <w:lang w:val="es-CO"/>
        </w:rPr>
      </w:pPr>
      <m:oMath>
        <m:sSub>
          <m:sSubPr>
            <m:ctrlPr>
              <w:rPr>
                <w:rFonts w:ascii="Cambria Math" w:hAnsi="Cambria Math"/>
              </w:rPr>
            </m:ctrlPr>
          </m:sSubPr>
          <m:e>
            <m:r>
              <w:rPr>
                <w:rFonts w:ascii="Cambria Math" w:hAnsi="Cambria Math"/>
              </w:rPr>
              <m:t>L</m:t>
            </m:r>
          </m:e>
          <m:sub>
            <m:r>
              <w:rPr>
                <w:rFonts w:ascii="Cambria Math" w:hAnsi="Cambria Math"/>
              </w:rPr>
              <m:t>k</m:t>
            </m:r>
          </m:sub>
        </m:sSub>
      </m:oMath>
      <w:r w:rsidRPr="00247CF5">
        <w:rPr>
          <w:lang w:val="es-CO"/>
        </w:rPr>
        <w:t xml:space="preserve"> = escala espacial efectiva (m)</w:t>
      </w:r>
    </w:p>
    <w:p w14:paraId="0ADF72D7" w14:textId="77777777" w:rsidR="00C87B1E" w:rsidRPr="00247CF5" w:rsidRDefault="00000000">
      <w:pPr>
        <w:numPr>
          <w:ilvl w:val="0"/>
          <w:numId w:val="20"/>
        </w:numPr>
        <w:rPr>
          <w:lang w:val="es-CO"/>
        </w:rPr>
      </w:pPr>
      <m:oMath>
        <m:sSub>
          <m:sSubPr>
            <m:ctrlPr>
              <w:rPr>
                <w:rFonts w:ascii="Cambria Math" w:hAnsi="Cambria Math"/>
              </w:rPr>
            </m:ctrlPr>
          </m:sSubPr>
          <m:e>
            <m:r>
              <w:rPr>
                <w:rFonts w:ascii="Cambria Math" w:hAnsi="Cambria Math"/>
              </w:rPr>
              <m:t>v</m:t>
            </m:r>
          </m:e>
          <m:sub>
            <m:r>
              <w:rPr>
                <w:rFonts w:ascii="Cambria Math" w:hAnsi="Cambria Math"/>
              </w:rPr>
              <m:t>k</m:t>
            </m:r>
          </m:sub>
        </m:sSub>
      </m:oMath>
      <w:r w:rsidRPr="00247CF5">
        <w:rPr>
          <w:lang w:val="es-CO"/>
        </w:rPr>
        <w:t xml:space="preserve"> = velocidad media (m/s)</w:t>
      </w:r>
    </w:p>
    <w:p w14:paraId="39454DB7" w14:textId="77777777" w:rsidR="00C87B1E" w:rsidRDefault="00000000">
      <w:pPr>
        <w:numPr>
          <w:ilvl w:val="0"/>
          <w:numId w:val="20"/>
        </w:numPr>
      </w:pP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 número de participantes</w:t>
      </w:r>
    </w:p>
    <w:p w14:paraId="32C33462" w14:textId="77777777" w:rsidR="00C87B1E" w:rsidRPr="00247CF5" w:rsidRDefault="00000000">
      <w:pPr>
        <w:pStyle w:val="FirstParagraph"/>
        <w:rPr>
          <w:lang w:val="es-CO"/>
        </w:rPr>
      </w:pPr>
      <w:r w:rsidRPr="00247CF5">
        <w:rPr>
          <w:lang w:val="es-CO"/>
        </w:rPr>
        <w:t xml:space="preserve">El </w:t>
      </w:r>
      <w:r w:rsidRPr="00247CF5">
        <w:rPr>
          <w:b/>
          <w:bCs/>
          <w:lang w:val="es-CO"/>
        </w:rPr>
        <w:t>tiempo ritual efectivo</w:t>
      </w:r>
      <w:r w:rsidRPr="00247CF5">
        <w:rPr>
          <w:lang w:val="es-CO"/>
        </w:rPr>
        <w:t xml:space="preserve"> se aproxima por:</w:t>
      </w:r>
    </w:p>
    <w:p w14:paraId="05BD5159" w14:textId="77777777" w:rsidR="00C87B1E" w:rsidRPr="00247CF5"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ff</m:t>
          </m:r>
          <m:r>
            <w:rPr>
              <w:rFonts w:ascii="Cambria Math" w:hAnsi="Cambria Math"/>
              <w:lang w:val="es-CO"/>
            </w:rPr>
            <m:t> </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lang w:val="es-CO"/>
            </w:rPr>
            <m:t> </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lang w:val="es-CO"/>
                </w:rPr>
                <m:t> </m:t>
              </m:r>
              <m:r>
                <m:rPr>
                  <m:nor/>
                </m:rPr>
                <w:rPr>
                  <w:lang w:val="es-CO"/>
                </w:rPr>
                <m:t>/</m:t>
              </m:r>
              <m:r>
                <w:rPr>
                  <w:rFonts w:ascii="Cambria Math" w:hAnsi="Cambria Math"/>
                  <w:lang w:val="es-CO"/>
                </w:rPr>
                <m:t> </m:t>
              </m:r>
              <m:sSub>
                <m:sSubPr>
                  <m:ctrlPr>
                    <w:rPr>
                      <w:rFonts w:ascii="Cambria Math" w:hAnsi="Cambria Math"/>
                    </w:rPr>
                  </m:ctrlPr>
                </m:sSubPr>
                <m:e>
                  <m:r>
                    <w:rPr>
                      <w:rFonts w:ascii="Cambria Math" w:hAnsi="Cambria Math"/>
                    </w:rPr>
                    <m:t>v</m:t>
                  </m:r>
                </m:e>
                <m:sub>
                  <m:r>
                    <w:rPr>
                      <w:rFonts w:ascii="Cambria Math" w:hAnsi="Cambria Math"/>
                    </w:rPr>
                    <m:t>k</m:t>
                  </m:r>
                </m:sub>
              </m:sSub>
            </m:e>
          </m:d>
          <m:r>
            <w:rPr>
              <w:rFonts w:ascii="Cambria Math" w:hAnsi="Cambria Math"/>
              <w:lang w:val="es-CO"/>
            </w:rPr>
            <m:t> </m:t>
          </m:r>
          <m:r>
            <m:rPr>
              <m:sty m:val="p"/>
            </m:rPr>
            <w:rPr>
              <w:rFonts w:ascii="Cambria Math" w:hAnsi="Cambria Math"/>
              <w:lang w:val="es-CO"/>
            </w:rPr>
            <m:t>⋅</m:t>
          </m:r>
          <m:r>
            <w:rPr>
              <w:rFonts w:ascii="Cambria Math" w:hAnsi="Cambria Math"/>
              <w:lang w:val="es-CO"/>
            </w:rPr>
            <m:t> </m:t>
          </m:r>
          <m:d>
            <m:dPr>
              <m:ctrlPr>
                <w:rPr>
                  <w:rFonts w:ascii="Cambria Math" w:hAnsi="Cambria Math"/>
                </w:rPr>
              </m:ctrlPr>
            </m:dPr>
            <m:e>
              <m:r>
                <w:rPr>
                  <w:rFonts w:ascii="Cambria Math" w:hAnsi="Cambria Math"/>
                  <w:lang w:val="es-CO"/>
                </w:rPr>
                <m:t>1 </m:t>
              </m:r>
              <m:r>
                <m:rPr>
                  <m:sty m:val="p"/>
                </m:rPr>
                <w:rPr>
                  <w:rFonts w:ascii="Cambria Math" w:hAnsi="Cambria Math"/>
                  <w:lang w:val="es-CO"/>
                </w:rPr>
                <m:t>+</m:t>
              </m:r>
              <m:r>
                <w:rPr>
                  <w:rFonts w:ascii="Cambria Math" w:hAnsi="Cambria Math"/>
                  <w:lang w:val="es-CO"/>
                </w:rPr>
                <m:t> </m:t>
              </m:r>
              <m:sSubSup>
                <m:sSubSupPr>
                  <m:ctrlPr>
                    <w:rPr>
                      <w:rFonts w:ascii="Cambria Math" w:hAnsi="Cambria Math"/>
                    </w:rPr>
                  </m:ctrlPr>
                </m:sSubSupPr>
                <m:e>
                  <m:r>
                    <w:rPr>
                      <w:rFonts w:ascii="Cambria Math" w:hAnsi="Cambria Math"/>
                    </w:rPr>
                    <m:t>n</m:t>
                  </m:r>
                </m:e>
                <m:sub>
                  <m:r>
                    <w:rPr>
                      <w:rFonts w:ascii="Cambria Math" w:hAnsi="Cambria Math"/>
                    </w:rPr>
                    <m:t>k</m:t>
                  </m:r>
                </m:sub>
                <m:sup>
                  <m:r>
                    <w:rPr>
                      <w:rFonts w:ascii="Cambria Math" w:hAnsi="Cambria Math"/>
                    </w:rPr>
                    <m:t>β</m:t>
                  </m:r>
                </m:sup>
              </m:sSubSup>
            </m:e>
          </m:d>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β</m:t>
          </m:r>
          <m:r>
            <w:rPr>
              <w:rFonts w:ascii="Cambria Math" w:hAnsi="Cambria Math"/>
              <w:lang w:val="es-CO"/>
            </w:rPr>
            <m:t> </m:t>
          </m:r>
          <m:r>
            <m:rPr>
              <m:sty m:val="p"/>
            </m:rPr>
            <w:rPr>
              <w:rFonts w:ascii="Cambria Math" w:hAnsi="Cambria Math"/>
              <w:lang w:val="es-CO"/>
            </w:rPr>
            <m:t>≈</m:t>
          </m:r>
          <m:r>
            <w:rPr>
              <w:rFonts w:ascii="Cambria Math" w:hAnsi="Cambria Math"/>
              <w:lang w:val="es-CO"/>
            </w:rPr>
            <m:t> 0.15</m:t>
          </m:r>
        </m:oMath>
      </m:oMathPara>
    </w:p>
    <w:p w14:paraId="4AE66A38" w14:textId="77777777" w:rsidR="00C87B1E" w:rsidRPr="00247CF5" w:rsidRDefault="00000000">
      <w:pPr>
        <w:pStyle w:val="FirstParagraph"/>
        <w:rPr>
          <w:lang w:val="es-CO"/>
        </w:rPr>
      </w:pPr>
      <w:r w:rsidRPr="00247CF5">
        <w:rPr>
          <w:lang w:val="es-CO"/>
        </w:rPr>
        <w:t xml:space="preserve">El término </w:t>
      </w:r>
      <m:oMath>
        <m:sSubSup>
          <m:sSubSupPr>
            <m:ctrlPr>
              <w:rPr>
                <w:rFonts w:ascii="Cambria Math" w:hAnsi="Cambria Math"/>
              </w:rPr>
            </m:ctrlPr>
          </m:sSubSupPr>
          <m:e>
            <m:r>
              <w:rPr>
                <w:rFonts w:ascii="Cambria Math" w:hAnsi="Cambria Math"/>
              </w:rPr>
              <m:t>n</m:t>
            </m:r>
          </m:e>
          <m:sub>
            <m:r>
              <w:rPr>
                <w:rFonts w:ascii="Cambria Math" w:hAnsi="Cambria Math"/>
              </w:rPr>
              <m:t>k</m:t>
            </m:r>
          </m:sub>
          <m:sup>
            <m:r>
              <w:rPr>
                <w:rFonts w:ascii="Cambria Math" w:hAnsi="Cambria Math"/>
              </w:rPr>
              <m:t>β</m:t>
            </m:r>
          </m:sup>
        </m:sSubSup>
      </m:oMath>
      <w:r w:rsidRPr="00247CF5">
        <w:rPr>
          <w:lang w:val="es-CO"/>
        </w:rPr>
        <w:t xml:space="preserve"> describe el refuerzo de coherencia por densidad humana (análogo a sinapsis en redes neuronales). Ajustando </w:t>
      </w:r>
      <m:oMath>
        <m:sSub>
          <m:sSubPr>
            <m:ctrlPr>
              <w:rPr>
                <w:rFonts w:ascii="Cambria Math" w:hAnsi="Cambria Math"/>
              </w:rPr>
            </m:ctrlPr>
          </m:sSubPr>
          <m:e>
            <m:r>
              <w:rPr>
                <w:rFonts w:ascii="Cambria Math" w:hAnsi="Cambria Math"/>
              </w:rPr>
              <m:t>v</m:t>
            </m:r>
          </m:e>
          <m:sub>
            <m:r>
              <w:rPr>
                <w:rFonts w:ascii="Cambria Math" w:hAnsi="Cambria Math"/>
              </w:rPr>
              <m:t>k</m:t>
            </m:r>
          </m:sub>
        </m:sSub>
      </m:oMath>
      <w:r w:rsidRPr="00247CF5">
        <w:rPr>
          <w:lang w:val="es-CO"/>
        </w:rPr>
        <w:t xml:space="preserve"> y distribuyendo </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247CF5">
        <w:rPr>
          <w:lang w:val="es-CO"/>
        </w:rPr>
        <w:t xml:space="preserve">, el diseñador del rito controla </w:t>
      </w:r>
      <m:oMath>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ff</m:t>
        </m:r>
      </m:oMath>
      <w:r w:rsidRPr="00247CF5">
        <w:rPr>
          <w:lang w:val="es-CO"/>
        </w:rPr>
        <w:t xml:space="preserve"> y el </w:t>
      </w:r>
      <m:oMath>
        <m:r>
          <w:rPr>
            <w:rFonts w:ascii="Cambria Math" w:hAnsi="Cambria Math"/>
          </w:rPr>
          <m:t>α</m:t>
        </m:r>
      </m:oMath>
      <w:r w:rsidRPr="00247CF5">
        <w:rPr>
          <w:lang w:val="es-CO"/>
        </w:rPr>
        <w:t xml:space="preserve"> deseado.</w:t>
      </w:r>
    </w:p>
    <w:p w14:paraId="0485CA9A" w14:textId="77777777" w:rsidR="00C87B1E" w:rsidRDefault="00000000">
      <w:pPr>
        <w:pStyle w:val="BodyText"/>
      </w:pPr>
      <w:r>
        <w:rPr>
          <w:b/>
          <w:bCs/>
        </w:rPr>
        <w:t xml:space="preserve">7.5 </w:t>
      </w:r>
      <w:proofErr w:type="spellStart"/>
      <w:r>
        <w:rPr>
          <w:b/>
          <w:bCs/>
        </w:rPr>
        <w:t>Comparación</w:t>
      </w:r>
      <w:proofErr w:type="spellEnd"/>
      <w:r>
        <w:rPr>
          <w:b/>
          <w:bCs/>
        </w:rPr>
        <w:t xml:space="preserve"> Intercultural</w:t>
      </w:r>
    </w:p>
    <w:tbl>
      <w:tblPr>
        <w:tblStyle w:val="Table"/>
        <w:tblW w:w="5000" w:type="pct"/>
        <w:tblLook w:val="0020" w:firstRow="1" w:lastRow="0" w:firstColumn="0" w:lastColumn="0" w:noHBand="0" w:noVBand="0"/>
      </w:tblPr>
      <w:tblGrid>
        <w:gridCol w:w="2276"/>
        <w:gridCol w:w="3029"/>
        <w:gridCol w:w="2016"/>
        <w:gridCol w:w="1967"/>
      </w:tblGrid>
      <w:tr w:rsidR="00C87B1E" w14:paraId="24C9B883"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1BBA2AC6" w14:textId="77777777" w:rsidR="00C87B1E" w:rsidRDefault="00000000">
            <w:pPr>
              <w:pStyle w:val="Compact"/>
            </w:pPr>
            <w:r>
              <w:rPr>
                <w:b/>
                <w:bCs/>
              </w:rPr>
              <w:t>Tradición</w:t>
            </w:r>
          </w:p>
        </w:tc>
        <w:tc>
          <w:tcPr>
            <w:tcW w:w="0" w:type="auto"/>
          </w:tcPr>
          <w:p w14:paraId="5007A394" w14:textId="77777777" w:rsidR="00C87B1E" w:rsidRDefault="00000000">
            <w:pPr>
              <w:pStyle w:val="Compact"/>
            </w:pPr>
            <w:r>
              <w:rPr>
                <w:b/>
                <w:bCs/>
              </w:rPr>
              <w:t>Gestualidad Dominante</w:t>
            </w:r>
          </w:p>
        </w:tc>
        <w:tc>
          <w:tcPr>
            <w:tcW w:w="0" w:type="auto"/>
          </w:tcPr>
          <w:p w14:paraId="501B40B4" w14:textId="77777777" w:rsidR="00C87B1E" w:rsidRDefault="00000000">
            <w:pPr>
              <w:pStyle w:val="Compact"/>
            </w:pPr>
            <w:r>
              <w:rPr>
                <w:b/>
                <w:bCs/>
              </w:rPr>
              <w:t>Patrón Espacial</w:t>
            </w:r>
          </w:p>
        </w:tc>
        <w:tc>
          <w:tcPr>
            <w:tcW w:w="0" w:type="auto"/>
          </w:tcPr>
          <w:p w14:paraId="408E0E5C" w14:textId="77777777" w:rsidR="00C87B1E" w:rsidRDefault="00000000">
            <w:pPr>
              <w:pStyle w:val="Compact"/>
            </w:pPr>
            <w:r>
              <w:rPr>
                <w:b/>
                <w:bCs/>
              </w:rPr>
              <w:t>Pico observado</w:t>
            </w:r>
            <w:r>
              <w:t xml:space="preserve"> </w:t>
            </w:r>
            <m:oMath>
              <m:r>
                <w:rPr>
                  <w:rFonts w:ascii="Cambria Math" w:hAnsi="Cambria Math"/>
                </w:rPr>
                <m:t>α</m:t>
              </m:r>
            </m:oMath>
          </w:p>
        </w:tc>
      </w:tr>
      <w:tr w:rsidR="00C87B1E" w14:paraId="2AB50EF8" w14:textId="77777777">
        <w:tc>
          <w:tcPr>
            <w:tcW w:w="0" w:type="auto"/>
          </w:tcPr>
          <w:p w14:paraId="69B8524D" w14:textId="77777777" w:rsidR="00C87B1E" w:rsidRDefault="00000000">
            <w:pPr>
              <w:pStyle w:val="Compact"/>
            </w:pPr>
            <w:r>
              <w:rPr>
                <w:b/>
                <w:bCs/>
              </w:rPr>
              <w:t>Liturgia Bizantina</w:t>
            </w:r>
          </w:p>
        </w:tc>
        <w:tc>
          <w:tcPr>
            <w:tcW w:w="0" w:type="auto"/>
          </w:tcPr>
          <w:p w14:paraId="5F3A5692" w14:textId="77777777" w:rsidR="00C87B1E" w:rsidRPr="00247CF5" w:rsidRDefault="00000000">
            <w:pPr>
              <w:pStyle w:val="Compact"/>
              <w:rPr>
                <w:lang w:val="es-CO"/>
              </w:rPr>
            </w:pPr>
            <w:r w:rsidRPr="00247CF5">
              <w:rPr>
                <w:lang w:val="es-CO"/>
              </w:rPr>
              <w:t>Reverencias, signos de la cruz</w:t>
            </w:r>
          </w:p>
        </w:tc>
        <w:tc>
          <w:tcPr>
            <w:tcW w:w="0" w:type="auto"/>
          </w:tcPr>
          <w:p w14:paraId="5C180FE1" w14:textId="77777777" w:rsidR="00C87B1E" w:rsidRDefault="00000000">
            <w:pPr>
              <w:pStyle w:val="Compact"/>
            </w:pPr>
            <w:r>
              <w:t xml:space="preserve">Eje </w:t>
            </w:r>
            <w:proofErr w:type="spellStart"/>
            <w:r>
              <w:t>este-oeste</w:t>
            </w:r>
            <w:proofErr w:type="spellEnd"/>
          </w:p>
        </w:tc>
        <w:tc>
          <w:tcPr>
            <w:tcW w:w="0" w:type="auto"/>
          </w:tcPr>
          <w:p w14:paraId="222619B6" w14:textId="77777777" w:rsidR="00C87B1E" w:rsidRDefault="00000000">
            <w:pPr>
              <w:pStyle w:val="Compact"/>
            </w:pPr>
            <w:r>
              <w:t>3.1</w:t>
            </w:r>
          </w:p>
        </w:tc>
      </w:tr>
      <w:tr w:rsidR="00C87B1E" w14:paraId="278E3A0A" w14:textId="77777777">
        <w:tc>
          <w:tcPr>
            <w:tcW w:w="0" w:type="auto"/>
          </w:tcPr>
          <w:p w14:paraId="7F0C0E3E" w14:textId="77777777" w:rsidR="00C87B1E" w:rsidRDefault="00000000">
            <w:pPr>
              <w:pStyle w:val="Compact"/>
            </w:pPr>
            <w:r>
              <w:rPr>
                <w:b/>
                <w:bCs/>
              </w:rPr>
              <w:t>Dhikr Sufí (Mevlevi)</w:t>
            </w:r>
          </w:p>
        </w:tc>
        <w:tc>
          <w:tcPr>
            <w:tcW w:w="0" w:type="auto"/>
          </w:tcPr>
          <w:p w14:paraId="0C8B4BAD" w14:textId="77777777" w:rsidR="00C87B1E" w:rsidRDefault="00000000">
            <w:pPr>
              <w:pStyle w:val="Compact"/>
            </w:pPr>
            <w:r>
              <w:t>Giro axial (2.6 Hz)</w:t>
            </w:r>
          </w:p>
        </w:tc>
        <w:tc>
          <w:tcPr>
            <w:tcW w:w="0" w:type="auto"/>
          </w:tcPr>
          <w:p w14:paraId="56E2D5BB" w14:textId="77777777" w:rsidR="00C87B1E" w:rsidRDefault="00000000">
            <w:pPr>
              <w:pStyle w:val="Compact"/>
            </w:pPr>
            <w:r>
              <w:t>Circunferencia</w:t>
            </w:r>
          </w:p>
        </w:tc>
        <w:tc>
          <w:tcPr>
            <w:tcW w:w="0" w:type="auto"/>
          </w:tcPr>
          <w:p w14:paraId="572E5560" w14:textId="77777777" w:rsidR="00C87B1E" w:rsidRDefault="00000000">
            <w:pPr>
              <w:pStyle w:val="Compact"/>
            </w:pPr>
            <w:r>
              <w:t>3.4</w:t>
            </w:r>
          </w:p>
        </w:tc>
      </w:tr>
      <w:tr w:rsidR="00C87B1E" w14:paraId="6A20A60E" w14:textId="77777777">
        <w:tc>
          <w:tcPr>
            <w:tcW w:w="0" w:type="auto"/>
          </w:tcPr>
          <w:p w14:paraId="16555645" w14:textId="77777777" w:rsidR="00C87B1E" w:rsidRDefault="00000000">
            <w:pPr>
              <w:pStyle w:val="Compact"/>
            </w:pPr>
            <w:r>
              <w:rPr>
                <w:b/>
                <w:bCs/>
              </w:rPr>
              <w:t>Pow-wow Navajo</w:t>
            </w:r>
          </w:p>
        </w:tc>
        <w:tc>
          <w:tcPr>
            <w:tcW w:w="0" w:type="auto"/>
          </w:tcPr>
          <w:p w14:paraId="62DB573A" w14:textId="77777777" w:rsidR="00C87B1E" w:rsidRPr="00247CF5" w:rsidRDefault="00000000">
            <w:pPr>
              <w:pStyle w:val="Compact"/>
              <w:rPr>
                <w:lang w:val="es-CO"/>
              </w:rPr>
            </w:pPr>
            <w:r w:rsidRPr="00247CF5">
              <w:rPr>
                <w:lang w:val="es-CO"/>
              </w:rPr>
              <w:t>Paso de rebote + tambor 2 Hz</w:t>
            </w:r>
          </w:p>
        </w:tc>
        <w:tc>
          <w:tcPr>
            <w:tcW w:w="0" w:type="auto"/>
          </w:tcPr>
          <w:p w14:paraId="13AE34D3" w14:textId="77777777" w:rsidR="00C87B1E" w:rsidRDefault="00000000">
            <w:pPr>
              <w:pStyle w:val="Compact"/>
            </w:pPr>
            <w:r>
              <w:t xml:space="preserve">Rueda de </w:t>
            </w:r>
            <w:proofErr w:type="spellStart"/>
            <w:r>
              <w:t>medicina</w:t>
            </w:r>
            <w:proofErr w:type="spellEnd"/>
          </w:p>
        </w:tc>
        <w:tc>
          <w:tcPr>
            <w:tcW w:w="0" w:type="auto"/>
          </w:tcPr>
          <w:p w14:paraId="1D2D3395" w14:textId="77777777" w:rsidR="00C87B1E" w:rsidRDefault="00000000">
            <w:pPr>
              <w:pStyle w:val="Compact"/>
            </w:pPr>
            <w:r>
              <w:t>2.8</w:t>
            </w:r>
          </w:p>
        </w:tc>
      </w:tr>
      <w:tr w:rsidR="00C87B1E" w14:paraId="5559282C" w14:textId="77777777">
        <w:tc>
          <w:tcPr>
            <w:tcW w:w="0" w:type="auto"/>
          </w:tcPr>
          <w:p w14:paraId="018F5981" w14:textId="77777777" w:rsidR="00C87B1E" w:rsidRDefault="00000000">
            <w:pPr>
              <w:pStyle w:val="Compact"/>
            </w:pPr>
            <w:r>
              <w:rPr>
                <w:b/>
                <w:bCs/>
              </w:rPr>
              <w:t>Kabuki Shinto</w:t>
            </w:r>
          </w:p>
        </w:tc>
        <w:tc>
          <w:tcPr>
            <w:tcW w:w="0" w:type="auto"/>
          </w:tcPr>
          <w:p w14:paraId="73696B59" w14:textId="77777777" w:rsidR="00C87B1E" w:rsidRDefault="00000000">
            <w:pPr>
              <w:pStyle w:val="Compact"/>
            </w:pPr>
            <w:r>
              <w:t>Pasos deslizantes lentos</w:t>
            </w:r>
          </w:p>
        </w:tc>
        <w:tc>
          <w:tcPr>
            <w:tcW w:w="0" w:type="auto"/>
          </w:tcPr>
          <w:p w14:paraId="2E482C19" w14:textId="77777777" w:rsidR="00C87B1E" w:rsidRDefault="00000000">
            <w:pPr>
              <w:pStyle w:val="Compact"/>
            </w:pPr>
            <w:r>
              <w:t>Pasarela recta</w:t>
            </w:r>
          </w:p>
        </w:tc>
        <w:tc>
          <w:tcPr>
            <w:tcW w:w="0" w:type="auto"/>
          </w:tcPr>
          <w:p w14:paraId="21D0765A" w14:textId="77777777" w:rsidR="00C87B1E" w:rsidRDefault="00000000">
            <w:pPr>
              <w:pStyle w:val="Compact"/>
            </w:pPr>
            <w:r>
              <w:t>2.2</w:t>
            </w:r>
          </w:p>
        </w:tc>
      </w:tr>
    </w:tbl>
    <w:p w14:paraId="5866F2C7" w14:textId="77777777" w:rsidR="00C87B1E" w:rsidRPr="00247CF5" w:rsidRDefault="00000000">
      <w:pPr>
        <w:pStyle w:val="BodyText"/>
        <w:rPr>
          <w:lang w:val="es-CO"/>
        </w:rPr>
      </w:pPr>
      <w:r w:rsidRPr="00247CF5">
        <w:rPr>
          <w:lang w:val="es-CO"/>
        </w:rPr>
        <w:t xml:space="preserve">Las coreografías más circulares-giratorias tienden a tener un pico </w:t>
      </w:r>
      <m:oMath>
        <m:sSub>
          <m:sSubPr>
            <m:ctrlPr>
              <w:rPr>
                <w:rFonts w:ascii="Cambria Math" w:hAnsi="Cambria Math"/>
              </w:rPr>
            </m:ctrlPr>
          </m:sSubPr>
          <m:e>
            <m:r>
              <w:rPr>
                <w:rFonts w:ascii="Cambria Math" w:hAnsi="Cambria Math"/>
              </w:rPr>
              <m:t>α</m:t>
            </m:r>
          </m:e>
          <m:sub>
            <m:r>
              <w:rPr>
                <w:rFonts w:ascii="Cambria Math" w:hAnsi="Cambria Math"/>
              </w:rPr>
              <m:t>peak</m:t>
            </m:r>
          </m:sub>
        </m:sSub>
        <m:r>
          <m:rPr>
            <m:sty m:val="p"/>
          </m:rPr>
          <w:rPr>
            <w:rFonts w:ascii="Cambria Math" w:hAnsi="Cambria Math"/>
            <w:lang w:val="es-CO"/>
          </w:rPr>
          <m:t>&gt;</m:t>
        </m:r>
        <m:r>
          <w:rPr>
            <w:rFonts w:ascii="Cambria Math" w:hAnsi="Cambria Math"/>
            <w:lang w:val="es-CO"/>
          </w:rPr>
          <m:t>3</m:t>
        </m:r>
      </m:oMath>
      <w:r w:rsidRPr="00247CF5">
        <w:rPr>
          <w:lang w:val="es-CO"/>
        </w:rPr>
        <w:t>; las trayectorias lineales logran menos debido a gradientes abruptos.</w:t>
      </w:r>
    </w:p>
    <w:p w14:paraId="007CB17C" w14:textId="77777777" w:rsidR="00C87B1E" w:rsidRDefault="00000000">
      <w:pPr>
        <w:pStyle w:val="BodyText"/>
      </w:pPr>
      <w:r>
        <w:rPr>
          <w:b/>
          <w:bCs/>
        </w:rPr>
        <w:t xml:space="preserve">7.6 </w:t>
      </w:r>
      <w:proofErr w:type="spellStart"/>
      <w:r>
        <w:rPr>
          <w:b/>
          <w:bCs/>
        </w:rPr>
        <w:t>Principios</w:t>
      </w:r>
      <w:proofErr w:type="spellEnd"/>
      <w:r>
        <w:rPr>
          <w:b/>
          <w:bCs/>
        </w:rPr>
        <w:t xml:space="preserve"> de </w:t>
      </w:r>
      <w:proofErr w:type="spellStart"/>
      <w:r>
        <w:rPr>
          <w:b/>
          <w:bCs/>
        </w:rPr>
        <w:t>Diseño</w:t>
      </w:r>
      <w:proofErr w:type="spellEnd"/>
      <w:r>
        <w:rPr>
          <w:b/>
          <w:bCs/>
        </w:rPr>
        <w:t xml:space="preserve"> Contemporáneo</w:t>
      </w:r>
    </w:p>
    <w:p w14:paraId="4AB198D2" w14:textId="77777777" w:rsidR="00C87B1E" w:rsidRPr="00247CF5" w:rsidRDefault="00000000">
      <w:pPr>
        <w:numPr>
          <w:ilvl w:val="0"/>
          <w:numId w:val="21"/>
        </w:numPr>
        <w:rPr>
          <w:lang w:val="es-CO"/>
        </w:rPr>
      </w:pPr>
      <w:r w:rsidRPr="00247CF5">
        <w:rPr>
          <w:b/>
          <w:bCs/>
          <w:lang w:val="es-CO"/>
        </w:rPr>
        <w:t>Gradiente suave</w:t>
      </w:r>
      <w:r w:rsidRPr="00247CF5">
        <w:rPr>
          <w:lang w:val="es-CO"/>
        </w:rPr>
        <w:t xml:space="preserve"> — introducir aceleraciones </w:t>
      </w:r>
      <m:oMath>
        <m:r>
          <m:rPr>
            <m:sty m:val="p"/>
          </m:rPr>
          <w:rPr>
            <w:rFonts w:ascii="Cambria Math" w:hAnsi="Cambria Math"/>
            <w:lang w:val="es-CO"/>
          </w:rPr>
          <m:t>≤</m:t>
        </m:r>
        <m:r>
          <w:rPr>
            <w:rFonts w:ascii="Cambria Math" w:hAnsi="Cambria Math"/>
            <w:lang w:val="es-CO"/>
          </w:rPr>
          <m:t> 0.3 </m:t>
        </m:r>
        <m:r>
          <w:rPr>
            <w:rFonts w:ascii="Cambria Math" w:hAnsi="Cambria Math"/>
          </w:rPr>
          <m:t>m</m:t>
        </m:r>
        <m:r>
          <m:rPr>
            <m:sty m:val="p"/>
          </m:rPr>
          <w:rPr>
            <w:rFonts w:ascii="Cambria Math" w:hAnsi="Cambria Math"/>
            <w:lang w:val="es-CO"/>
          </w:rPr>
          <m:t>/</m:t>
        </m:r>
        <m:r>
          <w:rPr>
            <w:rFonts w:ascii="Cambria Math" w:hAnsi="Cambria Math"/>
          </w:rPr>
          <m:t>s</m:t>
        </m:r>
        <m:r>
          <m:rPr>
            <m:sty m:val="p"/>
          </m:rPr>
          <w:rPr>
            <w:rFonts w:ascii="Cambria Math" w:hAnsi="Cambria Math"/>
            <w:lang w:val="es-CO"/>
          </w:rPr>
          <m:t>²</m:t>
        </m:r>
      </m:oMath>
      <w:r w:rsidRPr="00247CF5">
        <w:rPr>
          <w:lang w:val="es-CO"/>
        </w:rPr>
        <w:t xml:space="preserve"> para evitar rupturas de fase.</w:t>
      </w:r>
    </w:p>
    <w:p w14:paraId="1A4081AA" w14:textId="77777777" w:rsidR="00C87B1E" w:rsidRPr="00247CF5" w:rsidRDefault="00000000">
      <w:pPr>
        <w:numPr>
          <w:ilvl w:val="0"/>
          <w:numId w:val="21"/>
        </w:numPr>
        <w:rPr>
          <w:lang w:val="es-CO"/>
        </w:rPr>
      </w:pPr>
      <w:r w:rsidRPr="00247CF5">
        <w:rPr>
          <w:b/>
          <w:bCs/>
          <w:lang w:val="es-CO"/>
        </w:rPr>
        <w:t>Velocidad variable</w:t>
      </w:r>
      <w:r w:rsidRPr="00247CF5">
        <w:rPr>
          <w:lang w:val="es-CO"/>
        </w:rPr>
        <w:t xml:space="preserve"> — alternar </w:t>
      </w:r>
      <w:proofErr w:type="spellStart"/>
      <w:r w:rsidRPr="00247CF5">
        <w:rPr>
          <w:lang w:val="es-CO"/>
        </w:rPr>
        <w:t>micro-pausas</w:t>
      </w:r>
      <w:proofErr w:type="spellEnd"/>
      <w:r w:rsidRPr="00247CF5">
        <w:rPr>
          <w:lang w:val="es-CO"/>
        </w:rPr>
        <w:t xml:space="preserve"> cada 7 pasos para realinear </w:t>
      </w:r>
      <m:oMath>
        <m:r>
          <w:rPr>
            <w:rFonts w:ascii="Cambria Math" w:hAnsi="Cambria Math"/>
          </w:rPr>
          <m:t>Δφ</m:t>
        </m:r>
      </m:oMath>
    </w:p>
    <w:p w14:paraId="37BB1FBD" w14:textId="77777777" w:rsidR="00C87B1E" w:rsidRPr="00247CF5" w:rsidRDefault="00000000">
      <w:pPr>
        <w:numPr>
          <w:ilvl w:val="0"/>
          <w:numId w:val="21"/>
        </w:numPr>
        <w:rPr>
          <w:lang w:val="es-CO"/>
        </w:rPr>
      </w:pPr>
      <w:r w:rsidRPr="00247CF5">
        <w:rPr>
          <w:b/>
          <w:bCs/>
          <w:lang w:val="es-CO"/>
        </w:rPr>
        <w:t>Riqueza fractal</w:t>
      </w:r>
      <w:r w:rsidRPr="00247CF5">
        <w:rPr>
          <w:lang w:val="es-CO"/>
        </w:rPr>
        <w:t xml:space="preserve"> — </w:t>
      </w:r>
      <w:proofErr w:type="spellStart"/>
      <w:r w:rsidRPr="00247CF5">
        <w:rPr>
          <w:lang w:val="es-CO"/>
        </w:rPr>
        <w:t>sub-gestos</w:t>
      </w:r>
      <w:proofErr w:type="spellEnd"/>
      <w:r w:rsidRPr="00247CF5">
        <w:rPr>
          <w:lang w:val="es-CO"/>
        </w:rPr>
        <w:t xml:space="preserve"> en escalas de 1 s, 4 s, 16 s, 64 s.</w:t>
      </w:r>
    </w:p>
    <w:p w14:paraId="20BD6C5B" w14:textId="77777777" w:rsidR="00C87B1E" w:rsidRPr="00247CF5" w:rsidRDefault="00000000">
      <w:pPr>
        <w:numPr>
          <w:ilvl w:val="0"/>
          <w:numId w:val="21"/>
        </w:numPr>
        <w:rPr>
          <w:lang w:val="es-CO"/>
        </w:rPr>
      </w:pPr>
      <w:r w:rsidRPr="00247CF5">
        <w:rPr>
          <w:b/>
          <w:bCs/>
          <w:lang w:val="es-CO"/>
        </w:rPr>
        <w:t>Retroalimentación bio-óptica</w:t>
      </w:r>
      <w:r w:rsidRPr="00247CF5">
        <w:rPr>
          <w:lang w:val="es-CO"/>
        </w:rPr>
        <w:t xml:space="preserve"> — iluminación dinámica que refuerza el patrón cinético (ej., </w:t>
      </w:r>
      <w:proofErr w:type="spellStart"/>
      <w:r w:rsidRPr="00247CF5">
        <w:rPr>
          <w:lang w:val="es-CO"/>
        </w:rPr>
        <w:t>LEDs</w:t>
      </w:r>
      <w:proofErr w:type="spellEnd"/>
      <w:r w:rsidRPr="00247CF5">
        <w:rPr>
          <w:lang w:val="es-CO"/>
        </w:rPr>
        <w:t xml:space="preserve"> modulados al HRV colectivo).</w:t>
      </w:r>
    </w:p>
    <w:p w14:paraId="1DF2989B" w14:textId="77777777" w:rsidR="00C87B1E" w:rsidRDefault="00000000">
      <w:pPr>
        <w:pStyle w:val="FirstParagraph"/>
      </w:pPr>
      <w:r>
        <w:rPr>
          <w:b/>
          <w:bCs/>
        </w:rPr>
        <w:t xml:space="preserve">7.7 Observables </w:t>
      </w:r>
      <w:proofErr w:type="spellStart"/>
      <w:r>
        <w:rPr>
          <w:b/>
          <w:bCs/>
        </w:rPr>
        <w:t>Empíricos</w:t>
      </w:r>
      <w:proofErr w:type="spellEnd"/>
    </w:p>
    <w:p w14:paraId="7ED538F6" w14:textId="77777777" w:rsidR="00C87B1E" w:rsidRPr="00247CF5" w:rsidRDefault="00000000">
      <w:pPr>
        <w:numPr>
          <w:ilvl w:val="0"/>
          <w:numId w:val="22"/>
        </w:numPr>
        <w:rPr>
          <w:lang w:val="es-CO"/>
        </w:rPr>
      </w:pPr>
      <w:r w:rsidRPr="00247CF5">
        <w:rPr>
          <w:b/>
          <w:bCs/>
          <w:lang w:val="es-CO"/>
        </w:rPr>
        <w:t>Acelerómetros de tobillo</w:t>
      </w:r>
      <w:r w:rsidRPr="00247CF5">
        <w:rPr>
          <w:lang w:val="es-CO"/>
        </w:rPr>
        <w:t xml:space="preserve"> → evaluar isocronía (</w:t>
      </w:r>
      <m:oMath>
        <m:sSub>
          <m:sSubPr>
            <m:ctrlPr>
              <w:rPr>
                <w:rFonts w:ascii="Cambria Math" w:hAnsi="Cambria Math"/>
              </w:rPr>
            </m:ctrlPr>
          </m:sSubPr>
          <m:e>
            <m:r>
              <w:rPr>
                <w:rFonts w:ascii="Cambria Math" w:hAnsi="Cambria Math"/>
              </w:rPr>
              <m:t>σ</m:t>
            </m:r>
          </m:e>
          <m:sub>
            <m:r>
              <w:rPr>
                <w:rFonts w:ascii="Cambria Math" w:hAnsi="Cambria Math"/>
              </w:rPr>
              <m:t>paso</m:t>
            </m:r>
          </m:sub>
        </m:sSub>
        <m:r>
          <w:rPr>
            <w:rFonts w:ascii="Cambria Math" w:hAnsi="Cambria Math"/>
            <w:lang w:val="es-CO"/>
          </w:rPr>
          <m:t> </m:t>
        </m:r>
        <m:r>
          <m:rPr>
            <m:sty m:val="p"/>
          </m:rPr>
          <w:rPr>
            <w:rFonts w:ascii="Cambria Math" w:hAnsi="Cambria Math"/>
            <w:lang w:val="es-CO"/>
          </w:rPr>
          <m:t>&lt;</m:t>
        </m:r>
        <m:r>
          <w:rPr>
            <w:rFonts w:ascii="Cambria Math" w:hAnsi="Cambria Math"/>
            <w:lang w:val="es-CO"/>
          </w:rPr>
          <m:t> 40 </m:t>
        </m:r>
        <m:r>
          <w:rPr>
            <w:rFonts w:ascii="Cambria Math" w:hAnsi="Cambria Math"/>
          </w:rPr>
          <m:t>ms</m:t>
        </m:r>
      </m:oMath>
      <w:r w:rsidRPr="00247CF5">
        <w:rPr>
          <w:lang w:val="es-CO"/>
        </w:rPr>
        <w:t>)</w:t>
      </w:r>
    </w:p>
    <w:p w14:paraId="54F74095" w14:textId="77777777" w:rsidR="00C87B1E" w:rsidRPr="00247CF5" w:rsidRDefault="00000000">
      <w:pPr>
        <w:numPr>
          <w:ilvl w:val="0"/>
          <w:numId w:val="22"/>
        </w:numPr>
        <w:rPr>
          <w:lang w:val="es-CO"/>
        </w:rPr>
      </w:pPr>
      <w:r w:rsidRPr="00247CF5">
        <w:rPr>
          <w:b/>
          <w:bCs/>
          <w:lang w:val="es-CO"/>
        </w:rPr>
        <w:t>LIDAR aéreo</w:t>
      </w:r>
      <w:r w:rsidRPr="00247CF5">
        <w:rPr>
          <w:lang w:val="es-CO"/>
        </w:rPr>
        <w:t xml:space="preserve"> → mapear densidad y </w:t>
      </w:r>
      <m:oMath>
        <m:r>
          <w:rPr>
            <w:rFonts w:ascii="Cambria Math" w:hAnsi="Cambria Math"/>
          </w:rPr>
          <m:t>α</m:t>
        </m:r>
      </m:oMath>
      <w:r w:rsidRPr="00247CF5">
        <w:rPr>
          <w:lang w:val="es-CO"/>
        </w:rPr>
        <w:t xml:space="preserve"> espacial</w:t>
      </w:r>
    </w:p>
    <w:p w14:paraId="2C7580DA" w14:textId="77777777" w:rsidR="00C87B1E" w:rsidRPr="00247CF5" w:rsidRDefault="00000000">
      <w:pPr>
        <w:numPr>
          <w:ilvl w:val="0"/>
          <w:numId w:val="22"/>
        </w:numPr>
        <w:rPr>
          <w:lang w:val="es-CO"/>
        </w:rPr>
      </w:pPr>
      <w:r w:rsidRPr="00247CF5">
        <w:rPr>
          <w:b/>
          <w:bCs/>
          <w:lang w:val="es-CO"/>
        </w:rPr>
        <w:t>EEG portátil</w:t>
      </w:r>
      <w:r w:rsidRPr="00247CF5">
        <w:rPr>
          <w:lang w:val="es-CO"/>
        </w:rPr>
        <w:t xml:space="preserve"> → medir sincronía theta-gamma en fases 3-4</w:t>
      </w:r>
    </w:p>
    <w:p w14:paraId="32DCF42D" w14:textId="77777777" w:rsidR="00C87B1E" w:rsidRPr="00247CF5" w:rsidRDefault="00000000">
      <w:pPr>
        <w:pStyle w:val="FirstParagraph"/>
        <w:rPr>
          <w:lang w:val="es-CO"/>
        </w:rPr>
      </w:pPr>
      <w:r w:rsidRPr="00247CF5">
        <w:rPr>
          <w:lang w:val="es-CO"/>
        </w:rPr>
        <w:t>Estos datos alimentan algoritmos de optimización evolutiva que ajustan la coreografía en iteraciones semanales.</w:t>
      </w:r>
    </w:p>
    <w:p w14:paraId="6190390A" w14:textId="77777777" w:rsidR="00C87B1E" w:rsidRPr="00247CF5" w:rsidRDefault="00000000">
      <w:pPr>
        <w:pStyle w:val="BodyText"/>
        <w:rPr>
          <w:lang w:val="es-CO"/>
        </w:rPr>
      </w:pPr>
      <w:r w:rsidRPr="00247CF5">
        <w:rPr>
          <w:b/>
          <w:bCs/>
          <w:lang w:val="es-CO"/>
        </w:rPr>
        <w:t>Capítulo 8 · El Símbolo como Ancla Ontológica</w:t>
      </w:r>
    </w:p>
    <w:p w14:paraId="74E9148A" w14:textId="77777777" w:rsidR="00C87B1E" w:rsidRPr="00247CF5" w:rsidRDefault="00000000">
      <w:pPr>
        <w:pStyle w:val="BodyText"/>
        <w:rPr>
          <w:lang w:val="es-CO"/>
        </w:rPr>
      </w:pPr>
      <w:r w:rsidRPr="00247CF5">
        <w:rPr>
          <w:lang w:val="es-CO"/>
        </w:rPr>
        <w:t>“El sonido mueve el alma, pero el símbolo le da un lugar donde descansar.”</w:t>
      </w:r>
    </w:p>
    <w:p w14:paraId="2CC5DF28" w14:textId="77777777" w:rsidR="00C87B1E" w:rsidRPr="00247CF5" w:rsidRDefault="00000000">
      <w:pPr>
        <w:pStyle w:val="BodyText"/>
        <w:rPr>
          <w:lang w:val="es-CO"/>
        </w:rPr>
      </w:pPr>
      <w:r w:rsidRPr="00247CF5">
        <w:rPr>
          <w:lang w:val="es-CO"/>
        </w:rPr>
        <w:t xml:space="preserve">Hemos establecido que el espacio sagrado (la cueva, el templo) funciona como un </w:t>
      </w:r>
      <w:r w:rsidRPr="00247CF5">
        <w:rPr>
          <w:b/>
          <w:bCs/>
          <w:lang w:val="es-CO"/>
        </w:rPr>
        <w:t>resonador</w:t>
      </w:r>
      <w:r w:rsidRPr="00247CF5">
        <w:rPr>
          <w:lang w:val="es-CO"/>
        </w:rPr>
        <w:t xml:space="preserve"> que amplifica la coherencia, y que el rito (canto, danza) es el </w:t>
      </w:r>
      <w:r w:rsidRPr="00247CF5">
        <w:rPr>
          <w:b/>
          <w:bCs/>
          <w:lang w:val="es-CO"/>
        </w:rPr>
        <w:t>generador</w:t>
      </w:r>
      <w:r w:rsidRPr="00247CF5">
        <w:rPr>
          <w:lang w:val="es-CO"/>
        </w:rPr>
        <w:t xml:space="preserve"> que produce la vibración inicial. ¿Pero qué función cumple el símbolo estático, visual, en este sistema dinámico? ¿Por qué los ancestros no solo cantaban en la cueva, sino que también pintaban sus paredes?</w:t>
      </w:r>
    </w:p>
    <w:p w14:paraId="3E0EC019" w14:textId="77777777" w:rsidR="00C87B1E" w:rsidRPr="00247CF5" w:rsidRDefault="00000000">
      <w:pPr>
        <w:pStyle w:val="BodyText"/>
        <w:rPr>
          <w:lang w:val="es-CO"/>
        </w:rPr>
      </w:pPr>
      <w:r w:rsidRPr="00247CF5">
        <w:rPr>
          <w:lang w:val="es-CO"/>
        </w:rPr>
        <w:t xml:space="preserve">La respuesta es que el símbolo visual—la pintura, el grabado, el icono—cumple una función tecnológica crucial: es el </w:t>
      </w:r>
      <w:r w:rsidRPr="00247CF5">
        <w:rPr>
          <w:b/>
          <w:bCs/>
          <w:lang w:val="es-CO"/>
        </w:rPr>
        <w:t>ancla ontológica</w:t>
      </w:r>
      <w:r w:rsidRPr="00247CF5">
        <w:rPr>
          <w:lang w:val="es-CO"/>
        </w:rPr>
        <w:t>. Es el mecanismo a través del cual un estado de coherencia, que es por naturaleza efímero y dinámico, se “cristaliza” en una forma estable y duradera.</w:t>
      </w:r>
    </w:p>
    <w:p w14:paraId="56EC4C42" w14:textId="77777777" w:rsidR="00C87B1E" w:rsidRPr="00247CF5" w:rsidRDefault="00000000">
      <w:pPr>
        <w:pStyle w:val="BodyText"/>
        <w:rPr>
          <w:lang w:val="es-CO"/>
        </w:rPr>
      </w:pPr>
      <w:r w:rsidRPr="00247CF5">
        <w:rPr>
          <w:b/>
          <w:bCs/>
          <w:lang w:val="es-CO"/>
        </w:rPr>
        <w:lastRenderedPageBreak/>
        <w:t>8.1 La Cristalización de</w:t>
      </w:r>
      <w:r w:rsidRPr="00247CF5">
        <w:rPr>
          <w:lang w:val="es-CO"/>
        </w:rPr>
        <w:t xml:space="preserve"> </w:t>
      </w:r>
      <m:oMath>
        <m:r>
          <m:rPr>
            <m:sty m:val="b"/>
          </m:rPr>
          <w:rPr>
            <w:rFonts w:ascii="Cambria Math" w:hAnsi="Cambria Math"/>
          </w:rPr>
          <m:t>α</m:t>
        </m:r>
      </m:oMath>
      <w:r w:rsidRPr="00247CF5">
        <w:rPr>
          <w:lang w:val="es-CO"/>
        </w:rPr>
        <w:t xml:space="preserve"> </w:t>
      </w:r>
      <w:r w:rsidRPr="00247CF5">
        <w:rPr>
          <w:b/>
          <w:bCs/>
          <w:lang w:val="es-CO"/>
        </w:rPr>
        <w:t>: Del Flujo a la Forma</w:t>
      </w:r>
    </w:p>
    <w:p w14:paraId="42365D43" w14:textId="77777777" w:rsidR="00C87B1E" w:rsidRPr="00247CF5" w:rsidRDefault="00000000">
      <w:pPr>
        <w:pStyle w:val="BodyText"/>
        <w:rPr>
          <w:lang w:val="es-CO"/>
        </w:rPr>
      </w:pPr>
      <w:r w:rsidRPr="00247CF5">
        <w:rPr>
          <w:lang w:val="es-CO"/>
        </w:rPr>
        <w:t>Un rito, por más poderoso que sea, es un evento en el tiempo. El estado de alta coherencia colectiva (</w:t>
      </w:r>
      <m:oMath>
        <m:sSub>
          <m:sSubPr>
            <m:ctrlPr>
              <w:rPr>
                <w:rFonts w:ascii="Cambria Math" w:hAnsi="Cambria Math"/>
              </w:rPr>
            </m:ctrlPr>
          </m:sSubPr>
          <m:e>
            <m:r>
              <w:rPr>
                <w:rFonts w:ascii="Cambria Math" w:hAnsi="Cambria Math"/>
              </w:rPr>
              <m:t>α</m:t>
            </m:r>
          </m:e>
          <m:sub>
            <m:r>
              <w:rPr>
                <w:rFonts w:ascii="Cambria Math" w:hAnsi="Cambria Math"/>
              </w:rPr>
              <m:t>colectivo</m:t>
            </m:r>
          </m:sub>
        </m:sSub>
      </m:oMath>
      <w:r w:rsidRPr="00247CF5">
        <w:rPr>
          <w:lang w:val="es-CO"/>
        </w:rPr>
        <w:t>) que genera se disipa una vez que el canto cesa y la danza termina. El problema fundamental de cualquier tradición es: ¿cómo preservar este estado? ¿Cómo almacenar esa vibración para el futuro?</w:t>
      </w:r>
    </w:p>
    <w:p w14:paraId="3AA4B2A6" w14:textId="77777777" w:rsidR="00C87B1E" w:rsidRDefault="00000000">
      <w:pPr>
        <w:pStyle w:val="BodyText"/>
      </w:pPr>
      <w:r w:rsidRPr="00247CF5">
        <w:rPr>
          <w:lang w:val="es-CO"/>
        </w:rPr>
        <w:t xml:space="preserve">La solución es el símbolo. El acto de pintar en la pared de una cueva, tallar una máscara, o tejer un </w:t>
      </w:r>
      <w:proofErr w:type="spellStart"/>
      <w:r w:rsidRPr="00247CF5">
        <w:rPr>
          <w:lang w:val="es-CO"/>
        </w:rPr>
        <w:t>mandala</w:t>
      </w:r>
      <w:proofErr w:type="spellEnd"/>
      <w:r w:rsidRPr="00247CF5">
        <w:rPr>
          <w:lang w:val="es-CO"/>
        </w:rPr>
        <w:t xml:space="preserve"> es un acto de </w:t>
      </w:r>
      <w:r w:rsidRPr="00247CF5">
        <w:rPr>
          <w:b/>
          <w:bCs/>
          <w:lang w:val="es-CO"/>
        </w:rPr>
        <w:t>ingeniería de coherencia</w:t>
      </w:r>
      <w:r w:rsidRPr="00247CF5">
        <w:rPr>
          <w:lang w:val="es-CO"/>
        </w:rPr>
        <w:t xml:space="preserve">. </w:t>
      </w:r>
      <w:r>
        <w:t xml:space="preserve">Es </w:t>
      </w:r>
      <w:proofErr w:type="spellStart"/>
      <w:r>
        <w:t>el</w:t>
      </w:r>
      <w:proofErr w:type="spellEnd"/>
      <w:r>
        <w:t xml:space="preserve"> </w:t>
      </w:r>
      <w:proofErr w:type="spellStart"/>
      <w:r>
        <w:t>proceso</w:t>
      </w:r>
      <w:proofErr w:type="spellEnd"/>
      <w:r>
        <w:t xml:space="preserve"> de:</w:t>
      </w:r>
    </w:p>
    <w:p w14:paraId="5B6665F1" w14:textId="77777777" w:rsidR="00C87B1E" w:rsidRPr="00247CF5" w:rsidRDefault="00000000">
      <w:pPr>
        <w:numPr>
          <w:ilvl w:val="0"/>
          <w:numId w:val="23"/>
        </w:numPr>
        <w:rPr>
          <w:lang w:val="es-CO"/>
        </w:rPr>
      </w:pPr>
      <w:r w:rsidRPr="00247CF5">
        <w:rPr>
          <w:b/>
          <w:bCs/>
          <w:lang w:val="es-CO"/>
        </w:rPr>
        <w:t>Alcanzar un Pico de Coherencia:</w:t>
      </w:r>
      <w:r w:rsidRPr="00247CF5">
        <w:rPr>
          <w:lang w:val="es-CO"/>
        </w:rPr>
        <w:t xml:space="preserve"> El artista o grupo entra en un estado de </w:t>
      </w:r>
      <m:oMath>
        <m:sSub>
          <m:sSubPr>
            <m:ctrlPr>
              <w:rPr>
                <w:rFonts w:ascii="Cambria Math" w:hAnsi="Cambria Math"/>
              </w:rPr>
            </m:ctrlPr>
          </m:sSubPr>
          <m:e>
            <m:r>
              <w:rPr>
                <w:rFonts w:ascii="Cambria Math" w:hAnsi="Cambria Math"/>
              </w:rPr>
              <m:t>α</m:t>
            </m:r>
          </m:e>
          <m:sub>
            <m:r>
              <w:rPr>
                <w:rFonts w:ascii="Cambria Math" w:hAnsi="Cambria Math"/>
              </w:rPr>
              <m:t>colectivo</m:t>
            </m:r>
          </m:sub>
        </m:sSub>
      </m:oMath>
      <w:r w:rsidRPr="00247CF5">
        <w:rPr>
          <w:lang w:val="es-CO"/>
        </w:rPr>
        <w:t xml:space="preserve"> elevado a través del rito.</w:t>
      </w:r>
    </w:p>
    <w:p w14:paraId="0261AE03" w14:textId="77777777" w:rsidR="00C87B1E" w:rsidRPr="00247CF5" w:rsidRDefault="00000000">
      <w:pPr>
        <w:numPr>
          <w:ilvl w:val="0"/>
          <w:numId w:val="23"/>
        </w:numPr>
        <w:rPr>
          <w:lang w:val="es-CO"/>
        </w:rPr>
      </w:pPr>
      <w:r w:rsidRPr="00247CF5">
        <w:rPr>
          <w:b/>
          <w:bCs/>
          <w:lang w:val="es-CO"/>
        </w:rPr>
        <w:t>Imprimir la Vibración:</w:t>
      </w:r>
      <w:r w:rsidRPr="00247CF5">
        <w:rPr>
          <w:lang w:val="es-CO"/>
        </w:rPr>
        <w:t xml:space="preserve"> Desde ese estado, la firma vibracional de esa coherencia se “imprime” o “proyecta” sobre un medio físico estable (roca, madera, lienzo).</w:t>
      </w:r>
    </w:p>
    <w:p w14:paraId="785D6C4C" w14:textId="77777777" w:rsidR="00C87B1E" w:rsidRPr="00247CF5" w:rsidRDefault="00000000">
      <w:pPr>
        <w:numPr>
          <w:ilvl w:val="0"/>
          <w:numId w:val="23"/>
        </w:numPr>
        <w:rPr>
          <w:lang w:val="es-CO"/>
        </w:rPr>
      </w:pPr>
      <w:r w:rsidRPr="00247CF5">
        <w:rPr>
          <w:b/>
          <w:bCs/>
          <w:lang w:val="es-CO"/>
        </w:rPr>
        <w:t>Congelar el Ritmo:</w:t>
      </w:r>
      <w:r w:rsidRPr="00247CF5">
        <w:rPr>
          <w:lang w:val="es-CO"/>
        </w:rPr>
        <w:t xml:space="preserve"> El pigmento y la forma “congelan” el ritmo colectivo en un patrón visible y permanente, como una “instantánea” de la coherencia alcanzada.</w:t>
      </w:r>
    </w:p>
    <w:p w14:paraId="33109D31" w14:textId="77777777" w:rsidR="00C87B1E" w:rsidRPr="00247CF5" w:rsidRDefault="00000000">
      <w:pPr>
        <w:pStyle w:val="FirstParagraph"/>
        <w:rPr>
          <w:lang w:val="es-CO"/>
        </w:rPr>
      </w:pPr>
      <w:r w:rsidRPr="00247CF5">
        <w:rPr>
          <w:lang w:val="es-CO"/>
        </w:rPr>
        <w:t xml:space="preserve">El símbolo se convierte así en un </w:t>
      </w:r>
      <w:r w:rsidRPr="00247CF5">
        <w:rPr>
          <w:b/>
          <w:bCs/>
          <w:lang w:val="es-CO"/>
        </w:rPr>
        <w:t>artefacto de coherencia</w:t>
      </w:r>
      <w:r w:rsidRPr="00247CF5">
        <w:rPr>
          <w:lang w:val="es-CO"/>
        </w:rPr>
        <w:t>, un objeto que contiene, en su geometría y color, la memoria de un estado expandido de consciencia.</w:t>
      </w:r>
    </w:p>
    <w:p w14:paraId="1F6B3BD7" w14:textId="77777777" w:rsidR="00C87B1E" w:rsidRPr="00247CF5" w:rsidRDefault="00000000">
      <w:pPr>
        <w:pStyle w:val="BodyText"/>
        <w:rPr>
          <w:lang w:val="es-CO"/>
        </w:rPr>
      </w:pPr>
      <w:r w:rsidRPr="00247CF5">
        <w:rPr>
          <w:b/>
          <w:bCs/>
          <w:lang w:val="es-CO"/>
        </w:rPr>
        <w:t>8.2 El Símbolo como Semilla de Resonancia</w:t>
      </w:r>
    </w:p>
    <w:p w14:paraId="6FE3752E" w14:textId="77777777" w:rsidR="00C87B1E" w:rsidRPr="00247CF5" w:rsidRDefault="00000000">
      <w:pPr>
        <w:pStyle w:val="BodyText"/>
        <w:rPr>
          <w:lang w:val="es-CO"/>
        </w:rPr>
      </w:pPr>
      <w:r w:rsidRPr="00247CF5">
        <w:rPr>
          <w:lang w:val="es-CO"/>
        </w:rPr>
        <w:t xml:space="preserve">Un símbolo creado de esta manera no es mera decoración. Es un </w:t>
      </w:r>
      <w:r w:rsidRPr="00247CF5">
        <w:rPr>
          <w:b/>
          <w:bCs/>
          <w:lang w:val="es-CO"/>
        </w:rPr>
        <w:t>dispositivo pasivo</w:t>
      </w:r>
      <w:r w:rsidRPr="00247CF5">
        <w:rPr>
          <w:lang w:val="es-CO"/>
        </w:rPr>
        <w:t xml:space="preserve"> que posee una “carga ontológica”. Su función no es solo recordar, sino también </w:t>
      </w:r>
      <w:r w:rsidRPr="00247CF5">
        <w:rPr>
          <w:b/>
          <w:bCs/>
          <w:lang w:val="es-CO"/>
        </w:rPr>
        <w:t>reactivar</w:t>
      </w:r>
      <w:r w:rsidRPr="00247CF5">
        <w:rPr>
          <w:lang w:val="es-CO"/>
        </w:rPr>
        <w:t>.</w:t>
      </w:r>
    </w:p>
    <w:p w14:paraId="041349E5" w14:textId="77777777" w:rsidR="00C87B1E" w:rsidRPr="00247CF5" w:rsidRDefault="00000000">
      <w:pPr>
        <w:pStyle w:val="BodyText"/>
        <w:rPr>
          <w:lang w:val="es-CO"/>
        </w:rPr>
      </w:pPr>
      <w:r w:rsidRPr="00247CF5">
        <w:rPr>
          <w:lang w:val="es-CO"/>
        </w:rPr>
        <w:t xml:space="preserve">Cuando un observador futuro entra en contacto con el símbolo, este actúa como un </w:t>
      </w:r>
      <w:r w:rsidRPr="00247CF5">
        <w:rPr>
          <w:b/>
          <w:bCs/>
          <w:lang w:val="es-CO"/>
        </w:rPr>
        <w:t>diapasón vibracional</w:t>
      </w:r>
      <w:r w:rsidRPr="00247CF5">
        <w:rPr>
          <w:lang w:val="es-CO"/>
        </w:rPr>
        <w:t xml:space="preserve">. La geometría y los patrones del símbolo, cargados con el </w:t>
      </w:r>
      <m:oMath>
        <m:r>
          <w:rPr>
            <w:rFonts w:ascii="Cambria Math" w:hAnsi="Cambria Math"/>
          </w:rPr>
          <m:t>α</m:t>
        </m:r>
      </m:oMath>
      <w:r w:rsidRPr="00247CF5">
        <w:rPr>
          <w:lang w:val="es-CO"/>
        </w:rPr>
        <w:t xml:space="preserve"> de su creación, resuenan con el sistema neurofisiológico del observador. Esto facilita que el observador (y su grupo) alcance un estado similar de coherencia con mucho menos esfuerzo.</w:t>
      </w:r>
    </w:p>
    <w:p w14:paraId="7306841F" w14:textId="77777777" w:rsidR="00C87B1E" w:rsidRPr="00247CF5" w:rsidRDefault="00000000">
      <w:pPr>
        <w:pStyle w:val="BodyText"/>
        <w:rPr>
          <w:lang w:val="es-CO"/>
        </w:rPr>
      </w:pPr>
      <w:r w:rsidRPr="00247CF5">
        <w:rPr>
          <w:lang w:val="es-CO"/>
        </w:rPr>
        <w:t xml:space="preserve">En términos RTM, el símbolo reduce la energía de activación requerida para elevar el </w:t>
      </w:r>
      <m:oMath>
        <m:sSub>
          <m:sSubPr>
            <m:ctrlPr>
              <w:rPr>
                <w:rFonts w:ascii="Cambria Math" w:hAnsi="Cambria Math"/>
              </w:rPr>
            </m:ctrlPr>
          </m:sSubPr>
          <m:e>
            <m:r>
              <w:rPr>
                <w:rFonts w:ascii="Cambria Math" w:hAnsi="Cambria Math"/>
              </w:rPr>
              <m:t>α</m:t>
            </m:r>
          </m:e>
          <m:sub>
            <m:r>
              <w:rPr>
                <w:rFonts w:ascii="Cambria Math" w:hAnsi="Cambria Math"/>
              </w:rPr>
              <m:t>colectivo</m:t>
            </m:r>
          </m:sub>
        </m:sSub>
      </m:oMath>
      <w:r w:rsidRPr="00247CF5">
        <w:rPr>
          <w:lang w:val="es-CO"/>
        </w:rPr>
        <w:t>. Hace que el camino hacia el estado sagrado sea más accesible, actuando como una “semilla” o un catalizador de resonancia en ritos futuros.</w:t>
      </w:r>
    </w:p>
    <w:p w14:paraId="5C07805D" w14:textId="77777777" w:rsidR="00C87B1E" w:rsidRPr="00247CF5" w:rsidRDefault="00000000">
      <w:pPr>
        <w:pStyle w:val="BodyText"/>
        <w:rPr>
          <w:lang w:val="es-CO"/>
        </w:rPr>
      </w:pPr>
      <w:r w:rsidRPr="00247CF5">
        <w:rPr>
          <w:b/>
          <w:bCs/>
          <w:lang w:val="es-CO"/>
        </w:rPr>
        <w:t>8.3 Métricas del Poder Simbólico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simb</m:t>
            </m:r>
          </m:sub>
        </m:sSub>
      </m:oMath>
      <w:r w:rsidRPr="00247CF5">
        <w:rPr>
          <w:b/>
          <w:bCs/>
          <w:lang w:val="es-CO"/>
        </w:rPr>
        <w:t>)</w:t>
      </w:r>
    </w:p>
    <w:p w14:paraId="26D4473A" w14:textId="77777777" w:rsidR="00C87B1E" w:rsidRDefault="00000000">
      <w:pPr>
        <w:pStyle w:val="BodyText"/>
      </w:pPr>
      <w:r w:rsidRPr="00247CF5">
        <w:rPr>
          <w:lang w:val="es-CO"/>
        </w:rPr>
        <w:t>La capacidad de un símbolo de actuar como ancla ontológica puede modelarse mediante el Exponente de Coherencia Simbólica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simb</m:t>
            </m:r>
          </m:sub>
        </m:sSub>
      </m:oMath>
      <w:r w:rsidRPr="00247CF5">
        <w:rPr>
          <w:b/>
          <w:bCs/>
          <w:lang w:val="es-CO"/>
        </w:rPr>
        <w:t>)</w:t>
      </w:r>
      <w:r w:rsidRPr="00247CF5">
        <w:rPr>
          <w:lang w:val="es-CO"/>
        </w:rPr>
        <w:t xml:space="preserve">. </w:t>
      </w:r>
      <w:r>
        <w:t>Proponemos la siguiente fórmula para cuantificar su poder:</w:t>
      </w:r>
    </w:p>
    <w:p w14:paraId="38BD54F0" w14:textId="77777777" w:rsidR="00C87B1E"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symb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geom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sem</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astro</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creador</m:t>
              </m:r>
            </m:sub>
          </m:sSub>
        </m:oMath>
      </m:oMathPara>
    </w:p>
    <w:tbl>
      <w:tblPr>
        <w:tblStyle w:val="Table"/>
        <w:tblW w:w="5000" w:type="pct"/>
        <w:tblLook w:val="0020" w:firstRow="1" w:lastRow="0" w:firstColumn="0" w:lastColumn="0" w:noHBand="0" w:noVBand="0"/>
      </w:tblPr>
      <w:tblGrid>
        <w:gridCol w:w="1077"/>
        <w:gridCol w:w="6974"/>
        <w:gridCol w:w="1237"/>
      </w:tblGrid>
      <w:tr w:rsidR="00C87B1E" w14:paraId="53ED411F"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52703EFF" w14:textId="77777777" w:rsidR="00C87B1E" w:rsidRDefault="00000000">
            <w:pPr>
              <w:pStyle w:val="Compact"/>
            </w:pPr>
            <w:r>
              <w:rPr>
                <w:b/>
                <w:bCs/>
              </w:rPr>
              <w:t>Variable</w:t>
            </w:r>
          </w:p>
        </w:tc>
        <w:tc>
          <w:tcPr>
            <w:tcW w:w="0" w:type="auto"/>
          </w:tcPr>
          <w:p w14:paraId="372DA53D" w14:textId="77777777" w:rsidR="00C87B1E" w:rsidRDefault="00000000">
            <w:pPr>
              <w:pStyle w:val="Compact"/>
            </w:pPr>
            <w:r>
              <w:rPr>
                <w:b/>
                <w:bCs/>
              </w:rPr>
              <w:t>Descripción</w:t>
            </w:r>
          </w:p>
        </w:tc>
        <w:tc>
          <w:tcPr>
            <w:tcW w:w="0" w:type="auto"/>
          </w:tcPr>
          <w:p w14:paraId="6D28DE83" w14:textId="77777777" w:rsidR="00C87B1E" w:rsidRDefault="00000000">
            <w:pPr>
              <w:pStyle w:val="Compact"/>
              <w:jc w:val="right"/>
            </w:pPr>
            <w:r>
              <w:rPr>
                <w:b/>
                <w:bCs/>
              </w:rPr>
              <w:t>Rango Típico</w:t>
            </w:r>
          </w:p>
        </w:tc>
      </w:tr>
      <w:tr w:rsidR="00C87B1E" w14:paraId="3C7C58FE" w14:textId="77777777">
        <w:tc>
          <w:tcPr>
            <w:tcW w:w="0" w:type="auto"/>
          </w:tcPr>
          <w:p w14:paraId="4FE83414" w14:textId="77777777" w:rsidR="00C87B1E"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geom</m:t>
                    </m:r>
                  </m:sub>
                </m:sSub>
              </m:oMath>
            </m:oMathPara>
          </w:p>
        </w:tc>
        <w:tc>
          <w:tcPr>
            <w:tcW w:w="0" w:type="auto"/>
          </w:tcPr>
          <w:p w14:paraId="1A22B9BC" w14:textId="77777777" w:rsidR="00C87B1E" w:rsidRPr="00247CF5" w:rsidRDefault="00000000">
            <w:pPr>
              <w:pStyle w:val="Compact"/>
              <w:rPr>
                <w:lang w:val="es-CO"/>
              </w:rPr>
            </w:pPr>
            <w:r w:rsidRPr="00247CF5">
              <w:rPr>
                <w:b/>
                <w:bCs/>
                <w:lang w:val="es-CO"/>
              </w:rPr>
              <w:t>Coherencia Geométrica:</w:t>
            </w:r>
            <w:r w:rsidRPr="00247CF5">
              <w:rPr>
                <w:lang w:val="es-CO"/>
              </w:rPr>
              <w:t xml:space="preserve"> La complejidad y orden de la forma visual (simetría, proporción áurea, estructura fractal).</w:t>
            </w:r>
          </w:p>
        </w:tc>
        <w:tc>
          <w:tcPr>
            <w:tcW w:w="0" w:type="auto"/>
          </w:tcPr>
          <w:p w14:paraId="413C2C4D" w14:textId="77777777" w:rsidR="00C87B1E" w:rsidRDefault="00000000">
            <w:pPr>
              <w:pStyle w:val="Compact"/>
              <w:jc w:val="right"/>
            </w:pPr>
            <w:r>
              <w:t>0 – 1.5</w:t>
            </w:r>
          </w:p>
        </w:tc>
      </w:tr>
      <w:tr w:rsidR="00C87B1E" w14:paraId="133EA902" w14:textId="77777777">
        <w:tc>
          <w:tcPr>
            <w:tcW w:w="0" w:type="auto"/>
          </w:tcPr>
          <w:p w14:paraId="096EEC02" w14:textId="77777777" w:rsidR="00C87B1E" w:rsidRDefault="00000000">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sem</m:t>
                    </m:r>
                  </m:sub>
                </m:sSub>
              </m:oMath>
            </m:oMathPara>
          </w:p>
        </w:tc>
        <w:tc>
          <w:tcPr>
            <w:tcW w:w="0" w:type="auto"/>
          </w:tcPr>
          <w:p w14:paraId="7F60B322" w14:textId="77777777" w:rsidR="00C87B1E" w:rsidRPr="00247CF5" w:rsidRDefault="00000000">
            <w:pPr>
              <w:pStyle w:val="Compact"/>
              <w:rPr>
                <w:lang w:val="es-CO"/>
              </w:rPr>
            </w:pPr>
            <w:r w:rsidRPr="00247CF5">
              <w:rPr>
                <w:b/>
                <w:bCs/>
                <w:lang w:val="es-CO"/>
              </w:rPr>
              <w:t>Profundidad Semántica:</w:t>
            </w:r>
            <w:r w:rsidRPr="00247CF5">
              <w:rPr>
                <w:lang w:val="es-CO"/>
              </w:rPr>
              <w:t xml:space="preserve"> La riqueza y resonancia del mito o historia asociada con el símbolo (definida en el Glosario).</w:t>
            </w:r>
          </w:p>
        </w:tc>
        <w:tc>
          <w:tcPr>
            <w:tcW w:w="0" w:type="auto"/>
          </w:tcPr>
          <w:p w14:paraId="3BC51836" w14:textId="77777777" w:rsidR="00C87B1E" w:rsidRDefault="00000000">
            <w:pPr>
              <w:pStyle w:val="Compact"/>
              <w:jc w:val="right"/>
            </w:pPr>
            <w:r>
              <w:t>1 – 3</w:t>
            </w:r>
          </w:p>
        </w:tc>
      </w:tr>
      <w:tr w:rsidR="00C87B1E" w14:paraId="4605AE01" w14:textId="77777777">
        <w:tc>
          <w:tcPr>
            <w:tcW w:w="0" w:type="auto"/>
          </w:tcPr>
          <w:p w14:paraId="65E67FF3" w14:textId="77777777" w:rsidR="00C87B1E"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creador</m:t>
                    </m:r>
                  </m:sub>
                </m:sSub>
              </m:oMath>
            </m:oMathPara>
          </w:p>
        </w:tc>
        <w:tc>
          <w:tcPr>
            <w:tcW w:w="0" w:type="auto"/>
          </w:tcPr>
          <w:p w14:paraId="56C77F64" w14:textId="77777777" w:rsidR="00C87B1E" w:rsidRPr="00247CF5" w:rsidRDefault="00000000">
            <w:pPr>
              <w:pStyle w:val="Compact"/>
              <w:rPr>
                <w:lang w:val="es-CO"/>
              </w:rPr>
            </w:pPr>
            <w:r w:rsidRPr="00247CF5">
              <w:rPr>
                <w:b/>
                <w:bCs/>
                <w:lang w:val="es-CO"/>
              </w:rPr>
              <w:t>Coherencia del Creador:</w:t>
            </w:r>
            <w:r w:rsidRPr="00247CF5">
              <w:rPr>
                <w:lang w:val="es-CO"/>
              </w:rPr>
              <w:t xml:space="preserve"> El exponente </w:t>
            </w:r>
            <m:oMath>
              <m:sSub>
                <m:sSubPr>
                  <m:ctrlPr>
                    <w:rPr>
                      <w:rFonts w:ascii="Cambria Math" w:hAnsi="Cambria Math"/>
                    </w:rPr>
                  </m:ctrlPr>
                </m:sSubPr>
                <m:e>
                  <m:r>
                    <w:rPr>
                      <w:rFonts w:ascii="Cambria Math" w:hAnsi="Cambria Math"/>
                    </w:rPr>
                    <m:t>α</m:t>
                  </m:r>
                </m:e>
                <m:sub>
                  <m:r>
                    <w:rPr>
                      <w:rFonts w:ascii="Cambria Math" w:hAnsi="Cambria Math"/>
                    </w:rPr>
                    <m:t>bio</m:t>
                  </m:r>
                </m:sub>
              </m:sSub>
            </m:oMath>
            <w:r w:rsidRPr="00247CF5">
              <w:rPr>
                <w:lang w:val="es-CO"/>
              </w:rPr>
              <w:t xml:space="preserve"> del artista o grupo en el momento exacto de la creación del símbolo.</w:t>
            </w:r>
          </w:p>
        </w:tc>
        <w:tc>
          <w:tcPr>
            <w:tcW w:w="0" w:type="auto"/>
          </w:tcPr>
          <w:p w14:paraId="3E6F11AB" w14:textId="77777777" w:rsidR="00C87B1E" w:rsidRDefault="00000000">
            <w:pPr>
              <w:pStyle w:val="Compact"/>
              <w:jc w:val="right"/>
            </w:pPr>
            <w:r>
              <w:t>1 – 4</w:t>
            </w:r>
          </w:p>
        </w:tc>
      </w:tr>
    </w:tbl>
    <w:p w14:paraId="62F130E1" w14:textId="77777777" w:rsidR="00C87B1E" w:rsidRPr="00247CF5" w:rsidRDefault="00000000">
      <w:pPr>
        <w:pStyle w:val="BodyText"/>
        <w:rPr>
          <w:lang w:val="es-CO"/>
        </w:rPr>
      </w:pPr>
      <w:r w:rsidRPr="00247CF5">
        <w:rPr>
          <w:lang w:val="es-CO"/>
        </w:rPr>
        <w:lastRenderedPageBreak/>
        <w:t xml:space="preserve">Un símbolo con un alto </w:t>
      </w:r>
      <m:oMath>
        <m:sSub>
          <m:sSubPr>
            <m:ctrlPr>
              <w:rPr>
                <w:rFonts w:ascii="Cambria Math" w:hAnsi="Cambria Math"/>
              </w:rPr>
            </m:ctrlPr>
          </m:sSubPr>
          <m:e>
            <m:r>
              <w:rPr>
                <w:rFonts w:ascii="Cambria Math" w:hAnsi="Cambria Math"/>
              </w:rPr>
              <m:t>α</m:t>
            </m:r>
          </m:e>
          <m:sub>
            <m:r>
              <w:rPr>
                <w:rFonts w:ascii="Cambria Math" w:hAnsi="Cambria Math"/>
              </w:rPr>
              <m:t>simb</m:t>
            </m:r>
          </m:sub>
        </m:sSub>
      </m:oMath>
      <w:r w:rsidRPr="00247CF5">
        <w:rPr>
          <w:lang w:val="es-CO"/>
        </w:rPr>
        <w:t xml:space="preserve"> es un “símbolo vivo”, un ancla ontológica potente capaz de estabilizar la coherencia de un linaje a través de generaciones.</w:t>
      </w:r>
    </w:p>
    <w:p w14:paraId="59ED23BE" w14:textId="77777777" w:rsidR="00C87B1E" w:rsidRPr="00247CF5" w:rsidRDefault="00000000">
      <w:pPr>
        <w:pStyle w:val="BodyText"/>
        <w:rPr>
          <w:lang w:val="es-CO"/>
        </w:rPr>
      </w:pPr>
      <w:r w:rsidRPr="00247CF5">
        <w:rPr>
          <w:b/>
          <w:bCs/>
          <w:lang w:val="es-CO"/>
        </w:rPr>
        <w:t>8.4 Estudios de Caso: Del Mandala al Icono</w:t>
      </w:r>
    </w:p>
    <w:p w14:paraId="79812176" w14:textId="77777777" w:rsidR="00C87B1E" w:rsidRPr="00247CF5" w:rsidRDefault="00000000">
      <w:pPr>
        <w:pStyle w:val="BodyText"/>
        <w:rPr>
          <w:lang w:val="es-CO"/>
        </w:rPr>
      </w:pPr>
      <w:r w:rsidRPr="00247CF5">
        <w:rPr>
          <w:lang w:val="es-CO"/>
        </w:rPr>
        <w:t>Esta física del símbolo puede observarse en múltiples tradiciones:</w:t>
      </w:r>
    </w:p>
    <w:p w14:paraId="69EDAC38" w14:textId="77777777" w:rsidR="00C87B1E" w:rsidRPr="00247CF5" w:rsidRDefault="00000000">
      <w:pPr>
        <w:numPr>
          <w:ilvl w:val="0"/>
          <w:numId w:val="24"/>
        </w:numPr>
        <w:rPr>
          <w:lang w:val="es-CO"/>
        </w:rPr>
      </w:pPr>
      <w:proofErr w:type="spellStart"/>
      <w:r w:rsidRPr="00247CF5">
        <w:rPr>
          <w:b/>
          <w:bCs/>
          <w:lang w:val="es-CO"/>
        </w:rPr>
        <w:t>Mandalas</w:t>
      </w:r>
      <w:proofErr w:type="spellEnd"/>
      <w:r w:rsidRPr="00247CF5">
        <w:rPr>
          <w:b/>
          <w:bCs/>
          <w:lang w:val="es-CO"/>
        </w:rPr>
        <w:t xml:space="preserve"> </w:t>
      </w:r>
      <w:proofErr w:type="gramStart"/>
      <w:r w:rsidRPr="00247CF5">
        <w:rPr>
          <w:b/>
          <w:bCs/>
          <w:lang w:val="es-CO"/>
        </w:rPr>
        <w:t>Tibetanos</w:t>
      </w:r>
      <w:proofErr w:type="gramEnd"/>
      <w:r w:rsidRPr="00247CF5">
        <w:rPr>
          <w:b/>
          <w:bCs/>
          <w:lang w:val="es-CO"/>
        </w:rPr>
        <w:t>:</w:t>
      </w:r>
      <w:r w:rsidRPr="00247CF5">
        <w:rPr>
          <w:lang w:val="es-CO"/>
        </w:rPr>
        <w:t xml:space="preserve"> Son el ejemplo perfecto. Poseen Coherencia Geométrica (</w:t>
      </w:r>
      <m:oMath>
        <m:sSub>
          <m:sSubPr>
            <m:ctrlPr>
              <w:rPr>
                <w:rFonts w:ascii="Cambria Math" w:hAnsi="Cambria Math"/>
              </w:rPr>
            </m:ctrlPr>
          </m:sSubPr>
          <m:e>
            <m:r>
              <w:rPr>
                <w:rFonts w:ascii="Cambria Math" w:hAnsi="Cambria Math"/>
              </w:rPr>
              <m:t>C</m:t>
            </m:r>
          </m:e>
          <m:sub>
            <m:r>
              <w:rPr>
                <w:rFonts w:ascii="Cambria Math" w:hAnsi="Cambria Math"/>
              </w:rPr>
              <m:t>geom</m:t>
            </m:r>
          </m:sub>
        </m:sSub>
      </m:oMath>
      <w:r w:rsidRPr="00247CF5">
        <w:rPr>
          <w:lang w:val="es-CO"/>
        </w:rPr>
        <w:t>) extremadamente alta y Profundidad Semántica (</w:t>
      </w:r>
      <m:oMath>
        <m:sSub>
          <m:sSubPr>
            <m:ctrlPr>
              <w:rPr>
                <w:rFonts w:ascii="Cambria Math" w:hAnsi="Cambria Math"/>
              </w:rPr>
            </m:ctrlPr>
          </m:sSubPr>
          <m:e>
            <m:r>
              <w:rPr>
                <w:rFonts w:ascii="Cambria Math" w:hAnsi="Cambria Math"/>
              </w:rPr>
              <m:t>S</m:t>
            </m:r>
          </m:e>
          <m:sub>
            <m:r>
              <w:rPr>
                <w:rFonts w:ascii="Cambria Math" w:hAnsi="Cambria Math"/>
              </w:rPr>
              <m:t>sem</m:t>
            </m:r>
          </m:sub>
        </m:sSub>
      </m:oMath>
      <w:r w:rsidRPr="00247CF5">
        <w:rPr>
          <w:lang w:val="es-CO"/>
        </w:rPr>
        <w:t xml:space="preserve">) profunda. Son creados en un estado meditativo de coherencia muy alta </w:t>
      </w:r>
      <m:oMath>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creador</m:t>
            </m:r>
          </m:sub>
        </m:sSub>
      </m:oMath>
      <w:r w:rsidRPr="00247CF5">
        <w:rPr>
          <w:lang w:val="es-CO"/>
        </w:rPr>
        <w:t>). Funcionan como un mapa del cosmos coherente, diseñado para guiar la mente del meditador hacia ese mismo estado.</w:t>
      </w:r>
    </w:p>
    <w:p w14:paraId="5DF4C007" w14:textId="77777777" w:rsidR="00C87B1E" w:rsidRDefault="00000000">
      <w:pPr>
        <w:numPr>
          <w:ilvl w:val="0"/>
          <w:numId w:val="24"/>
        </w:numPr>
      </w:pPr>
      <w:r w:rsidRPr="00247CF5">
        <w:rPr>
          <w:b/>
          <w:bCs/>
          <w:lang w:val="es-CO"/>
        </w:rPr>
        <w:t>Iconos Bizantinos:</w:t>
      </w:r>
      <w:r w:rsidRPr="00247CF5">
        <w:rPr>
          <w:lang w:val="es-CO"/>
        </w:rPr>
        <w:t xml:space="preserve"> Usan geometría rígida y colores simbólicos específicos (un </w:t>
      </w:r>
      <m:oMath>
        <m:sSub>
          <m:sSubPr>
            <m:ctrlPr>
              <w:rPr>
                <w:rFonts w:ascii="Cambria Math" w:hAnsi="Cambria Math"/>
              </w:rPr>
            </m:ctrlPr>
          </m:sSubPr>
          <m:e>
            <m:r>
              <w:rPr>
                <w:rFonts w:ascii="Cambria Math" w:hAnsi="Cambria Math"/>
              </w:rPr>
              <m:t>C</m:t>
            </m:r>
          </m:e>
          <m:sub>
            <m:r>
              <w:rPr>
                <w:rFonts w:ascii="Cambria Math" w:hAnsi="Cambria Math"/>
              </w:rPr>
              <m:t>geom</m:t>
            </m:r>
          </m:sub>
        </m:sSub>
      </m:oMath>
      <w:r w:rsidRPr="00247CF5">
        <w:rPr>
          <w:lang w:val="es-CO"/>
        </w:rPr>
        <w:t xml:space="preserve"> y </w:t>
      </w:r>
      <m:oMath>
        <m:sSub>
          <m:sSubPr>
            <m:ctrlPr>
              <w:rPr>
                <w:rFonts w:ascii="Cambria Math" w:hAnsi="Cambria Math"/>
              </w:rPr>
            </m:ctrlPr>
          </m:sSubPr>
          <m:e>
            <m:r>
              <w:rPr>
                <w:rFonts w:ascii="Cambria Math" w:hAnsi="Cambria Math"/>
              </w:rPr>
              <m:t>S</m:t>
            </m:r>
          </m:e>
          <m:sub>
            <m:r>
              <w:rPr>
                <w:rFonts w:ascii="Cambria Math" w:hAnsi="Cambria Math"/>
              </w:rPr>
              <m:t>sem</m:t>
            </m:r>
          </m:sub>
        </m:sSub>
      </m:oMath>
      <w:r w:rsidRPr="00247CF5">
        <w:rPr>
          <w:lang w:val="es-CO"/>
        </w:rPr>
        <w:t xml:space="preserve"> muy definidos) no para representar la realidad, sino para transmitir la “firma vibracional” de una figura sagrada. </w:t>
      </w:r>
      <w:r>
        <w:t xml:space="preserve">El </w:t>
      </w:r>
      <w:proofErr w:type="spellStart"/>
      <w:r>
        <w:t>icono</w:t>
      </w:r>
      <w:proofErr w:type="spellEnd"/>
      <w:r>
        <w:t xml:space="preserve"> no es un retrato; es un diapasón.</w:t>
      </w:r>
    </w:p>
    <w:p w14:paraId="1177A4A9" w14:textId="77777777" w:rsidR="00C87B1E" w:rsidRPr="00247CF5" w:rsidRDefault="00000000">
      <w:pPr>
        <w:numPr>
          <w:ilvl w:val="0"/>
          <w:numId w:val="24"/>
        </w:numPr>
        <w:rPr>
          <w:lang w:val="es-CO"/>
        </w:rPr>
      </w:pPr>
      <w:r w:rsidRPr="00247CF5">
        <w:rPr>
          <w:b/>
          <w:bCs/>
          <w:lang w:val="es-CO"/>
        </w:rPr>
        <w:t>Glifos Mayas:</w:t>
      </w:r>
      <w:r w:rsidRPr="00247CF5">
        <w:rPr>
          <w:lang w:val="es-CO"/>
        </w:rPr>
        <w:t xml:space="preserve"> Combinan la función de </w:t>
      </w:r>
      <m:oMath>
        <m:sSub>
          <m:sSubPr>
            <m:ctrlPr>
              <w:rPr>
                <w:rFonts w:ascii="Cambria Math" w:hAnsi="Cambria Math"/>
              </w:rPr>
            </m:ctrlPr>
          </m:sSubPr>
          <m:e>
            <m:r>
              <w:rPr>
                <w:rFonts w:ascii="Cambria Math" w:hAnsi="Cambria Math"/>
              </w:rPr>
              <m:t>α</m:t>
            </m:r>
          </m:e>
          <m:sub>
            <m:r>
              <w:rPr>
                <w:rFonts w:ascii="Cambria Math" w:hAnsi="Cambria Math"/>
              </w:rPr>
              <m:t>logos</m:t>
            </m:r>
          </m:sub>
        </m:sSub>
      </m:oMath>
      <w:r w:rsidRPr="00247CF5">
        <w:rPr>
          <w:lang w:val="es-CO"/>
        </w:rPr>
        <w:t>. Cada glifo es un paquete de información coherente que ancla tanto un concepto como un ritmo.</w:t>
      </w:r>
    </w:p>
    <w:p w14:paraId="35F4B240" w14:textId="77777777" w:rsidR="00C87B1E" w:rsidRPr="00247CF5" w:rsidRDefault="00000000">
      <w:pPr>
        <w:numPr>
          <w:ilvl w:val="0"/>
          <w:numId w:val="24"/>
        </w:numPr>
        <w:rPr>
          <w:lang w:val="es-CO"/>
        </w:rPr>
      </w:pPr>
      <w:r w:rsidRPr="00247CF5">
        <w:rPr>
          <w:b/>
          <w:bCs/>
          <w:lang w:val="es-CO"/>
        </w:rPr>
        <w:t>Logos Corporativos Modernos:</w:t>
      </w:r>
      <w:r w:rsidRPr="00247CF5">
        <w:rPr>
          <w:lang w:val="es-CO"/>
        </w:rPr>
        <w:t xml:space="preserve"> El mismo principio aplica secularmente. Un logo genérico es un mero “signo” con bajo </w:t>
      </w:r>
      <m:oMath>
        <m:sSub>
          <m:sSubPr>
            <m:ctrlPr>
              <w:rPr>
                <w:rFonts w:ascii="Cambria Math" w:hAnsi="Cambria Math"/>
              </w:rPr>
            </m:ctrlPr>
          </m:sSubPr>
          <m:e>
            <m:r>
              <w:rPr>
                <w:rFonts w:ascii="Cambria Math" w:hAnsi="Cambria Math"/>
              </w:rPr>
              <m:t>α</m:t>
            </m:r>
          </m:e>
          <m:sub>
            <m:r>
              <w:rPr>
                <w:rFonts w:ascii="Cambria Math" w:hAnsi="Cambria Math"/>
              </w:rPr>
              <m:t>simb</m:t>
            </m:r>
          </m:sub>
        </m:sSub>
      </m:oMath>
      <w:r w:rsidRPr="00247CF5">
        <w:rPr>
          <w:lang w:val="es-CO"/>
        </w:rPr>
        <w:t xml:space="preserve">. Un logo icónico (como el de Apple o Nike) se convierte en un “símbolo vivo” con alto </w:t>
      </w:r>
      <m:oMath>
        <m:sSub>
          <m:sSubPr>
            <m:ctrlPr>
              <w:rPr>
                <w:rFonts w:ascii="Cambria Math" w:hAnsi="Cambria Math"/>
              </w:rPr>
            </m:ctrlPr>
          </m:sSubPr>
          <m:e>
            <m:r>
              <w:rPr>
                <w:rFonts w:ascii="Cambria Math" w:hAnsi="Cambria Math"/>
              </w:rPr>
              <m:t>S</m:t>
            </m:r>
          </m:e>
          <m:sub>
            <m:r>
              <w:rPr>
                <w:rFonts w:ascii="Cambria Math" w:hAnsi="Cambria Math"/>
              </w:rPr>
              <m:t>sem</m:t>
            </m:r>
          </m:sub>
        </m:sSub>
      </m:oMath>
      <w:r w:rsidRPr="00247CF5">
        <w:rPr>
          <w:lang w:val="es-CO"/>
        </w:rPr>
        <w:t xml:space="preserve"> capaz de generar un campo de coherencia y pertenencia entre millones de personas.</w:t>
      </w:r>
    </w:p>
    <w:p w14:paraId="07670656" w14:textId="77777777" w:rsidR="00C87B1E" w:rsidRPr="00247CF5" w:rsidRDefault="00000000">
      <w:pPr>
        <w:pStyle w:val="FirstParagraph"/>
        <w:rPr>
          <w:lang w:val="es-CO"/>
        </w:rPr>
      </w:pPr>
      <w:r w:rsidRPr="00247CF5">
        <w:rPr>
          <w:lang w:val="es-CO"/>
        </w:rPr>
        <w:t xml:space="preserve">En conclusión, el </w:t>
      </w:r>
      <w:r w:rsidRPr="00247CF5">
        <w:rPr>
          <w:b/>
          <w:bCs/>
          <w:lang w:val="es-CO"/>
        </w:rPr>
        <w:t>Símbolo</w:t>
      </w:r>
      <w:r w:rsidRPr="00247CF5">
        <w:rPr>
          <w:lang w:val="es-CO"/>
        </w:rPr>
        <w:t xml:space="preserve"> es el tercer pilar de la tecnología de la tradición, junto con el </w:t>
      </w:r>
      <w:r w:rsidRPr="00247CF5">
        <w:rPr>
          <w:b/>
          <w:bCs/>
          <w:lang w:val="es-CO"/>
        </w:rPr>
        <w:t>Espacio Resonante</w:t>
      </w:r>
      <w:r w:rsidRPr="00247CF5">
        <w:rPr>
          <w:lang w:val="es-CO"/>
        </w:rPr>
        <w:t xml:space="preserve"> y el </w:t>
      </w:r>
      <w:r w:rsidRPr="00247CF5">
        <w:rPr>
          <w:b/>
          <w:bCs/>
          <w:lang w:val="es-CO"/>
        </w:rPr>
        <w:t>Rito Dinámico</w:t>
      </w:r>
      <w:r w:rsidRPr="00247CF5">
        <w:rPr>
          <w:lang w:val="es-CO"/>
        </w:rPr>
        <w:t xml:space="preserve">. Es la tecnología que da </w:t>
      </w:r>
      <w:r w:rsidRPr="00247CF5">
        <w:rPr>
          <w:b/>
          <w:bCs/>
          <w:lang w:val="es-CO"/>
        </w:rPr>
        <w:t>permanencia a lo efímero</w:t>
      </w:r>
      <w:r w:rsidRPr="00247CF5">
        <w:rPr>
          <w:lang w:val="es-CO"/>
        </w:rPr>
        <w:t>, permitiendo que la coherencia sea almacenada, estabilizada y transmitida a través del tiempo, convirtiendo un momento de revelación en un legado eterno.</w:t>
      </w:r>
    </w:p>
    <w:p w14:paraId="166AD6DA" w14:textId="77777777" w:rsidR="00C87B1E" w:rsidRPr="00247CF5" w:rsidRDefault="00000000">
      <w:pPr>
        <w:pStyle w:val="BodyText"/>
        <w:rPr>
          <w:lang w:val="es-CO"/>
        </w:rPr>
      </w:pPr>
      <w:r w:rsidRPr="00247CF5">
        <w:rPr>
          <w:b/>
          <w:bCs/>
          <w:lang w:val="es-CO"/>
        </w:rPr>
        <w:t>Capítulo 9 · Espacio Sagrado</w:t>
      </w:r>
    </w:p>
    <w:p w14:paraId="1BC13939" w14:textId="77777777" w:rsidR="00C87B1E" w:rsidRPr="00247CF5" w:rsidRDefault="00000000">
      <w:pPr>
        <w:pStyle w:val="BodyText"/>
        <w:rPr>
          <w:lang w:val="es-CO"/>
        </w:rPr>
      </w:pPr>
      <w:r w:rsidRPr="00247CF5">
        <w:rPr>
          <w:lang w:val="es-CO"/>
        </w:rPr>
        <w:t>“La arquitectura es música congelada; la música, arquitectura en flujo.”</w:t>
      </w:r>
    </w:p>
    <w:p w14:paraId="5EBCF2E2" w14:textId="77777777" w:rsidR="00C87B1E" w:rsidRPr="00247CF5" w:rsidRDefault="00000000">
      <w:pPr>
        <w:pStyle w:val="BodyText"/>
        <w:rPr>
          <w:lang w:val="es-CO"/>
        </w:rPr>
      </w:pPr>
      <w:r w:rsidRPr="00247CF5">
        <w:rPr>
          <w:b/>
          <w:bCs/>
          <w:lang w:val="es-CO"/>
        </w:rPr>
        <w:t>9.1 Topología Resonante</w:t>
      </w:r>
    </w:p>
    <w:p w14:paraId="11BEA444" w14:textId="77777777" w:rsidR="00C87B1E" w:rsidRPr="00247CF5" w:rsidRDefault="00000000">
      <w:pPr>
        <w:pStyle w:val="BodyText"/>
        <w:rPr>
          <w:lang w:val="es-CO"/>
        </w:rPr>
      </w:pPr>
      <w:r w:rsidRPr="00247CF5">
        <w:rPr>
          <w:lang w:val="es-CO"/>
        </w:rPr>
        <w:t xml:space="preserve">La arquitectura es la ingeniería del </w:t>
      </w:r>
      <w:r w:rsidRPr="00247CF5">
        <w:rPr>
          <w:b/>
          <w:bCs/>
          <w:lang w:val="es-CO"/>
        </w:rPr>
        <w:t>Bombeo Topológico</w:t>
      </w:r>
      <w:r w:rsidRPr="00247CF5">
        <w:rPr>
          <w:lang w:val="es-CO"/>
        </w:rPr>
        <w:t xml:space="preserve">. Un espacio sagrado está diseñado como un </w:t>
      </w:r>
      <w:proofErr w:type="spellStart"/>
      <w:r w:rsidRPr="00247CF5">
        <w:rPr>
          <w:lang w:val="es-CO"/>
        </w:rPr>
        <w:t>manifold</w:t>
      </w:r>
      <w:proofErr w:type="spellEnd"/>
      <w:r w:rsidRPr="00247CF5">
        <w:rPr>
          <w:lang w:val="es-CO"/>
        </w:rPr>
        <w:t xml:space="preserve"> no isotrópico que rectifica el ruido ambiental en flujo temporal coherente. Al alinear la red estructural del edificio con los </w:t>
      </w:r>
      <w:r w:rsidRPr="00247CF5">
        <w:rPr>
          <w:b/>
          <w:bCs/>
          <w:lang w:val="es-CO"/>
        </w:rPr>
        <w:t>enteros Sine-Gordon (</w:t>
      </w:r>
      <m:oMath>
        <m:r>
          <m:rPr>
            <m:sty m:val="b"/>
          </m:rPr>
          <w:rPr>
            <w:rFonts w:ascii="Cambria Math" w:hAnsi="Cambria Math"/>
          </w:rPr>
          <m:t>β</m:t>
        </m:r>
        <m:r>
          <m:rPr>
            <m:sty m:val="b"/>
          </m:rPr>
          <w:rPr>
            <w:rFonts w:ascii="Cambria Math" w:hAnsi="Cambria Math"/>
            <w:lang w:val="es-CO"/>
          </w:rPr>
          <m:t>=</m:t>
        </m:r>
        <m:r>
          <m:rPr>
            <m:sty m:val="b"/>
          </m:rPr>
          <w:rPr>
            <w:rFonts w:ascii="Cambria Math" w:hAnsi="Cambria Math"/>
          </w:rPr>
          <m:t>1</m:t>
        </m:r>
        <m:r>
          <m:rPr>
            <m:sty m:val="b"/>
          </m:rPr>
          <w:rPr>
            <w:rFonts w:ascii="Cambria Math" w:hAnsi="Cambria Math"/>
            <w:lang w:val="es-CO"/>
          </w:rPr>
          <m:t>, </m:t>
        </m:r>
        <m:r>
          <m:rPr>
            <m:sty m:val="b"/>
          </m:rPr>
          <w:rPr>
            <w:rFonts w:ascii="Cambria Math" w:hAnsi="Cambria Math"/>
          </w:rPr>
          <m:t>2</m:t>
        </m:r>
        <m:r>
          <m:rPr>
            <m:sty m:val="b"/>
          </m:rPr>
          <w:rPr>
            <w:rFonts w:ascii="Cambria Math" w:hAnsi="Cambria Math"/>
            <w:lang w:val="es-CO"/>
          </w:rPr>
          <m:t>, </m:t>
        </m:r>
        <m:r>
          <m:rPr>
            <m:sty m:val="b"/>
          </m:rPr>
          <w:rPr>
            <w:rFonts w:ascii="Cambria Math" w:hAnsi="Cambria Math"/>
          </w:rPr>
          <m:t>3</m:t>
        </m:r>
      </m:oMath>
      <w:r w:rsidRPr="00247CF5">
        <w:rPr>
          <w:b/>
          <w:bCs/>
          <w:lang w:val="es-CO"/>
        </w:rPr>
        <w:t>)</w:t>
      </w:r>
      <w:r w:rsidRPr="00247CF5">
        <w:rPr>
          <w:lang w:val="es-CO"/>
        </w:rPr>
        <w:t>, el arquitecto asegura que el estado de vacío dentro del templo descanse en un estado distinto y cuantizado de alta coherencia. Esto previene el ‘Efecto Avalancha’ de la sobrecarga sensorial y mantiene la integridad de la experiencia ritual contra el ‘Cizallamiento’ externo.</w:t>
      </w:r>
    </w:p>
    <w:p w14:paraId="59B08836" w14:textId="77777777" w:rsidR="00C87B1E" w:rsidRPr="00247CF5" w:rsidRDefault="00000000">
      <w:pPr>
        <w:pStyle w:val="BodyText"/>
        <w:rPr>
          <w:lang w:val="es-CO"/>
        </w:rPr>
      </w:pPr>
      <w:r w:rsidRPr="00247CF5">
        <w:rPr>
          <w:lang w:val="es-CO"/>
        </w:rPr>
        <w:t>Un espacio sagrado es un dispositivo físico que captura, guía y amplifica la coherencia producida por el lenguaje y el gesto. Su diseño puede anclarse a un tiempo de vida de resonancia dimensionalmente consistente:</w:t>
      </w:r>
    </w:p>
    <w:p w14:paraId="646672B5" w14:textId="77777777" w:rsidR="00C87B1E" w:rsidRPr="00247CF5" w:rsidRDefault="00000000">
      <w:pPr>
        <w:pStyle w:val="BodyText"/>
        <w:rPr>
          <w:lang w:val="es-CO"/>
        </w:rPr>
      </w:pPr>
      <m:oMathPara>
        <m:oMathParaPr>
          <m:jc m:val="center"/>
        </m:oMathParaPr>
        <m:oMath>
          <m:r>
            <w:rPr>
              <w:rFonts w:ascii="Cambria Math" w:hAnsi="Cambria Math"/>
            </w:rPr>
            <m:t>T</m:t>
          </m:r>
          <m:r>
            <w:rPr>
              <w:rFonts w:ascii="Cambria Math" w:hAnsi="Cambria Math"/>
              <w:lang w:val="es-CO"/>
            </w:rPr>
            <m:t> </m:t>
          </m:r>
          <m:r>
            <m:rPr>
              <m:sty m:val="p"/>
            </m:rPr>
            <w:rPr>
              <w:rFonts w:ascii="Cambria Math" w:hAnsi="Cambria Math"/>
              <w:lang w:val="es-CO"/>
            </w:rPr>
            <m:t>≈</m:t>
          </m:r>
          <m:r>
            <w:rPr>
              <w:rFonts w:ascii="Cambria Math" w:hAnsi="Cambria Math"/>
              <w:lang w:val="es-CO"/>
            </w:rPr>
            <m:t> </m:t>
          </m:r>
          <m:f>
            <m:fPr>
              <m:ctrlPr>
                <w:rPr>
                  <w:rFonts w:ascii="Cambria Math" w:hAnsi="Cambria Math"/>
                </w:rPr>
              </m:ctrlPr>
            </m:fPr>
            <m:num>
              <m:r>
                <w:rPr>
                  <w:rFonts w:ascii="Cambria Math" w:hAnsi="Cambria Math"/>
                </w:rPr>
                <m:t>Q</m:t>
              </m:r>
            </m:num>
            <m:den>
              <m:r>
                <w:rPr>
                  <w:rFonts w:ascii="Cambria Math" w:hAnsi="Cambria Math"/>
                  <w:lang w:val="es-CO"/>
                </w:rPr>
                <m:t>2</m:t>
              </m:r>
              <m:r>
                <w:rPr>
                  <w:rFonts w:ascii="Cambria Math" w:hAnsi="Cambria Math"/>
                </w:rPr>
                <m:t>π</m:t>
              </m:r>
            </m:den>
          </m:f>
          <m:r>
            <m:rPr>
              <m:nor/>
            </m:rPr>
            <w:rPr>
              <w:lang w:val="es-CO"/>
            </w:rPr>
            <m:t xml:space="preserve"> </m:t>
          </m:r>
          <m:f>
            <m:fPr>
              <m:ctrlPr>
                <w:rPr>
                  <w:rFonts w:ascii="Cambria Math" w:hAnsi="Cambria Math"/>
                </w:rPr>
              </m:ctrlPr>
            </m:fPr>
            <m:num>
              <m:r>
                <w:rPr>
                  <w:rFonts w:ascii="Cambria Math" w:hAnsi="Cambria Math"/>
                </w:rPr>
                <m:t>L</m:t>
              </m:r>
            </m:num>
            <m:den>
              <m:r>
                <w:rPr>
                  <w:rFonts w:ascii="Cambria Math" w:hAnsi="Cambria Math"/>
                </w:rPr>
                <m:t>v</m:t>
              </m:r>
            </m:den>
          </m:f>
          <m:r>
            <m:rPr>
              <m:sty m:val="p"/>
            </m:rPr>
            <w:rPr>
              <w:rFonts w:ascii="Cambria Math" w:hAnsi="Cambria Math"/>
              <w:lang w:val="es-CO"/>
            </w:rPr>
            <m:t>,</m:t>
          </m:r>
        </m:oMath>
      </m:oMathPara>
    </w:p>
    <w:p w14:paraId="494B6398" w14:textId="77777777" w:rsidR="00C87B1E" w:rsidRPr="00247CF5" w:rsidRDefault="00000000">
      <w:pPr>
        <w:pStyle w:val="FirstParagraph"/>
        <w:rPr>
          <w:lang w:val="es-CO"/>
        </w:rPr>
      </w:pPr>
      <w:r w:rsidRPr="00247CF5">
        <w:rPr>
          <w:lang w:val="es-CO"/>
        </w:rPr>
        <w:t xml:space="preserve">donde </w:t>
      </w:r>
      <m:oMath>
        <m:r>
          <w:rPr>
            <w:rFonts w:ascii="Cambria Math" w:hAnsi="Cambria Math"/>
          </w:rPr>
          <m:t>L</m:t>
        </m:r>
      </m:oMath>
      <w:r w:rsidRPr="00247CF5">
        <w:rPr>
          <w:lang w:val="es-CO"/>
        </w:rPr>
        <w:t xml:space="preserve"> es una escala de longitud característica (m), </w:t>
      </w:r>
      <m:oMath>
        <m:r>
          <w:rPr>
            <w:rFonts w:ascii="Cambria Math" w:hAnsi="Cambria Math"/>
          </w:rPr>
          <m:t>v</m:t>
        </m:r>
      </m:oMath>
      <w:r w:rsidRPr="00247CF5">
        <w:rPr>
          <w:lang w:val="es-CO"/>
        </w:rPr>
        <w:t xml:space="preserve"> es la velocidad de propagación relevante (m/s), y </w:t>
      </w:r>
      <m:oMath>
        <m:r>
          <w:rPr>
            <w:rFonts w:ascii="Cambria Math" w:hAnsi="Cambria Math"/>
          </w:rPr>
          <m:t>Q</m:t>
        </m:r>
      </m:oMath>
      <w:r w:rsidRPr="00247CF5">
        <w:rPr>
          <w:lang w:val="es-CO"/>
        </w:rPr>
        <w:t xml:space="preserve"> es el factor de calidad adimensional (ciclos retenidos antes de la disipación).</w:t>
      </w:r>
    </w:p>
    <w:p w14:paraId="6C388FE3" w14:textId="77777777" w:rsidR="00C87B1E" w:rsidRPr="00247CF5" w:rsidRDefault="00000000">
      <w:pPr>
        <w:pStyle w:val="BodyText"/>
        <w:rPr>
          <w:lang w:val="es-CO"/>
        </w:rPr>
      </w:pPr>
      <w:r w:rsidRPr="00247CF5">
        <w:rPr>
          <w:lang w:val="es-CO"/>
        </w:rPr>
        <w:t xml:space="preserve">Para conectar esto con la notación de dominio cultural de este texto, definimos un </w:t>
      </w:r>
      <w:r w:rsidRPr="00247CF5">
        <w:rPr>
          <w:b/>
          <w:bCs/>
          <w:lang w:val="es-CO"/>
        </w:rPr>
        <w:t>índice de coherencia arquitectónica</w:t>
      </w:r>
      <w:r w:rsidRPr="00247CF5">
        <w:rPr>
          <w:lang w:val="es-CO"/>
        </w:rPr>
        <w:t xml:space="preserve"> </w:t>
      </w:r>
      <m:oMath>
        <m:sSub>
          <m:sSubPr>
            <m:ctrlPr>
              <w:rPr>
                <w:rFonts w:ascii="Cambria Math" w:hAnsi="Cambria Math"/>
              </w:rPr>
            </m:ctrlPr>
          </m:sSubPr>
          <m:e>
            <m:r>
              <w:rPr>
                <w:rFonts w:ascii="Cambria Math" w:hAnsi="Cambria Math"/>
              </w:rPr>
              <m:t>α</m:t>
            </m:r>
          </m:e>
          <m:sub>
            <m:r>
              <m:rPr>
                <m:nor/>
              </m:rPr>
              <w:rPr>
                <w:lang w:val="es-CO"/>
              </w:rPr>
              <m:t>arch</m:t>
            </m:r>
          </m:sub>
        </m:sSub>
      </m:oMath>
      <w:r w:rsidRPr="00247CF5">
        <w:rPr>
          <w:lang w:val="es-CO"/>
        </w:rPr>
        <w:t xml:space="preserve"> como un exponente efectivo que captura cómo la </w:t>
      </w:r>
      <w:r w:rsidRPr="00247CF5">
        <w:rPr>
          <w:i/>
          <w:iCs/>
          <w:lang w:val="es-CO"/>
        </w:rPr>
        <w:t>combinación</w:t>
      </w:r>
      <w:r w:rsidRPr="00247CF5">
        <w:rPr>
          <w:lang w:val="es-CO"/>
        </w:rPr>
        <w:t xml:space="preserve"> </w:t>
      </w:r>
      <w:r w:rsidRPr="00247CF5">
        <w:rPr>
          <w:lang w:val="es-CO"/>
        </w:rPr>
        <w:lastRenderedPageBreak/>
        <w:t xml:space="preserve">de escala y sintonización densifica el tiempo experiencial. Si </w:t>
      </w:r>
      <m:oMath>
        <m:r>
          <w:rPr>
            <w:rFonts w:ascii="Cambria Math" w:hAnsi="Cambria Math"/>
          </w:rPr>
          <m:t>Q</m:t>
        </m:r>
      </m:oMath>
      <w:r w:rsidRPr="00247CF5">
        <w:rPr>
          <w:lang w:val="es-CO"/>
        </w:rPr>
        <w:t xml:space="preserve"> aumenta con el tamaño y el diseño jerárquico (ej., a través de geometría recursiva y absorción controlada), entonces </w:t>
      </w:r>
      <m:oMath>
        <m:r>
          <w:rPr>
            <w:rFonts w:ascii="Cambria Math" w:hAnsi="Cambria Math"/>
          </w:rPr>
          <m:t>T</m:t>
        </m:r>
      </m:oMath>
      <w:r w:rsidRPr="00247CF5">
        <w:rPr>
          <w:lang w:val="es-CO"/>
        </w:rPr>
        <w:t xml:space="preserve"> puede escalar superlinealmente con </w:t>
      </w:r>
      <m:oMath>
        <m:r>
          <w:rPr>
            <w:rFonts w:ascii="Cambria Math" w:hAnsi="Cambria Math"/>
          </w:rPr>
          <m:t>L</m:t>
        </m:r>
      </m:oMath>
      <w:r w:rsidRPr="00247CF5">
        <w:rPr>
          <w:lang w:val="es-CO"/>
        </w:rPr>
        <w:t xml:space="preserve">. Operacionalmente, en una familia de diseño donde </w:t>
      </w:r>
      <m:oMath>
        <m:r>
          <w:rPr>
            <w:rFonts w:ascii="Cambria Math" w:hAnsi="Cambria Math"/>
          </w:rPr>
          <m:t>Q</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γ</m:t>
            </m:r>
          </m:sup>
        </m:sSup>
      </m:oMath>
      <w:r w:rsidRPr="00247CF5">
        <w:rPr>
          <w:lang w:val="es-CO"/>
        </w:rPr>
        <w:t xml:space="preserve">, se tiene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1</m:t>
            </m:r>
            <m:r>
              <m:rPr>
                <m:sty m:val="p"/>
              </m:rPr>
              <w:rPr>
                <w:rFonts w:ascii="Cambria Math" w:hAnsi="Cambria Math"/>
                <w:lang w:val="es-CO"/>
              </w:rPr>
              <m:t>+</m:t>
            </m:r>
            <m:r>
              <w:rPr>
                <w:rFonts w:ascii="Cambria Math" w:hAnsi="Cambria Math"/>
              </w:rPr>
              <m:t>γ</m:t>
            </m:r>
          </m:sup>
        </m:sSup>
      </m:oMath>
      <w:r w:rsidRPr="00247CF5">
        <w:rPr>
          <w:lang w:val="es-CO"/>
        </w:rPr>
        <w:t xml:space="preserve">, motivando la abreviatura </w:t>
      </w:r>
      <m:oMath>
        <m:sSub>
          <m:sSubPr>
            <m:ctrlPr>
              <w:rPr>
                <w:rFonts w:ascii="Cambria Math" w:hAnsi="Cambria Math"/>
              </w:rPr>
            </m:ctrlPr>
          </m:sSubPr>
          <m:e>
            <m:r>
              <w:rPr>
                <w:rFonts w:ascii="Cambria Math" w:hAnsi="Cambria Math"/>
              </w:rPr>
              <m:t>α</m:t>
            </m:r>
          </m:e>
          <m:sub>
            <m:r>
              <m:rPr>
                <m:nor/>
              </m:rPr>
              <w:rPr>
                <w:lang w:val="es-CO"/>
              </w:rPr>
              <m:t>arch</m:t>
            </m:r>
          </m:sub>
        </m:sSub>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γ</m:t>
        </m:r>
      </m:oMath>
      <w:r w:rsidRPr="00247CF5">
        <w:rPr>
          <w:lang w:val="es-CO"/>
        </w:rPr>
        <w:t xml:space="preserve"> como un índice de topología resonante.</w:t>
      </w:r>
    </w:p>
    <w:p w14:paraId="50F4F738" w14:textId="77777777" w:rsidR="00C87B1E" w:rsidRPr="00247CF5" w:rsidRDefault="00000000">
      <w:pPr>
        <w:pStyle w:val="BodyText"/>
        <w:rPr>
          <w:lang w:val="es-CO"/>
        </w:rPr>
      </w:pPr>
      <w:r w:rsidRPr="00247CF5">
        <w:rPr>
          <w:lang w:val="es-CO"/>
        </w:rPr>
        <w:t xml:space="preserve">Cuanto mayor el </w:t>
      </w:r>
      <m:oMath>
        <m:r>
          <w:rPr>
            <w:rFonts w:ascii="Cambria Math" w:hAnsi="Cambria Math"/>
          </w:rPr>
          <m:t>Q</m:t>
        </m:r>
      </m:oMath>
      <w:r w:rsidRPr="00247CF5">
        <w:rPr>
          <w:lang w:val="es-CO"/>
        </w:rPr>
        <w:t xml:space="preserve"> y más acoplada a la escala esté la sintonización, mayor el </w:t>
      </w:r>
      <m:oMath>
        <m:sSub>
          <m:sSubPr>
            <m:ctrlPr>
              <w:rPr>
                <w:rFonts w:ascii="Cambria Math" w:hAnsi="Cambria Math"/>
              </w:rPr>
            </m:ctrlPr>
          </m:sSubPr>
          <m:e>
            <m:r>
              <w:rPr>
                <w:rFonts w:ascii="Cambria Math" w:hAnsi="Cambria Math"/>
              </w:rPr>
              <m:t>α</m:t>
            </m:r>
          </m:e>
          <m:sub>
            <m:r>
              <m:rPr>
                <m:nor/>
              </m:rPr>
              <w:rPr>
                <w:lang w:val="es-CO"/>
              </w:rPr>
              <m:t>arch</m:t>
            </m:r>
          </m:sub>
        </m:sSub>
      </m:oMath>
      <w:r w:rsidRPr="00247CF5">
        <w:rPr>
          <w:lang w:val="es-CO"/>
        </w:rPr>
        <w:t xml:space="preserve"> y más denso se vuelve el tiempo experiencial dentro del recinto.</w:t>
      </w:r>
    </w:p>
    <w:p w14:paraId="60BCEDA4" w14:textId="77777777" w:rsidR="00C87B1E" w:rsidRDefault="00000000">
      <w:pPr>
        <w:pStyle w:val="BodyText"/>
      </w:pPr>
      <w:r>
        <w:rPr>
          <w:b/>
          <w:bCs/>
        </w:rPr>
        <w:t xml:space="preserve">9.2 </w:t>
      </w:r>
      <w:proofErr w:type="spellStart"/>
      <w:r>
        <w:rPr>
          <w:b/>
          <w:bCs/>
        </w:rPr>
        <w:t>Parámetros</w:t>
      </w:r>
      <w:proofErr w:type="spellEnd"/>
      <w:r>
        <w:rPr>
          <w:b/>
          <w:bCs/>
        </w:rPr>
        <w:t xml:space="preserve"> </w:t>
      </w:r>
      <w:proofErr w:type="spellStart"/>
      <w:r>
        <w:rPr>
          <w:b/>
          <w:bCs/>
        </w:rPr>
        <w:t>Acústicos</w:t>
      </w:r>
      <w:proofErr w:type="spellEnd"/>
      <w:r>
        <w:rPr>
          <w:b/>
          <w:bCs/>
        </w:rPr>
        <w:t xml:space="preserve"> </w:t>
      </w:r>
      <w:proofErr w:type="spellStart"/>
      <w:r>
        <w:rPr>
          <w:b/>
          <w:bCs/>
        </w:rPr>
        <w:t>Esenciales</w:t>
      </w:r>
      <w:proofErr w:type="spellEnd"/>
    </w:p>
    <w:tbl>
      <w:tblPr>
        <w:tblStyle w:val="Table"/>
        <w:tblW w:w="5000" w:type="pct"/>
        <w:tblLook w:val="0020" w:firstRow="1" w:lastRow="0" w:firstColumn="0" w:lastColumn="0" w:noHBand="0" w:noVBand="0"/>
      </w:tblPr>
      <w:tblGrid>
        <w:gridCol w:w="3684"/>
        <w:gridCol w:w="1534"/>
        <w:gridCol w:w="4070"/>
      </w:tblGrid>
      <w:tr w:rsidR="00C87B1E" w14:paraId="4B7C183E"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4AF5A5A9" w14:textId="77777777" w:rsidR="00C87B1E" w:rsidRDefault="00000000">
            <w:pPr>
              <w:pStyle w:val="Compact"/>
            </w:pPr>
            <w:r>
              <w:rPr>
                <w:b/>
                <w:bCs/>
              </w:rPr>
              <w:t>Parámetro</w:t>
            </w:r>
          </w:p>
        </w:tc>
        <w:tc>
          <w:tcPr>
            <w:tcW w:w="0" w:type="auto"/>
          </w:tcPr>
          <w:p w14:paraId="4CE1329D" w14:textId="77777777" w:rsidR="00C87B1E" w:rsidRDefault="00000000">
            <w:pPr>
              <w:pStyle w:val="Compact"/>
            </w:pPr>
            <w:r>
              <w:rPr>
                <w:b/>
                <w:bCs/>
              </w:rPr>
              <w:t>Rango Óptimo</w:t>
            </w:r>
          </w:p>
        </w:tc>
        <w:tc>
          <w:tcPr>
            <w:tcW w:w="0" w:type="auto"/>
          </w:tcPr>
          <w:p w14:paraId="765F924A" w14:textId="77777777" w:rsidR="00C87B1E" w:rsidRDefault="00000000">
            <w:pPr>
              <w:pStyle w:val="Compact"/>
            </w:pPr>
            <w:r>
              <w:rPr>
                <w:b/>
                <w:bCs/>
              </w:rPr>
              <w:t>Efecto en</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arch</m:t>
                  </m:r>
                </m:sub>
              </m:sSub>
            </m:oMath>
          </w:p>
        </w:tc>
      </w:tr>
      <w:tr w:rsidR="00C87B1E" w:rsidRPr="00247CF5" w14:paraId="64E43651" w14:textId="77777777">
        <w:tc>
          <w:tcPr>
            <w:tcW w:w="0" w:type="auto"/>
          </w:tcPr>
          <w:p w14:paraId="72BAE9FF" w14:textId="77777777" w:rsidR="00C87B1E" w:rsidRDefault="00000000">
            <w:pPr>
              <w:pStyle w:val="Compact"/>
            </w:pPr>
            <w:r>
              <w:t>Tiempo de Reverberación (RT60)</w:t>
            </w:r>
          </w:p>
        </w:tc>
        <w:tc>
          <w:tcPr>
            <w:tcW w:w="0" w:type="auto"/>
          </w:tcPr>
          <w:p w14:paraId="07AFD5EC" w14:textId="77777777" w:rsidR="00C87B1E" w:rsidRDefault="00000000">
            <w:pPr>
              <w:pStyle w:val="Compact"/>
            </w:pPr>
            <w:r>
              <w:t>1.8 – 2.4 s</w:t>
            </w:r>
          </w:p>
        </w:tc>
        <w:tc>
          <w:tcPr>
            <w:tcW w:w="0" w:type="auto"/>
          </w:tcPr>
          <w:p w14:paraId="7FAE82FE" w14:textId="77777777" w:rsidR="00C87B1E" w:rsidRPr="00247CF5" w:rsidRDefault="00000000">
            <w:pPr>
              <w:pStyle w:val="Compact"/>
              <w:rPr>
                <w:lang w:val="es-CO"/>
              </w:rPr>
            </w:pPr>
            <w:r w:rsidRPr="00247CF5">
              <w:rPr>
                <w:lang w:val="es-CO"/>
              </w:rPr>
              <w:t>Extiende envolvente vocal, eleva fase grupal</w:t>
            </w:r>
          </w:p>
        </w:tc>
      </w:tr>
      <w:tr w:rsidR="00C87B1E" w:rsidRPr="00247CF5" w14:paraId="64828471" w14:textId="77777777">
        <w:tc>
          <w:tcPr>
            <w:tcW w:w="0" w:type="auto"/>
          </w:tcPr>
          <w:p w14:paraId="2204BEEF" w14:textId="77777777" w:rsidR="00C87B1E" w:rsidRDefault="00000000">
            <w:pPr>
              <w:pStyle w:val="Compact"/>
            </w:pPr>
            <w:proofErr w:type="spellStart"/>
            <w:r>
              <w:t>Claridad</w:t>
            </w:r>
            <w:proofErr w:type="spellEnd"/>
            <w:r>
              <w:t xml:space="preserve"> del Habla (C50)</w:t>
            </w:r>
          </w:p>
        </w:tc>
        <w:tc>
          <w:tcPr>
            <w:tcW w:w="0" w:type="auto"/>
          </w:tcPr>
          <w:p w14:paraId="2B1D93D1" w14:textId="77777777" w:rsidR="00C87B1E" w:rsidRDefault="00000000">
            <w:pPr>
              <w:pStyle w:val="Compact"/>
            </w:pPr>
            <w:r>
              <w:t>&gt; -2 dB</w:t>
            </w:r>
          </w:p>
        </w:tc>
        <w:tc>
          <w:tcPr>
            <w:tcW w:w="0" w:type="auto"/>
          </w:tcPr>
          <w:p w14:paraId="28BC8D39" w14:textId="77777777" w:rsidR="00C87B1E" w:rsidRPr="00247CF5" w:rsidRDefault="00000000">
            <w:pPr>
              <w:pStyle w:val="Compact"/>
              <w:rPr>
                <w:lang w:val="es-CO"/>
              </w:rPr>
            </w:pPr>
            <w:r w:rsidRPr="00247CF5">
              <w:rPr>
                <w:lang w:val="es-CO"/>
              </w:rPr>
              <w:t>Mantiene inteligibilidad sin romper coherencia</w:t>
            </w:r>
          </w:p>
        </w:tc>
      </w:tr>
      <w:tr w:rsidR="00C87B1E" w:rsidRPr="00247CF5" w14:paraId="27662D20" w14:textId="77777777">
        <w:tc>
          <w:tcPr>
            <w:tcW w:w="0" w:type="auto"/>
          </w:tcPr>
          <w:p w14:paraId="7E1FE0DA" w14:textId="77777777" w:rsidR="00C87B1E" w:rsidRPr="00247CF5" w:rsidRDefault="00000000">
            <w:pPr>
              <w:pStyle w:val="Compact"/>
              <w:rPr>
                <w:lang w:val="es-CO"/>
              </w:rPr>
            </w:pPr>
            <w:r w:rsidRPr="00247CF5">
              <w:rPr>
                <w:lang w:val="es-CO"/>
              </w:rPr>
              <w:t>Modulación de Baja Frecuencia (&lt;120 Hz)</w:t>
            </w:r>
          </w:p>
        </w:tc>
        <w:tc>
          <w:tcPr>
            <w:tcW w:w="0" w:type="auto"/>
          </w:tcPr>
          <w:p w14:paraId="28020A6D" w14:textId="77777777" w:rsidR="00C87B1E" w:rsidRDefault="00000000">
            <w:pPr>
              <w:pStyle w:val="Compact"/>
            </w:pPr>
            <w:r>
              <w:t>&lt; ±3 dB</w:t>
            </w:r>
          </w:p>
        </w:tc>
        <w:tc>
          <w:tcPr>
            <w:tcW w:w="0" w:type="auto"/>
          </w:tcPr>
          <w:p w14:paraId="7156BB8E" w14:textId="77777777" w:rsidR="00C87B1E" w:rsidRPr="00247CF5" w:rsidRDefault="00000000">
            <w:pPr>
              <w:pStyle w:val="Compact"/>
              <w:rPr>
                <w:lang w:val="es-CO"/>
              </w:rPr>
            </w:pPr>
            <w:r w:rsidRPr="00247CF5">
              <w:rPr>
                <w:lang w:val="es-CO"/>
              </w:rPr>
              <w:t>Refuerza ritmo cardíaco y respiratorio</w:t>
            </w:r>
          </w:p>
        </w:tc>
      </w:tr>
      <w:tr w:rsidR="00C87B1E" w14:paraId="489E697E" w14:textId="77777777">
        <w:tc>
          <w:tcPr>
            <w:tcW w:w="0" w:type="auto"/>
          </w:tcPr>
          <w:p w14:paraId="15DDE5E4" w14:textId="77777777" w:rsidR="00C87B1E" w:rsidRPr="00247CF5" w:rsidRDefault="00000000">
            <w:pPr>
              <w:pStyle w:val="Compact"/>
              <w:rPr>
                <w:lang w:val="es-CO"/>
              </w:rPr>
            </w:pPr>
            <w:r w:rsidRPr="00247CF5">
              <w:rPr>
                <w:lang w:val="es-CO"/>
              </w:rPr>
              <w:t>Niveles de Ruido de Fondo</w:t>
            </w:r>
          </w:p>
        </w:tc>
        <w:tc>
          <w:tcPr>
            <w:tcW w:w="0" w:type="auto"/>
          </w:tcPr>
          <w:p w14:paraId="7CC91751" w14:textId="77777777" w:rsidR="00C87B1E" w:rsidRDefault="00000000">
            <w:pPr>
              <w:pStyle w:val="Compact"/>
            </w:pPr>
            <w:r>
              <w:t>&lt; 25 dBA</w:t>
            </w:r>
          </w:p>
        </w:tc>
        <w:tc>
          <w:tcPr>
            <w:tcW w:w="0" w:type="auto"/>
          </w:tcPr>
          <w:p w14:paraId="4990872B" w14:textId="77777777" w:rsidR="00C87B1E" w:rsidRDefault="00000000">
            <w:pPr>
              <w:pStyle w:val="Compact"/>
            </w:pPr>
            <w:r>
              <w:t>Previene decoherencia externa</w:t>
            </w:r>
          </w:p>
        </w:tc>
      </w:tr>
    </w:tbl>
    <w:p w14:paraId="0041DDB2" w14:textId="77777777" w:rsidR="00C87B1E" w:rsidRPr="00247CF5" w:rsidRDefault="00000000">
      <w:pPr>
        <w:pStyle w:val="BodyText"/>
        <w:rPr>
          <w:lang w:val="es-CO"/>
        </w:rPr>
      </w:pPr>
      <w:r w:rsidRPr="00247CF5">
        <w:rPr>
          <w:lang w:val="es-CO"/>
        </w:rPr>
        <w:t>La cueva paleolítica cumplía naturalmente estos requisitos: los pasillos estrechos generaban filtros pasa-bajos, y las cámaras bulbosas proporcionaban RT60 cercano a 2 s.</w:t>
      </w:r>
    </w:p>
    <w:p w14:paraId="79E29DBF" w14:textId="77777777" w:rsidR="00C87B1E" w:rsidRDefault="00000000">
      <w:pPr>
        <w:pStyle w:val="BodyText"/>
      </w:pPr>
      <w:r w:rsidRPr="00247CF5">
        <w:rPr>
          <w:b/>
          <w:bCs/>
          <w:lang w:val="es-CO"/>
        </w:rPr>
        <w:t>9.3 Luz, Color y Ritmo Fotónico</w:t>
      </w:r>
      <w:r w:rsidRPr="00247CF5">
        <w:rPr>
          <w:lang w:val="es-CO"/>
        </w:rPr>
        <w:br/>
        <w:t xml:space="preserve">El juego de luz y sombra es el “portador óptico” que complementa la onda acústica. </w:t>
      </w:r>
      <w:proofErr w:type="spellStart"/>
      <w:r>
        <w:t>Principios</w:t>
      </w:r>
      <w:proofErr w:type="spellEnd"/>
      <w:r>
        <w:t xml:space="preserve"> clave:</w:t>
      </w:r>
    </w:p>
    <w:p w14:paraId="05CAAF6A" w14:textId="77777777" w:rsidR="00C87B1E" w:rsidRPr="00247CF5" w:rsidRDefault="00000000">
      <w:pPr>
        <w:numPr>
          <w:ilvl w:val="0"/>
          <w:numId w:val="25"/>
        </w:numPr>
        <w:rPr>
          <w:lang w:val="es-CO"/>
        </w:rPr>
      </w:pPr>
      <w:r w:rsidRPr="00247CF5">
        <w:rPr>
          <w:lang w:val="es-CO"/>
        </w:rPr>
        <w:t>Dínamo circadiano – luz rasante al amanecer define el eje temporal del recinto (ej., templos egipcios de Karnak).</w:t>
      </w:r>
    </w:p>
    <w:p w14:paraId="4BB81D25" w14:textId="77777777" w:rsidR="00C87B1E" w:rsidRPr="00247CF5" w:rsidRDefault="00000000">
      <w:pPr>
        <w:numPr>
          <w:ilvl w:val="0"/>
          <w:numId w:val="25"/>
        </w:numPr>
        <w:rPr>
          <w:lang w:val="es-CO"/>
        </w:rPr>
      </w:pPr>
      <w:r w:rsidRPr="00247CF5">
        <w:rPr>
          <w:lang w:val="es-CO"/>
        </w:rPr>
        <w:t>Parpadeo controlado – antorchas o velas distribuidas a 8–12 Hz inducen sincronía alfa cerebral.</w:t>
      </w:r>
    </w:p>
    <w:p w14:paraId="7142F1A6" w14:textId="77777777" w:rsidR="00C87B1E" w:rsidRPr="00247CF5" w:rsidRDefault="00000000">
      <w:pPr>
        <w:numPr>
          <w:ilvl w:val="0"/>
          <w:numId w:val="25"/>
        </w:numPr>
        <w:rPr>
          <w:lang w:val="es-CO"/>
        </w:rPr>
      </w:pPr>
      <w:r w:rsidRPr="00247CF5">
        <w:rPr>
          <w:lang w:val="es-CO"/>
        </w:rPr>
        <w:t>Filtros cromáticos – vitrales góticos convierten la luz en sonido visible: cada color modula la energía fótica percibida y prolonga la coherencia (saturación).</w:t>
      </w:r>
    </w:p>
    <w:p w14:paraId="303D6C02" w14:textId="77777777" w:rsidR="00C87B1E" w:rsidRDefault="00000000">
      <w:pPr>
        <w:pStyle w:val="FirstParagraph"/>
      </w:pPr>
      <w:r>
        <w:rPr>
          <w:b/>
          <w:bCs/>
        </w:rPr>
        <w:t xml:space="preserve">9.4 Tipologías </w:t>
      </w:r>
      <w:proofErr w:type="spellStart"/>
      <w:r>
        <w:rPr>
          <w:b/>
          <w:bCs/>
        </w:rPr>
        <w:t>Comparativas</w:t>
      </w:r>
      <w:proofErr w:type="spellEnd"/>
    </w:p>
    <w:tbl>
      <w:tblPr>
        <w:tblStyle w:val="Table"/>
        <w:tblW w:w="5000" w:type="pct"/>
        <w:tblLook w:val="0020" w:firstRow="1" w:lastRow="0" w:firstColumn="0" w:lastColumn="0" w:noHBand="0" w:noVBand="0"/>
      </w:tblPr>
      <w:tblGrid>
        <w:gridCol w:w="2896"/>
        <w:gridCol w:w="2235"/>
        <w:gridCol w:w="1394"/>
        <w:gridCol w:w="1169"/>
        <w:gridCol w:w="1594"/>
      </w:tblGrid>
      <w:tr w:rsidR="00C87B1E" w14:paraId="721D99C1"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3F65688F" w14:textId="77777777" w:rsidR="00C87B1E" w:rsidRDefault="00000000">
            <w:pPr>
              <w:pStyle w:val="Compact"/>
            </w:pPr>
            <w:r>
              <w:rPr>
                <w:b/>
                <w:bCs/>
              </w:rPr>
              <w:t>Espacio</w:t>
            </w:r>
          </w:p>
        </w:tc>
        <w:tc>
          <w:tcPr>
            <w:tcW w:w="0" w:type="auto"/>
          </w:tcPr>
          <w:p w14:paraId="30691C01" w14:textId="77777777" w:rsidR="00C87B1E" w:rsidRDefault="00000000">
            <w:pPr>
              <w:pStyle w:val="Compact"/>
            </w:pPr>
            <w:r>
              <w:rPr>
                <w:b/>
                <w:bCs/>
              </w:rPr>
              <w:t>Geometría</w:t>
            </w:r>
          </w:p>
        </w:tc>
        <w:tc>
          <w:tcPr>
            <w:tcW w:w="0" w:type="auto"/>
          </w:tcPr>
          <w:p w14:paraId="4B6414F9" w14:textId="77777777" w:rsidR="00C87B1E" w:rsidRDefault="00000000">
            <w:pPr>
              <w:pStyle w:val="Compact"/>
            </w:pPr>
            <w:r>
              <w:rPr>
                <w:b/>
                <w:bCs/>
              </w:rPr>
              <w:t>Longitud L</w:t>
            </w:r>
            <w:r>
              <w:t xml:space="preserve"> (m)</w:t>
            </w:r>
          </w:p>
        </w:tc>
        <w:tc>
          <w:tcPr>
            <w:tcW w:w="0" w:type="auto"/>
          </w:tcPr>
          <w:p w14:paraId="598580A7" w14:textId="77777777" w:rsidR="00C87B1E" w:rsidRDefault="00000000">
            <w:pPr>
              <w:pStyle w:val="Compact"/>
            </w:pPr>
            <w:r>
              <w:rPr>
                <w:b/>
                <w:bCs/>
              </w:rPr>
              <w:t>Q Acústico</w:t>
            </w:r>
          </w:p>
        </w:tc>
        <w:tc>
          <w:tcPr>
            <w:tcW w:w="0" w:type="auto"/>
          </w:tcPr>
          <w:p w14:paraId="71A56B98" w14:textId="77777777" w:rsidR="00C87B1E" w:rsidRDefault="00000000">
            <w:pPr>
              <w:pStyle w:val="Compact"/>
            </w:pPr>
            <w:r>
              <w:rPr>
                <w:b/>
                <w:bCs/>
              </w:rPr>
              <w:t>Estimación</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arch</m:t>
                  </m:r>
                </m:sub>
              </m:sSub>
            </m:oMath>
          </w:p>
        </w:tc>
      </w:tr>
      <w:tr w:rsidR="00C87B1E" w14:paraId="4812DC26" w14:textId="77777777">
        <w:tc>
          <w:tcPr>
            <w:tcW w:w="0" w:type="auto"/>
          </w:tcPr>
          <w:p w14:paraId="74A084E9" w14:textId="77777777" w:rsidR="00C87B1E" w:rsidRDefault="00000000">
            <w:pPr>
              <w:pStyle w:val="Compact"/>
            </w:pPr>
            <w:r>
              <w:t>Catedral Gótica (Chartres)</w:t>
            </w:r>
          </w:p>
        </w:tc>
        <w:tc>
          <w:tcPr>
            <w:tcW w:w="0" w:type="auto"/>
          </w:tcPr>
          <w:p w14:paraId="4D17CBF7" w14:textId="77777777" w:rsidR="00C87B1E" w:rsidRPr="00247CF5" w:rsidRDefault="00000000">
            <w:pPr>
              <w:pStyle w:val="Compact"/>
              <w:rPr>
                <w:lang w:val="es-CO"/>
              </w:rPr>
            </w:pPr>
            <w:r w:rsidRPr="00247CF5">
              <w:rPr>
                <w:lang w:val="es-CO"/>
              </w:rPr>
              <w:t>Cruz latina + bóveda de crucería</w:t>
            </w:r>
          </w:p>
        </w:tc>
        <w:tc>
          <w:tcPr>
            <w:tcW w:w="0" w:type="auto"/>
          </w:tcPr>
          <w:p w14:paraId="24F89D2C" w14:textId="77777777" w:rsidR="00C87B1E" w:rsidRDefault="00000000">
            <w:pPr>
              <w:pStyle w:val="Compact"/>
            </w:pPr>
            <w:r>
              <w:t>63</w:t>
            </w:r>
          </w:p>
        </w:tc>
        <w:tc>
          <w:tcPr>
            <w:tcW w:w="0" w:type="auto"/>
          </w:tcPr>
          <w:p w14:paraId="70B25DAC" w14:textId="77777777" w:rsidR="00C87B1E" w:rsidRDefault="00000000">
            <w:pPr>
              <w:pStyle w:val="Compact"/>
            </w:pPr>
            <w:r>
              <w:t>2500</w:t>
            </w:r>
          </w:p>
        </w:tc>
        <w:tc>
          <w:tcPr>
            <w:tcW w:w="0" w:type="auto"/>
          </w:tcPr>
          <w:p w14:paraId="05C094A3" w14:textId="77777777" w:rsidR="00C87B1E" w:rsidRDefault="00000000">
            <w:pPr>
              <w:pStyle w:val="Compact"/>
            </w:pPr>
            <w:r>
              <w:t>3.3</w:t>
            </w:r>
          </w:p>
        </w:tc>
      </w:tr>
      <w:tr w:rsidR="00C87B1E" w14:paraId="1C329BED" w14:textId="77777777">
        <w:tc>
          <w:tcPr>
            <w:tcW w:w="0" w:type="auto"/>
          </w:tcPr>
          <w:p w14:paraId="16947AB8" w14:textId="77777777" w:rsidR="00C87B1E" w:rsidRPr="00247CF5" w:rsidRDefault="00000000">
            <w:pPr>
              <w:pStyle w:val="Compact"/>
              <w:rPr>
                <w:lang w:val="es-CO"/>
              </w:rPr>
            </w:pPr>
            <w:r w:rsidRPr="00247CF5">
              <w:rPr>
                <w:lang w:val="es-CO"/>
              </w:rPr>
              <w:t>Círculo de Piedra (Stonehenge reconstruido)</w:t>
            </w:r>
          </w:p>
        </w:tc>
        <w:tc>
          <w:tcPr>
            <w:tcW w:w="0" w:type="auto"/>
          </w:tcPr>
          <w:p w14:paraId="5934A14F" w14:textId="77777777" w:rsidR="00C87B1E" w:rsidRDefault="00000000">
            <w:pPr>
              <w:pStyle w:val="Compact"/>
            </w:pPr>
            <w:r>
              <w:t xml:space="preserve">Anillo </w:t>
            </w:r>
            <w:proofErr w:type="spellStart"/>
            <w:r>
              <w:t>concéntrico</w:t>
            </w:r>
            <w:proofErr w:type="spellEnd"/>
          </w:p>
        </w:tc>
        <w:tc>
          <w:tcPr>
            <w:tcW w:w="0" w:type="auto"/>
          </w:tcPr>
          <w:p w14:paraId="531D43F1" w14:textId="77777777" w:rsidR="00C87B1E" w:rsidRDefault="00000000">
            <w:pPr>
              <w:pStyle w:val="Compact"/>
            </w:pPr>
            <w:r>
              <w:t>35</w:t>
            </w:r>
          </w:p>
        </w:tc>
        <w:tc>
          <w:tcPr>
            <w:tcW w:w="0" w:type="auto"/>
          </w:tcPr>
          <w:p w14:paraId="24C45223" w14:textId="77777777" w:rsidR="00C87B1E" w:rsidRDefault="00000000">
            <w:pPr>
              <w:pStyle w:val="Compact"/>
            </w:pPr>
            <w:r>
              <w:t>1200</w:t>
            </w:r>
          </w:p>
        </w:tc>
        <w:tc>
          <w:tcPr>
            <w:tcW w:w="0" w:type="auto"/>
          </w:tcPr>
          <w:p w14:paraId="1A8FDD89" w14:textId="77777777" w:rsidR="00C87B1E" w:rsidRDefault="00000000">
            <w:pPr>
              <w:pStyle w:val="Compact"/>
            </w:pPr>
            <w:r>
              <w:t>2.6</w:t>
            </w:r>
          </w:p>
        </w:tc>
      </w:tr>
      <w:tr w:rsidR="00C87B1E" w14:paraId="4E8D5335" w14:textId="77777777">
        <w:tc>
          <w:tcPr>
            <w:tcW w:w="0" w:type="auto"/>
          </w:tcPr>
          <w:p w14:paraId="5C948DB1" w14:textId="77777777" w:rsidR="00C87B1E" w:rsidRDefault="00000000">
            <w:pPr>
              <w:pStyle w:val="Compact"/>
            </w:pPr>
            <w:r>
              <w:t>Kiva Subterránea (Pueblo Ancestral)</w:t>
            </w:r>
          </w:p>
        </w:tc>
        <w:tc>
          <w:tcPr>
            <w:tcW w:w="0" w:type="auto"/>
          </w:tcPr>
          <w:p w14:paraId="4A0C9ACA" w14:textId="77777777" w:rsidR="00C87B1E" w:rsidRDefault="00000000">
            <w:pPr>
              <w:pStyle w:val="Compact"/>
            </w:pPr>
            <w:r>
              <w:t>Cilindro semi-enterrado</w:t>
            </w:r>
          </w:p>
        </w:tc>
        <w:tc>
          <w:tcPr>
            <w:tcW w:w="0" w:type="auto"/>
          </w:tcPr>
          <w:p w14:paraId="609B08E7" w14:textId="77777777" w:rsidR="00C87B1E" w:rsidRDefault="00000000">
            <w:pPr>
              <w:pStyle w:val="Compact"/>
            </w:pPr>
            <w:r>
              <w:t>15</w:t>
            </w:r>
          </w:p>
        </w:tc>
        <w:tc>
          <w:tcPr>
            <w:tcW w:w="0" w:type="auto"/>
          </w:tcPr>
          <w:p w14:paraId="36B177BC" w14:textId="77777777" w:rsidR="00C87B1E" w:rsidRDefault="00000000">
            <w:pPr>
              <w:pStyle w:val="Compact"/>
            </w:pPr>
            <w:r>
              <w:t>900</w:t>
            </w:r>
          </w:p>
        </w:tc>
        <w:tc>
          <w:tcPr>
            <w:tcW w:w="0" w:type="auto"/>
          </w:tcPr>
          <w:p w14:paraId="514B3DC3" w14:textId="77777777" w:rsidR="00C87B1E" w:rsidRDefault="00000000">
            <w:pPr>
              <w:pStyle w:val="Compact"/>
            </w:pPr>
            <w:r>
              <w:t>2.2</w:t>
            </w:r>
          </w:p>
        </w:tc>
      </w:tr>
      <w:tr w:rsidR="00C87B1E" w14:paraId="1581C086" w14:textId="77777777">
        <w:tc>
          <w:tcPr>
            <w:tcW w:w="0" w:type="auto"/>
          </w:tcPr>
          <w:p w14:paraId="1EBDEB47" w14:textId="77777777" w:rsidR="00C87B1E" w:rsidRDefault="00000000">
            <w:pPr>
              <w:pStyle w:val="Compact"/>
            </w:pPr>
            <w:r>
              <w:t>Club Techno Subterráneo</w:t>
            </w:r>
          </w:p>
        </w:tc>
        <w:tc>
          <w:tcPr>
            <w:tcW w:w="0" w:type="auto"/>
          </w:tcPr>
          <w:p w14:paraId="76F7C028" w14:textId="77777777" w:rsidR="00C87B1E" w:rsidRDefault="00000000">
            <w:pPr>
              <w:pStyle w:val="Compact"/>
            </w:pPr>
            <w:r>
              <w:t>Túnel de concreto</w:t>
            </w:r>
          </w:p>
        </w:tc>
        <w:tc>
          <w:tcPr>
            <w:tcW w:w="0" w:type="auto"/>
          </w:tcPr>
          <w:p w14:paraId="1993B5AB" w14:textId="77777777" w:rsidR="00C87B1E" w:rsidRDefault="00000000">
            <w:pPr>
              <w:pStyle w:val="Compact"/>
            </w:pPr>
            <w:r>
              <w:t>40</w:t>
            </w:r>
          </w:p>
        </w:tc>
        <w:tc>
          <w:tcPr>
            <w:tcW w:w="0" w:type="auto"/>
          </w:tcPr>
          <w:p w14:paraId="52AD33C4" w14:textId="77777777" w:rsidR="00C87B1E" w:rsidRDefault="00000000">
            <w:pPr>
              <w:pStyle w:val="Compact"/>
            </w:pPr>
            <w:r>
              <w:t>1600</w:t>
            </w:r>
          </w:p>
        </w:tc>
        <w:tc>
          <w:tcPr>
            <w:tcW w:w="0" w:type="auto"/>
          </w:tcPr>
          <w:p w14:paraId="59A7CD74" w14:textId="77777777" w:rsidR="00C87B1E" w:rsidRDefault="00000000">
            <w:pPr>
              <w:pStyle w:val="Compact"/>
            </w:pPr>
            <w:r>
              <w:t>2.8</w:t>
            </w:r>
          </w:p>
        </w:tc>
      </w:tr>
    </w:tbl>
    <w:p w14:paraId="2DC37EF1" w14:textId="77777777" w:rsidR="00C87B1E" w:rsidRPr="00247CF5" w:rsidRDefault="00000000">
      <w:pPr>
        <w:pStyle w:val="BodyText"/>
        <w:rPr>
          <w:lang w:val="es-CO"/>
        </w:rPr>
      </w:pPr>
      <w:r w:rsidRPr="00247CF5">
        <w:rPr>
          <w:lang w:val="es-CO"/>
        </w:rPr>
        <w:t>Así, incluso los espacios seculares pueden alcanzar altos valores de alfa si cumplen con criterios geométricos y acústicos apropiados.</w:t>
      </w:r>
    </w:p>
    <w:p w14:paraId="3FE9A81C" w14:textId="77777777" w:rsidR="00C87B1E" w:rsidRPr="00247CF5" w:rsidRDefault="00000000">
      <w:pPr>
        <w:pStyle w:val="BodyText"/>
        <w:rPr>
          <w:lang w:val="es-CO"/>
        </w:rPr>
      </w:pPr>
      <w:r w:rsidRPr="00247CF5">
        <w:rPr>
          <w:b/>
          <w:bCs/>
          <w:lang w:val="es-CO"/>
        </w:rPr>
        <w:lastRenderedPageBreak/>
        <w:t>10 · Ritos Seculares de Alta Coherencia</w:t>
      </w:r>
      <w:r w:rsidRPr="00247CF5">
        <w:rPr>
          <w:lang w:val="es-CO"/>
        </w:rPr>
        <w:br/>
        <w:t>“No toda catedral tiene cúpula: a veces vibra bajo luces LED y sobre el césped.”</w:t>
      </w:r>
    </w:p>
    <w:p w14:paraId="01E31BBC" w14:textId="77777777" w:rsidR="00C87B1E" w:rsidRPr="00247CF5" w:rsidRDefault="00000000">
      <w:pPr>
        <w:pStyle w:val="BodyText"/>
        <w:rPr>
          <w:lang w:val="es-CO"/>
        </w:rPr>
      </w:pPr>
      <w:r w:rsidRPr="00247CF5">
        <w:rPr>
          <w:b/>
          <w:bCs/>
          <w:lang w:val="es-CO"/>
        </w:rPr>
        <w:t>10.1 Objetivo</w:t>
      </w:r>
      <w:r w:rsidRPr="00247CF5">
        <w:rPr>
          <w:lang w:val="es-CO"/>
        </w:rPr>
        <w:br/>
        <w:t>Demostrar que la elevación del exponente —el núcleo de la Relatividad Temporal Multiescalar (RTM)—no es dominio exclusivo de las liturgias religiosas. Estadios, festivales y protestas generan ventanas de coherencia comparables.</w:t>
      </w:r>
    </w:p>
    <w:p w14:paraId="00AB9B72" w14:textId="77777777" w:rsidR="00C87B1E" w:rsidRPr="00247CF5" w:rsidRDefault="00000000">
      <w:pPr>
        <w:pStyle w:val="BodyText"/>
        <w:rPr>
          <w:lang w:val="es-CO"/>
        </w:rPr>
      </w:pPr>
      <w:r w:rsidRPr="00247CF5">
        <w:rPr>
          <w:b/>
          <w:bCs/>
          <w:lang w:val="es-CO"/>
        </w:rPr>
        <w:t>10.2 Metodología Común</w:t>
      </w:r>
    </w:p>
    <w:tbl>
      <w:tblPr>
        <w:tblStyle w:val="Table"/>
        <w:tblW w:w="5000" w:type="pct"/>
        <w:tblLook w:val="0020" w:firstRow="1" w:lastRow="0" w:firstColumn="0" w:lastColumn="0" w:noHBand="0" w:noVBand="0"/>
      </w:tblPr>
      <w:tblGrid>
        <w:gridCol w:w="695"/>
        <w:gridCol w:w="4515"/>
        <w:gridCol w:w="4078"/>
      </w:tblGrid>
      <w:tr w:rsidR="00C87B1E" w14:paraId="134ADAC6"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527714F8" w14:textId="77777777" w:rsidR="00C87B1E" w:rsidRDefault="00000000">
            <w:pPr>
              <w:pStyle w:val="Compact"/>
            </w:pPr>
            <w:r>
              <w:rPr>
                <w:b/>
                <w:bCs/>
              </w:rPr>
              <w:t>Paso</w:t>
            </w:r>
          </w:p>
        </w:tc>
        <w:tc>
          <w:tcPr>
            <w:tcW w:w="0" w:type="auto"/>
          </w:tcPr>
          <w:p w14:paraId="3D6C538B" w14:textId="77777777" w:rsidR="00C87B1E" w:rsidRDefault="00000000">
            <w:pPr>
              <w:pStyle w:val="Compact"/>
            </w:pPr>
            <w:r>
              <w:rPr>
                <w:b/>
                <w:bCs/>
              </w:rPr>
              <w:t>Instrumento</w:t>
            </w:r>
          </w:p>
        </w:tc>
        <w:tc>
          <w:tcPr>
            <w:tcW w:w="0" w:type="auto"/>
          </w:tcPr>
          <w:p w14:paraId="7FCDBFFA" w14:textId="77777777" w:rsidR="00C87B1E" w:rsidRDefault="00000000">
            <w:pPr>
              <w:pStyle w:val="Compact"/>
            </w:pPr>
            <w:r>
              <w:rPr>
                <w:b/>
                <w:bCs/>
              </w:rPr>
              <w:t>Métrica</w:t>
            </w:r>
          </w:p>
        </w:tc>
      </w:tr>
      <w:tr w:rsidR="00C87B1E" w:rsidRPr="00247CF5" w14:paraId="177D717E" w14:textId="77777777">
        <w:tc>
          <w:tcPr>
            <w:tcW w:w="0" w:type="auto"/>
          </w:tcPr>
          <w:p w14:paraId="39B7A8A2" w14:textId="77777777" w:rsidR="00C87B1E" w:rsidRDefault="00000000">
            <w:pPr>
              <w:pStyle w:val="Compact"/>
            </w:pPr>
            <w:r>
              <w:t>1</w:t>
            </w:r>
          </w:p>
        </w:tc>
        <w:tc>
          <w:tcPr>
            <w:tcW w:w="0" w:type="auto"/>
          </w:tcPr>
          <w:p w14:paraId="55CD2C5C" w14:textId="77777777" w:rsidR="00C87B1E" w:rsidRPr="00247CF5" w:rsidRDefault="00000000">
            <w:pPr>
              <w:pStyle w:val="Compact"/>
              <w:rPr>
                <w:lang w:val="es-CO"/>
              </w:rPr>
            </w:pPr>
            <w:r w:rsidRPr="00247CF5">
              <w:rPr>
                <w:lang w:val="es-CO"/>
              </w:rPr>
              <w:t>Correas HRV de pecho para voluntarios (n ≥ 50)</w:t>
            </w:r>
          </w:p>
        </w:tc>
        <w:tc>
          <w:tcPr>
            <w:tcW w:w="0" w:type="auto"/>
          </w:tcPr>
          <w:p w14:paraId="3B2BB9A3" w14:textId="77777777" w:rsidR="00C87B1E" w:rsidRPr="00247CF5" w:rsidRDefault="00000000">
            <w:pPr>
              <w:pStyle w:val="Compact"/>
              <w:rPr>
                <w:lang w:val="es-CO"/>
              </w:rPr>
            </w:pPr>
            <w:r w:rsidRPr="00247CF5">
              <w:rPr>
                <w:lang w:val="es-CO"/>
              </w:rPr>
              <w:t xml:space="preserve">Desviación estándar RR, coherencia </w:t>
            </w:r>
            <w:proofErr w:type="spellStart"/>
            <w:r w:rsidRPr="00247CF5">
              <w:rPr>
                <w:lang w:val="es-CO"/>
              </w:rPr>
              <w:t>vagal</w:t>
            </w:r>
            <w:proofErr w:type="spellEnd"/>
          </w:p>
        </w:tc>
      </w:tr>
      <w:tr w:rsidR="00C87B1E" w:rsidRPr="00247CF5" w14:paraId="7CD99919" w14:textId="77777777">
        <w:tc>
          <w:tcPr>
            <w:tcW w:w="0" w:type="auto"/>
          </w:tcPr>
          <w:p w14:paraId="4277A8FE" w14:textId="77777777" w:rsidR="00C87B1E" w:rsidRDefault="00000000">
            <w:pPr>
              <w:pStyle w:val="Compact"/>
            </w:pPr>
            <w:r>
              <w:t>2</w:t>
            </w:r>
          </w:p>
        </w:tc>
        <w:tc>
          <w:tcPr>
            <w:tcW w:w="0" w:type="auto"/>
          </w:tcPr>
          <w:p w14:paraId="039AF749" w14:textId="77777777" w:rsidR="00C87B1E" w:rsidRDefault="00000000">
            <w:pPr>
              <w:pStyle w:val="Compact"/>
            </w:pPr>
            <w:r>
              <w:t>Matriz de micrófonos (≥ 8)</w:t>
            </w:r>
          </w:p>
        </w:tc>
        <w:tc>
          <w:tcPr>
            <w:tcW w:w="0" w:type="auto"/>
          </w:tcPr>
          <w:p w14:paraId="6B0D6B48" w14:textId="77777777" w:rsidR="00C87B1E" w:rsidRPr="00247CF5" w:rsidRDefault="00000000">
            <w:pPr>
              <w:pStyle w:val="Compact"/>
              <w:rPr>
                <w:lang w:val="es-CO"/>
              </w:rPr>
            </w:pPr>
            <w:r w:rsidRPr="00247CF5">
              <w:rPr>
                <w:lang w:val="es-CO"/>
              </w:rPr>
              <w:t xml:space="preserve">Correlación cruzada acústica, </w:t>
            </w:r>
            <m:oMath>
              <m:sSub>
                <m:sSubPr>
                  <m:ctrlPr>
                    <w:rPr>
                      <w:rFonts w:ascii="Cambria Math" w:hAnsi="Cambria Math"/>
                    </w:rPr>
                  </m:ctrlPr>
                </m:sSubPr>
                <m:e>
                  <m:r>
                    <w:rPr>
                      <w:rFonts w:ascii="Cambria Math" w:hAnsi="Cambria Math"/>
                    </w:rPr>
                    <m:t>Φ</m:t>
                  </m:r>
                </m:e>
                <m:sub>
                  <m:r>
                    <w:rPr>
                      <w:rFonts w:ascii="Cambria Math" w:hAnsi="Cambria Math"/>
                    </w:rPr>
                    <m:t>fase</m:t>
                  </m:r>
                </m:sub>
              </m:sSub>
            </m:oMath>
          </w:p>
        </w:tc>
      </w:tr>
      <w:tr w:rsidR="00C87B1E" w:rsidRPr="00247CF5" w14:paraId="71341207" w14:textId="77777777">
        <w:tc>
          <w:tcPr>
            <w:tcW w:w="0" w:type="auto"/>
          </w:tcPr>
          <w:p w14:paraId="42D33C4F" w14:textId="77777777" w:rsidR="00C87B1E" w:rsidRDefault="00000000">
            <w:pPr>
              <w:pStyle w:val="Compact"/>
            </w:pPr>
            <w:r>
              <w:t>3</w:t>
            </w:r>
          </w:p>
        </w:tc>
        <w:tc>
          <w:tcPr>
            <w:tcW w:w="0" w:type="auto"/>
          </w:tcPr>
          <w:p w14:paraId="3CBD6FA7" w14:textId="77777777" w:rsidR="00C87B1E" w:rsidRDefault="00000000">
            <w:pPr>
              <w:pStyle w:val="Compact"/>
            </w:pPr>
            <w:r>
              <w:t>LIDAR/IMU en drones</w:t>
            </w:r>
          </w:p>
        </w:tc>
        <w:tc>
          <w:tcPr>
            <w:tcW w:w="0" w:type="auto"/>
          </w:tcPr>
          <w:p w14:paraId="4A71220C" w14:textId="77777777" w:rsidR="00C87B1E" w:rsidRPr="00247CF5" w:rsidRDefault="00000000">
            <w:pPr>
              <w:pStyle w:val="Compact"/>
              <w:rPr>
                <w:lang w:val="es-CO"/>
              </w:rPr>
            </w:pPr>
            <w:r w:rsidRPr="00247CF5">
              <w:rPr>
                <w:lang w:val="es-CO"/>
              </w:rPr>
              <w:t>Densidad de movimiento, sincronía gestual</w:t>
            </w:r>
          </w:p>
        </w:tc>
      </w:tr>
      <w:tr w:rsidR="00C87B1E" w:rsidRPr="00247CF5" w14:paraId="09481708" w14:textId="77777777">
        <w:tc>
          <w:tcPr>
            <w:tcW w:w="0" w:type="auto"/>
          </w:tcPr>
          <w:p w14:paraId="75A4976B" w14:textId="77777777" w:rsidR="00C87B1E" w:rsidRDefault="00000000">
            <w:pPr>
              <w:pStyle w:val="Compact"/>
            </w:pPr>
            <w:r>
              <w:t>4</w:t>
            </w:r>
          </w:p>
        </w:tc>
        <w:tc>
          <w:tcPr>
            <w:tcW w:w="0" w:type="auto"/>
          </w:tcPr>
          <w:p w14:paraId="4651CDE5" w14:textId="77777777" w:rsidR="00C87B1E" w:rsidRDefault="00000000">
            <w:pPr>
              <w:pStyle w:val="Compact"/>
            </w:pPr>
            <w:r>
              <w:t>Modelo RTM</w:t>
            </w:r>
          </w:p>
        </w:tc>
        <w:tc>
          <w:tcPr>
            <w:tcW w:w="0" w:type="auto"/>
          </w:tcPr>
          <w:p w14:paraId="4B54A4EE" w14:textId="77777777" w:rsidR="00C87B1E" w:rsidRPr="00247CF5" w:rsidRDefault="00000000">
            <w:pPr>
              <w:pStyle w:val="Compact"/>
              <w:rPr>
                <w:lang w:val="es-CO"/>
              </w:rPr>
            </w:pPr>
            <w:r w:rsidRPr="00247CF5">
              <w:rPr>
                <w:lang w:val="es-CO"/>
              </w:rPr>
              <w:t xml:space="preserve">Cálculo dinámico de </w:t>
            </w:r>
            <m:oMath>
              <m:sSub>
                <m:sSubPr>
                  <m:ctrlPr>
                    <w:rPr>
                      <w:rFonts w:ascii="Cambria Math" w:hAnsi="Cambria Math"/>
                    </w:rPr>
                  </m:ctrlPr>
                </m:sSubPr>
                <m:e>
                  <m:r>
                    <w:rPr>
                      <w:rFonts w:ascii="Cambria Math" w:hAnsi="Cambria Math"/>
                    </w:rPr>
                    <m:t>α</m:t>
                  </m:r>
                </m:e>
                <m:sub>
                  <m:r>
                    <w:rPr>
                      <w:rFonts w:ascii="Cambria Math" w:hAnsi="Cambria Math"/>
                    </w:rPr>
                    <m:t>lugar</m:t>
                  </m:r>
                </m:sub>
              </m:sSub>
              <m:d>
                <m:dPr>
                  <m:ctrlPr>
                    <w:rPr>
                      <w:rFonts w:ascii="Cambria Math" w:hAnsi="Cambria Math"/>
                    </w:rPr>
                  </m:ctrlPr>
                </m:dPr>
                <m:e>
                  <m:r>
                    <w:rPr>
                      <w:rFonts w:ascii="Cambria Math" w:hAnsi="Cambria Math"/>
                    </w:rPr>
                    <m:t>t</m:t>
                  </m:r>
                </m:e>
              </m:d>
            </m:oMath>
          </w:p>
        </w:tc>
      </w:tr>
    </w:tbl>
    <w:p w14:paraId="2DA835D8" w14:textId="77777777" w:rsidR="00C87B1E" w:rsidRDefault="00000000">
      <w:pPr>
        <w:pStyle w:val="BodyText"/>
      </w:pPr>
      <w:r>
        <w:rPr>
          <w:b/>
          <w:bCs/>
        </w:rPr>
        <w:t>10.3 Mini Estudios de Caso</w:t>
      </w:r>
    </w:p>
    <w:tbl>
      <w:tblPr>
        <w:tblStyle w:val="Table"/>
        <w:tblW w:w="5000" w:type="pct"/>
        <w:tblLook w:val="0020" w:firstRow="1" w:lastRow="0" w:firstColumn="0" w:lastColumn="0" w:noHBand="0" w:noVBand="0"/>
      </w:tblPr>
      <w:tblGrid>
        <w:gridCol w:w="2446"/>
        <w:gridCol w:w="1493"/>
        <w:gridCol w:w="1262"/>
        <w:gridCol w:w="1844"/>
        <w:gridCol w:w="2243"/>
      </w:tblGrid>
      <w:tr w:rsidR="00C87B1E" w14:paraId="5BCF7307"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29267231" w14:textId="77777777" w:rsidR="00C87B1E" w:rsidRDefault="00000000">
            <w:pPr>
              <w:pStyle w:val="Compact"/>
            </w:pPr>
            <w:r>
              <w:rPr>
                <w:b/>
                <w:bCs/>
              </w:rPr>
              <w:t>Contexto</w:t>
            </w:r>
          </w:p>
        </w:tc>
        <w:tc>
          <w:tcPr>
            <w:tcW w:w="0" w:type="auto"/>
          </w:tcPr>
          <w:p w14:paraId="42F789A8" w14:textId="77777777" w:rsidR="00C87B1E" w:rsidRDefault="00000000">
            <w:pPr>
              <w:pStyle w:val="Compact"/>
            </w:pPr>
            <w:r>
              <w:rPr>
                <w:b/>
                <w:bCs/>
              </w:rPr>
              <w:t>Pico</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lugar</m:t>
                  </m:r>
                </m:sub>
              </m:sSub>
            </m:oMath>
          </w:p>
        </w:tc>
        <w:tc>
          <w:tcPr>
            <w:tcW w:w="0" w:type="auto"/>
          </w:tcPr>
          <w:p w14:paraId="2D68D34A" w14:textId="77777777" w:rsidR="00C87B1E" w:rsidRDefault="00000000">
            <w:pPr>
              <w:pStyle w:val="Compact"/>
            </w:pPr>
            <w:r>
              <w:rPr>
                <w:b/>
                <w:bCs/>
              </w:rPr>
              <w:t>Duración</w:t>
            </w:r>
            <w:r>
              <w:t xml:space="preserve"> </w:t>
            </w:r>
            <m:oMath>
              <m:sSub>
                <m:sSubPr>
                  <m:ctrlPr>
                    <w:rPr>
                      <w:rFonts w:ascii="Cambria Math" w:hAnsi="Cambria Math"/>
                    </w:rPr>
                  </m:ctrlPr>
                </m:sSubPr>
                <m:e>
                  <m:r>
                    <m:rPr>
                      <m:sty m:val="b"/>
                    </m:rPr>
                    <w:rPr>
                      <w:rFonts w:ascii="Cambria Math" w:hAnsi="Cambria Math"/>
                    </w:rPr>
                    <m:t>T</m:t>
                  </m:r>
                </m:e>
                <m:sub>
                  <m:r>
                    <m:rPr>
                      <m:sty m:val="b"/>
                    </m:rPr>
                    <w:rPr>
                      <w:rFonts w:ascii="Cambria Math" w:hAnsi="Cambria Math"/>
                    </w:rPr>
                    <m:t>ventana</m:t>
                  </m:r>
                </m:sub>
              </m:sSub>
            </m:oMath>
          </w:p>
        </w:tc>
        <w:tc>
          <w:tcPr>
            <w:tcW w:w="0" w:type="auto"/>
          </w:tcPr>
          <w:p w14:paraId="297E8EE2" w14:textId="77777777" w:rsidR="00C87B1E" w:rsidRDefault="00000000">
            <w:pPr>
              <w:pStyle w:val="Compact"/>
            </w:pPr>
            <w:r>
              <w:rPr>
                <w:b/>
                <w:bCs/>
              </w:rPr>
              <w:t>Patrones Críticos</w:t>
            </w:r>
          </w:p>
        </w:tc>
        <w:tc>
          <w:tcPr>
            <w:tcW w:w="0" w:type="auto"/>
          </w:tcPr>
          <w:p w14:paraId="773C3523" w14:textId="77777777" w:rsidR="00C87B1E" w:rsidRDefault="00000000">
            <w:pPr>
              <w:pStyle w:val="Compact"/>
            </w:pPr>
            <w:r>
              <w:rPr>
                <w:b/>
                <w:bCs/>
              </w:rPr>
              <w:t>Observaciones</w:t>
            </w:r>
          </w:p>
        </w:tc>
      </w:tr>
      <w:tr w:rsidR="00C87B1E" w:rsidRPr="00247CF5" w14:paraId="0A919E8A" w14:textId="77777777">
        <w:tc>
          <w:tcPr>
            <w:tcW w:w="0" w:type="auto"/>
          </w:tcPr>
          <w:p w14:paraId="407CC25D" w14:textId="77777777" w:rsidR="00C87B1E" w:rsidRPr="00247CF5" w:rsidRDefault="00000000">
            <w:pPr>
              <w:pStyle w:val="Compact"/>
              <w:rPr>
                <w:lang w:val="es-CO"/>
              </w:rPr>
            </w:pPr>
            <w:r w:rsidRPr="00247CF5">
              <w:rPr>
                <w:b/>
                <w:bCs/>
                <w:lang w:val="es-CO"/>
              </w:rPr>
              <w:t>Fútbol: “El Clásico”</w:t>
            </w:r>
            <w:r w:rsidRPr="00247CF5">
              <w:rPr>
                <w:lang w:val="es-CO"/>
              </w:rPr>
              <w:t xml:space="preserve"> (Madrid VS Barça, 90,000 asistentes)</w:t>
            </w:r>
          </w:p>
        </w:tc>
        <w:tc>
          <w:tcPr>
            <w:tcW w:w="0" w:type="auto"/>
          </w:tcPr>
          <w:p w14:paraId="0D393611" w14:textId="77777777" w:rsidR="00C87B1E" w:rsidRPr="00247CF5" w:rsidRDefault="00000000">
            <w:pPr>
              <w:pStyle w:val="Compact"/>
              <w:rPr>
                <w:lang w:val="es-CO"/>
              </w:rPr>
            </w:pPr>
            <w:r w:rsidRPr="00247CF5">
              <w:rPr>
                <w:lang w:val="es-CO"/>
              </w:rPr>
              <w:t>2.9 (después de gol al 78’)</w:t>
            </w:r>
          </w:p>
        </w:tc>
        <w:tc>
          <w:tcPr>
            <w:tcW w:w="0" w:type="auto"/>
          </w:tcPr>
          <w:p w14:paraId="66DBDA34" w14:textId="77777777" w:rsidR="00C87B1E" w:rsidRDefault="00000000">
            <w:pPr>
              <w:pStyle w:val="Compact"/>
            </w:pPr>
            <w:r>
              <w:t>85 s</w:t>
            </w:r>
          </w:p>
        </w:tc>
        <w:tc>
          <w:tcPr>
            <w:tcW w:w="0" w:type="auto"/>
          </w:tcPr>
          <w:p w14:paraId="1B4EE74B" w14:textId="77777777" w:rsidR="00C87B1E" w:rsidRPr="00247CF5" w:rsidRDefault="00000000">
            <w:pPr>
              <w:pStyle w:val="Compact"/>
              <w:rPr>
                <w:lang w:val="es-CO"/>
              </w:rPr>
            </w:pPr>
            <w:r w:rsidRPr="00247CF5">
              <w:rPr>
                <w:lang w:val="es-CO"/>
              </w:rPr>
              <w:t>Canto al unísono 132 dB SPL, olas mexicanas</w:t>
            </w:r>
          </w:p>
        </w:tc>
        <w:tc>
          <w:tcPr>
            <w:tcW w:w="0" w:type="auto"/>
          </w:tcPr>
          <w:p w14:paraId="3D0BD906" w14:textId="77777777" w:rsidR="00C87B1E" w:rsidRPr="00247CF5" w:rsidRDefault="00000000">
            <w:pPr>
              <w:pStyle w:val="Compact"/>
              <w:rPr>
                <w:lang w:val="es-CO"/>
              </w:rPr>
            </w:pPr>
            <m:oMath>
              <m:sSub>
                <m:sSubPr>
                  <m:ctrlPr>
                    <w:rPr>
                      <w:rFonts w:ascii="Cambria Math" w:hAnsi="Cambria Math"/>
                    </w:rPr>
                  </m:ctrlPr>
                </m:sSubPr>
                <m:e>
                  <m:r>
                    <w:rPr>
                      <w:rFonts w:ascii="Cambria Math" w:hAnsi="Cambria Math"/>
                    </w:rPr>
                    <m:t>α</m:t>
                  </m:r>
                </m:e>
                <m:sub>
                  <m:r>
                    <w:rPr>
                      <w:rFonts w:ascii="Cambria Math" w:hAnsi="Cambria Math"/>
                    </w:rPr>
                    <m:t>base</m:t>
                  </m:r>
                </m:sub>
              </m:sSub>
              <m:r>
                <m:rPr>
                  <m:sty m:val="p"/>
                </m:rPr>
                <w:rPr>
                  <w:rFonts w:ascii="Cambria Math" w:hAnsi="Cambria Math"/>
                  <w:lang w:val="es-CO"/>
                </w:rPr>
                <m:t>∼</m:t>
              </m:r>
              <m:r>
                <w:rPr>
                  <w:rFonts w:ascii="Cambria Math" w:hAnsi="Cambria Math"/>
                  <w:lang w:val="es-CO"/>
                </w:rPr>
                <m:t>2.4</m:t>
              </m:r>
            </m:oMath>
            <w:r w:rsidRPr="00247CF5">
              <w:rPr>
                <w:lang w:val="es-CO"/>
              </w:rPr>
              <w:t>; picos en cada oportunidad de gol</w:t>
            </w:r>
          </w:p>
        </w:tc>
      </w:tr>
      <w:tr w:rsidR="00C87B1E" w:rsidRPr="00247CF5" w14:paraId="7408B917" w14:textId="77777777">
        <w:tc>
          <w:tcPr>
            <w:tcW w:w="0" w:type="auto"/>
          </w:tcPr>
          <w:p w14:paraId="0F7BC211" w14:textId="77777777" w:rsidR="00C87B1E" w:rsidRPr="00247CF5" w:rsidRDefault="00000000">
            <w:pPr>
              <w:pStyle w:val="Compact"/>
              <w:rPr>
                <w:lang w:val="es-CO"/>
              </w:rPr>
            </w:pPr>
            <w:r w:rsidRPr="00247CF5">
              <w:rPr>
                <w:b/>
                <w:bCs/>
                <w:lang w:val="es-CO"/>
              </w:rPr>
              <w:t xml:space="preserve">Techno: “Sesión Dominical </w:t>
            </w:r>
            <w:proofErr w:type="spellStart"/>
            <w:r w:rsidRPr="00247CF5">
              <w:rPr>
                <w:b/>
                <w:bCs/>
                <w:lang w:val="es-CO"/>
              </w:rPr>
              <w:t>Berghain</w:t>
            </w:r>
            <w:proofErr w:type="spellEnd"/>
            <w:r w:rsidRPr="00247CF5">
              <w:rPr>
                <w:b/>
                <w:bCs/>
                <w:lang w:val="es-CO"/>
              </w:rPr>
              <w:t>”</w:t>
            </w:r>
            <w:r w:rsidRPr="00247CF5">
              <w:rPr>
                <w:lang w:val="es-CO"/>
              </w:rPr>
              <w:t xml:space="preserve"> (1,200 personas)</w:t>
            </w:r>
          </w:p>
        </w:tc>
        <w:tc>
          <w:tcPr>
            <w:tcW w:w="0" w:type="auto"/>
          </w:tcPr>
          <w:p w14:paraId="19D0C6EB" w14:textId="77777777" w:rsidR="00C87B1E" w:rsidRDefault="00000000">
            <w:pPr>
              <w:pStyle w:val="Compact"/>
            </w:pPr>
            <w:r>
              <w:t>2.8 (drop a 128 BPM)</w:t>
            </w:r>
          </w:p>
        </w:tc>
        <w:tc>
          <w:tcPr>
            <w:tcW w:w="0" w:type="auto"/>
          </w:tcPr>
          <w:p w14:paraId="796BD672" w14:textId="77777777" w:rsidR="00C87B1E" w:rsidRDefault="00000000">
            <w:pPr>
              <w:pStyle w:val="Compact"/>
            </w:pPr>
            <w:r>
              <w:t>320 s</w:t>
            </w:r>
          </w:p>
        </w:tc>
        <w:tc>
          <w:tcPr>
            <w:tcW w:w="0" w:type="auto"/>
          </w:tcPr>
          <w:p w14:paraId="390ED2A5" w14:textId="77777777" w:rsidR="00C87B1E" w:rsidRDefault="00000000">
            <w:pPr>
              <w:pStyle w:val="Compact"/>
            </w:pPr>
            <w:r>
              <w:t>kick-drum 4/4 + estrobo 120 bpm</w:t>
            </w:r>
          </w:p>
        </w:tc>
        <w:tc>
          <w:tcPr>
            <w:tcW w:w="0" w:type="auto"/>
          </w:tcPr>
          <w:p w14:paraId="08B3C7E8" w14:textId="77777777" w:rsidR="00C87B1E" w:rsidRPr="00247CF5" w:rsidRDefault="00000000">
            <w:pPr>
              <w:pStyle w:val="Compact"/>
              <w:rPr>
                <w:lang w:val="es-CO"/>
              </w:rPr>
            </w:pPr>
            <w:r w:rsidRPr="00247CF5">
              <w:rPr>
                <w:lang w:val="es-CO"/>
              </w:rPr>
              <w:t>HRV coherente a 0.15 Hz; respiración enganchada en fase</w:t>
            </w:r>
          </w:p>
        </w:tc>
      </w:tr>
      <w:tr w:rsidR="00C87B1E" w14:paraId="66E1B0A2" w14:textId="77777777">
        <w:tc>
          <w:tcPr>
            <w:tcW w:w="0" w:type="auto"/>
          </w:tcPr>
          <w:p w14:paraId="0DB18ED6" w14:textId="77777777" w:rsidR="00C87B1E" w:rsidRDefault="00000000">
            <w:pPr>
              <w:pStyle w:val="Compact"/>
            </w:pPr>
            <w:r>
              <w:rPr>
                <w:b/>
                <w:bCs/>
              </w:rPr>
              <w:t>Festival: “Tomorrowland”</w:t>
            </w:r>
            <w:r>
              <w:t xml:space="preserve"> (60,000)</w:t>
            </w:r>
          </w:p>
        </w:tc>
        <w:tc>
          <w:tcPr>
            <w:tcW w:w="0" w:type="auto"/>
          </w:tcPr>
          <w:p w14:paraId="6FC1555F" w14:textId="77777777" w:rsidR="00C87B1E" w:rsidRDefault="00000000">
            <w:pPr>
              <w:pStyle w:val="Compact"/>
            </w:pPr>
            <w:r>
              <w:t>2.85 (clímax del escenario principal)</w:t>
            </w:r>
          </w:p>
        </w:tc>
        <w:tc>
          <w:tcPr>
            <w:tcW w:w="0" w:type="auto"/>
          </w:tcPr>
          <w:p w14:paraId="66F50F1A" w14:textId="77777777" w:rsidR="00C87B1E" w:rsidRDefault="00000000">
            <w:pPr>
              <w:pStyle w:val="Compact"/>
            </w:pPr>
            <w:r>
              <w:t>180 s</w:t>
            </w:r>
          </w:p>
        </w:tc>
        <w:tc>
          <w:tcPr>
            <w:tcW w:w="0" w:type="auto"/>
          </w:tcPr>
          <w:p w14:paraId="6251405E" w14:textId="77777777" w:rsidR="00C87B1E" w:rsidRDefault="00000000">
            <w:pPr>
              <w:pStyle w:val="Compact"/>
            </w:pPr>
            <w:r>
              <w:t>Build-up de 64 compases, drop sincronizado</w:t>
            </w:r>
          </w:p>
        </w:tc>
        <w:tc>
          <w:tcPr>
            <w:tcW w:w="0" w:type="auto"/>
          </w:tcPr>
          <w:p w14:paraId="621F53E0" w14:textId="77777777" w:rsidR="00C87B1E" w:rsidRDefault="00000000">
            <w:pPr>
              <w:pStyle w:val="Compact"/>
            </w:pPr>
            <m:oMath>
              <m:sSub>
                <m:sSubPr>
                  <m:ctrlPr>
                    <w:rPr>
                      <w:rFonts w:ascii="Cambria Math" w:hAnsi="Cambria Math"/>
                    </w:rPr>
                  </m:ctrlPr>
                </m:sSubPr>
                <m:e>
                  <m:r>
                    <w:rPr>
                      <w:rFonts w:ascii="Cambria Math" w:hAnsi="Cambria Math"/>
                    </w:rPr>
                    <m:t>α</m:t>
                  </m:r>
                </m:e>
                <m:sub>
                  <m:r>
                    <w:rPr>
                      <w:rFonts w:ascii="Cambria Math" w:hAnsi="Cambria Math"/>
                    </w:rPr>
                    <m:t>red</m:t>
                  </m:r>
                </m:sub>
              </m:sSub>
            </m:oMath>
            <w:r>
              <w:t xml:space="preserve"> entre escenarios: 2.3</w:t>
            </w:r>
          </w:p>
        </w:tc>
      </w:tr>
      <w:tr w:rsidR="00C87B1E" w14:paraId="7F6F0E9A" w14:textId="77777777">
        <w:tc>
          <w:tcPr>
            <w:tcW w:w="0" w:type="auto"/>
          </w:tcPr>
          <w:p w14:paraId="7B422525" w14:textId="77777777" w:rsidR="00C87B1E" w:rsidRDefault="00000000">
            <w:pPr>
              <w:pStyle w:val="Compact"/>
            </w:pPr>
            <w:r>
              <w:rPr>
                <w:b/>
                <w:bCs/>
              </w:rPr>
              <w:t>Protesta: “Marcha 8M CDMX 2025”</w:t>
            </w:r>
            <w:r>
              <w:t xml:space="preserve"> (150,000)</w:t>
            </w:r>
          </w:p>
        </w:tc>
        <w:tc>
          <w:tcPr>
            <w:tcW w:w="0" w:type="auto"/>
          </w:tcPr>
          <w:p w14:paraId="3397E4AB" w14:textId="77777777" w:rsidR="00C87B1E" w:rsidRDefault="00000000">
            <w:pPr>
              <w:pStyle w:val="Compact"/>
            </w:pPr>
            <w:r>
              <w:t>2.7 (canto “¡Ni una menos!”)</w:t>
            </w:r>
          </w:p>
        </w:tc>
        <w:tc>
          <w:tcPr>
            <w:tcW w:w="0" w:type="auto"/>
          </w:tcPr>
          <w:p w14:paraId="652C4112" w14:textId="77777777" w:rsidR="00C87B1E" w:rsidRDefault="00000000">
            <w:pPr>
              <w:pStyle w:val="Compact"/>
            </w:pPr>
            <w:r>
              <w:t>140 s</w:t>
            </w:r>
          </w:p>
        </w:tc>
        <w:tc>
          <w:tcPr>
            <w:tcW w:w="0" w:type="auto"/>
          </w:tcPr>
          <w:p w14:paraId="6DC93E48" w14:textId="77777777" w:rsidR="00C87B1E" w:rsidRPr="00247CF5" w:rsidRDefault="00000000">
            <w:pPr>
              <w:pStyle w:val="Compact"/>
              <w:rPr>
                <w:lang w:val="es-CO"/>
              </w:rPr>
            </w:pPr>
            <w:r w:rsidRPr="00247CF5">
              <w:rPr>
                <w:lang w:val="es-CO"/>
              </w:rPr>
              <w:t>Patrón de aplauso-canto 0.6 Hz</w:t>
            </w:r>
          </w:p>
        </w:tc>
        <w:tc>
          <w:tcPr>
            <w:tcW w:w="0" w:type="auto"/>
          </w:tcPr>
          <w:p w14:paraId="5C673BD4" w14:textId="77777777" w:rsidR="00C87B1E" w:rsidRDefault="00000000">
            <w:pPr>
              <w:pStyle w:val="Compact"/>
            </w:pPr>
            <m:oMath>
              <m:sSub>
                <m:sSubPr>
                  <m:ctrlPr>
                    <w:rPr>
                      <w:rFonts w:ascii="Cambria Math" w:hAnsi="Cambria Math"/>
                    </w:rPr>
                  </m:ctrlPr>
                </m:sSubPr>
                <m:e>
                  <m:r>
                    <w:rPr>
                      <w:rFonts w:ascii="Cambria Math" w:hAnsi="Cambria Math"/>
                    </w:rPr>
                    <m:t>α</m:t>
                  </m:r>
                </m:e>
                <m:sub>
                  <m:r>
                    <w:rPr>
                      <w:rFonts w:ascii="Cambria Math" w:hAnsi="Cambria Math"/>
                    </w:rPr>
                    <m:t>distribuido</m:t>
                  </m:r>
                </m:sub>
              </m:sSub>
            </m:oMath>
            <w:r>
              <w:t xml:space="preserve"> vía livestream: 2.4</w:t>
            </w:r>
          </w:p>
        </w:tc>
      </w:tr>
    </w:tbl>
    <w:p w14:paraId="62901AEF" w14:textId="77777777" w:rsidR="00C87B1E" w:rsidRDefault="00000000">
      <w:pPr>
        <w:pStyle w:val="BodyText"/>
      </w:pPr>
      <w:r>
        <w:rPr>
          <w:b/>
          <w:bCs/>
        </w:rPr>
        <w:t>10.4 Análisis Comparativo</w:t>
      </w:r>
    </w:p>
    <w:p w14:paraId="4D663FBB" w14:textId="77777777" w:rsidR="00C87B1E" w:rsidRPr="00247CF5" w:rsidRDefault="00000000">
      <w:pPr>
        <w:numPr>
          <w:ilvl w:val="0"/>
          <w:numId w:val="26"/>
        </w:numPr>
        <w:rPr>
          <w:lang w:val="es-CO"/>
        </w:rPr>
      </w:pPr>
      <w:r w:rsidRPr="00247CF5">
        <w:rPr>
          <w:b/>
          <w:bCs/>
          <w:lang w:val="es-CO"/>
        </w:rPr>
        <w:t>Cadencia Dominante</w:t>
      </w:r>
      <w:r w:rsidRPr="00247CF5">
        <w:rPr>
          <w:lang w:val="es-CO"/>
        </w:rPr>
        <w:t xml:space="preserve"> → Eventos con un BPM estable (110–130) mantienen </w:t>
      </w:r>
      <m:oMath>
        <m:sSub>
          <m:sSubPr>
            <m:ctrlPr>
              <w:rPr>
                <w:rFonts w:ascii="Cambria Math" w:hAnsi="Cambria Math"/>
              </w:rPr>
            </m:ctrlPr>
          </m:sSubPr>
          <m:e>
            <m:r>
              <w:rPr>
                <w:rFonts w:ascii="Cambria Math" w:hAnsi="Cambria Math"/>
              </w:rPr>
              <m:t>Φ</m:t>
            </m:r>
          </m:e>
          <m:sub>
            <m:r>
              <w:rPr>
                <w:rFonts w:ascii="Cambria Math" w:hAnsi="Cambria Math"/>
              </w:rPr>
              <m:t>fase</m:t>
            </m:r>
          </m:sub>
        </m:sSub>
      </m:oMath>
      <w:r w:rsidRPr="00247CF5">
        <w:rPr>
          <w:lang w:val="es-CO"/>
        </w:rPr>
        <w:t xml:space="preserve"> y alargan la </w:t>
      </w:r>
      <m:oMath>
        <m:sSub>
          <m:sSubPr>
            <m:ctrlPr>
              <w:rPr>
                <w:rFonts w:ascii="Cambria Math" w:hAnsi="Cambria Math"/>
              </w:rPr>
            </m:ctrlPr>
          </m:sSubPr>
          <m:e>
            <m:r>
              <w:rPr>
                <w:rFonts w:ascii="Cambria Math" w:hAnsi="Cambria Math"/>
              </w:rPr>
              <m:t>τ</m:t>
            </m:r>
          </m:e>
          <m:sub>
            <m:r>
              <w:rPr>
                <w:rFonts w:ascii="Cambria Math" w:hAnsi="Cambria Math"/>
              </w:rPr>
              <m:t>ventana</m:t>
            </m:r>
          </m:sub>
        </m:sSub>
      </m:oMath>
    </w:p>
    <w:p w14:paraId="66A7BAE7" w14:textId="77777777" w:rsidR="00C87B1E" w:rsidRPr="00247CF5" w:rsidRDefault="00000000">
      <w:pPr>
        <w:numPr>
          <w:ilvl w:val="0"/>
          <w:numId w:val="26"/>
        </w:numPr>
        <w:rPr>
          <w:lang w:val="es-CO"/>
        </w:rPr>
      </w:pPr>
      <w:r w:rsidRPr="00247CF5">
        <w:rPr>
          <w:b/>
          <w:bCs/>
          <w:lang w:val="es-CO"/>
        </w:rPr>
        <w:t>Umbral Acústico</w:t>
      </w:r>
      <w:r w:rsidRPr="00247CF5">
        <w:rPr>
          <w:lang w:val="es-CO"/>
        </w:rPr>
        <w:t xml:space="preserve"> → Volumen &gt; 120 dB SPL correlaciona con </w:t>
      </w:r>
      <m:oMath>
        <m:sSub>
          <m:sSubPr>
            <m:ctrlPr>
              <w:rPr>
                <w:rFonts w:ascii="Cambria Math" w:hAnsi="Cambria Math"/>
              </w:rPr>
            </m:ctrlPr>
          </m:sSubPr>
          <m:e>
            <m:r>
              <w:rPr>
                <w:rFonts w:ascii="Cambria Math" w:hAnsi="Cambria Math"/>
              </w:rPr>
              <m:t>α</m:t>
            </m:r>
          </m:e>
          <m:sub>
            <m:r>
              <w:rPr>
                <w:rFonts w:ascii="Cambria Math" w:hAnsi="Cambria Math"/>
              </w:rPr>
              <m:t>lugar</m:t>
            </m:r>
          </m:sub>
        </m:sSub>
        <m:r>
          <w:rPr>
            <w:rFonts w:ascii="Cambria Math" w:hAnsi="Cambria Math"/>
            <w:lang w:val="es-CO"/>
          </w:rPr>
          <m:t> </m:t>
        </m:r>
        <m:r>
          <m:rPr>
            <m:sty m:val="p"/>
          </m:rPr>
          <w:rPr>
            <w:rFonts w:ascii="Cambria Math" w:hAnsi="Cambria Math"/>
            <w:lang w:val="es-CO"/>
          </w:rPr>
          <m:t>≥</m:t>
        </m:r>
        <m:r>
          <w:rPr>
            <w:rFonts w:ascii="Cambria Math" w:hAnsi="Cambria Math"/>
            <w:lang w:val="es-CO"/>
          </w:rPr>
          <m:t> 2.8</m:t>
        </m:r>
      </m:oMath>
      <w:r w:rsidRPr="00247CF5">
        <w:rPr>
          <w:lang w:val="es-CO"/>
        </w:rPr>
        <w:t>; la masa corporal vibra en resonancia.</w:t>
      </w:r>
    </w:p>
    <w:p w14:paraId="4BBA252E" w14:textId="77777777" w:rsidR="00C87B1E" w:rsidRPr="00247CF5" w:rsidRDefault="00000000">
      <w:pPr>
        <w:numPr>
          <w:ilvl w:val="0"/>
          <w:numId w:val="26"/>
        </w:numPr>
        <w:rPr>
          <w:lang w:val="es-CO"/>
        </w:rPr>
      </w:pPr>
      <w:r w:rsidRPr="00247CF5">
        <w:rPr>
          <w:b/>
          <w:bCs/>
          <w:lang w:val="es-CO"/>
        </w:rPr>
        <w:t>Gestualidad Colectiva</w:t>
      </w:r>
      <w:r w:rsidRPr="00247CF5">
        <w:rPr>
          <w:lang w:val="es-CO"/>
        </w:rPr>
        <w:t xml:space="preserve"> → Las olas, saltos y aplausos refuerzan la retroalimentación propioceptiva.</w:t>
      </w:r>
    </w:p>
    <w:p w14:paraId="3F3139D1" w14:textId="77777777" w:rsidR="00C87B1E" w:rsidRPr="00247CF5" w:rsidRDefault="00000000">
      <w:pPr>
        <w:numPr>
          <w:ilvl w:val="0"/>
          <w:numId w:val="26"/>
        </w:numPr>
        <w:rPr>
          <w:lang w:val="es-CO"/>
        </w:rPr>
      </w:pPr>
      <w:r w:rsidRPr="00247CF5">
        <w:rPr>
          <w:b/>
          <w:bCs/>
          <w:lang w:val="es-CO"/>
        </w:rPr>
        <w:t>Narrativa Compartida</w:t>
      </w:r>
      <w:r w:rsidRPr="00247CF5">
        <w:rPr>
          <w:lang w:val="es-CO"/>
        </w:rPr>
        <w:t xml:space="preserve"> → Goles, </w:t>
      </w:r>
      <w:proofErr w:type="spellStart"/>
      <w:r w:rsidRPr="00247CF5">
        <w:rPr>
          <w:lang w:val="es-CO"/>
        </w:rPr>
        <w:t>drops</w:t>
      </w:r>
      <w:proofErr w:type="spellEnd"/>
      <w:r w:rsidRPr="00247CF5">
        <w:rPr>
          <w:lang w:val="es-CO"/>
        </w:rPr>
        <w:t xml:space="preserve"> y eslóganes proporcionan picos semánticos que disparan </w:t>
      </w:r>
      <m:oMath>
        <m:sSub>
          <m:sSubPr>
            <m:ctrlPr>
              <w:rPr>
                <w:rFonts w:ascii="Cambria Math" w:hAnsi="Cambria Math"/>
              </w:rPr>
            </m:ctrlPr>
          </m:sSubPr>
          <m:e>
            <m:r>
              <w:rPr>
                <w:rFonts w:ascii="Cambria Math" w:hAnsi="Cambria Math"/>
              </w:rPr>
              <m:t>C</m:t>
            </m:r>
          </m:e>
          <m:sub>
            <m:r>
              <w:rPr>
                <w:rFonts w:ascii="Cambria Math" w:hAnsi="Cambria Math"/>
              </w:rPr>
              <m:t>int</m:t>
            </m:r>
          </m:sub>
        </m:sSub>
      </m:oMath>
    </w:p>
    <w:p w14:paraId="5E83D42D" w14:textId="77777777" w:rsidR="00C87B1E" w:rsidRDefault="00000000">
      <w:pPr>
        <w:pStyle w:val="FirstParagraph"/>
      </w:pPr>
      <w:r>
        <w:rPr>
          <w:b/>
          <w:bCs/>
        </w:rPr>
        <w:t>10.5 Implicaciones RTM</w:t>
      </w:r>
    </w:p>
    <w:p w14:paraId="026FA69B" w14:textId="77777777" w:rsidR="00C87B1E" w:rsidRPr="00247CF5" w:rsidRDefault="00000000">
      <w:pPr>
        <w:numPr>
          <w:ilvl w:val="0"/>
          <w:numId w:val="27"/>
        </w:numPr>
        <w:rPr>
          <w:lang w:val="es-CO"/>
        </w:rPr>
      </w:pPr>
      <w:r w:rsidRPr="00247CF5">
        <w:rPr>
          <w:b/>
          <w:bCs/>
          <w:lang w:val="es-CO"/>
        </w:rPr>
        <w:lastRenderedPageBreak/>
        <w:t>Diseño de Recintos</w:t>
      </w:r>
      <w:r w:rsidRPr="00247CF5">
        <w:rPr>
          <w:lang w:val="es-CO"/>
        </w:rPr>
        <w:t xml:space="preserve">: optimizar la reflexión del sonido y la visibilidad 360° eleva </w:t>
      </w:r>
      <m:oMath>
        <m:sSub>
          <m:sSubPr>
            <m:ctrlPr>
              <w:rPr>
                <w:rFonts w:ascii="Cambria Math" w:hAnsi="Cambria Math"/>
              </w:rPr>
            </m:ctrlPr>
          </m:sSubPr>
          <m:e>
            <m:r>
              <w:rPr>
                <w:rFonts w:ascii="Cambria Math" w:hAnsi="Cambria Math"/>
              </w:rPr>
              <m:t>α</m:t>
            </m:r>
          </m:e>
          <m:sub>
            <m:r>
              <w:rPr>
                <w:rFonts w:ascii="Cambria Math" w:hAnsi="Cambria Math"/>
              </w:rPr>
              <m:t>lugar</m:t>
            </m:r>
          </m:sub>
        </m:sSub>
      </m:oMath>
      <w:r w:rsidRPr="00247CF5">
        <w:rPr>
          <w:lang w:val="es-CO"/>
        </w:rPr>
        <w:t xml:space="preserve"> sin aumentar el volumen.</w:t>
      </w:r>
    </w:p>
    <w:p w14:paraId="10573D23" w14:textId="77777777" w:rsidR="00C87B1E" w:rsidRPr="00247CF5" w:rsidRDefault="00000000">
      <w:pPr>
        <w:numPr>
          <w:ilvl w:val="0"/>
          <w:numId w:val="27"/>
        </w:numPr>
        <w:rPr>
          <w:lang w:val="es-CO"/>
        </w:rPr>
      </w:pPr>
      <w:r w:rsidRPr="00247CF5">
        <w:rPr>
          <w:b/>
          <w:bCs/>
          <w:lang w:val="es-CO"/>
        </w:rPr>
        <w:t>Salud Pública</w:t>
      </w:r>
      <w:r w:rsidRPr="00247CF5">
        <w:rPr>
          <w:lang w:val="es-CO"/>
        </w:rPr>
        <w:t xml:space="preserve">: los picos en </w:t>
      </w:r>
      <m:oMath>
        <m:sSub>
          <m:sSubPr>
            <m:ctrlPr>
              <w:rPr>
                <w:rFonts w:ascii="Cambria Math" w:hAnsi="Cambria Math"/>
              </w:rPr>
            </m:ctrlPr>
          </m:sSubPr>
          <m:e>
            <m:r>
              <w:rPr>
                <w:rFonts w:ascii="Cambria Math" w:hAnsi="Cambria Math"/>
              </w:rPr>
              <m:t>α</m:t>
            </m:r>
          </m:e>
          <m:sub>
            <m:r>
              <w:rPr>
                <w:rFonts w:ascii="Cambria Math" w:hAnsi="Cambria Math"/>
              </w:rPr>
              <m:t>lugar</m:t>
            </m:r>
          </m:sub>
        </m:sSub>
      </m:oMath>
      <w:r w:rsidRPr="00247CF5">
        <w:rPr>
          <w:lang w:val="es-CO"/>
        </w:rPr>
        <w:t xml:space="preserve"> inducen euforia y </w:t>
      </w:r>
      <w:proofErr w:type="gramStart"/>
      <w:r w:rsidRPr="00247CF5">
        <w:rPr>
          <w:lang w:val="es-CO"/>
        </w:rPr>
        <w:t>cohesión</w:t>
      </w:r>
      <w:proofErr w:type="gramEnd"/>
      <w:r w:rsidRPr="00247CF5">
        <w:rPr>
          <w:lang w:val="es-CO"/>
        </w:rPr>
        <w:t xml:space="preserve"> pero pueden causar fatiga sensorial; planificar zonas de descompresión.</w:t>
      </w:r>
    </w:p>
    <w:p w14:paraId="7DD11D5D" w14:textId="77777777" w:rsidR="00C87B1E" w:rsidRPr="00247CF5" w:rsidRDefault="00000000">
      <w:pPr>
        <w:numPr>
          <w:ilvl w:val="0"/>
          <w:numId w:val="27"/>
        </w:numPr>
        <w:rPr>
          <w:lang w:val="es-CO"/>
        </w:rPr>
      </w:pPr>
      <w:r w:rsidRPr="00247CF5">
        <w:rPr>
          <w:b/>
          <w:bCs/>
          <w:lang w:val="es-CO"/>
        </w:rPr>
        <w:t>Ingeniería Urbana</w:t>
      </w:r>
      <w:r w:rsidRPr="00247CF5">
        <w:rPr>
          <w:lang w:val="es-CO"/>
        </w:rPr>
        <w:t xml:space="preserve"> (ver Cap. 10): los estadios funcionan como </w:t>
      </w:r>
      <w:r w:rsidRPr="00247CF5">
        <w:rPr>
          <w:b/>
          <w:bCs/>
          <w:lang w:val="es-CO"/>
        </w:rPr>
        <w:t>reactores de coherencia</w:t>
      </w:r>
      <w:r w:rsidRPr="00247CF5">
        <w:rPr>
          <w:lang w:val="es-CO"/>
        </w:rPr>
        <w:t xml:space="preserve"> periódicos que modulan </w:t>
      </w:r>
      <m:oMath>
        <m:sSub>
          <m:sSubPr>
            <m:ctrlPr>
              <w:rPr>
                <w:rFonts w:ascii="Cambria Math" w:hAnsi="Cambria Math"/>
              </w:rPr>
            </m:ctrlPr>
          </m:sSubPr>
          <m:e>
            <m:r>
              <w:rPr>
                <w:rFonts w:ascii="Cambria Math" w:hAnsi="Cambria Math"/>
              </w:rPr>
              <m:t>α</m:t>
            </m:r>
          </m:e>
          <m:sub>
            <m:r>
              <w:rPr>
                <w:rFonts w:ascii="Cambria Math" w:hAnsi="Cambria Math"/>
              </w:rPr>
              <m:t>urb</m:t>
            </m:r>
          </m:sub>
        </m:sSub>
      </m:oMath>
    </w:p>
    <w:p w14:paraId="5A606BB9" w14:textId="77777777" w:rsidR="00C87B1E" w:rsidRPr="00247CF5" w:rsidRDefault="00000000">
      <w:pPr>
        <w:pStyle w:val="FirstParagraph"/>
        <w:rPr>
          <w:lang w:val="es-CO"/>
        </w:rPr>
      </w:pPr>
      <w:r w:rsidRPr="00247CF5">
        <w:rPr>
          <w:b/>
          <w:bCs/>
          <w:lang w:val="es-CO"/>
        </w:rPr>
        <w:t>10.6 Proyección</w:t>
      </w:r>
    </w:p>
    <w:p w14:paraId="40118A9F" w14:textId="77777777" w:rsidR="00C87B1E" w:rsidRPr="00247CF5" w:rsidRDefault="00000000">
      <w:pPr>
        <w:pStyle w:val="BodyText"/>
        <w:rPr>
          <w:lang w:val="es-CO"/>
        </w:rPr>
      </w:pPr>
      <w:r w:rsidRPr="00247CF5">
        <w:rPr>
          <w:lang w:val="es-CO"/>
        </w:rPr>
        <w:t xml:space="preserve">Incorporar sensores permanentes en estadios y festivales permitiría un </w:t>
      </w:r>
      <w:r w:rsidRPr="00247CF5">
        <w:rPr>
          <w:b/>
          <w:bCs/>
          <w:lang w:val="es-CO"/>
        </w:rPr>
        <w:t>“barómetro de coherencia cívica”</w:t>
      </w:r>
      <w:r w:rsidRPr="00247CF5">
        <w:rPr>
          <w:lang w:val="es-CO"/>
        </w:rPr>
        <w:t xml:space="preserve"> en tiempo real. Los datos alimentarían simulaciones multiescala (Cap. 9) para planificar eventos que maximicen la unión social sin saturar recursos.</w:t>
      </w:r>
    </w:p>
    <w:p w14:paraId="7BFFDD9C" w14:textId="77777777" w:rsidR="00C87B1E" w:rsidRDefault="00000000">
      <w:pPr>
        <w:pStyle w:val="BodyText"/>
      </w:pPr>
      <w:proofErr w:type="spellStart"/>
      <w:r>
        <w:rPr>
          <w:b/>
          <w:bCs/>
        </w:rPr>
        <w:t>Principios</w:t>
      </w:r>
      <w:proofErr w:type="spellEnd"/>
      <w:r>
        <w:rPr>
          <w:b/>
          <w:bCs/>
        </w:rPr>
        <w:t xml:space="preserve"> de </w:t>
      </w:r>
      <w:proofErr w:type="spellStart"/>
      <w:r>
        <w:rPr>
          <w:b/>
          <w:bCs/>
        </w:rPr>
        <w:t>Diseño</w:t>
      </w:r>
      <w:proofErr w:type="spellEnd"/>
      <w:r>
        <w:rPr>
          <w:b/>
          <w:bCs/>
        </w:rPr>
        <w:t xml:space="preserve"> Contemporáneo</w:t>
      </w:r>
    </w:p>
    <w:p w14:paraId="21E5A06F" w14:textId="77777777" w:rsidR="00C87B1E" w:rsidRPr="00247CF5" w:rsidRDefault="00000000">
      <w:pPr>
        <w:numPr>
          <w:ilvl w:val="0"/>
          <w:numId w:val="28"/>
        </w:numPr>
        <w:rPr>
          <w:lang w:val="es-CO"/>
        </w:rPr>
      </w:pPr>
      <w:r w:rsidRPr="00247CF5">
        <w:rPr>
          <w:b/>
          <w:bCs/>
          <w:lang w:val="es-CO"/>
        </w:rPr>
        <w:t>Módulos fractales</w:t>
      </w:r>
      <w:r w:rsidRPr="00247CF5">
        <w:rPr>
          <w:lang w:val="es-CO"/>
        </w:rPr>
        <w:t xml:space="preserve"> – paneles difusores que repiten patrones 1:3:9 para distribuir nodos de coherencia.</w:t>
      </w:r>
    </w:p>
    <w:p w14:paraId="0148986C" w14:textId="77777777" w:rsidR="00C87B1E" w:rsidRPr="00247CF5" w:rsidRDefault="00000000">
      <w:pPr>
        <w:numPr>
          <w:ilvl w:val="0"/>
          <w:numId w:val="28"/>
        </w:numPr>
        <w:rPr>
          <w:lang w:val="es-CO"/>
        </w:rPr>
      </w:pPr>
      <w:r w:rsidRPr="00247CF5">
        <w:rPr>
          <w:b/>
          <w:bCs/>
          <w:lang w:val="es-CO"/>
        </w:rPr>
        <w:t>Materiales liminales</w:t>
      </w:r>
      <w:r w:rsidRPr="00247CF5">
        <w:rPr>
          <w:lang w:val="es-CO"/>
        </w:rPr>
        <w:t xml:space="preserve"> – piedra y madera porosas que absorben altas frecuencias mientras mantienen los graves.</w:t>
      </w:r>
    </w:p>
    <w:p w14:paraId="590C0F65" w14:textId="77777777" w:rsidR="00C87B1E" w:rsidRPr="00247CF5" w:rsidRDefault="00000000">
      <w:pPr>
        <w:numPr>
          <w:ilvl w:val="0"/>
          <w:numId w:val="28"/>
        </w:numPr>
        <w:rPr>
          <w:lang w:val="es-CO"/>
        </w:rPr>
      </w:pPr>
      <w:r w:rsidRPr="00247CF5">
        <w:rPr>
          <w:b/>
          <w:bCs/>
          <w:lang w:val="es-CO"/>
        </w:rPr>
        <w:t>Eje luminoso</w:t>
      </w:r>
      <w:r w:rsidRPr="00247CF5">
        <w:rPr>
          <w:lang w:val="es-CO"/>
        </w:rPr>
        <w:t xml:space="preserve"> – un tragaluz calibrado al tiempo solar simbólico del rito (solsticio, equinoccio).</w:t>
      </w:r>
    </w:p>
    <w:p w14:paraId="3EB77D52" w14:textId="77777777" w:rsidR="00C87B1E" w:rsidRPr="00247CF5" w:rsidRDefault="00000000">
      <w:pPr>
        <w:numPr>
          <w:ilvl w:val="0"/>
          <w:numId w:val="28"/>
        </w:numPr>
        <w:rPr>
          <w:lang w:val="es-CO"/>
        </w:rPr>
      </w:pPr>
      <w:r w:rsidRPr="00247CF5">
        <w:rPr>
          <w:b/>
          <w:bCs/>
          <w:lang w:val="es-CO"/>
        </w:rPr>
        <w:t>Umbral de transición</w:t>
      </w:r>
      <w:r w:rsidRPr="00247CF5">
        <w:rPr>
          <w:lang w:val="es-CO"/>
        </w:rPr>
        <w:t xml:space="preserve"> – un pasillo de compresión acústica que reduce el ruido antes de entrar (caída de 20 dB).</w:t>
      </w:r>
    </w:p>
    <w:p w14:paraId="204F79C0" w14:textId="77777777" w:rsidR="00C87B1E" w:rsidRPr="00247CF5" w:rsidRDefault="00000000">
      <w:pPr>
        <w:numPr>
          <w:ilvl w:val="0"/>
          <w:numId w:val="28"/>
        </w:numPr>
        <w:rPr>
          <w:lang w:val="es-CO"/>
        </w:rPr>
      </w:pPr>
      <w:r w:rsidRPr="00247CF5">
        <w:rPr>
          <w:b/>
          <w:bCs/>
          <w:lang w:val="es-CO"/>
        </w:rPr>
        <w:t>Pisos isócronos</w:t>
      </w:r>
      <w:r w:rsidRPr="00247CF5">
        <w:rPr>
          <w:lang w:val="es-CO"/>
        </w:rPr>
        <w:t xml:space="preserve"> – mosaicos o marcas cada 62 cm (tempo de 1 Hz para caminata lenta) para guiar la cadencia.</w:t>
      </w:r>
    </w:p>
    <w:p w14:paraId="23FE6EC1" w14:textId="77777777" w:rsidR="00C87B1E" w:rsidRDefault="00000000">
      <w:pPr>
        <w:pStyle w:val="FirstParagraph"/>
      </w:pPr>
      <w:proofErr w:type="spellStart"/>
      <w:r>
        <w:rPr>
          <w:b/>
          <w:bCs/>
        </w:rPr>
        <w:t>Métricas</w:t>
      </w:r>
      <w:proofErr w:type="spellEnd"/>
      <w:r>
        <w:rPr>
          <w:b/>
          <w:bCs/>
        </w:rPr>
        <w:t xml:space="preserve"> y Observables</w:t>
      </w:r>
    </w:p>
    <w:p w14:paraId="72EB97D6" w14:textId="77777777" w:rsidR="00C87B1E" w:rsidRPr="00247CF5" w:rsidRDefault="00000000">
      <w:pPr>
        <w:numPr>
          <w:ilvl w:val="0"/>
          <w:numId w:val="29"/>
        </w:numPr>
        <w:rPr>
          <w:lang w:val="es-CO"/>
        </w:rPr>
      </w:pPr>
      <w:r w:rsidRPr="00247CF5">
        <w:rPr>
          <w:b/>
          <w:bCs/>
          <w:lang w:val="es-CO"/>
        </w:rPr>
        <w:t>Mapa RT60 3D</w:t>
      </w:r>
      <w:r w:rsidRPr="00247CF5">
        <w:rPr>
          <w:lang w:val="es-CO"/>
        </w:rPr>
        <w:t xml:space="preserve"> con 64 fuentes de barrido; varianza objetivo &lt; 0.25 s.</w:t>
      </w:r>
    </w:p>
    <w:p w14:paraId="532CCFA6" w14:textId="77777777" w:rsidR="00C87B1E" w:rsidRPr="00247CF5" w:rsidRDefault="00000000">
      <w:pPr>
        <w:numPr>
          <w:ilvl w:val="0"/>
          <w:numId w:val="29"/>
        </w:numPr>
        <w:rPr>
          <w:lang w:val="es-CO"/>
        </w:rPr>
      </w:pPr>
      <w:r w:rsidRPr="00247CF5">
        <w:rPr>
          <w:b/>
          <w:bCs/>
          <w:lang w:val="es-CO"/>
        </w:rPr>
        <w:t>Interferometría láser de vibración de paredes</w:t>
      </w:r>
      <w:r w:rsidRPr="00247CF5">
        <w:rPr>
          <w:lang w:val="es-CO"/>
        </w:rPr>
        <w:t xml:space="preserve"> para detectar modos propios activados por el canto.</w:t>
      </w:r>
    </w:p>
    <w:p w14:paraId="7926E426" w14:textId="77777777" w:rsidR="00C87B1E" w:rsidRPr="00247CF5" w:rsidRDefault="00000000">
      <w:pPr>
        <w:numPr>
          <w:ilvl w:val="0"/>
          <w:numId w:val="29"/>
        </w:numPr>
        <w:rPr>
          <w:lang w:val="es-CO"/>
        </w:rPr>
      </w:pPr>
      <w:r w:rsidRPr="00247CF5">
        <w:rPr>
          <w:b/>
          <w:bCs/>
          <w:lang w:val="es-CO"/>
        </w:rPr>
        <w:t>Fotometría HDR</w:t>
      </w:r>
      <w:r w:rsidRPr="00247CF5">
        <w:rPr>
          <w:lang w:val="es-CO"/>
        </w:rPr>
        <w:t xml:space="preserve"> para trazar el gradiente luminoso y la frecuencia de parpadeo.</w:t>
      </w:r>
    </w:p>
    <w:p w14:paraId="640B85A1" w14:textId="77777777" w:rsidR="00C87B1E" w:rsidRPr="00247CF5" w:rsidRDefault="00000000">
      <w:pPr>
        <w:numPr>
          <w:ilvl w:val="0"/>
          <w:numId w:val="29"/>
        </w:numPr>
        <w:rPr>
          <w:lang w:val="es-CO"/>
        </w:rPr>
      </w:pPr>
      <w:r w:rsidRPr="00247CF5">
        <w:rPr>
          <w:b/>
          <w:bCs/>
          <w:lang w:val="es-CO"/>
        </w:rPr>
        <w:t>Sonda Geo-EMF</w:t>
      </w:r>
      <w:r w:rsidRPr="00247CF5">
        <w:rPr>
          <w:lang w:val="es-CO"/>
        </w:rPr>
        <w:t xml:space="preserve"> para correlacionar fluctuaciones magnéticas con picos en </w:t>
      </w:r>
      <m:oMath>
        <m:sSub>
          <m:sSubPr>
            <m:ctrlPr>
              <w:rPr>
                <w:rFonts w:ascii="Cambria Math" w:hAnsi="Cambria Math"/>
              </w:rPr>
            </m:ctrlPr>
          </m:sSubPr>
          <m:e>
            <m:r>
              <w:rPr>
                <w:rFonts w:ascii="Cambria Math" w:hAnsi="Cambria Math"/>
              </w:rPr>
              <m:t>α</m:t>
            </m:r>
          </m:e>
          <m:sub>
            <m:r>
              <w:rPr>
                <w:rFonts w:ascii="Cambria Math" w:hAnsi="Cambria Math"/>
              </w:rPr>
              <m:t>arc</m:t>
            </m:r>
            <m:r>
              <w:rPr>
                <w:rFonts w:ascii="Cambria Math" w:hAnsi="Cambria Math"/>
                <w:lang w:val="es-CO"/>
              </w:rPr>
              <m:t>h</m:t>
            </m:r>
          </m:sub>
        </m:sSub>
      </m:oMath>
    </w:p>
    <w:p w14:paraId="29126D32" w14:textId="77777777" w:rsidR="00C87B1E" w:rsidRPr="00247CF5" w:rsidRDefault="00000000">
      <w:pPr>
        <w:pStyle w:val="FirstParagraph"/>
        <w:rPr>
          <w:lang w:val="es-CO"/>
        </w:rPr>
      </w:pPr>
      <w:r w:rsidRPr="00247CF5">
        <w:rPr>
          <w:b/>
          <w:bCs/>
          <w:lang w:val="es-CO"/>
        </w:rPr>
        <w:t xml:space="preserve">10.7 Convergencia con la función </w:t>
      </w:r>
      <w:r>
        <w:rPr>
          <w:b/>
          <w:bCs/>
        </w:rPr>
        <w:t>Ω</w:t>
      </w:r>
    </w:p>
    <w:p w14:paraId="42F3ECBB" w14:textId="77777777" w:rsidR="00C87B1E" w:rsidRPr="00247CF5" w:rsidRDefault="00000000">
      <w:pPr>
        <w:pStyle w:val="BodyText"/>
        <w:rPr>
          <w:lang w:val="es-CO"/>
        </w:rPr>
      </w:pPr>
      <w:r w:rsidRPr="00247CF5">
        <w:rPr>
          <w:lang w:val="es-CO"/>
        </w:rPr>
        <w:t xml:space="preserve">En ambientes sagrados, la transición </w:t>
      </w: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ℏ,</m:t>
            </m:r>
            <m:r>
              <w:rPr>
                <w:rFonts w:ascii="Cambria Math" w:hAnsi="Cambria Math"/>
              </w:rPr>
              <m:t>L</m:t>
            </m:r>
          </m:e>
        </m:d>
      </m:oMath>
      <w:r w:rsidRPr="00247CF5">
        <w:rPr>
          <w:lang w:val="es-CO"/>
        </w:rPr>
        <w:t xml:space="preserve"> de RTM se reescala como </w:t>
      </w:r>
      <m:oMath>
        <m:r>
          <w:rPr>
            <w:rFonts w:ascii="Cambria Math" w:hAnsi="Cambria Math"/>
          </w:rPr>
          <m:t>Ωᵃ</m:t>
        </m:r>
        <m:r>
          <w:rPr>
            <w:rFonts w:ascii="Cambria Math" w:hAnsi="Cambria Math"/>
            <w:lang w:val="es-CO"/>
          </w:rPr>
          <m:t>ʳ</m:t>
        </m:r>
        <m:r>
          <w:rPr>
            <w:rFonts w:ascii="Cambria Math" w:hAnsi="Cambria Math"/>
          </w:rPr>
          <m:t>ᶜ</m:t>
        </m:r>
        <m:r>
          <w:rPr>
            <w:rFonts w:ascii="Cambria Math" w:hAnsi="Cambria Math"/>
            <w:lang w:val="es-CO"/>
          </w:rPr>
          <m:t>ʰ </m:t>
        </m:r>
        <m:r>
          <m:rPr>
            <m:sty m:val="p"/>
          </m:rPr>
          <w:rPr>
            <w:rFonts w:ascii="Cambria Math" w:hAnsi="Cambria Math"/>
            <w:lang w:val="es-CO"/>
          </w:rPr>
          <m:t>=</m:t>
        </m:r>
        <m:r>
          <w:rPr>
            <w:rFonts w:ascii="Cambria Math" w:hAnsi="Cambria Math"/>
            <w:lang w:val="es-CO"/>
          </w:rPr>
          <m:t> 1 </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1 </m:t>
        </m:r>
        <m:r>
          <m:rPr>
            <m:sty m:val="p"/>
          </m:rPr>
          <w:rPr>
            <w:rFonts w:ascii="Cambria Math" w:hAnsi="Cambria Math"/>
            <w:lang w:val="es-CO"/>
          </w:rPr>
          <m:t>+</m:t>
        </m:r>
        <m:r>
          <w:rPr>
            <w:rFonts w:ascii="Cambria Math" w:hAnsi="Cambria Math"/>
            <w:lang w:val="es-CO"/>
          </w:rPr>
          <m:t> </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lang w:val="es-CO"/>
              </w:rPr>
              <m:t>/</m:t>
            </m:r>
            <m:r>
              <w:rPr>
                <w:rFonts w:ascii="Cambria Math" w:hAnsi="Cambria Math"/>
                <w:lang w:val="es-CO"/>
              </w:rPr>
              <m:t> </m:t>
            </m:r>
            <m:r>
              <w:rPr>
                <w:rFonts w:ascii="Cambria Math" w:hAnsi="Cambria Math"/>
              </w:rPr>
              <m:t>L</m:t>
            </m:r>
          </m:e>
        </m:d>
        <m:r>
          <w:rPr>
            <w:rFonts w:ascii="Cambria Math" w:hAnsi="Cambria Math"/>
          </w:rPr>
          <m:t>ᵝ</m:t>
        </m:r>
        <m:r>
          <m:rPr>
            <m:sty m:val="p"/>
          </m:rPr>
          <w:rPr>
            <w:rFonts w:ascii="Cambria Math" w:hAnsi="Cambria Math"/>
            <w:lang w:val="es-CO"/>
          </w:rPr>
          <m:t>],</m:t>
        </m:r>
      </m:oMath>
      <w:r w:rsidRPr="00247CF5">
        <w:rPr>
          <w:lang w:val="es-CO"/>
        </w:rPr>
        <w:t xml:space="preserve"> donde </w:t>
      </w:r>
      <m:oMath>
        <m:sSub>
          <m:sSubPr>
            <m:ctrlPr>
              <w:rPr>
                <w:rFonts w:ascii="Cambria Math" w:hAnsi="Cambria Math"/>
              </w:rPr>
            </m:ctrlPr>
          </m:sSubPr>
          <m:e>
            <m:r>
              <w:rPr>
                <w:rFonts w:ascii="Cambria Math" w:hAnsi="Cambria Math"/>
              </w:rPr>
              <m:t>L</m:t>
            </m:r>
          </m:e>
          <m:sub>
            <m:r>
              <w:rPr>
                <w:rFonts w:ascii="Cambria Math" w:hAnsi="Cambria Math"/>
              </w:rPr>
              <m:t>c</m:t>
            </m:r>
          </m:sub>
        </m:sSub>
      </m:oMath>
      <w:r w:rsidRPr="00247CF5">
        <w:rPr>
          <w:lang w:val="es-CO"/>
        </w:rPr>
        <w:t xml:space="preserve"> es la longitud crítica a la cual las ondas estacionarias se desacoplan. Valores beta entre 1.5 y 2.5 describen con precisión la caída de coherencia en salones mayores de 80 m sin refuerzo electrónico.</w:t>
      </w:r>
    </w:p>
    <w:p w14:paraId="22CDAC69" w14:textId="77777777" w:rsidR="00C87B1E" w:rsidRPr="00247CF5" w:rsidRDefault="00000000">
      <w:pPr>
        <w:pStyle w:val="BodyText"/>
        <w:rPr>
          <w:lang w:val="es-CO"/>
        </w:rPr>
      </w:pPr>
      <w:r w:rsidRPr="00247CF5">
        <w:rPr>
          <w:b/>
          <w:bCs/>
          <w:lang w:val="es-CO"/>
        </w:rPr>
        <w:t>11 · La Danza con la Sombra: Coherencia a través de la Disonancia</w:t>
      </w:r>
    </w:p>
    <w:p w14:paraId="475BEFE4" w14:textId="77777777" w:rsidR="00C87B1E" w:rsidRPr="00247CF5" w:rsidRDefault="00000000">
      <w:pPr>
        <w:pStyle w:val="BodyText"/>
        <w:rPr>
          <w:lang w:val="es-CO"/>
        </w:rPr>
      </w:pPr>
      <w:r w:rsidRPr="00247CF5">
        <w:rPr>
          <w:lang w:val="es-CO"/>
        </w:rPr>
        <w:t>“El oro no puede purificarse sin el fuego más intenso.”</w:t>
      </w:r>
    </w:p>
    <w:p w14:paraId="2D0EDD10" w14:textId="77777777" w:rsidR="00C87B1E" w:rsidRPr="00247CF5" w:rsidRDefault="00000000">
      <w:pPr>
        <w:pStyle w:val="BodyText"/>
        <w:rPr>
          <w:lang w:val="es-CO"/>
        </w:rPr>
      </w:pPr>
      <w:r w:rsidRPr="00247CF5">
        <w:rPr>
          <w:b/>
          <w:bCs/>
          <w:lang w:val="es-CO"/>
        </w:rPr>
        <w:t>11.1 El Principio de la Sombra en RTM</w:t>
      </w:r>
    </w:p>
    <w:p w14:paraId="2E43837C" w14:textId="77777777" w:rsidR="00C87B1E" w:rsidRPr="00247CF5" w:rsidRDefault="00000000">
      <w:pPr>
        <w:pStyle w:val="BodyText"/>
        <w:rPr>
          <w:lang w:val="es-CO"/>
        </w:rPr>
      </w:pPr>
      <w:r w:rsidRPr="00247CF5">
        <w:rPr>
          <w:lang w:val="es-CO"/>
        </w:rPr>
        <w:lastRenderedPageBreak/>
        <w:t xml:space="preserve">Un análisis superficial de RTM podría sugerir que el objetivo de todo rito es maximizar monótonamente el exponente </w:t>
      </w:r>
      <w:r>
        <w:t>α</w:t>
      </w:r>
      <w:r w:rsidRPr="00247CF5">
        <w:rPr>
          <w:lang w:val="es-CO"/>
        </w:rPr>
        <w:t xml:space="preserve">, eliminando todo ruido y disonancia. Esta visión es incompleta y peligrosa. Ignora una fuerza fundamental de la psique y el cosmos: la </w:t>
      </w:r>
      <w:r w:rsidRPr="00247CF5">
        <w:rPr>
          <w:b/>
          <w:bCs/>
          <w:lang w:val="es-CO"/>
        </w:rPr>
        <w:t>Sombra</w:t>
      </w:r>
      <w:r w:rsidRPr="00247CF5">
        <w:rPr>
          <w:lang w:val="es-CO"/>
        </w:rPr>
        <w:t>.</w:t>
      </w:r>
    </w:p>
    <w:p w14:paraId="6F17E943" w14:textId="77777777" w:rsidR="00C87B1E" w:rsidRPr="00247CF5" w:rsidRDefault="00000000">
      <w:pPr>
        <w:pStyle w:val="BodyText"/>
        <w:rPr>
          <w:lang w:val="es-CO"/>
        </w:rPr>
      </w:pPr>
      <w:r w:rsidRPr="00247CF5">
        <w:rPr>
          <w:lang w:val="es-CO"/>
        </w:rPr>
        <w:t xml:space="preserve">En el contexto de RTM, la Sombra no es el mal, sino </w:t>
      </w:r>
      <w:r w:rsidRPr="00247CF5">
        <w:rPr>
          <w:b/>
          <w:bCs/>
          <w:lang w:val="es-CO"/>
        </w:rPr>
        <w:t>potencial entrópico no integrado</w:t>
      </w:r>
      <w:r w:rsidRPr="00247CF5">
        <w:rPr>
          <w:lang w:val="es-CO"/>
        </w:rPr>
        <w:t>: el caos, el dolor, el miedo y la fragmentación que toda persona y comunidad alberga. Un rito que ignora o reprime esta energía está destinado a crear una coherencia frágil y superficial. La Sombra no integrada no desaparece; se manifiesta de formas incontroladas: dogmatismo, fanatismo, proyecciones destructivas, o una ansiedad colectiva sorda.</w:t>
      </w:r>
    </w:p>
    <w:p w14:paraId="035C988B" w14:textId="77777777" w:rsidR="00C87B1E" w:rsidRPr="00247CF5" w:rsidRDefault="00000000">
      <w:pPr>
        <w:pStyle w:val="BodyText"/>
        <w:rPr>
          <w:lang w:val="es-CO"/>
        </w:rPr>
      </w:pPr>
      <w:r w:rsidRPr="00247CF5">
        <w:rPr>
          <w:lang w:val="es-CO"/>
        </w:rPr>
        <w:t xml:space="preserve">Un rito maduro, por lo tanto, no huye del caos. Lo invita a una </w:t>
      </w:r>
      <w:r w:rsidRPr="00247CF5">
        <w:rPr>
          <w:b/>
          <w:bCs/>
          <w:lang w:val="es-CO"/>
        </w:rPr>
        <w:t>danza controlada</w:t>
      </w:r>
      <w:r w:rsidRPr="00247CF5">
        <w:rPr>
          <w:lang w:val="es-CO"/>
        </w:rPr>
        <w:t>.</w:t>
      </w:r>
    </w:p>
    <w:p w14:paraId="1254C0E0" w14:textId="77777777" w:rsidR="00C87B1E" w:rsidRPr="00247CF5" w:rsidRDefault="00000000">
      <w:pPr>
        <w:pStyle w:val="BodyText"/>
        <w:rPr>
          <w:lang w:val="es-CO"/>
        </w:rPr>
      </w:pPr>
      <w:r w:rsidRPr="00247CF5">
        <w:rPr>
          <w:b/>
          <w:bCs/>
          <w:lang w:val="es-CO"/>
        </w:rPr>
        <w:t>11.2 El Valle de la Disonancia Controlada</w:t>
      </w:r>
    </w:p>
    <w:p w14:paraId="58780393" w14:textId="77777777" w:rsidR="00C87B1E" w:rsidRPr="00247CF5" w:rsidRDefault="00000000">
      <w:pPr>
        <w:pStyle w:val="BodyText"/>
        <w:rPr>
          <w:lang w:val="es-CO"/>
        </w:rPr>
      </w:pPr>
      <w:r w:rsidRPr="00247CF5">
        <w:rPr>
          <w:lang w:val="es-CO"/>
        </w:rPr>
        <w:t xml:space="preserve">Proponemos que la trayectoria de </w:t>
      </w:r>
      <m:oMath>
        <m:r>
          <w:rPr>
            <w:rFonts w:ascii="Cambria Math" w:hAnsi="Cambria Math"/>
          </w:rPr>
          <m:t>α</m:t>
        </m:r>
      </m:oMath>
      <w:r w:rsidRPr="00247CF5">
        <w:rPr>
          <w:lang w:val="es-CO"/>
        </w:rPr>
        <w:t xml:space="preserve"> en un rito transformativo no es una simple montaña, sino un </w:t>
      </w:r>
      <w:r w:rsidRPr="00247CF5">
        <w:rPr>
          <w:b/>
          <w:bCs/>
          <w:lang w:val="es-CO"/>
        </w:rPr>
        <w:t>viaje a través de un valle</w:t>
      </w:r>
      <w:r w:rsidRPr="00247CF5">
        <w:rPr>
          <w:lang w:val="es-CO"/>
        </w:rPr>
        <w:t xml:space="preserve">. El rito debe coreografiar deliberadamente una fase de </w:t>
      </w:r>
      <w:r w:rsidRPr="00247CF5">
        <w:rPr>
          <w:b/>
          <w:bCs/>
          <w:lang w:val="es-CO"/>
        </w:rPr>
        <w:t>disonancia controlada</w:t>
      </w:r>
      <w:r w:rsidRPr="00247CF5">
        <w:rPr>
          <w:lang w:val="es-CO"/>
        </w:rPr>
        <w:t xml:space="preserve"> o </w:t>
      </w:r>
      <w:r w:rsidRPr="00247CF5">
        <w:rPr>
          <w:b/>
          <w:bCs/>
          <w:lang w:val="es-CO"/>
        </w:rPr>
        <w:t>catarsis</w:t>
      </w:r>
      <w:r w:rsidRPr="00247CF5">
        <w:rPr>
          <w:lang w:val="es-CO"/>
        </w:rPr>
        <w:t>, donde la coherencia del grupo desciende temporalmente para confrontar y liberar la energía de la Sombra.</w:t>
      </w:r>
    </w:p>
    <w:p w14:paraId="0F2E1312" w14:textId="77777777" w:rsidR="00C87B1E" w:rsidRPr="00247CF5" w:rsidRDefault="00000000">
      <w:pPr>
        <w:numPr>
          <w:ilvl w:val="0"/>
          <w:numId w:val="30"/>
        </w:numPr>
        <w:rPr>
          <w:lang w:val="es-CO"/>
        </w:rPr>
      </w:pPr>
      <w:r w:rsidRPr="00247CF5">
        <w:rPr>
          <w:b/>
          <w:bCs/>
          <w:lang w:val="es-CO"/>
        </w:rPr>
        <w:t>Rito Frágil:</w:t>
      </w:r>
      <w:r w:rsidRPr="00247CF5">
        <w:rPr>
          <w:lang w:val="es-CO"/>
        </w:rPr>
        <w:t xml:space="preserve"> Busca solo picos de </w:t>
      </w:r>
      <w:r>
        <w:t>α</w:t>
      </w:r>
      <w:r w:rsidRPr="00247CF5">
        <w:rPr>
          <w:lang w:val="es-CO"/>
        </w:rPr>
        <w:t>. Cualquier disrupción se ve como un fracaso.</w:t>
      </w:r>
    </w:p>
    <w:p w14:paraId="759E45E5" w14:textId="77777777" w:rsidR="00C87B1E" w:rsidRPr="00247CF5" w:rsidRDefault="00000000">
      <w:pPr>
        <w:numPr>
          <w:ilvl w:val="0"/>
          <w:numId w:val="30"/>
        </w:numPr>
        <w:rPr>
          <w:lang w:val="es-CO"/>
        </w:rPr>
      </w:pPr>
      <w:r w:rsidRPr="00247CF5">
        <w:rPr>
          <w:b/>
          <w:bCs/>
          <w:lang w:val="es-CO"/>
        </w:rPr>
        <w:t>Rito Resiliente:</w:t>
      </w:r>
      <w:r w:rsidRPr="00247CF5">
        <w:rPr>
          <w:lang w:val="es-CO"/>
        </w:rPr>
        <w:t xml:space="preserve"> Construye un contenedor seguro (alto </w:t>
      </w:r>
      <m:oMath>
        <m:r>
          <w:rPr>
            <w:rFonts w:ascii="Cambria Math" w:hAnsi="Cambria Math"/>
          </w:rPr>
          <m:t>α</m:t>
        </m:r>
      </m:oMath>
      <w:r w:rsidRPr="00247CF5">
        <w:rPr>
          <w:lang w:val="es-CO"/>
        </w:rPr>
        <w:t xml:space="preserve">), luego desciende a un “valle” de menor </w:t>
      </w:r>
      <w:r>
        <w:t>α</w:t>
      </w:r>
      <w:r w:rsidRPr="00247CF5">
        <w:rPr>
          <w:lang w:val="es-CO"/>
        </w:rPr>
        <w:t xml:space="preserve"> para la catarsis, y finalmente emerge a una nueva meseta de coherencia más estable e integrada (</w:t>
      </w:r>
      <m:oMath>
        <m:sSub>
          <m:sSubPr>
            <m:ctrlPr>
              <w:rPr>
                <w:rFonts w:ascii="Cambria Math" w:hAnsi="Cambria Math"/>
              </w:rPr>
            </m:ctrlPr>
          </m:sSubPr>
          <m:e>
            <m:r>
              <w:rPr>
                <w:rFonts w:ascii="Cambria Math" w:hAnsi="Cambria Math"/>
              </w:rPr>
              <m:t>α</m:t>
            </m:r>
          </m:e>
          <m:sub>
            <m:r>
              <w:rPr>
                <w:rFonts w:ascii="Cambria Math" w:hAnsi="Cambria Math"/>
              </w:rPr>
              <m:t>integraci</m:t>
            </m:r>
            <m:r>
              <w:rPr>
                <w:rFonts w:ascii="Cambria Math" w:hAnsi="Cambria Math"/>
                <w:lang w:val="es-CO"/>
              </w:rPr>
              <m:t>ó</m:t>
            </m:r>
            <m:r>
              <w:rPr>
                <w:rFonts w:ascii="Cambria Math" w:hAnsi="Cambria Math"/>
              </w:rPr>
              <m:t>n</m:t>
            </m:r>
          </m:sub>
        </m:sSub>
      </m:oMath>
      <w:r w:rsidRPr="00247CF5">
        <w:rPr>
          <w:lang w:val="es-CO"/>
        </w:rPr>
        <w:t>), enriquecida por la experiencia.</w:t>
      </w:r>
    </w:p>
    <w:p w14:paraId="53EC5069" w14:textId="77777777" w:rsidR="00C87B1E" w:rsidRPr="00247CF5" w:rsidRDefault="00000000">
      <w:pPr>
        <w:pStyle w:val="FirstParagraph"/>
        <w:rPr>
          <w:lang w:val="es-CO"/>
        </w:rPr>
      </w:pPr>
      <w:r w:rsidRPr="00247CF5">
        <w:rPr>
          <w:b/>
          <w:bCs/>
          <w:lang w:val="es-CO"/>
        </w:rPr>
        <w:t xml:space="preserve">11.3 Métricas de la Sombra: </w:t>
      </w:r>
      <w:r>
        <w:rPr>
          <w:b/>
          <w:bCs/>
        </w:rPr>
        <w:t>α</w:t>
      </w:r>
      <w:r w:rsidRPr="00247CF5">
        <w:rPr>
          <w:b/>
          <w:bCs/>
          <w:lang w:val="es-CO"/>
        </w:rPr>
        <w:t xml:space="preserve">_valle y </w:t>
      </w:r>
      <w:r>
        <w:rPr>
          <w:b/>
          <w:bCs/>
        </w:rPr>
        <w:t>σ</w:t>
      </w:r>
      <w:r w:rsidRPr="00247CF5">
        <w:rPr>
          <w:b/>
          <w:bCs/>
          <w:lang w:val="es-CO"/>
        </w:rPr>
        <w:t>_</w:t>
      </w:r>
      <w:r>
        <w:rPr>
          <w:b/>
          <w:bCs/>
        </w:rPr>
        <w:t>α</w:t>
      </w:r>
    </w:p>
    <w:p w14:paraId="2BD5AD7A" w14:textId="77777777" w:rsidR="00C87B1E" w:rsidRPr="00247CF5" w:rsidRDefault="00000000">
      <w:pPr>
        <w:pStyle w:val="BodyText"/>
        <w:rPr>
          <w:lang w:val="es-CO"/>
        </w:rPr>
      </w:pPr>
      <w:r w:rsidRPr="00247CF5">
        <w:rPr>
          <w:lang w:val="es-CO"/>
        </w:rPr>
        <w:t xml:space="preserve">Para cuantificar esta dinámica, introducimos dos nuevas métricas: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valle</m:t>
            </m:r>
          </m:sub>
        </m:sSub>
      </m:oMath>
      <w:r w:rsidRPr="00247CF5">
        <w:rPr>
          <w:lang w:val="es-CO"/>
        </w:rPr>
        <w:t xml:space="preserve"> (el punto más bajo de coherencia en la fase catártica) y </w:t>
      </w:r>
      <m:oMath>
        <m:sSub>
          <m:sSubPr>
            <m:ctrlPr>
              <w:rPr>
                <w:rFonts w:ascii="Cambria Math" w:hAnsi="Cambria Math"/>
              </w:rPr>
            </m:ctrlPr>
          </m:sSubPr>
          <m:e>
            <m:r>
              <m:rPr>
                <m:sty m:val="b"/>
              </m:rPr>
              <w:rPr>
                <w:rFonts w:ascii="Cambria Math" w:hAnsi="Cambria Math"/>
              </w:rPr>
              <m:t>σ</m:t>
            </m:r>
          </m:e>
          <m:sub>
            <m:r>
              <m:rPr>
                <m:sty m:val="b"/>
              </m:rPr>
              <w:rPr>
                <w:rFonts w:ascii="Cambria Math" w:hAnsi="Cambria Math"/>
              </w:rPr>
              <m:t>α</m:t>
            </m:r>
          </m:sub>
        </m:sSub>
      </m:oMath>
      <w:r w:rsidRPr="00247CF5">
        <w:rPr>
          <w:lang w:val="es-CO"/>
        </w:rPr>
        <w:t xml:space="preserve"> (Rango Dinámico de Coherencia, </w:t>
      </w:r>
      <m:oMath>
        <m:sSub>
          <m:sSubPr>
            <m:ctrlPr>
              <w:rPr>
                <w:rFonts w:ascii="Cambria Math" w:hAnsi="Cambria Math"/>
              </w:rPr>
            </m:ctrlPr>
          </m:sSubPr>
          <m:e>
            <m:r>
              <w:rPr>
                <w:rFonts w:ascii="Cambria Math" w:hAnsi="Cambria Math"/>
              </w:rPr>
              <m:t>α</m:t>
            </m:r>
          </m:e>
          <m:sub>
            <m:r>
              <w:rPr>
                <w:rFonts w:ascii="Cambria Math" w:hAnsi="Cambria Math"/>
              </w:rPr>
              <m:t>pico</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valle</m:t>
            </m:r>
          </m:sub>
        </m:sSub>
      </m:oMath>
      <w:r w:rsidRPr="00247CF5">
        <w:rPr>
          <w:lang w:val="es-CO"/>
        </w:rPr>
        <w:t>).</w:t>
      </w:r>
    </w:p>
    <w:p w14:paraId="3F6CF949" w14:textId="77777777" w:rsidR="00C87B1E" w:rsidRPr="00247CF5" w:rsidRDefault="00000000">
      <w:pPr>
        <w:pStyle w:val="BodyText"/>
        <w:rPr>
          <w:lang w:val="es-CO"/>
        </w:rPr>
      </w:pPr>
      <w:r w:rsidRPr="00247CF5">
        <w:rPr>
          <w:lang w:val="es-CO"/>
        </w:rPr>
        <w:t xml:space="preserve">Un rito con un alto </w:t>
      </w:r>
      <w:r>
        <w:t>σ</w:t>
      </w:r>
      <w:r w:rsidRPr="00247CF5">
        <w:rPr>
          <w:lang w:val="es-CO"/>
        </w:rPr>
        <w:t>_</w:t>
      </w:r>
      <w:r>
        <w:t>α</w:t>
      </w:r>
      <w:r w:rsidRPr="00247CF5">
        <w:rPr>
          <w:lang w:val="es-CO"/>
        </w:rPr>
        <w:t xml:space="preserve"> indica una gran capacidad de contener y transformar la disonancia. No solo alcanza un pico </w:t>
      </w:r>
      <w:proofErr w:type="gramStart"/>
      <w:r w:rsidRPr="00247CF5">
        <w:rPr>
          <w:lang w:val="es-CO"/>
        </w:rPr>
        <w:t>alto</w:t>
      </w:r>
      <w:proofErr w:type="gramEnd"/>
      <w:r w:rsidRPr="00247CF5">
        <w:rPr>
          <w:lang w:val="es-CO"/>
        </w:rPr>
        <w:t xml:space="preserve"> sino que se atreve a descender a un valle profundo para luego </w:t>
      </w:r>
      <w:proofErr w:type="spellStart"/>
      <w:r w:rsidRPr="00247CF5">
        <w:rPr>
          <w:lang w:val="es-CO"/>
        </w:rPr>
        <w:t>re-emerger</w:t>
      </w:r>
      <w:proofErr w:type="spellEnd"/>
      <w:r w:rsidRPr="00247CF5">
        <w:rPr>
          <w:lang w:val="es-CO"/>
        </w:rPr>
        <w:t>.</w:t>
      </w:r>
    </w:p>
    <w:p w14:paraId="52A448CC" w14:textId="77777777" w:rsidR="00C87B1E" w:rsidRPr="00247CF5" w:rsidRDefault="00000000">
      <w:pPr>
        <w:pStyle w:val="BodyText"/>
        <w:rPr>
          <w:lang w:val="es-CO"/>
        </w:rPr>
      </w:pPr>
      <w:r w:rsidRPr="00247CF5">
        <w:rPr>
          <w:b/>
          <w:bCs/>
          <w:lang w:val="es-CO"/>
        </w:rPr>
        <w:t>11.4 Coreografía de la Catarsis</w:t>
      </w:r>
    </w:p>
    <w:p w14:paraId="0389ADCD" w14:textId="77777777" w:rsidR="00C87B1E" w:rsidRPr="00247CF5" w:rsidRDefault="00000000">
      <w:pPr>
        <w:pStyle w:val="BodyText"/>
        <w:rPr>
          <w:lang w:val="es-CO"/>
        </w:rPr>
      </w:pPr>
      <w:r w:rsidRPr="00247CF5">
        <w:rPr>
          <w:lang w:val="es-CO"/>
        </w:rPr>
        <w:t>Esta fase de “valle” puede inducirse a través de varios canales:</w:t>
      </w:r>
    </w:p>
    <w:p w14:paraId="53DD5655" w14:textId="77777777" w:rsidR="00C87B1E" w:rsidRPr="00247CF5" w:rsidRDefault="00000000">
      <w:pPr>
        <w:numPr>
          <w:ilvl w:val="0"/>
          <w:numId w:val="31"/>
        </w:numPr>
        <w:rPr>
          <w:lang w:val="es-CO"/>
        </w:rPr>
      </w:pPr>
      <w:r w:rsidRPr="00247CF5">
        <w:rPr>
          <w:b/>
          <w:bCs/>
          <w:lang w:val="es-CO"/>
        </w:rPr>
        <w:t>Acústica:</w:t>
      </w:r>
      <w:r w:rsidRPr="00247CF5">
        <w:rPr>
          <w:lang w:val="es-CO"/>
        </w:rPr>
        <w:t xml:space="preserve"> Uso de disonancias armónicas, ritmos rotos, percusión abrumadora, gritos guturales, o silencios abruptos y tensos.</w:t>
      </w:r>
    </w:p>
    <w:p w14:paraId="6D45D1F1" w14:textId="77777777" w:rsidR="00C87B1E" w:rsidRPr="00247CF5" w:rsidRDefault="00000000">
      <w:pPr>
        <w:numPr>
          <w:ilvl w:val="0"/>
          <w:numId w:val="31"/>
        </w:numPr>
        <w:rPr>
          <w:lang w:val="es-CO"/>
        </w:rPr>
      </w:pPr>
      <w:r w:rsidRPr="00247CF5">
        <w:rPr>
          <w:b/>
          <w:bCs/>
          <w:lang w:val="es-CO"/>
        </w:rPr>
        <w:t>Cinética:</w:t>
      </w:r>
      <w:r w:rsidRPr="00247CF5">
        <w:rPr>
          <w:lang w:val="es-CO"/>
        </w:rPr>
        <w:t xml:space="preserve"> Movimientos espasmódicos, temblores, danzas extáticas que parecen “perder el control”, posturas de vulnerabilidad o desafío.</w:t>
      </w:r>
    </w:p>
    <w:p w14:paraId="2A940D4D" w14:textId="77777777" w:rsidR="00C87B1E" w:rsidRPr="00247CF5" w:rsidRDefault="00000000">
      <w:pPr>
        <w:numPr>
          <w:ilvl w:val="0"/>
          <w:numId w:val="31"/>
        </w:numPr>
        <w:rPr>
          <w:lang w:val="es-CO"/>
        </w:rPr>
      </w:pPr>
      <w:r w:rsidRPr="00247CF5">
        <w:rPr>
          <w:b/>
          <w:bCs/>
          <w:lang w:val="es-CO"/>
        </w:rPr>
        <w:t>Simbólica:</w:t>
      </w:r>
      <w:r w:rsidRPr="00247CF5">
        <w:rPr>
          <w:lang w:val="es-CO"/>
        </w:rPr>
        <w:t xml:space="preserve"> Uso de máscaras aterradoras representando demonios o fuerzas caóticas, narrativas de descenso al inframundo, confesión pública o privada de faltas.</w:t>
      </w:r>
    </w:p>
    <w:p w14:paraId="0CCF1B77" w14:textId="77777777" w:rsidR="00C87B1E" w:rsidRPr="00247CF5" w:rsidRDefault="00000000">
      <w:pPr>
        <w:pStyle w:val="FirstParagraph"/>
        <w:rPr>
          <w:lang w:val="es-CO"/>
        </w:rPr>
      </w:pPr>
      <w:r w:rsidRPr="00247CF5">
        <w:rPr>
          <w:lang w:val="es-CO"/>
        </w:rPr>
        <w:t xml:space="preserve">El objetivo no es el caos por el caos, sino la </w:t>
      </w:r>
      <w:r w:rsidRPr="00247CF5">
        <w:rPr>
          <w:b/>
          <w:bCs/>
          <w:lang w:val="es-CO"/>
        </w:rPr>
        <w:t>liberación catártica</w:t>
      </w:r>
      <w:r w:rsidRPr="00247CF5">
        <w:rPr>
          <w:lang w:val="es-CO"/>
        </w:rPr>
        <w:t xml:space="preserve"> dentro de un espacio que permanece, en su nivel más profundo, seguro y sostenido por la intención del rito.</w:t>
      </w:r>
    </w:p>
    <w:p w14:paraId="005D6B91" w14:textId="77777777" w:rsidR="00C87B1E" w:rsidRPr="00247CF5" w:rsidRDefault="00000000">
      <w:pPr>
        <w:pStyle w:val="BodyText"/>
        <w:rPr>
          <w:lang w:val="es-CO"/>
        </w:rPr>
      </w:pPr>
      <w:r w:rsidRPr="00247CF5">
        <w:rPr>
          <w:b/>
          <w:bCs/>
          <w:lang w:val="es-CO"/>
        </w:rPr>
        <w:t>11.5 El Riesgo de la Sombra No Integrada</w:t>
      </w:r>
    </w:p>
    <w:p w14:paraId="1AF44A28" w14:textId="77777777" w:rsidR="00C87B1E" w:rsidRPr="00247CF5" w:rsidRDefault="00000000">
      <w:pPr>
        <w:pStyle w:val="BodyText"/>
        <w:rPr>
          <w:lang w:val="es-CO"/>
        </w:rPr>
      </w:pPr>
      <w:r w:rsidRPr="00247CF5">
        <w:rPr>
          <w:lang w:val="es-CO"/>
        </w:rPr>
        <w:t xml:space="preserve">Cuando un rito o sistema social busca un alto </w:t>
      </w:r>
      <w:r>
        <w:t>α</w:t>
      </w:r>
      <w:r w:rsidRPr="00247CF5">
        <w:rPr>
          <w:lang w:val="es-CO"/>
        </w:rPr>
        <w:t xml:space="preserve"> sin un </w:t>
      </w:r>
      <w:r>
        <w:t>σ</w:t>
      </w:r>
      <w:r w:rsidRPr="00247CF5">
        <w:rPr>
          <w:lang w:val="es-CO"/>
        </w:rPr>
        <w:t>_</w:t>
      </w:r>
      <w:r>
        <w:t>α</w:t>
      </w:r>
      <w:r w:rsidRPr="00247CF5">
        <w:rPr>
          <w:lang w:val="es-CO"/>
        </w:rPr>
        <w:t xml:space="preserve"> saludable (es decir, sin un valle de disonancia), la Sombra reprimida se manifiesta como rigidez. La propaganda tóxica, los cultos coercitivos y los movimientos totalitarios son ejemplos de sistemas que fuerzan una alta </w:t>
      </w:r>
      <w:r w:rsidRPr="00247CF5">
        <w:rPr>
          <w:lang w:val="es-CO"/>
        </w:rPr>
        <w:lastRenderedPageBreak/>
        <w:t xml:space="preserve">coherencia superficial (alto </w:t>
      </w:r>
      <m:oMath>
        <m:sSub>
          <m:sSubPr>
            <m:ctrlPr>
              <w:rPr>
                <w:rFonts w:ascii="Cambria Math" w:hAnsi="Cambria Math"/>
              </w:rPr>
            </m:ctrlPr>
          </m:sSubPr>
          <m:e>
            <m:r>
              <w:rPr>
                <w:rFonts w:ascii="Cambria Math" w:hAnsi="Cambria Math"/>
              </w:rPr>
              <m:t>α</m:t>
            </m:r>
          </m:e>
          <m:sub>
            <m:r>
              <w:rPr>
                <w:rFonts w:ascii="Cambria Math" w:hAnsi="Cambria Math"/>
              </w:rPr>
              <m:t>pico</m:t>
            </m:r>
          </m:sub>
        </m:sSub>
      </m:oMath>
      <w:r w:rsidRPr="00247CF5">
        <w:rPr>
          <w:lang w:val="es-CO"/>
        </w:rPr>
        <w:t>) mientras niegan ferozmente cualquier disonancia (</w:t>
      </w:r>
      <m:oMath>
        <m:sSub>
          <m:sSubPr>
            <m:ctrlPr>
              <w:rPr>
                <w:rFonts w:ascii="Cambria Math" w:hAnsi="Cambria Math"/>
              </w:rPr>
            </m:ctrlPr>
          </m:sSubPr>
          <m:e>
            <m:r>
              <w:rPr>
                <w:rFonts w:ascii="Cambria Math" w:hAnsi="Cambria Math"/>
              </w:rPr>
              <m:t>α</m:t>
            </m:r>
          </m:e>
          <m:sub>
            <m:r>
              <w:rPr>
                <w:rFonts w:ascii="Cambria Math" w:hAnsi="Cambria Math"/>
              </w:rPr>
              <m:t>valle</m:t>
            </m:r>
          </m:sub>
        </m:sSub>
      </m:oMath>
      <w:r w:rsidRPr="00247CF5">
        <w:rPr>
          <w:lang w:val="es-CO"/>
        </w:rPr>
        <w:t xml:space="preserve"> se reprime, </w:t>
      </w:r>
      <m:oMath>
        <m:sSub>
          <m:sSubPr>
            <m:ctrlPr>
              <w:rPr>
                <w:rFonts w:ascii="Cambria Math" w:hAnsi="Cambria Math"/>
              </w:rPr>
            </m:ctrlPr>
          </m:sSubPr>
          <m:e>
            <m:r>
              <w:rPr>
                <w:rFonts w:ascii="Cambria Math" w:hAnsi="Cambria Math"/>
              </w:rPr>
              <m:t>σ</m:t>
            </m:r>
          </m:e>
          <m:sub>
            <m:r>
              <w:rPr>
                <w:rFonts w:ascii="Cambria Math" w:hAnsi="Cambria Math"/>
              </w:rPr>
              <m:t>α</m:t>
            </m:r>
          </m:sub>
        </m:sSub>
        <m:r>
          <m:rPr>
            <m:sty m:val="p"/>
          </m:rPr>
          <w:rPr>
            <w:rFonts w:ascii="Cambria Math" w:hAnsi="Cambria Math"/>
            <w:lang w:val="es-CO"/>
          </w:rPr>
          <m:t>≈</m:t>
        </m:r>
        <m:r>
          <w:rPr>
            <w:rFonts w:ascii="Cambria Math" w:hAnsi="Cambria Math"/>
            <w:lang w:val="es-CO"/>
          </w:rPr>
          <m:t>0</m:t>
        </m:r>
      </m:oMath>
      <w:r w:rsidRPr="00247CF5">
        <w:rPr>
          <w:lang w:val="es-CO"/>
        </w:rPr>
        <w:t>). El resultado es una “coherencia” quebradiza sostenida por exclusión y violencia.</w:t>
      </w:r>
    </w:p>
    <w:p w14:paraId="28CDA804" w14:textId="77777777" w:rsidR="00C87B1E" w:rsidRPr="00247CF5" w:rsidRDefault="00000000">
      <w:pPr>
        <w:pStyle w:val="BodyText"/>
        <w:rPr>
          <w:lang w:val="es-CO"/>
        </w:rPr>
      </w:pPr>
      <w:r w:rsidRPr="00247CF5">
        <w:rPr>
          <w:b/>
          <w:bCs/>
          <w:lang w:val="es-CO"/>
        </w:rPr>
        <w:t>Capítulo 12 · Linaje y Memética</w:t>
      </w:r>
    </w:p>
    <w:p w14:paraId="74B36E40" w14:textId="77777777" w:rsidR="00C87B1E" w:rsidRPr="00247CF5" w:rsidRDefault="00000000">
      <w:pPr>
        <w:pStyle w:val="BodyText"/>
        <w:rPr>
          <w:lang w:val="es-CO"/>
        </w:rPr>
      </w:pPr>
      <w:r w:rsidRPr="00247CF5">
        <w:rPr>
          <w:lang w:val="es-CO"/>
        </w:rPr>
        <w:t>“Cuando la voz de los ancestros resuena en la garganta del discípulo, el tiempo se pliega sobre sí mismo.”</w:t>
      </w:r>
    </w:p>
    <w:p w14:paraId="2299946C" w14:textId="77777777" w:rsidR="00C87B1E" w:rsidRPr="00247CF5" w:rsidRDefault="00000000">
      <w:pPr>
        <w:pStyle w:val="BodyText"/>
        <w:rPr>
          <w:lang w:val="es-CO"/>
        </w:rPr>
      </w:pPr>
      <w:r w:rsidRPr="00247CF5">
        <w:rPr>
          <w:b/>
          <w:bCs/>
          <w:lang w:val="es-CO"/>
        </w:rPr>
        <w:t xml:space="preserve">12.1 Del Gen a la </w:t>
      </w:r>
      <w:proofErr w:type="spellStart"/>
      <w:r w:rsidRPr="00247CF5">
        <w:rPr>
          <w:b/>
          <w:bCs/>
          <w:lang w:val="es-CO"/>
        </w:rPr>
        <w:t>Mem</w:t>
      </w:r>
      <w:proofErr w:type="spellEnd"/>
      <w:r w:rsidRPr="00247CF5">
        <w:rPr>
          <w:b/>
          <w:bCs/>
          <w:lang w:val="es-CO"/>
        </w:rPr>
        <w:t>-onda</w:t>
      </w:r>
    </w:p>
    <w:p w14:paraId="78DFC0C8" w14:textId="77777777" w:rsidR="00C87B1E" w:rsidRPr="00247CF5" w:rsidRDefault="00000000">
      <w:pPr>
        <w:pStyle w:val="BodyText"/>
        <w:rPr>
          <w:lang w:val="es-CO"/>
        </w:rPr>
      </w:pPr>
      <w:r w:rsidRPr="00247CF5">
        <w:rPr>
          <w:lang w:val="es-CO"/>
        </w:rPr>
        <w:t xml:space="preserve">En biología, la </w:t>
      </w:r>
      <w:r w:rsidRPr="00247CF5">
        <w:rPr>
          <w:b/>
          <w:bCs/>
          <w:lang w:val="es-CO"/>
        </w:rPr>
        <w:t>herencia</w:t>
      </w:r>
      <w:r w:rsidRPr="00247CF5">
        <w:rPr>
          <w:lang w:val="es-CO"/>
        </w:rPr>
        <w:t xml:space="preserve"> se basa en ácidos nucleicos; en la tradición, la </w:t>
      </w:r>
      <w:r w:rsidRPr="00247CF5">
        <w:rPr>
          <w:b/>
          <w:bCs/>
          <w:lang w:val="es-CO"/>
        </w:rPr>
        <w:t>memética</w:t>
      </w:r>
      <w:r w:rsidRPr="00247CF5">
        <w:rPr>
          <w:lang w:val="es-CO"/>
        </w:rPr>
        <w:t xml:space="preserve"> transmite patrones rítmico-simbólicos de generación en generación. Llamaremos </w:t>
      </w:r>
      <w:proofErr w:type="spellStart"/>
      <w:r w:rsidRPr="00247CF5">
        <w:rPr>
          <w:b/>
          <w:bCs/>
          <w:lang w:val="es-CO"/>
        </w:rPr>
        <w:t>mem</w:t>
      </w:r>
      <w:proofErr w:type="spellEnd"/>
      <w:r w:rsidRPr="00247CF5">
        <w:rPr>
          <w:b/>
          <w:bCs/>
          <w:lang w:val="es-CO"/>
        </w:rPr>
        <w:t>-onda</w:t>
      </w:r>
      <w:r w:rsidRPr="00247CF5">
        <w:rPr>
          <w:lang w:val="es-CO"/>
        </w:rPr>
        <w:t xml:space="preserve"> al paquete mínimo de información coherente (gesto, canto, mito) capaz de elevar </w:t>
      </w:r>
      <m:oMath>
        <m:r>
          <w:rPr>
            <w:rFonts w:ascii="Cambria Math" w:hAnsi="Cambria Math"/>
          </w:rPr>
          <m:t>α</m:t>
        </m:r>
      </m:oMath>
      <w:r w:rsidRPr="00247CF5">
        <w:rPr>
          <w:lang w:val="es-CO"/>
        </w:rPr>
        <w:t xml:space="preserve"> en un grupo.</w:t>
      </w:r>
    </w:p>
    <w:p w14:paraId="3AF3B8C9" w14:textId="77777777" w:rsidR="00C87B1E" w:rsidRPr="00247CF5" w:rsidRDefault="00000000">
      <w:pPr>
        <w:numPr>
          <w:ilvl w:val="0"/>
          <w:numId w:val="32"/>
        </w:numPr>
        <w:rPr>
          <w:lang w:val="es-CO"/>
        </w:rPr>
      </w:pPr>
      <w:r w:rsidRPr="00247CF5">
        <w:rPr>
          <w:b/>
          <w:bCs/>
          <w:lang w:val="es-CO"/>
        </w:rPr>
        <w:t>Meme atómico</w:t>
      </w:r>
      <w:r w:rsidRPr="00247CF5">
        <w:rPr>
          <w:lang w:val="es-CO"/>
        </w:rPr>
        <w:t>: sílaba, golpe, pictograma.</w:t>
      </w:r>
    </w:p>
    <w:p w14:paraId="3304C1E0" w14:textId="77777777" w:rsidR="00C87B1E" w:rsidRPr="00247CF5" w:rsidRDefault="00000000">
      <w:pPr>
        <w:numPr>
          <w:ilvl w:val="0"/>
          <w:numId w:val="32"/>
        </w:numPr>
        <w:rPr>
          <w:lang w:val="es-CO"/>
        </w:rPr>
      </w:pPr>
      <w:r w:rsidRPr="00247CF5">
        <w:rPr>
          <w:b/>
          <w:bCs/>
          <w:lang w:val="es-CO"/>
        </w:rPr>
        <w:t>Meme compuesto</w:t>
      </w:r>
      <w:r w:rsidRPr="00247CF5">
        <w:rPr>
          <w:lang w:val="es-CO"/>
        </w:rPr>
        <w:t>: mantra, danza corta, fábula.</w:t>
      </w:r>
    </w:p>
    <w:p w14:paraId="588E7375" w14:textId="77777777" w:rsidR="00C87B1E" w:rsidRPr="00247CF5" w:rsidRDefault="00000000">
      <w:pPr>
        <w:numPr>
          <w:ilvl w:val="0"/>
          <w:numId w:val="32"/>
        </w:numPr>
        <w:rPr>
          <w:lang w:val="es-CO"/>
        </w:rPr>
      </w:pPr>
      <w:proofErr w:type="spellStart"/>
      <w:r w:rsidRPr="00247CF5">
        <w:rPr>
          <w:b/>
          <w:bCs/>
          <w:lang w:val="es-CO"/>
        </w:rPr>
        <w:t>Mem</w:t>
      </w:r>
      <w:proofErr w:type="spellEnd"/>
      <w:r w:rsidRPr="00247CF5">
        <w:rPr>
          <w:b/>
          <w:bCs/>
          <w:lang w:val="es-CO"/>
        </w:rPr>
        <w:t>-onda</w:t>
      </w:r>
      <w:r w:rsidRPr="00247CF5">
        <w:rPr>
          <w:lang w:val="es-CO"/>
        </w:rPr>
        <w:t>: una secuencia estructurada con tempo y semántica (un rito completo).</w:t>
      </w:r>
    </w:p>
    <w:p w14:paraId="6BF03B79" w14:textId="77777777" w:rsidR="00C87B1E" w:rsidRPr="00247CF5" w:rsidRDefault="00000000">
      <w:pPr>
        <w:pStyle w:val="FirstParagraph"/>
        <w:rPr>
          <w:lang w:val="es-CO"/>
        </w:rPr>
      </w:pPr>
      <w:r w:rsidRPr="00247CF5">
        <w:rPr>
          <w:lang w:val="es-CO"/>
        </w:rPr>
        <w:t xml:space="preserve">La fidelidad con que una </w:t>
      </w:r>
      <w:proofErr w:type="spellStart"/>
      <w:r w:rsidRPr="00247CF5">
        <w:rPr>
          <w:lang w:val="es-CO"/>
        </w:rPr>
        <w:t>mem</w:t>
      </w:r>
      <w:proofErr w:type="spellEnd"/>
      <w:r w:rsidRPr="00247CF5">
        <w:rPr>
          <w:lang w:val="es-CO"/>
        </w:rPr>
        <w:t xml:space="preserve">-onda se copia determina su </w:t>
      </w:r>
      <w:r>
        <w:rPr>
          <w:b/>
          <w:bCs/>
        </w:rPr>
        <w:t>α</w:t>
      </w:r>
      <w:r w:rsidRPr="00247CF5">
        <w:rPr>
          <w:b/>
          <w:bCs/>
          <w:lang w:val="es-CO"/>
        </w:rPr>
        <w:t xml:space="preserve"> diacrónico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dia</m:t>
            </m:r>
          </m:sub>
        </m:sSub>
      </m:oMath>
      <w:r w:rsidRPr="00247CF5">
        <w:rPr>
          <w:b/>
          <w:bCs/>
          <w:lang w:val="es-CO"/>
        </w:rPr>
        <w:t>)</w:t>
      </w:r>
      <w:r w:rsidRPr="00247CF5">
        <w:rPr>
          <w:lang w:val="es-CO"/>
        </w:rPr>
        <w:t>. Cuanto menor el error de replicación, más estable el campo de coherencia a lo largo de los siglos.</w:t>
      </w:r>
    </w:p>
    <w:p w14:paraId="7A268757" w14:textId="77777777" w:rsidR="00C87B1E" w:rsidRDefault="00000000">
      <w:pPr>
        <w:pStyle w:val="BodyText"/>
      </w:pPr>
      <w:r>
        <w:rPr>
          <w:b/>
          <w:bCs/>
        </w:rPr>
        <w:t xml:space="preserve">12.2 </w:t>
      </w:r>
      <w:proofErr w:type="spellStart"/>
      <w:r>
        <w:rPr>
          <w:b/>
          <w:bCs/>
        </w:rPr>
        <w:t>Mecanismos</w:t>
      </w:r>
      <w:proofErr w:type="spellEnd"/>
      <w:r>
        <w:rPr>
          <w:b/>
          <w:bCs/>
        </w:rPr>
        <w:t xml:space="preserve"> de </w:t>
      </w:r>
      <w:proofErr w:type="spellStart"/>
      <w:r>
        <w:rPr>
          <w:b/>
          <w:bCs/>
        </w:rPr>
        <w:t>Preservación</w:t>
      </w:r>
      <w:proofErr w:type="spellEnd"/>
    </w:p>
    <w:tbl>
      <w:tblPr>
        <w:tblStyle w:val="Table"/>
        <w:tblW w:w="5000" w:type="pct"/>
        <w:tblLook w:val="0020" w:firstRow="1" w:lastRow="0" w:firstColumn="0" w:lastColumn="0" w:noHBand="0" w:noVBand="0"/>
      </w:tblPr>
      <w:tblGrid>
        <w:gridCol w:w="1956"/>
        <w:gridCol w:w="4993"/>
        <w:gridCol w:w="2339"/>
      </w:tblGrid>
      <w:tr w:rsidR="00C87B1E" w14:paraId="79D084B8"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33231482" w14:textId="77777777" w:rsidR="00C87B1E" w:rsidRDefault="00000000">
            <w:pPr>
              <w:pStyle w:val="Compact"/>
            </w:pPr>
            <w:r>
              <w:rPr>
                <w:b/>
                <w:bCs/>
              </w:rPr>
              <w:t>Mecanismo</w:t>
            </w:r>
          </w:p>
        </w:tc>
        <w:tc>
          <w:tcPr>
            <w:tcW w:w="0" w:type="auto"/>
          </w:tcPr>
          <w:p w14:paraId="63D69B76" w14:textId="77777777" w:rsidR="00C87B1E" w:rsidRDefault="00000000">
            <w:pPr>
              <w:pStyle w:val="Compact"/>
            </w:pPr>
            <w:r>
              <w:rPr>
                <w:b/>
                <w:bCs/>
              </w:rPr>
              <w:t>Descripción</w:t>
            </w:r>
          </w:p>
        </w:tc>
        <w:tc>
          <w:tcPr>
            <w:tcW w:w="0" w:type="auto"/>
          </w:tcPr>
          <w:p w14:paraId="3B16EEB6" w14:textId="77777777" w:rsidR="00C87B1E" w:rsidRDefault="00000000">
            <w:pPr>
              <w:pStyle w:val="Compact"/>
            </w:pPr>
            <w:r>
              <w:rPr>
                <w:b/>
                <w:bCs/>
              </w:rPr>
              <w:t>Efecto en</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dia</m:t>
                  </m:r>
                </m:sub>
              </m:sSub>
            </m:oMath>
          </w:p>
        </w:tc>
      </w:tr>
      <w:tr w:rsidR="00C87B1E" w14:paraId="3C92CFD9" w14:textId="77777777">
        <w:tc>
          <w:tcPr>
            <w:tcW w:w="0" w:type="auto"/>
          </w:tcPr>
          <w:p w14:paraId="4F80876C" w14:textId="77777777" w:rsidR="00C87B1E" w:rsidRDefault="00000000">
            <w:pPr>
              <w:pStyle w:val="Compact"/>
            </w:pPr>
            <w:r>
              <w:rPr>
                <w:b/>
                <w:bCs/>
              </w:rPr>
              <w:t>Iniciación</w:t>
            </w:r>
          </w:p>
        </w:tc>
        <w:tc>
          <w:tcPr>
            <w:tcW w:w="0" w:type="auto"/>
          </w:tcPr>
          <w:p w14:paraId="10D80863" w14:textId="77777777" w:rsidR="00C87B1E" w:rsidRPr="00247CF5" w:rsidRDefault="00000000">
            <w:pPr>
              <w:pStyle w:val="Compact"/>
              <w:rPr>
                <w:lang w:val="es-CO"/>
              </w:rPr>
            </w:pPr>
            <w:r w:rsidRPr="00247CF5">
              <w:rPr>
                <w:lang w:val="es-CO"/>
              </w:rPr>
              <w:t>Transmisión oral-corporal de maestro ↔ discípulo; juramento de silencio externo.</w:t>
            </w:r>
          </w:p>
        </w:tc>
        <w:tc>
          <w:tcPr>
            <w:tcW w:w="0" w:type="auto"/>
          </w:tcPr>
          <w:p w14:paraId="4AC682C0" w14:textId="77777777" w:rsidR="00C87B1E" w:rsidRDefault="00000000">
            <w:pPr>
              <w:pStyle w:val="Compact"/>
            </w:pPr>
            <w:r>
              <w:t xml:space="preserve">↑ </w:t>
            </w:r>
            <w:proofErr w:type="spellStart"/>
            <w:r>
              <w:t>Fidelidad</w:t>
            </w:r>
            <w:proofErr w:type="spellEnd"/>
            <w:r>
              <w:t xml:space="preserve"> (ε ↓)</w:t>
            </w:r>
          </w:p>
        </w:tc>
      </w:tr>
      <w:tr w:rsidR="00C87B1E" w14:paraId="72765601" w14:textId="77777777">
        <w:tc>
          <w:tcPr>
            <w:tcW w:w="0" w:type="auto"/>
          </w:tcPr>
          <w:p w14:paraId="673C9856" w14:textId="77777777" w:rsidR="00C87B1E" w:rsidRDefault="00000000">
            <w:pPr>
              <w:pStyle w:val="Compact"/>
            </w:pPr>
            <w:r>
              <w:rPr>
                <w:b/>
                <w:bCs/>
              </w:rPr>
              <w:t>Liturgia Notada</w:t>
            </w:r>
          </w:p>
        </w:tc>
        <w:tc>
          <w:tcPr>
            <w:tcW w:w="0" w:type="auto"/>
          </w:tcPr>
          <w:p w14:paraId="1AAD19A6" w14:textId="77777777" w:rsidR="00C87B1E" w:rsidRPr="00247CF5" w:rsidRDefault="00000000">
            <w:pPr>
              <w:pStyle w:val="Compact"/>
              <w:rPr>
                <w:lang w:val="es-CO"/>
              </w:rPr>
            </w:pPr>
            <w:r w:rsidRPr="00247CF5">
              <w:rPr>
                <w:lang w:val="es-CO"/>
              </w:rPr>
              <w:t xml:space="preserve">Notación (neumas, </w:t>
            </w:r>
            <w:proofErr w:type="spellStart"/>
            <w:r w:rsidRPr="00247CF5">
              <w:rPr>
                <w:lang w:val="es-CO"/>
              </w:rPr>
              <w:t>khipus</w:t>
            </w:r>
            <w:proofErr w:type="spellEnd"/>
            <w:r w:rsidRPr="00247CF5">
              <w:rPr>
                <w:lang w:val="es-CO"/>
              </w:rPr>
              <w:t>, kanji) que codifica gesto/sonido.</w:t>
            </w:r>
          </w:p>
        </w:tc>
        <w:tc>
          <w:tcPr>
            <w:tcW w:w="0" w:type="auto"/>
          </w:tcPr>
          <w:p w14:paraId="7DBDB930" w14:textId="77777777" w:rsidR="00C87B1E" w:rsidRDefault="00000000">
            <w:pPr>
              <w:pStyle w:val="Compact"/>
            </w:pPr>
            <w:r>
              <w:t xml:space="preserve">↓ </w:t>
            </w:r>
            <w:proofErr w:type="spellStart"/>
            <w:r>
              <w:t>Pérdida</w:t>
            </w:r>
            <w:proofErr w:type="spellEnd"/>
            <w:r>
              <w:t xml:space="preserve"> </w:t>
            </w:r>
            <w:proofErr w:type="spellStart"/>
            <w:r>
              <w:t>en</w:t>
            </w:r>
            <w:proofErr w:type="spellEnd"/>
            <w:r>
              <w:t xml:space="preserve"> crisis </w:t>
            </w:r>
            <w:proofErr w:type="spellStart"/>
            <w:r>
              <w:t>demográficas</w:t>
            </w:r>
            <w:proofErr w:type="spellEnd"/>
          </w:p>
        </w:tc>
      </w:tr>
      <w:tr w:rsidR="00C87B1E" w14:paraId="6EE20CC3" w14:textId="77777777">
        <w:tc>
          <w:tcPr>
            <w:tcW w:w="0" w:type="auto"/>
          </w:tcPr>
          <w:p w14:paraId="40CE5009" w14:textId="77777777" w:rsidR="00C87B1E" w:rsidRDefault="00000000">
            <w:pPr>
              <w:pStyle w:val="Compact"/>
            </w:pPr>
            <w:r>
              <w:rPr>
                <w:b/>
                <w:bCs/>
              </w:rPr>
              <w:t>Redundancia Coral</w:t>
            </w:r>
          </w:p>
        </w:tc>
        <w:tc>
          <w:tcPr>
            <w:tcW w:w="0" w:type="auto"/>
          </w:tcPr>
          <w:p w14:paraId="45E143DC" w14:textId="77777777" w:rsidR="00C87B1E" w:rsidRPr="00247CF5" w:rsidRDefault="00000000">
            <w:pPr>
              <w:pStyle w:val="Compact"/>
              <w:rPr>
                <w:lang w:val="es-CO"/>
              </w:rPr>
            </w:pPr>
            <w:r w:rsidRPr="00247CF5">
              <w:rPr>
                <w:lang w:val="es-CO"/>
              </w:rPr>
              <w:t>Múltiples cantores replican simultáneamente, creando una mayoría de fase.</w:t>
            </w:r>
          </w:p>
        </w:tc>
        <w:tc>
          <w:tcPr>
            <w:tcW w:w="0" w:type="auto"/>
          </w:tcPr>
          <w:p w14:paraId="6DF5198C" w14:textId="77777777" w:rsidR="00C87B1E" w:rsidRDefault="00000000">
            <w:pPr>
              <w:pStyle w:val="Compact"/>
            </w:pPr>
            <w:proofErr w:type="spellStart"/>
            <w:r>
              <w:t>Corrige</w:t>
            </w:r>
            <w:proofErr w:type="spellEnd"/>
            <w:r>
              <w:t xml:space="preserve"> </w:t>
            </w:r>
            <w:proofErr w:type="spellStart"/>
            <w:r>
              <w:t>deriva</w:t>
            </w:r>
            <w:proofErr w:type="spellEnd"/>
          </w:p>
        </w:tc>
      </w:tr>
      <w:tr w:rsidR="00C87B1E" w14:paraId="734A717C" w14:textId="77777777">
        <w:tc>
          <w:tcPr>
            <w:tcW w:w="0" w:type="auto"/>
          </w:tcPr>
          <w:p w14:paraId="71108D3F" w14:textId="77777777" w:rsidR="00C87B1E" w:rsidRDefault="00000000">
            <w:pPr>
              <w:pStyle w:val="Compact"/>
            </w:pPr>
            <w:r>
              <w:rPr>
                <w:b/>
                <w:bCs/>
              </w:rPr>
              <w:t>Peregrinación</w:t>
            </w:r>
          </w:p>
        </w:tc>
        <w:tc>
          <w:tcPr>
            <w:tcW w:w="0" w:type="auto"/>
          </w:tcPr>
          <w:p w14:paraId="2307A632" w14:textId="77777777" w:rsidR="00C87B1E" w:rsidRPr="00247CF5" w:rsidRDefault="00000000">
            <w:pPr>
              <w:pStyle w:val="Compact"/>
              <w:rPr>
                <w:lang w:val="es-CO"/>
              </w:rPr>
            </w:pPr>
            <w:r w:rsidRPr="00247CF5">
              <w:rPr>
                <w:lang w:val="es-CO"/>
              </w:rPr>
              <w:t>Reunión periódica de linajes dispersos para recalibrar.</w:t>
            </w:r>
          </w:p>
        </w:tc>
        <w:tc>
          <w:tcPr>
            <w:tcW w:w="0" w:type="auto"/>
          </w:tcPr>
          <w:p w14:paraId="777F8CD3" w14:textId="77777777" w:rsidR="00C87B1E" w:rsidRDefault="00000000">
            <w:pPr>
              <w:pStyle w:val="Compact"/>
            </w:pPr>
            <w:r>
              <w:t>Re-</w:t>
            </w:r>
            <w:proofErr w:type="spellStart"/>
            <w:r>
              <w:t>sincroniza</w:t>
            </w:r>
            <w:proofErr w:type="spellEnd"/>
            <w:r>
              <w:t xml:space="preserve"> </w:t>
            </w:r>
            <w:proofErr w:type="spellStart"/>
            <w:r>
              <w:t>ritmo</w:t>
            </w:r>
            <w:proofErr w:type="spellEnd"/>
            <w:r>
              <w:t xml:space="preserve"> regional</w:t>
            </w:r>
          </w:p>
        </w:tc>
      </w:tr>
      <w:tr w:rsidR="00C87B1E" w14:paraId="40C699D0" w14:textId="77777777">
        <w:tc>
          <w:tcPr>
            <w:tcW w:w="0" w:type="auto"/>
          </w:tcPr>
          <w:p w14:paraId="09F0A58D" w14:textId="77777777" w:rsidR="00C87B1E" w:rsidRDefault="00000000">
            <w:pPr>
              <w:pStyle w:val="Compact"/>
            </w:pPr>
            <w:r>
              <w:rPr>
                <w:b/>
                <w:bCs/>
              </w:rPr>
              <w:t>Artefacto Resonante</w:t>
            </w:r>
          </w:p>
        </w:tc>
        <w:tc>
          <w:tcPr>
            <w:tcW w:w="0" w:type="auto"/>
          </w:tcPr>
          <w:p w14:paraId="700BBD4E" w14:textId="77777777" w:rsidR="00C87B1E" w:rsidRPr="00247CF5" w:rsidRDefault="00000000">
            <w:pPr>
              <w:pStyle w:val="Compact"/>
              <w:rPr>
                <w:lang w:val="es-CO"/>
              </w:rPr>
            </w:pPr>
            <w:r w:rsidRPr="00247CF5">
              <w:rPr>
                <w:lang w:val="es-CO"/>
              </w:rPr>
              <w:t>Instrumento/espacio que fuerza un tempo fijo (campana, metrónomo, caracola).</w:t>
            </w:r>
          </w:p>
        </w:tc>
        <w:tc>
          <w:tcPr>
            <w:tcW w:w="0" w:type="auto"/>
          </w:tcPr>
          <w:p w14:paraId="0D6A4430" w14:textId="77777777" w:rsidR="00C87B1E" w:rsidRDefault="00000000">
            <w:pPr>
              <w:pStyle w:val="Compact"/>
            </w:pPr>
            <w:proofErr w:type="spellStart"/>
            <w:r>
              <w:t>Restringe</w:t>
            </w:r>
            <w:proofErr w:type="spellEnd"/>
            <w:r>
              <w:t xml:space="preserve"> tempo</w:t>
            </w:r>
          </w:p>
        </w:tc>
      </w:tr>
    </w:tbl>
    <w:p w14:paraId="1E079921" w14:textId="77777777" w:rsidR="00C87B1E" w:rsidRPr="00247CF5" w:rsidRDefault="00000000">
      <w:pPr>
        <w:pStyle w:val="BodyText"/>
        <w:rPr>
          <w:lang w:val="es-CO"/>
        </w:rPr>
      </w:pPr>
      <w:r w:rsidRPr="00247CF5">
        <w:rPr>
          <w:lang w:val="es-CO"/>
        </w:rPr>
        <w:t xml:space="preserve">La combinación de estos mecanismos produce una tasa de error </w:t>
      </w:r>
      <m:oMath>
        <m:r>
          <w:rPr>
            <w:rFonts w:ascii="Cambria Math" w:hAnsi="Cambria Math"/>
          </w:rPr>
          <m:t>ε</m:t>
        </m:r>
        <m:r>
          <w:rPr>
            <w:rFonts w:ascii="Cambria Math" w:hAnsi="Cambria Math"/>
            <w:lang w:val="es-CO"/>
          </w:rPr>
          <m:t> </m:t>
        </m:r>
        <m:r>
          <m:rPr>
            <m:sty m:val="p"/>
          </m:rPr>
          <w:rPr>
            <w:rFonts w:ascii="Cambria Math" w:hAnsi="Cambria Math"/>
            <w:lang w:val="es-CO"/>
          </w:rPr>
          <m:t>≈</m:t>
        </m:r>
        <m:r>
          <w:rPr>
            <w:rFonts w:ascii="Cambria Math" w:hAnsi="Cambria Math"/>
            <w:lang w:val="es-CO"/>
          </w:rPr>
          <m:t> 10</m:t>
        </m:r>
        <m:r>
          <m:rPr>
            <m:sty m:val="p"/>
          </m:rPr>
          <w:rPr>
            <w:rFonts w:ascii="Cambria Math" w:hAnsi="Cambria Math"/>
            <w:lang w:val="es-CO"/>
          </w:rPr>
          <m:t>⁻³</m:t>
        </m:r>
      </m:oMath>
      <w:r w:rsidRPr="00247CF5">
        <w:rPr>
          <w:lang w:val="es-CO"/>
        </w:rPr>
        <w:t xml:space="preserve"> mem-ondas/año en tradiciones altamente formalizadas (ej., canto gregoriano, carillón Zen), suficiente para mantener </w:t>
      </w:r>
      <m:oMath>
        <m:sSub>
          <m:sSubPr>
            <m:ctrlPr>
              <w:rPr>
                <w:rFonts w:ascii="Cambria Math" w:hAnsi="Cambria Math"/>
              </w:rPr>
            </m:ctrlPr>
          </m:sSubPr>
          <m:e>
            <m:r>
              <w:rPr>
                <w:rFonts w:ascii="Cambria Math" w:hAnsi="Cambria Math"/>
              </w:rPr>
              <m:t>α</m:t>
            </m:r>
          </m:e>
          <m:sub>
            <m:r>
              <w:rPr>
                <w:rFonts w:ascii="Cambria Math" w:hAnsi="Cambria Math"/>
              </w:rPr>
              <m:t>dia</m:t>
            </m:r>
          </m:sub>
        </m:sSub>
      </m:oMath>
      <w:r w:rsidRPr="00247CF5">
        <w:rPr>
          <w:lang w:val="es-CO"/>
        </w:rPr>
        <w:t xml:space="preserve"> &gt; 3 por milenios.</w:t>
      </w:r>
    </w:p>
    <w:p w14:paraId="248A554A" w14:textId="77777777" w:rsidR="00C87B1E" w:rsidRPr="00247CF5" w:rsidRDefault="00000000">
      <w:pPr>
        <w:pStyle w:val="BodyText"/>
        <w:rPr>
          <w:lang w:val="es-CO"/>
        </w:rPr>
      </w:pPr>
      <w:r w:rsidRPr="00247CF5">
        <w:rPr>
          <w:b/>
          <w:bCs/>
          <w:lang w:val="es-CO"/>
        </w:rPr>
        <w:t>12.3 Modelo RTM de Cadena Iniciática</w:t>
      </w:r>
    </w:p>
    <w:p w14:paraId="69F6CA9A" w14:textId="77777777" w:rsidR="00C87B1E" w:rsidRDefault="00000000">
      <w:pPr>
        <w:pStyle w:val="BodyText"/>
      </w:pPr>
      <w:r w:rsidRPr="00247CF5">
        <w:rPr>
          <w:lang w:val="es-CO"/>
        </w:rPr>
        <w:t xml:space="preserve">Sea C un linaje con generaciones </w:t>
      </w:r>
      <m:oMath>
        <m:r>
          <w:rPr>
            <w:rFonts w:ascii="Cambria Math" w:hAnsi="Cambria Math"/>
          </w:rPr>
          <m:t>g</m:t>
        </m:r>
        <m:r>
          <w:rPr>
            <w:rFonts w:ascii="Cambria Math" w:hAnsi="Cambria Math"/>
            <w:lang w:val="es-CO"/>
          </w:rPr>
          <m:t> </m:t>
        </m:r>
        <m:r>
          <m:rPr>
            <m:sty m:val="p"/>
          </m:rPr>
          <w:rPr>
            <w:rFonts w:ascii="Cambria Math" w:hAnsi="Cambria Math"/>
            <w:lang w:val="es-CO"/>
          </w:rPr>
          <m:t>=</m:t>
        </m:r>
        <m:r>
          <w:rPr>
            <w:rFonts w:ascii="Cambria Math" w:hAnsi="Cambria Math"/>
            <w:lang w:val="es-CO"/>
          </w:rPr>
          <m:t> 1 </m:t>
        </m:r>
        <m:r>
          <m:rPr>
            <m:sty m:val="p"/>
          </m:rPr>
          <w:rPr>
            <w:rFonts w:ascii="Cambria Math" w:hAnsi="Cambria Math"/>
            <w:lang w:val="es-CO"/>
          </w:rPr>
          <m:t>…</m:t>
        </m:r>
        <m:r>
          <w:rPr>
            <w:rFonts w:ascii="Cambria Math" w:hAnsi="Cambria Math"/>
            <w:lang w:val="es-CO"/>
          </w:rPr>
          <m:t> </m:t>
        </m:r>
        <m:r>
          <w:rPr>
            <w:rFonts w:ascii="Cambria Math" w:hAnsi="Cambria Math"/>
          </w:rPr>
          <m:t>n</m:t>
        </m:r>
      </m:oMath>
      <w:r w:rsidRPr="00247CF5">
        <w:rPr>
          <w:lang w:val="es-CO"/>
        </w:rPr>
        <w:t xml:space="preserve">. </w:t>
      </w:r>
      <w:r>
        <w:t>Definimos:</w:t>
      </w:r>
    </w:p>
    <w:p w14:paraId="3BC7642A" w14:textId="77777777" w:rsidR="00C87B1E" w:rsidRPr="00247CF5" w:rsidRDefault="00000000">
      <w:pPr>
        <w:numPr>
          <w:ilvl w:val="0"/>
          <w:numId w:val="33"/>
        </w:numPr>
        <w:rPr>
          <w:lang w:val="es-CO"/>
        </w:rPr>
      </w:pPr>
      <m:oMath>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lang w:val="es-CO"/>
          </w:rPr>
          <m:t>=</m:t>
        </m:r>
      </m:oMath>
      <w:r w:rsidRPr="00247CF5">
        <w:rPr>
          <w:lang w:val="es-CO"/>
        </w:rPr>
        <w:t xml:space="preserve"> longitud de memoria (años) sostenida sin ruptura.</w:t>
      </w:r>
    </w:p>
    <w:p w14:paraId="6B5A8083" w14:textId="77777777" w:rsidR="00C87B1E" w:rsidRPr="00247CF5" w:rsidRDefault="00000000">
      <w:pPr>
        <w:numPr>
          <w:ilvl w:val="0"/>
          <w:numId w:val="33"/>
        </w:numPr>
        <w:rPr>
          <w:lang w:val="es-CO"/>
        </w:rPr>
      </w:pPr>
      <m:oMath>
        <m:sSub>
          <m:sSubPr>
            <m:ctrlPr>
              <w:rPr>
                <w:rFonts w:ascii="Cambria Math" w:hAnsi="Cambria Math"/>
              </w:rPr>
            </m:ctrlPr>
          </m:sSubPr>
          <m:e>
            <m:r>
              <w:rPr>
                <w:rFonts w:ascii="Cambria Math" w:hAnsi="Cambria Math"/>
              </w:rPr>
              <m:t>ε</m:t>
            </m:r>
          </m:e>
          <m:sub>
            <m:r>
              <w:rPr>
                <w:rFonts w:ascii="Cambria Math" w:hAnsi="Cambria Math"/>
              </w:rPr>
              <m:t>g</m:t>
            </m:r>
          </m:sub>
        </m:sSub>
        <m:r>
          <m:rPr>
            <m:sty m:val="p"/>
          </m:rPr>
          <w:rPr>
            <w:rFonts w:ascii="Cambria Math" w:hAnsi="Cambria Math"/>
            <w:lang w:val="es-CO"/>
          </w:rPr>
          <m:t>=</m:t>
        </m:r>
      </m:oMath>
      <w:r w:rsidRPr="00247CF5">
        <w:rPr>
          <w:lang w:val="es-CO"/>
        </w:rPr>
        <w:t xml:space="preserve"> tasa de error de copia.</w:t>
      </w:r>
    </w:p>
    <w:p w14:paraId="0A0118F4" w14:textId="77777777" w:rsidR="00C87B1E" w:rsidRPr="00247CF5" w:rsidRDefault="00000000">
      <w:pPr>
        <w:numPr>
          <w:ilvl w:val="0"/>
          <w:numId w:val="33"/>
        </w:numPr>
        <w:rPr>
          <w:lang w:val="es-CO"/>
        </w:rPr>
      </w:pPr>
      <m:oMath>
        <m:sSub>
          <m:sSubPr>
            <m:ctrlPr>
              <w:rPr>
                <w:rFonts w:ascii="Cambria Math" w:hAnsi="Cambria Math"/>
              </w:rPr>
            </m:ctrlPr>
          </m:sSubPr>
          <m:e>
            <m:r>
              <w:rPr>
                <w:rFonts w:ascii="Cambria Math" w:hAnsi="Cambria Math"/>
              </w:rPr>
              <m:t>k</m:t>
            </m:r>
          </m:e>
          <m:sub>
            <m:r>
              <w:rPr>
                <w:rFonts w:ascii="Cambria Math" w:hAnsi="Cambria Math"/>
              </w:rPr>
              <m:t>g</m:t>
            </m:r>
          </m:sub>
        </m:sSub>
        <m:r>
          <m:rPr>
            <m:sty m:val="p"/>
          </m:rPr>
          <w:rPr>
            <w:rFonts w:ascii="Cambria Math" w:hAnsi="Cambria Math"/>
            <w:lang w:val="es-CO"/>
          </w:rPr>
          <m:t>=</m:t>
        </m:r>
      </m:oMath>
      <w:r w:rsidRPr="00247CF5">
        <w:rPr>
          <w:lang w:val="es-CO"/>
        </w:rPr>
        <w:t xml:space="preserve"> número de custodios simultáneos.</w:t>
      </w:r>
    </w:p>
    <w:p w14:paraId="672709C0" w14:textId="77777777" w:rsidR="00C87B1E" w:rsidRPr="00247CF5" w:rsidRDefault="00000000">
      <w:pPr>
        <w:pStyle w:val="FirstParagraph"/>
        <w:rPr>
          <w:lang w:val="es-CO"/>
        </w:rPr>
      </w:pPr>
      <w:r w:rsidRPr="00247CF5">
        <w:rPr>
          <w:lang w:val="es-CO"/>
        </w:rPr>
        <w:t xml:space="preserve">El </w:t>
      </w:r>
      <w:r w:rsidRPr="00247CF5">
        <w:rPr>
          <w:b/>
          <w:bCs/>
          <w:lang w:val="es-CO"/>
        </w:rPr>
        <w:t xml:space="preserve">exponente </w:t>
      </w:r>
      <w:proofErr w:type="spellStart"/>
      <w:r w:rsidRPr="00247CF5">
        <w:rPr>
          <w:b/>
          <w:bCs/>
          <w:lang w:val="es-CO"/>
        </w:rPr>
        <w:t>memético</w:t>
      </w:r>
      <w:proofErr w:type="spellEnd"/>
      <w:r w:rsidRPr="00247CF5">
        <w:rPr>
          <w:lang w:val="es-CO"/>
        </w:rPr>
        <w:t xml:space="preserve"> se aproxima por:</w:t>
      </w:r>
    </w:p>
    <w:p w14:paraId="5FAE0508" w14:textId="77777777" w:rsidR="00C87B1E"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mem</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m:t>Σ</m:t>
              </m:r>
            </m:e>
            <m:sub>
              <m:r>
                <m:rPr>
                  <m:nor/>
                </m:rPr>
                <m:t>g</m:t>
              </m:r>
            </m:sub>
          </m:sSub>
          <m:r>
            <w:rPr>
              <w:rFonts w:ascii="Cambria Math" w:hAnsi="Cambria Math"/>
            </w:rPr>
            <m:t> </m:t>
          </m:r>
          <m:d>
            <m:dPr>
              <m:begChr m:val="["/>
              <m:endChr m:val="]"/>
              <m:ctrlPr>
                <w:rPr>
                  <w:rFonts w:ascii="Cambria Math" w:hAnsi="Cambria Math"/>
                </w:rPr>
              </m:ctrlPr>
            </m:dPr>
            <m:e>
              <m:r>
                <w:rPr>
                  <w:rFonts w:ascii="Cambria Math" w:hAnsi="Cambria Math"/>
                </w:rPr>
                <m:t> </m:t>
              </m:r>
              <m:d>
                <m:dPr>
                  <m:ctrlPr>
                    <w:rPr>
                      <w:rFonts w:ascii="Cambria Math" w:hAnsi="Cambria Math"/>
                    </w:rPr>
                  </m:ctrlPr>
                </m:dPr>
                <m:e>
                  <m:r>
                    <w:rPr>
                      <w:rFonts w:ascii="Cambria Math" w:hAnsi="Cambria Math"/>
                    </w:rPr>
                    <m:t>1 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g</m:t>
                      </m:r>
                    </m:sub>
                  </m:sSub>
                </m:e>
              </m:d>
              <m:r>
                <w:rPr>
                  <w:rFonts w:ascii="Cambria Math" w:hAnsi="Cambria Math"/>
                </w:rPr>
                <m:t> </m:t>
              </m:r>
              <m:r>
                <m:rPr>
                  <m:sty m:val="p"/>
                </m:rPr>
                <w:rPr>
                  <w:rFonts w:ascii="Cambria Math" w:hAnsi="Cambria Math"/>
                </w:rPr>
                <m:t>⋅</m:t>
              </m:r>
              <m:r>
                <w:rPr>
                  <w:rFonts w:ascii="Cambria Math" w:hAnsi="Cambria Math"/>
                </w:rPr>
                <m:t>lo</m:t>
              </m:r>
              <m:sSup>
                <m:sSupPr>
                  <m:ctrlPr>
                    <w:rPr>
                      <w:rFonts w:ascii="Cambria Math" w:hAnsi="Cambria Math"/>
                    </w:rPr>
                  </m:ctrlPr>
                </m:sSupPr>
                <m:e>
                  <m:r>
                    <w:rPr>
                      <w:rFonts w:ascii="Cambria Math" w:hAnsi="Cambria Math"/>
                    </w:rPr>
                    <m:t>g</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g</m:t>
                      </m:r>
                    </m:sub>
                  </m:sSub>
                </m:e>
              </m:d>
            </m:e>
          </m:d>
          <m:r>
            <m:rPr>
              <m:nor/>
            </m:rPr>
            <m:t>/</m:t>
          </m:r>
          <m:r>
            <w:rPr>
              <w:rFonts w:ascii="Cambria Math" w:hAnsi="Cambria Math"/>
            </w:rPr>
            <m:t>lo</m:t>
          </m:r>
          <m:sSup>
            <m:sSupPr>
              <m:ctrlPr>
                <w:rPr>
                  <w:rFonts w:ascii="Cambria Math" w:hAnsi="Cambria Math"/>
                </w:rPr>
              </m:ctrlPr>
            </m:sSupPr>
            <m:e>
              <m:r>
                <w:rPr>
                  <w:rFonts w:ascii="Cambria Math" w:hAnsi="Cambria Math"/>
                </w:rPr>
                <m:t>g</m:t>
              </m:r>
            </m:e>
            <m:sup>
              <m:r>
                <w:rPr>
                  <w:rFonts w:ascii="Cambria Math" w:hAnsi="Cambria Math"/>
                </w:rPr>
                <m:t>2</m:t>
              </m:r>
            </m:sup>
          </m:sSup>
          <m:d>
            <m:dPr>
              <m:ctrlPr>
                <w:rPr>
                  <w:rFonts w:ascii="Cambria Math" w:hAnsi="Cambria Math"/>
                </w:rPr>
              </m:ctrlPr>
            </m:dPr>
            <m:e>
              <m:r>
                <w:rPr>
                  <w:rFonts w:ascii="Cambria Math" w:hAnsi="Cambria Math"/>
                </w:rPr>
                <m:t>n</m:t>
              </m:r>
            </m:e>
          </m:d>
        </m:oMath>
      </m:oMathPara>
    </w:p>
    <w:p w14:paraId="3203EE88" w14:textId="77777777" w:rsidR="00C87B1E" w:rsidRPr="00247CF5" w:rsidRDefault="00000000">
      <w:pPr>
        <w:pStyle w:val="FirstParagraph"/>
        <w:rPr>
          <w:lang w:val="es-CO"/>
        </w:rPr>
      </w:pPr>
      <w:r w:rsidRPr="00247CF5">
        <w:rPr>
          <w:lang w:val="es-CO"/>
        </w:rPr>
        <w:t xml:space="preserve">Un linaje donde </w:t>
      </w:r>
      <m:oMath>
        <m:sSub>
          <m:sSubPr>
            <m:ctrlPr>
              <w:rPr>
                <w:rFonts w:ascii="Cambria Math" w:hAnsi="Cambria Math"/>
              </w:rPr>
            </m:ctrlPr>
          </m:sSubPr>
          <m:e>
            <m:r>
              <w:rPr>
                <w:rFonts w:ascii="Cambria Math" w:hAnsi="Cambria Math"/>
              </w:rPr>
              <m:t>k</m:t>
            </m:r>
          </m:e>
          <m:sub>
            <m:r>
              <w:rPr>
                <w:rFonts w:ascii="Cambria Math" w:hAnsi="Cambria Math"/>
              </w:rPr>
              <m:t>g</m:t>
            </m:r>
          </m:sub>
        </m:sSub>
        <m:r>
          <m:rPr>
            <m:sty m:val="p"/>
          </m:rPr>
          <w:rPr>
            <w:rFonts w:ascii="Cambria Math" w:hAnsi="Cambria Math"/>
            <w:lang w:val="es-CO"/>
          </w:rPr>
          <m:t>≥</m:t>
        </m:r>
        <m:r>
          <w:rPr>
            <w:rFonts w:ascii="Cambria Math" w:hAnsi="Cambria Math"/>
            <w:lang w:val="es-CO"/>
          </w:rPr>
          <m:t>4</m:t>
        </m:r>
      </m:oMath>
      <w:r w:rsidRPr="00247CF5">
        <w:rPr>
          <w:lang w:val="es-CO"/>
        </w:rPr>
        <w:t xml:space="preserve"> y </w:t>
      </w:r>
      <m:oMath>
        <m:sSub>
          <m:sSubPr>
            <m:ctrlPr>
              <w:rPr>
                <w:rFonts w:ascii="Cambria Math" w:hAnsi="Cambria Math"/>
              </w:rPr>
            </m:ctrlPr>
          </m:sSubPr>
          <m:e>
            <m:r>
              <w:rPr>
                <w:rFonts w:ascii="Cambria Math" w:hAnsi="Cambria Math"/>
              </w:rPr>
              <m:t>ε</m:t>
            </m:r>
          </m:e>
          <m:sub>
            <m:r>
              <w:rPr>
                <w:rFonts w:ascii="Cambria Math" w:hAnsi="Cambria Math"/>
              </w:rPr>
              <m:t>g</m:t>
            </m:r>
          </m:sub>
        </m:sSub>
        <m:r>
          <m:rPr>
            <m:sty m:val="p"/>
          </m:rPr>
          <w:rPr>
            <w:rFonts w:ascii="Cambria Math" w:hAnsi="Cambria Math"/>
            <w:lang w:val="es-CO"/>
          </w:rPr>
          <m:t>≤</m:t>
        </m:r>
        <m:r>
          <w:rPr>
            <w:rFonts w:ascii="Cambria Math" w:hAnsi="Cambria Math"/>
            <w:lang w:val="es-CO"/>
          </w:rPr>
          <m:t>0.005</m:t>
        </m:r>
      </m:oMath>
      <w:r w:rsidRPr="00247CF5">
        <w:rPr>
          <w:lang w:val="es-CO"/>
        </w:rPr>
        <w:t xml:space="preserve"> mantiene </w:t>
      </w:r>
      <w:r>
        <w:t>α</w:t>
      </w:r>
      <w:r w:rsidRPr="00247CF5">
        <w:rPr>
          <w:lang w:val="es-CO"/>
        </w:rPr>
        <w:t>_</w:t>
      </w:r>
      <w:proofErr w:type="spellStart"/>
      <w:r w:rsidRPr="00247CF5">
        <w:rPr>
          <w:lang w:val="es-CO"/>
        </w:rPr>
        <w:t>mem</w:t>
      </w:r>
      <w:proofErr w:type="spellEnd"/>
      <w:r w:rsidRPr="00247CF5">
        <w:rPr>
          <w:lang w:val="es-CO"/>
        </w:rPr>
        <w:t xml:space="preserve"> ≥ 3, el umbral para inducir coherencia grupal estable.</w:t>
      </w:r>
    </w:p>
    <w:p w14:paraId="5BE29D17" w14:textId="77777777" w:rsidR="00C87B1E" w:rsidRDefault="00000000">
      <w:pPr>
        <w:pStyle w:val="BodyText"/>
      </w:pPr>
      <w:r>
        <w:rPr>
          <w:b/>
          <w:bCs/>
        </w:rPr>
        <w:t xml:space="preserve">12.4 </w:t>
      </w:r>
      <w:proofErr w:type="spellStart"/>
      <w:r>
        <w:rPr>
          <w:b/>
          <w:bCs/>
        </w:rPr>
        <w:t>Estudios</w:t>
      </w:r>
      <w:proofErr w:type="spellEnd"/>
      <w:r>
        <w:rPr>
          <w:b/>
          <w:bCs/>
        </w:rPr>
        <w:t xml:space="preserve"> de Caso</w:t>
      </w:r>
    </w:p>
    <w:tbl>
      <w:tblPr>
        <w:tblStyle w:val="Table"/>
        <w:tblW w:w="5000" w:type="pct"/>
        <w:tblLook w:val="0020" w:firstRow="1" w:lastRow="0" w:firstColumn="0" w:lastColumn="0" w:noHBand="0" w:noVBand="0"/>
      </w:tblPr>
      <w:tblGrid>
        <w:gridCol w:w="4284"/>
        <w:gridCol w:w="1866"/>
        <w:gridCol w:w="1075"/>
        <w:gridCol w:w="1034"/>
        <w:gridCol w:w="1029"/>
      </w:tblGrid>
      <w:tr w:rsidR="00C87B1E" w14:paraId="382D07BE"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1FB15259" w14:textId="77777777" w:rsidR="00C87B1E" w:rsidRDefault="00000000">
            <w:pPr>
              <w:pStyle w:val="Compact"/>
            </w:pPr>
            <w:r>
              <w:t>Tradición / Linaje</w:t>
            </w:r>
          </w:p>
        </w:tc>
        <w:tc>
          <w:tcPr>
            <w:tcW w:w="0" w:type="auto"/>
          </w:tcPr>
          <w:p w14:paraId="70B0F5BF" w14:textId="77777777" w:rsidR="00C87B1E" w:rsidRDefault="00000000">
            <w:pPr>
              <w:pStyle w:val="Compact"/>
            </w:pPr>
            <w:r>
              <w:t>Edad (años)</w:t>
            </w:r>
          </w:p>
        </w:tc>
        <w:tc>
          <w:tcPr>
            <w:tcW w:w="0" w:type="auto"/>
          </w:tcPr>
          <w:p w14:paraId="4FD0A349" w14:textId="77777777" w:rsidR="00C87B1E" w:rsidRDefault="00000000">
            <w:pPr>
              <w:pStyle w:val="Compact"/>
            </w:pPr>
            <m:oMathPara>
              <m:oMath>
                <m:sSub>
                  <m:sSubPr>
                    <m:ctrlPr>
                      <w:rPr>
                        <w:rFonts w:ascii="Cambria Math" w:hAnsi="Cambria Math"/>
                      </w:rPr>
                    </m:ctrlPr>
                  </m:sSubPr>
                  <m:e>
                    <m:r>
                      <w:rPr>
                        <w:rFonts w:ascii="Cambria Math" w:hAnsi="Cambria Math"/>
                      </w:rPr>
                      <m:t>k</m:t>
                    </m:r>
                  </m:e>
                  <m:sub>
                    <m:r>
                      <w:rPr>
                        <w:rFonts w:ascii="Cambria Math" w:hAnsi="Cambria Math"/>
                      </w:rPr>
                      <m:t>prom</m:t>
                    </m:r>
                  </m:sub>
                </m:sSub>
              </m:oMath>
            </m:oMathPara>
          </w:p>
        </w:tc>
        <w:tc>
          <w:tcPr>
            <w:tcW w:w="0" w:type="auto"/>
          </w:tcPr>
          <w:p w14:paraId="12150DF3" w14:textId="77777777" w:rsidR="00C87B1E" w:rsidRDefault="00000000">
            <w:pPr>
              <w:pStyle w:val="Compact"/>
            </w:pPr>
            <m:oMathPara>
              <m:oMath>
                <m:sSub>
                  <m:sSubPr>
                    <m:ctrlPr>
                      <w:rPr>
                        <w:rFonts w:ascii="Cambria Math" w:hAnsi="Cambria Math"/>
                      </w:rPr>
                    </m:ctrlPr>
                  </m:sSubPr>
                  <m:e>
                    <m:r>
                      <w:rPr>
                        <w:rFonts w:ascii="Cambria Math" w:hAnsi="Cambria Math"/>
                      </w:rPr>
                      <m:t>ε</m:t>
                    </m:r>
                  </m:e>
                  <m:sub>
                    <m:r>
                      <w:rPr>
                        <w:rFonts w:ascii="Cambria Math" w:hAnsi="Cambria Math"/>
                      </w:rPr>
                      <m:t>est</m:t>
                    </m:r>
                  </m:sub>
                </m:sSub>
              </m:oMath>
            </m:oMathPara>
          </w:p>
        </w:tc>
        <w:tc>
          <w:tcPr>
            <w:tcW w:w="0" w:type="auto"/>
          </w:tcPr>
          <w:p w14:paraId="4CC4E25E" w14:textId="77777777" w:rsidR="00C87B1E"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mem</m:t>
                    </m:r>
                  </m:sub>
                </m:sSub>
              </m:oMath>
            </m:oMathPara>
          </w:p>
        </w:tc>
      </w:tr>
      <w:tr w:rsidR="00C87B1E" w14:paraId="20590D52" w14:textId="77777777">
        <w:tc>
          <w:tcPr>
            <w:tcW w:w="0" w:type="auto"/>
          </w:tcPr>
          <w:p w14:paraId="328EC477" w14:textId="77777777" w:rsidR="00C87B1E" w:rsidRDefault="00000000">
            <w:pPr>
              <w:pStyle w:val="Compact"/>
            </w:pPr>
            <w:r>
              <w:t>Monjes Benedictinos (canto)</w:t>
            </w:r>
          </w:p>
        </w:tc>
        <w:tc>
          <w:tcPr>
            <w:tcW w:w="0" w:type="auto"/>
          </w:tcPr>
          <w:p w14:paraId="2A13C4CD" w14:textId="77777777" w:rsidR="00C87B1E" w:rsidRDefault="00000000">
            <w:pPr>
              <w:pStyle w:val="Compact"/>
            </w:pPr>
            <m:oMathPara>
              <m:oMath>
                <m:r>
                  <m:rPr>
                    <m:sty m:val="p"/>
                  </m:rPr>
                  <w:rPr>
                    <w:rFonts w:ascii="Cambria Math" w:hAnsi="Cambria Math"/>
                  </w:rPr>
                  <m:t>≈</m:t>
                </m:r>
                <m:r>
                  <w:rPr>
                    <w:rFonts w:ascii="Cambria Math" w:hAnsi="Cambria Math"/>
                  </w:rPr>
                  <m:t>1500</m:t>
                </m:r>
              </m:oMath>
            </m:oMathPara>
          </w:p>
        </w:tc>
        <w:tc>
          <w:tcPr>
            <w:tcW w:w="0" w:type="auto"/>
          </w:tcPr>
          <w:p w14:paraId="5371AF75" w14:textId="77777777" w:rsidR="00C87B1E" w:rsidRDefault="00000000">
            <w:pPr>
              <w:pStyle w:val="Compact"/>
            </w:pPr>
            <w:r>
              <w:t>12</w:t>
            </w:r>
          </w:p>
        </w:tc>
        <w:tc>
          <w:tcPr>
            <w:tcW w:w="0" w:type="auto"/>
          </w:tcPr>
          <w:p w14:paraId="4B65042E" w14:textId="77777777" w:rsidR="00C87B1E" w:rsidRDefault="00000000">
            <w:pPr>
              <w:pStyle w:val="Compact"/>
            </w:pPr>
            <w:r>
              <w:t>0.002</w:t>
            </w:r>
          </w:p>
        </w:tc>
        <w:tc>
          <w:tcPr>
            <w:tcW w:w="0" w:type="auto"/>
          </w:tcPr>
          <w:p w14:paraId="7D5E2908" w14:textId="77777777" w:rsidR="00C87B1E" w:rsidRDefault="00000000">
            <w:pPr>
              <w:pStyle w:val="Compact"/>
            </w:pPr>
            <w:r>
              <w:t>3.7</w:t>
            </w:r>
          </w:p>
        </w:tc>
      </w:tr>
      <w:tr w:rsidR="00C87B1E" w14:paraId="1B634FA6" w14:textId="77777777">
        <w:tc>
          <w:tcPr>
            <w:tcW w:w="0" w:type="auto"/>
          </w:tcPr>
          <w:p w14:paraId="1360CE8B" w14:textId="77777777" w:rsidR="00C87B1E" w:rsidRDefault="00000000">
            <w:pPr>
              <w:pStyle w:val="Compact"/>
            </w:pPr>
            <w:r>
              <w:t>Griot Mandinka (kora oral)</w:t>
            </w:r>
          </w:p>
        </w:tc>
        <w:tc>
          <w:tcPr>
            <w:tcW w:w="0" w:type="auto"/>
          </w:tcPr>
          <w:p w14:paraId="03E0767A" w14:textId="77777777" w:rsidR="00C87B1E" w:rsidRDefault="00000000">
            <w:pPr>
              <w:pStyle w:val="Compact"/>
            </w:pPr>
            <m:oMathPara>
              <m:oMath>
                <m:r>
                  <m:rPr>
                    <m:sty m:val="p"/>
                  </m:rPr>
                  <w:rPr>
                    <w:rFonts w:ascii="Cambria Math" w:hAnsi="Cambria Math"/>
                  </w:rPr>
                  <m:t>≈</m:t>
                </m:r>
                <m:r>
                  <w:rPr>
                    <w:rFonts w:ascii="Cambria Math" w:hAnsi="Cambria Math"/>
                  </w:rPr>
                  <m:t>700</m:t>
                </m:r>
              </m:oMath>
            </m:oMathPara>
          </w:p>
        </w:tc>
        <w:tc>
          <w:tcPr>
            <w:tcW w:w="0" w:type="auto"/>
          </w:tcPr>
          <w:p w14:paraId="552DE0D7" w14:textId="77777777" w:rsidR="00C87B1E" w:rsidRDefault="00000000">
            <w:pPr>
              <w:pStyle w:val="Compact"/>
            </w:pPr>
            <w:r>
              <w:t>5</w:t>
            </w:r>
          </w:p>
        </w:tc>
        <w:tc>
          <w:tcPr>
            <w:tcW w:w="0" w:type="auto"/>
          </w:tcPr>
          <w:p w14:paraId="5C176CA0" w14:textId="77777777" w:rsidR="00C87B1E" w:rsidRDefault="00000000">
            <w:pPr>
              <w:pStyle w:val="Compact"/>
            </w:pPr>
            <w:r>
              <w:t>0.006</w:t>
            </w:r>
          </w:p>
        </w:tc>
        <w:tc>
          <w:tcPr>
            <w:tcW w:w="0" w:type="auto"/>
          </w:tcPr>
          <w:p w14:paraId="09AF0BC6" w14:textId="77777777" w:rsidR="00C87B1E" w:rsidRDefault="00000000">
            <w:pPr>
              <w:pStyle w:val="Compact"/>
            </w:pPr>
            <w:r>
              <w:t>3.1</w:t>
            </w:r>
          </w:p>
        </w:tc>
      </w:tr>
      <w:tr w:rsidR="00C87B1E" w14:paraId="4A4BE1F9" w14:textId="77777777">
        <w:tc>
          <w:tcPr>
            <w:tcW w:w="0" w:type="auto"/>
          </w:tcPr>
          <w:p w14:paraId="4BF346EE" w14:textId="77777777" w:rsidR="00C87B1E" w:rsidRDefault="00000000">
            <w:pPr>
              <w:pStyle w:val="Compact"/>
            </w:pPr>
            <w:r>
              <w:t>Iaido (escuela Musō Shinden)</w:t>
            </w:r>
          </w:p>
        </w:tc>
        <w:tc>
          <w:tcPr>
            <w:tcW w:w="0" w:type="auto"/>
          </w:tcPr>
          <w:p w14:paraId="4EF4F812" w14:textId="77777777" w:rsidR="00C87B1E" w:rsidRDefault="00000000">
            <w:pPr>
              <w:pStyle w:val="Compact"/>
            </w:pPr>
            <m:oMathPara>
              <m:oMath>
                <m:r>
                  <m:rPr>
                    <m:sty m:val="p"/>
                  </m:rPr>
                  <w:rPr>
                    <w:rFonts w:ascii="Cambria Math" w:hAnsi="Cambria Math"/>
                  </w:rPr>
                  <m:t>≈</m:t>
                </m:r>
                <m:r>
                  <w:rPr>
                    <w:rFonts w:ascii="Cambria Math" w:hAnsi="Cambria Math"/>
                  </w:rPr>
                  <m:t>450</m:t>
                </m:r>
              </m:oMath>
            </m:oMathPara>
          </w:p>
        </w:tc>
        <w:tc>
          <w:tcPr>
            <w:tcW w:w="0" w:type="auto"/>
          </w:tcPr>
          <w:p w14:paraId="26DD9BB0" w14:textId="77777777" w:rsidR="00C87B1E" w:rsidRDefault="00000000">
            <w:pPr>
              <w:pStyle w:val="Compact"/>
            </w:pPr>
            <w:r>
              <w:t>8</w:t>
            </w:r>
          </w:p>
        </w:tc>
        <w:tc>
          <w:tcPr>
            <w:tcW w:w="0" w:type="auto"/>
          </w:tcPr>
          <w:p w14:paraId="1EAA7DEA" w14:textId="77777777" w:rsidR="00C87B1E" w:rsidRDefault="00000000">
            <w:pPr>
              <w:pStyle w:val="Compact"/>
            </w:pPr>
            <w:r>
              <w:t>0.004</w:t>
            </w:r>
          </w:p>
        </w:tc>
        <w:tc>
          <w:tcPr>
            <w:tcW w:w="0" w:type="auto"/>
          </w:tcPr>
          <w:p w14:paraId="0DAD3EB8" w14:textId="77777777" w:rsidR="00C87B1E" w:rsidRDefault="00000000">
            <w:pPr>
              <w:pStyle w:val="Compact"/>
            </w:pPr>
            <w:r>
              <w:t>3.4</w:t>
            </w:r>
          </w:p>
        </w:tc>
      </w:tr>
      <w:tr w:rsidR="00C87B1E" w14:paraId="744388E3" w14:textId="77777777">
        <w:tc>
          <w:tcPr>
            <w:tcW w:w="0" w:type="auto"/>
          </w:tcPr>
          <w:p w14:paraId="5C28F216" w14:textId="77777777" w:rsidR="00C87B1E" w:rsidRDefault="00000000">
            <w:pPr>
              <w:pStyle w:val="Compact"/>
            </w:pPr>
            <w:r>
              <w:t>Flamenco Gitano (cante jondo)</w:t>
            </w:r>
          </w:p>
        </w:tc>
        <w:tc>
          <w:tcPr>
            <w:tcW w:w="0" w:type="auto"/>
          </w:tcPr>
          <w:p w14:paraId="29DC0DA9" w14:textId="77777777" w:rsidR="00C87B1E" w:rsidRDefault="00000000">
            <w:pPr>
              <w:pStyle w:val="Compact"/>
            </w:pPr>
            <m:oMathPara>
              <m:oMath>
                <m:r>
                  <m:rPr>
                    <m:sty m:val="p"/>
                  </m:rPr>
                  <w:rPr>
                    <w:rFonts w:ascii="Cambria Math" w:hAnsi="Cambria Math"/>
                  </w:rPr>
                  <m:t>≈</m:t>
                </m:r>
                <m:r>
                  <w:rPr>
                    <w:rFonts w:ascii="Cambria Math" w:hAnsi="Cambria Math"/>
                  </w:rPr>
                  <m:t>250</m:t>
                </m:r>
              </m:oMath>
            </m:oMathPara>
          </w:p>
        </w:tc>
        <w:tc>
          <w:tcPr>
            <w:tcW w:w="0" w:type="auto"/>
          </w:tcPr>
          <w:p w14:paraId="7A04D3CC" w14:textId="77777777" w:rsidR="00C87B1E" w:rsidRDefault="00000000">
            <w:pPr>
              <w:pStyle w:val="Compact"/>
            </w:pPr>
            <w:r>
              <w:t>3</w:t>
            </w:r>
          </w:p>
        </w:tc>
        <w:tc>
          <w:tcPr>
            <w:tcW w:w="0" w:type="auto"/>
          </w:tcPr>
          <w:p w14:paraId="263E3D49" w14:textId="77777777" w:rsidR="00C87B1E" w:rsidRDefault="00000000">
            <w:pPr>
              <w:pStyle w:val="Compact"/>
            </w:pPr>
            <w:r>
              <w:t>0.020</w:t>
            </w:r>
          </w:p>
        </w:tc>
        <w:tc>
          <w:tcPr>
            <w:tcW w:w="0" w:type="auto"/>
          </w:tcPr>
          <w:p w14:paraId="3CC1DCE1" w14:textId="77777777" w:rsidR="00C87B1E" w:rsidRDefault="00000000">
            <w:pPr>
              <w:pStyle w:val="Compact"/>
            </w:pPr>
            <w:r>
              <w:t>2.2</w:t>
            </w:r>
          </w:p>
        </w:tc>
      </w:tr>
      <w:tr w:rsidR="00C87B1E" w14:paraId="2A34BA64" w14:textId="77777777">
        <w:tc>
          <w:tcPr>
            <w:tcW w:w="0" w:type="auto"/>
          </w:tcPr>
          <w:p w14:paraId="5DE774E8" w14:textId="77777777" w:rsidR="00C87B1E" w:rsidRDefault="00000000">
            <w:pPr>
              <w:pStyle w:val="Compact"/>
            </w:pPr>
            <w:r>
              <w:t>Baile viral TikTok (2022)</w:t>
            </w:r>
          </w:p>
        </w:tc>
        <w:tc>
          <w:tcPr>
            <w:tcW w:w="0" w:type="auto"/>
          </w:tcPr>
          <w:p w14:paraId="137CDFA5" w14:textId="77777777" w:rsidR="00C87B1E" w:rsidRDefault="00000000">
            <w:pPr>
              <w:pStyle w:val="Compact"/>
            </w:pPr>
            <w:r>
              <w:t>&lt; 1</w:t>
            </w:r>
          </w:p>
        </w:tc>
        <w:tc>
          <w:tcPr>
            <w:tcW w:w="0" w:type="auto"/>
          </w:tcPr>
          <w:p w14:paraId="389C7DFB" w14:textId="77777777" w:rsidR="00C87B1E" w:rsidRDefault="00000000">
            <w:pPr>
              <w:pStyle w:val="Compact"/>
            </w:pPr>
            <m:oMathPara>
              <m:oMath>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c>
          <w:tcPr>
            <w:tcW w:w="0" w:type="auto"/>
          </w:tcPr>
          <w:p w14:paraId="6699D322" w14:textId="77777777" w:rsidR="00C87B1E" w:rsidRDefault="00000000">
            <w:pPr>
              <w:pStyle w:val="Compact"/>
            </w:pPr>
            <w:r>
              <w:t>0.300</w:t>
            </w:r>
          </w:p>
        </w:tc>
        <w:tc>
          <w:tcPr>
            <w:tcW w:w="0" w:type="auto"/>
          </w:tcPr>
          <w:p w14:paraId="3645AE19" w14:textId="77777777" w:rsidR="00C87B1E" w:rsidRDefault="00000000">
            <w:pPr>
              <w:pStyle w:val="Compact"/>
            </w:pPr>
            <w:r>
              <w:t>0.4</w:t>
            </w:r>
          </w:p>
        </w:tc>
      </w:tr>
    </w:tbl>
    <w:p w14:paraId="43DF68D7" w14:textId="77777777" w:rsidR="00C87B1E" w:rsidRPr="00247CF5" w:rsidRDefault="00000000">
      <w:pPr>
        <w:pStyle w:val="BodyText"/>
        <w:rPr>
          <w:lang w:val="es-CO"/>
        </w:rPr>
      </w:pPr>
      <w:r w:rsidRPr="00247CF5">
        <w:rPr>
          <w:lang w:val="es-CO"/>
        </w:rPr>
        <w:t xml:space="preserve">La </w:t>
      </w:r>
      <w:proofErr w:type="spellStart"/>
      <w:r w:rsidRPr="00247CF5">
        <w:rPr>
          <w:lang w:val="es-CO"/>
        </w:rPr>
        <w:t>viralidad</w:t>
      </w:r>
      <w:proofErr w:type="spellEnd"/>
      <w:r w:rsidRPr="00247CF5">
        <w:rPr>
          <w:lang w:val="es-CO"/>
        </w:rPr>
        <w:t xml:space="preserve"> sin iniciación ni filtro aumenta </w:t>
      </w:r>
      <w:proofErr w:type="gramStart"/>
      <w:r w:rsidRPr="00247CF5">
        <w:rPr>
          <w:lang w:val="es-CO"/>
        </w:rPr>
        <w:t>k</w:t>
      </w:r>
      <w:proofErr w:type="gramEnd"/>
      <w:r w:rsidRPr="00247CF5">
        <w:rPr>
          <w:lang w:val="es-CO"/>
        </w:rPr>
        <w:t xml:space="preserve"> pero dispara </w:t>
      </w:r>
      <w:r>
        <w:t>ε</w:t>
      </w:r>
      <w:r w:rsidRPr="00247CF5">
        <w:rPr>
          <w:lang w:val="es-CO"/>
        </w:rPr>
        <w:t xml:space="preserve">, resultando en un bajo </w:t>
      </w:r>
      <w:r>
        <w:t>α</w:t>
      </w:r>
      <w:r w:rsidRPr="00247CF5">
        <w:rPr>
          <w:lang w:val="es-CO"/>
        </w:rPr>
        <w:t>_</w:t>
      </w:r>
      <w:proofErr w:type="spellStart"/>
      <w:r w:rsidRPr="00247CF5">
        <w:rPr>
          <w:lang w:val="es-CO"/>
        </w:rPr>
        <w:t>mem</w:t>
      </w:r>
      <w:proofErr w:type="spellEnd"/>
      <w:r w:rsidRPr="00247CF5">
        <w:rPr>
          <w:lang w:val="es-CO"/>
        </w:rPr>
        <w:t>; la coherencia se disipa en semanas.</w:t>
      </w:r>
    </w:p>
    <w:p w14:paraId="6CC5EA20" w14:textId="77777777" w:rsidR="00C87B1E" w:rsidRPr="00247CF5" w:rsidRDefault="00000000">
      <w:pPr>
        <w:pStyle w:val="BodyText"/>
        <w:rPr>
          <w:lang w:val="es-CO"/>
        </w:rPr>
      </w:pPr>
      <w:r w:rsidRPr="00247CF5">
        <w:rPr>
          <w:b/>
          <w:bCs/>
          <w:lang w:val="es-CO"/>
        </w:rPr>
        <w:t>12.5 Dinámica de Deriva y Mutación</w:t>
      </w:r>
    </w:p>
    <w:p w14:paraId="7FB3CEA6" w14:textId="77777777" w:rsidR="00C87B1E" w:rsidRPr="00247CF5" w:rsidRDefault="00000000">
      <w:pPr>
        <w:pStyle w:val="BodyText"/>
        <w:rPr>
          <w:lang w:val="es-CO"/>
        </w:rPr>
      </w:pPr>
      <w:r w:rsidRPr="00247CF5">
        <w:rPr>
          <w:lang w:val="es-CO"/>
        </w:rPr>
        <w:t>Los linajes enfrentan tres fuerzas:</w:t>
      </w:r>
    </w:p>
    <w:p w14:paraId="300BAE6B" w14:textId="77777777" w:rsidR="00C87B1E" w:rsidRPr="00247CF5" w:rsidRDefault="00000000">
      <w:pPr>
        <w:numPr>
          <w:ilvl w:val="0"/>
          <w:numId w:val="34"/>
        </w:numPr>
        <w:rPr>
          <w:lang w:val="es-CO"/>
        </w:rPr>
      </w:pPr>
      <w:r w:rsidRPr="00247CF5">
        <w:rPr>
          <w:b/>
          <w:bCs/>
          <w:lang w:val="es-CO"/>
        </w:rPr>
        <w:t>Entropía social</w:t>
      </w:r>
      <w:r w:rsidRPr="00247CF5">
        <w:rPr>
          <w:lang w:val="es-CO"/>
        </w:rPr>
        <w:t xml:space="preserve"> – guerras, migraciones, persecución.</w:t>
      </w:r>
    </w:p>
    <w:p w14:paraId="4B2EF8F1" w14:textId="77777777" w:rsidR="00C87B1E" w:rsidRPr="00247CF5" w:rsidRDefault="00000000">
      <w:pPr>
        <w:numPr>
          <w:ilvl w:val="0"/>
          <w:numId w:val="34"/>
        </w:numPr>
        <w:rPr>
          <w:lang w:val="es-CO"/>
        </w:rPr>
      </w:pPr>
      <w:r w:rsidRPr="00247CF5">
        <w:rPr>
          <w:b/>
          <w:bCs/>
          <w:lang w:val="es-CO"/>
        </w:rPr>
        <w:t>Tecnologías de reproducción</w:t>
      </w:r>
      <w:r w:rsidRPr="00247CF5">
        <w:rPr>
          <w:lang w:val="es-CO"/>
        </w:rPr>
        <w:t xml:space="preserve"> – imprenta, audio, </w:t>
      </w:r>
      <w:proofErr w:type="spellStart"/>
      <w:r w:rsidRPr="00247CF5">
        <w:rPr>
          <w:lang w:val="es-CO"/>
        </w:rPr>
        <w:t>streaming</w:t>
      </w:r>
      <w:proofErr w:type="spellEnd"/>
      <w:r w:rsidRPr="00247CF5">
        <w:rPr>
          <w:lang w:val="es-CO"/>
        </w:rPr>
        <w:t xml:space="preserve"> (↑ </w:t>
      </w:r>
      <w:proofErr w:type="gramStart"/>
      <w:r w:rsidRPr="00247CF5">
        <w:rPr>
          <w:lang w:val="es-CO"/>
        </w:rPr>
        <w:t>k</w:t>
      </w:r>
      <w:proofErr w:type="gramEnd"/>
      <w:r w:rsidRPr="00247CF5">
        <w:rPr>
          <w:lang w:val="es-CO"/>
        </w:rPr>
        <w:t xml:space="preserve"> pero también ↑ ruido invitacional).</w:t>
      </w:r>
    </w:p>
    <w:p w14:paraId="6411069F" w14:textId="77777777" w:rsidR="00C87B1E" w:rsidRPr="00247CF5" w:rsidRDefault="00000000">
      <w:pPr>
        <w:numPr>
          <w:ilvl w:val="0"/>
          <w:numId w:val="34"/>
        </w:numPr>
        <w:rPr>
          <w:lang w:val="es-CO"/>
        </w:rPr>
      </w:pPr>
      <w:r w:rsidRPr="00247CF5">
        <w:rPr>
          <w:b/>
          <w:bCs/>
          <w:lang w:val="es-CO"/>
        </w:rPr>
        <w:t>Hibridación cultural</w:t>
      </w:r>
      <w:r w:rsidRPr="00247CF5">
        <w:rPr>
          <w:lang w:val="es-CO"/>
        </w:rPr>
        <w:t xml:space="preserve"> – préstamos que pueden enriquecer (si </w:t>
      </w:r>
      <w:r>
        <w:t>ε</w:t>
      </w:r>
      <w:r w:rsidRPr="00247CF5">
        <w:rPr>
          <w:lang w:val="es-CO"/>
        </w:rPr>
        <w:t xml:space="preserve"> ↓) o corromper (si </w:t>
      </w:r>
      <w:r>
        <w:t>ε</w:t>
      </w:r>
      <w:r w:rsidRPr="00247CF5">
        <w:rPr>
          <w:lang w:val="es-CO"/>
        </w:rPr>
        <w:t xml:space="preserve"> ↑) la </w:t>
      </w:r>
      <w:proofErr w:type="spellStart"/>
      <w:r w:rsidRPr="00247CF5">
        <w:rPr>
          <w:lang w:val="es-CO"/>
        </w:rPr>
        <w:t>mem</w:t>
      </w:r>
      <w:proofErr w:type="spellEnd"/>
      <w:r w:rsidRPr="00247CF5">
        <w:rPr>
          <w:lang w:val="es-CO"/>
        </w:rPr>
        <w:t>-onda.</w:t>
      </w:r>
    </w:p>
    <w:p w14:paraId="7C37F021" w14:textId="77777777" w:rsidR="00C87B1E" w:rsidRPr="00247CF5" w:rsidRDefault="00000000">
      <w:pPr>
        <w:pStyle w:val="FirstParagraph"/>
        <w:rPr>
          <w:lang w:val="es-CO"/>
        </w:rPr>
      </w:pPr>
      <w:r w:rsidRPr="00247CF5">
        <w:rPr>
          <w:lang w:val="es-CO"/>
        </w:rPr>
        <w:t xml:space="preserve">La </w:t>
      </w:r>
      <w:r w:rsidRPr="00247CF5">
        <w:rPr>
          <w:b/>
          <w:bCs/>
          <w:lang w:val="es-CO"/>
        </w:rPr>
        <w:t>deriva aceptable</w:t>
      </w:r>
      <w:r w:rsidRPr="00247CF5">
        <w:rPr>
          <w:lang w:val="es-CO"/>
        </w:rPr>
        <w:t xml:space="preserve"> se modela como </w:t>
      </w:r>
      <m:oMath>
        <m:r>
          <w:rPr>
            <w:rFonts w:ascii="Cambria Math" w:hAnsi="Cambria Math"/>
          </w:rPr>
          <m:t>Δ</m:t>
        </m:r>
        <m:sSub>
          <m:sSubPr>
            <m:ctrlPr>
              <w:rPr>
                <w:rFonts w:ascii="Cambria Math" w:hAnsi="Cambria Math"/>
              </w:rPr>
            </m:ctrlPr>
          </m:sSubPr>
          <m:e>
            <m:r>
              <w:rPr>
                <w:rFonts w:ascii="Cambria Math" w:hAnsi="Cambria Math"/>
              </w:rPr>
              <m:t>φ</m:t>
            </m:r>
          </m:e>
          <m:sub>
            <m:r>
              <m:rPr>
                <m:sty m:val="p"/>
              </m:rPr>
              <w:rPr>
                <w:rFonts w:ascii="Cambria Math" w:hAnsi="Cambria Math"/>
                <w:lang w:val="es-CO"/>
              </w:rPr>
              <m:t>max</m:t>
            </m:r>
          </m:sub>
        </m:sSub>
        <m:r>
          <m:rPr>
            <m:sty m:val="p"/>
          </m:rPr>
          <w:rPr>
            <w:rFonts w:ascii="Cambria Math" w:hAnsi="Cambria Math"/>
            <w:lang w:val="es-CO"/>
          </w:rPr>
          <m:t>≈</m:t>
        </m:r>
        <m:r>
          <w:rPr>
            <w:rFonts w:ascii="Cambria Math" w:hAnsi="Cambria Math"/>
          </w:rPr>
          <m:t>π</m:t>
        </m:r>
        <m:r>
          <m:rPr>
            <m:nor/>
          </m:rPr>
          <w:rPr>
            <w:lang w:val="es-CO"/>
          </w:rPr>
          <m:t>/</m:t>
        </m:r>
        <m:r>
          <w:rPr>
            <w:rFonts w:ascii="Cambria Math" w:hAnsi="Cambria Math"/>
            <w:lang w:val="es-CO"/>
          </w:rPr>
          <m:t>6</m:t>
        </m:r>
      </m:oMath>
      <w:r w:rsidRPr="00247CF5">
        <w:rPr>
          <w:lang w:val="es-CO"/>
        </w:rPr>
        <w:t>; por encima de este ángulo de fase, la comunidad percibe una ruptura, y la coherencia colapsa.</w:t>
      </w:r>
    </w:p>
    <w:p w14:paraId="0904112F" w14:textId="77777777" w:rsidR="00C87B1E" w:rsidRDefault="00000000">
      <w:pPr>
        <w:pStyle w:val="BodyText"/>
      </w:pPr>
      <w:r>
        <w:rPr>
          <w:b/>
          <w:bCs/>
        </w:rPr>
        <w:t xml:space="preserve">12.6 </w:t>
      </w:r>
      <w:proofErr w:type="spellStart"/>
      <w:r>
        <w:rPr>
          <w:b/>
          <w:bCs/>
        </w:rPr>
        <w:t>Protocolos</w:t>
      </w:r>
      <w:proofErr w:type="spellEnd"/>
      <w:r>
        <w:rPr>
          <w:b/>
          <w:bCs/>
        </w:rPr>
        <w:t xml:space="preserve"> de </w:t>
      </w:r>
      <w:proofErr w:type="spellStart"/>
      <w:r>
        <w:rPr>
          <w:b/>
          <w:bCs/>
        </w:rPr>
        <w:t>Estabilización</w:t>
      </w:r>
      <w:proofErr w:type="spellEnd"/>
      <w:r>
        <w:rPr>
          <w:b/>
          <w:bCs/>
        </w:rPr>
        <w:t xml:space="preserve"> Contemporánea</w:t>
      </w:r>
    </w:p>
    <w:p w14:paraId="7C1400D4" w14:textId="77777777" w:rsidR="00C87B1E" w:rsidRPr="00247CF5" w:rsidRDefault="00000000">
      <w:pPr>
        <w:numPr>
          <w:ilvl w:val="0"/>
          <w:numId w:val="35"/>
        </w:numPr>
        <w:rPr>
          <w:lang w:val="es-CO"/>
        </w:rPr>
      </w:pPr>
      <w:r w:rsidRPr="00247CF5">
        <w:rPr>
          <w:b/>
          <w:bCs/>
          <w:lang w:val="es-CO"/>
        </w:rPr>
        <w:t>Archivos Vivos</w:t>
      </w:r>
      <w:r w:rsidRPr="00247CF5">
        <w:rPr>
          <w:lang w:val="es-CO"/>
        </w:rPr>
        <w:t>: Grabaciones inmersivas 360° anuales usadas como “cinta de calibración” para aprendices.</w:t>
      </w:r>
    </w:p>
    <w:p w14:paraId="2670AD2B" w14:textId="77777777" w:rsidR="00C87B1E" w:rsidRPr="00247CF5" w:rsidRDefault="00000000">
      <w:pPr>
        <w:numPr>
          <w:ilvl w:val="0"/>
          <w:numId w:val="35"/>
        </w:numPr>
        <w:rPr>
          <w:lang w:val="es-CO"/>
        </w:rPr>
      </w:pPr>
      <w:r w:rsidRPr="00247CF5">
        <w:rPr>
          <w:b/>
          <w:bCs/>
          <w:lang w:val="es-CO"/>
        </w:rPr>
        <w:t>Gemelos Digitales del Rito</w:t>
      </w:r>
      <w:r w:rsidRPr="00247CF5">
        <w:rPr>
          <w:lang w:val="es-CO"/>
        </w:rPr>
        <w:t xml:space="preserve">: Simulaciones VR que codifican tempo, gesto y acústica, reduciendo </w:t>
      </w:r>
      <w:r>
        <w:t>ε</w:t>
      </w:r>
      <w:r w:rsidRPr="00247CF5">
        <w:rPr>
          <w:lang w:val="es-CO"/>
        </w:rPr>
        <w:t>_manejo.</w:t>
      </w:r>
    </w:p>
    <w:p w14:paraId="4BB010AE" w14:textId="77777777" w:rsidR="00C87B1E" w:rsidRPr="00247CF5" w:rsidRDefault="00000000">
      <w:pPr>
        <w:numPr>
          <w:ilvl w:val="0"/>
          <w:numId w:val="35"/>
        </w:numPr>
        <w:rPr>
          <w:lang w:val="es-CO"/>
        </w:rPr>
      </w:pPr>
      <w:proofErr w:type="spellStart"/>
      <w:r w:rsidRPr="00247CF5">
        <w:rPr>
          <w:b/>
          <w:bCs/>
          <w:lang w:val="es-CO"/>
        </w:rPr>
        <w:t>Blockchain</w:t>
      </w:r>
      <w:proofErr w:type="spellEnd"/>
      <w:r w:rsidRPr="00247CF5">
        <w:rPr>
          <w:b/>
          <w:bCs/>
          <w:lang w:val="es-CO"/>
        </w:rPr>
        <w:t xml:space="preserve"> de Linaje</w:t>
      </w:r>
      <w:r w:rsidRPr="00247CF5">
        <w:rPr>
          <w:lang w:val="es-CO"/>
        </w:rPr>
        <w:t>: Hash criptográfico de cada evento iniciático para trazar una genealogía verificable.</w:t>
      </w:r>
    </w:p>
    <w:p w14:paraId="3C7CB6AE" w14:textId="77777777" w:rsidR="00C87B1E" w:rsidRPr="00247CF5" w:rsidRDefault="00000000">
      <w:pPr>
        <w:numPr>
          <w:ilvl w:val="0"/>
          <w:numId w:val="35"/>
        </w:numPr>
        <w:rPr>
          <w:lang w:val="es-CO"/>
        </w:rPr>
      </w:pPr>
      <w:r w:rsidRPr="00247CF5">
        <w:rPr>
          <w:b/>
          <w:bCs/>
          <w:lang w:val="es-CO"/>
        </w:rPr>
        <w:t>IA-mentor</w:t>
      </w:r>
      <w:r w:rsidRPr="00247CF5">
        <w:rPr>
          <w:lang w:val="es-CO"/>
        </w:rPr>
        <w:t>: Modelos vocales que corrigen desviaciones fonéticas en tiempo real.</w:t>
      </w:r>
    </w:p>
    <w:p w14:paraId="17791864" w14:textId="77777777" w:rsidR="00C87B1E" w:rsidRPr="00247CF5" w:rsidRDefault="00000000">
      <w:pPr>
        <w:pStyle w:val="FirstParagraph"/>
        <w:rPr>
          <w:lang w:val="es-CO"/>
        </w:rPr>
      </w:pPr>
      <w:r w:rsidRPr="00247CF5">
        <w:rPr>
          <w:lang w:val="es-CO"/>
        </w:rPr>
        <w:t xml:space="preserve">Estas herramientas pueden mantener o incluso aumentar </w:t>
      </w:r>
      <w:r>
        <w:t>α</w:t>
      </w:r>
      <w:r w:rsidRPr="00247CF5">
        <w:rPr>
          <w:lang w:val="es-CO"/>
        </w:rPr>
        <w:t>_</w:t>
      </w:r>
      <w:proofErr w:type="spellStart"/>
      <w:r w:rsidRPr="00247CF5">
        <w:rPr>
          <w:lang w:val="es-CO"/>
        </w:rPr>
        <w:t>mem</w:t>
      </w:r>
      <w:proofErr w:type="spellEnd"/>
      <w:r w:rsidRPr="00247CF5">
        <w:rPr>
          <w:lang w:val="es-CO"/>
        </w:rPr>
        <w:t xml:space="preserve"> sin sacrificar adaptabilidad.</w:t>
      </w:r>
    </w:p>
    <w:p w14:paraId="1BA96C61" w14:textId="77777777" w:rsidR="00C87B1E" w:rsidRPr="00247CF5" w:rsidRDefault="00000000">
      <w:pPr>
        <w:pStyle w:val="BodyText"/>
        <w:rPr>
          <w:lang w:val="es-CO"/>
        </w:rPr>
      </w:pPr>
      <w:r w:rsidRPr="00247CF5">
        <w:rPr>
          <w:b/>
          <w:bCs/>
          <w:lang w:val="es-CO"/>
        </w:rPr>
        <w:t>Capítulo 13 · Crisis de Coherencia Moderna</w:t>
      </w:r>
    </w:p>
    <w:p w14:paraId="4DAF739E" w14:textId="77777777" w:rsidR="00C87B1E" w:rsidRPr="00247CF5" w:rsidRDefault="00000000">
      <w:pPr>
        <w:pStyle w:val="BodyText"/>
        <w:rPr>
          <w:lang w:val="es-CO"/>
        </w:rPr>
      </w:pPr>
      <w:r w:rsidRPr="00247CF5">
        <w:rPr>
          <w:lang w:val="es-CO"/>
        </w:rPr>
        <w:t>“Si todo vibra a diferentes frecuencias cada segundo, nada resuena junto.”</w:t>
      </w:r>
    </w:p>
    <w:p w14:paraId="5EF35EF2" w14:textId="77777777" w:rsidR="00C87B1E" w:rsidRPr="00247CF5" w:rsidRDefault="00000000">
      <w:pPr>
        <w:pStyle w:val="BodyText"/>
        <w:rPr>
          <w:lang w:val="es-CO"/>
        </w:rPr>
      </w:pPr>
      <w:r w:rsidRPr="00247CF5">
        <w:rPr>
          <w:b/>
          <w:bCs/>
          <w:lang w:val="es-CO"/>
        </w:rPr>
        <w:t>13.1 Diagnóstico: La Era del Ruido Ubicuo</w:t>
      </w:r>
    </w:p>
    <w:p w14:paraId="398E4EFE" w14:textId="77777777" w:rsidR="00C87B1E" w:rsidRPr="00247CF5" w:rsidRDefault="00000000">
      <w:pPr>
        <w:pStyle w:val="BodyText"/>
        <w:rPr>
          <w:lang w:val="es-CO"/>
        </w:rPr>
      </w:pPr>
      <w:r w:rsidRPr="00247CF5">
        <w:rPr>
          <w:lang w:val="es-CO"/>
        </w:rPr>
        <w:lastRenderedPageBreak/>
        <w:t xml:space="preserve">Entre 1900 y 2025, la humanidad multiplicó su </w:t>
      </w:r>
      <w:r w:rsidRPr="00247CF5">
        <w:rPr>
          <w:b/>
          <w:bCs/>
          <w:lang w:val="es-CO"/>
        </w:rPr>
        <w:t>ancho de banda cognitivo</w:t>
      </w:r>
      <w:r w:rsidRPr="00247CF5">
        <w:rPr>
          <w:lang w:val="es-CO"/>
        </w:rPr>
        <w:t xml:space="preserve"> por al menos seis órdenes de magnitud: de 40 palabras/día leídas en 1900 a más de 100,000 palabras/día procesadas por los ojos de un usuario de pantalla promedio. Sin embargo, este torrente carece de una fase compartida. Aplicando el modelo RTM a datos de consumo digital:</w:t>
      </w:r>
    </w:p>
    <w:p w14:paraId="23794163" w14:textId="77777777" w:rsidR="00C87B1E" w:rsidRPr="00247CF5" w:rsidRDefault="00000000">
      <w:pPr>
        <w:numPr>
          <w:ilvl w:val="0"/>
          <w:numId w:val="36"/>
        </w:numPr>
        <w:rPr>
          <w:lang w:val="es-CO"/>
        </w:rPr>
      </w:pPr>
      <w:r w:rsidRPr="00247CF5">
        <w:rPr>
          <w:b/>
          <w:bCs/>
          <w:lang w:val="es-CO"/>
        </w:rPr>
        <w:t>Notificaciones promedio</w:t>
      </w:r>
      <w:r w:rsidRPr="00247CF5">
        <w:rPr>
          <w:lang w:val="es-CO"/>
        </w:rPr>
        <w:t xml:space="preserve">: 58/día → </w:t>
      </w:r>
      <w:r w:rsidRPr="00247CF5">
        <w:rPr>
          <w:b/>
          <w:bCs/>
          <w:lang w:val="es-CO"/>
        </w:rPr>
        <w:t>ventana de atención promedio</w:t>
      </w:r>
      <w:r w:rsidRPr="00247CF5">
        <w:rPr>
          <w:lang w:val="es-CO"/>
        </w:rPr>
        <w:t xml:space="preserve"> ≈ 45 s antes de ruptura (</w:t>
      </w:r>
      <m:oMath>
        <m:r>
          <w:rPr>
            <w:rFonts w:ascii="Cambria Math" w:hAnsi="Cambria Math"/>
          </w:rPr>
          <m:t>α</m:t>
        </m:r>
        <m:r>
          <w:rPr>
            <w:rFonts w:ascii="Cambria Math" w:hAnsi="Cambria Math"/>
            <w:lang w:val="es-CO"/>
          </w:rPr>
          <m:t> </m:t>
        </m:r>
        <m:r>
          <m:rPr>
            <m:sty m:val="p"/>
          </m:rPr>
          <w:rPr>
            <w:rFonts w:ascii="Cambria Math" w:hAnsi="Cambria Math"/>
            <w:lang w:val="es-CO"/>
          </w:rPr>
          <m:t>≈</m:t>
        </m:r>
        <m:r>
          <w:rPr>
            <w:rFonts w:ascii="Cambria Math" w:hAnsi="Cambria Math"/>
            <w:lang w:val="es-CO"/>
          </w:rPr>
          <m:t> 0.05</m:t>
        </m:r>
      </m:oMath>
      <w:r w:rsidRPr="00247CF5">
        <w:rPr>
          <w:lang w:val="es-CO"/>
        </w:rPr>
        <w:t>).</w:t>
      </w:r>
    </w:p>
    <w:p w14:paraId="7DCE4801" w14:textId="77777777" w:rsidR="00C87B1E" w:rsidRPr="00247CF5" w:rsidRDefault="00000000">
      <w:pPr>
        <w:numPr>
          <w:ilvl w:val="0"/>
          <w:numId w:val="36"/>
        </w:numPr>
        <w:rPr>
          <w:lang w:val="es-CO"/>
        </w:rPr>
      </w:pPr>
      <w:r w:rsidRPr="00247CF5">
        <w:rPr>
          <w:b/>
          <w:bCs/>
          <w:lang w:val="es-CO"/>
        </w:rPr>
        <w:t>Duración promedio de video corto</w:t>
      </w:r>
      <w:r w:rsidRPr="00247CF5">
        <w:rPr>
          <w:lang w:val="es-CO"/>
        </w:rPr>
        <w:t xml:space="preserve">: 12 s → </w:t>
      </w:r>
      <w:r w:rsidRPr="00247CF5">
        <w:rPr>
          <w:b/>
          <w:bCs/>
          <w:lang w:val="es-CO"/>
        </w:rPr>
        <w:t>latencia neuronal</w:t>
      </w:r>
      <w:r w:rsidRPr="00247CF5">
        <w:rPr>
          <w:lang w:val="es-CO"/>
        </w:rPr>
        <w:t xml:space="preserve"> registra </w:t>
      </w:r>
      <w:proofErr w:type="spellStart"/>
      <w:r w:rsidRPr="00247CF5">
        <w:rPr>
          <w:lang w:val="es-CO"/>
        </w:rPr>
        <w:t>micro-picos</w:t>
      </w:r>
      <w:proofErr w:type="spellEnd"/>
      <w:r w:rsidRPr="00247CF5">
        <w:rPr>
          <w:lang w:val="es-CO"/>
        </w:rPr>
        <w:t xml:space="preserve"> dopaminérgicos que impiden la formación de patrones repetitivos (</w:t>
      </w:r>
      <m:oMath>
        <m:r>
          <w:rPr>
            <w:rFonts w:ascii="Cambria Math" w:hAnsi="Cambria Math"/>
          </w:rPr>
          <m:t>α</m:t>
        </m:r>
        <m:r>
          <w:rPr>
            <w:rFonts w:ascii="Cambria Math" w:hAnsi="Cambria Math"/>
            <w:lang w:val="es-CO"/>
          </w:rPr>
          <m:t> </m:t>
        </m:r>
        <m:r>
          <m:rPr>
            <m:sty m:val="p"/>
          </m:rPr>
          <w:rPr>
            <w:rFonts w:ascii="Cambria Math" w:hAnsi="Cambria Math"/>
            <w:lang w:val="es-CO"/>
          </w:rPr>
          <m:t>≈</m:t>
        </m:r>
        <m:r>
          <w:rPr>
            <w:rFonts w:ascii="Cambria Math" w:hAnsi="Cambria Math"/>
            <w:lang w:val="es-CO"/>
          </w:rPr>
          <m:t> 0.1</m:t>
        </m:r>
      </m:oMath>
      <w:r w:rsidRPr="00247CF5">
        <w:rPr>
          <w:lang w:val="es-CO"/>
        </w:rPr>
        <w:t>).</w:t>
      </w:r>
    </w:p>
    <w:p w14:paraId="6DAD54C8" w14:textId="77777777" w:rsidR="00C87B1E" w:rsidRPr="00247CF5" w:rsidRDefault="00000000">
      <w:pPr>
        <w:numPr>
          <w:ilvl w:val="0"/>
          <w:numId w:val="36"/>
        </w:numPr>
        <w:rPr>
          <w:lang w:val="es-CO"/>
        </w:rPr>
      </w:pPr>
      <w:r w:rsidRPr="00247CF5">
        <w:rPr>
          <w:b/>
          <w:bCs/>
          <w:lang w:val="es-CO"/>
        </w:rPr>
        <w:t>Multitarea en pantalla dividida</w:t>
      </w:r>
      <w:r w:rsidRPr="00247CF5">
        <w:rPr>
          <w:lang w:val="es-CO"/>
        </w:rPr>
        <w:t xml:space="preserve">: 2.7 </w:t>
      </w:r>
      <w:proofErr w:type="gramStart"/>
      <w:r w:rsidRPr="00247CF5">
        <w:rPr>
          <w:lang w:val="es-CO"/>
        </w:rPr>
        <w:t>apps</w:t>
      </w:r>
      <w:proofErr w:type="gramEnd"/>
      <w:r w:rsidRPr="00247CF5">
        <w:rPr>
          <w:lang w:val="es-CO"/>
        </w:rPr>
        <w:t xml:space="preserve"> simultáneas → </w:t>
      </w:r>
      <m:oMath>
        <m:r>
          <w:rPr>
            <w:rFonts w:ascii="Cambria Math" w:hAnsi="Cambria Math"/>
          </w:rPr>
          <m:t>Δφ</m:t>
        </m:r>
      </m:oMath>
      <w:r w:rsidRPr="00247CF5">
        <w:rPr>
          <w:lang w:val="es-CO"/>
        </w:rPr>
        <w:t xml:space="preserve"> manejado por el córtex prefrontal se dispara; la coherencia EEG-HRV colectiva cae a 0.26.</w:t>
      </w:r>
    </w:p>
    <w:p w14:paraId="2D9A77C4" w14:textId="77777777" w:rsidR="00C87B1E" w:rsidRPr="00247CF5" w:rsidRDefault="00000000">
      <w:pPr>
        <w:pStyle w:val="FirstParagraph"/>
        <w:rPr>
          <w:lang w:val="es-CO"/>
        </w:rPr>
      </w:pPr>
      <w:r w:rsidRPr="00247CF5">
        <w:rPr>
          <w:b/>
          <w:bCs/>
          <w:lang w:val="es-CO"/>
        </w:rPr>
        <w:t>Resultado</w:t>
      </w:r>
      <w:r w:rsidRPr="00247CF5">
        <w:rPr>
          <w:lang w:val="es-CO"/>
        </w:rPr>
        <w:t xml:space="preserve">: </w:t>
      </w:r>
      <w:r w:rsidRPr="00247CF5">
        <w:rPr>
          <w:b/>
          <w:bCs/>
          <w:lang w:val="es-CO"/>
        </w:rPr>
        <w:t>coherencia colectiva (</w:t>
      </w:r>
      <w:r>
        <w:rPr>
          <w:b/>
          <w:bCs/>
        </w:rPr>
        <w:t>α</w:t>
      </w:r>
      <w:r w:rsidRPr="00247CF5">
        <w:rPr>
          <w:b/>
          <w:bCs/>
          <w:lang w:val="es-CO"/>
        </w:rPr>
        <w:t>_col)</w:t>
      </w:r>
      <w:r w:rsidRPr="00247CF5">
        <w:rPr>
          <w:lang w:val="es-CO"/>
        </w:rPr>
        <w:t xml:space="preserve"> ha colapsado de valores estimados de </w:t>
      </w:r>
      <m:oMath>
        <m:r>
          <m:rPr>
            <m:sty m:val="p"/>
          </m:rPr>
          <w:rPr>
            <w:rFonts w:ascii="Cambria Math" w:hAnsi="Cambria Math"/>
            <w:lang w:val="es-CO"/>
          </w:rPr>
          <m:t>≈</m:t>
        </m:r>
        <m:r>
          <w:rPr>
            <w:rFonts w:ascii="Cambria Math" w:hAnsi="Cambria Math"/>
            <w:lang w:val="es-CO"/>
          </w:rPr>
          <m:t> 1.8</m:t>
        </m:r>
      </m:oMath>
      <w:r w:rsidRPr="00247CF5">
        <w:rPr>
          <w:lang w:val="es-CO"/>
        </w:rPr>
        <w:t xml:space="preserve"> en 1950 (una familia reunida alrededor de la radio) a </w:t>
      </w:r>
      <m:oMath>
        <m:r>
          <m:rPr>
            <m:sty m:val="p"/>
          </m:rPr>
          <w:rPr>
            <w:rFonts w:ascii="Cambria Math" w:hAnsi="Cambria Math"/>
            <w:lang w:val="es-CO"/>
          </w:rPr>
          <m:t>&lt;</m:t>
        </m:r>
        <m:r>
          <w:rPr>
            <w:rFonts w:ascii="Cambria Math" w:hAnsi="Cambria Math"/>
            <w:lang w:val="es-CO"/>
          </w:rPr>
          <m:t> 0.3</m:t>
        </m:r>
      </m:oMath>
      <w:r w:rsidRPr="00247CF5">
        <w:rPr>
          <w:lang w:val="es-CO"/>
        </w:rPr>
        <w:t xml:space="preserve"> en 2025.</w:t>
      </w:r>
    </w:p>
    <w:p w14:paraId="19F15E77" w14:textId="77777777" w:rsidR="00C87B1E" w:rsidRPr="00247CF5" w:rsidRDefault="00000000">
      <w:pPr>
        <w:pStyle w:val="BodyText"/>
        <w:rPr>
          <w:lang w:val="es-CO"/>
        </w:rPr>
      </w:pPr>
      <w:r w:rsidRPr="00247CF5">
        <w:rPr>
          <w:b/>
          <w:bCs/>
          <w:lang w:val="es-CO"/>
        </w:rPr>
        <w:t>13.2 Economía de la Atención y Correlatos RTM</w:t>
      </w:r>
    </w:p>
    <w:p w14:paraId="5BC1C0EA" w14:textId="77777777" w:rsidR="00C87B1E" w:rsidRPr="00247CF5" w:rsidRDefault="00000000">
      <w:pPr>
        <w:pStyle w:val="BodyText"/>
        <w:rPr>
          <w:lang w:val="es-CO"/>
        </w:rPr>
      </w:pPr>
      <w:r w:rsidRPr="00247CF5">
        <w:rPr>
          <w:lang w:val="es-CO"/>
        </w:rPr>
        <w:t xml:space="preserve">Las plataformas digitales maximizan el </w:t>
      </w:r>
      <w:r w:rsidRPr="00247CF5">
        <w:rPr>
          <w:b/>
          <w:bCs/>
          <w:lang w:val="es-CO"/>
        </w:rPr>
        <w:t>tiempo de enganche</w:t>
      </w:r>
      <w:r w:rsidRPr="00247CF5">
        <w:rPr>
          <w:lang w:val="es-CO"/>
        </w:rPr>
        <w:t xml:space="preserve"> optimizando la entropía del estímulo. Cada </w:t>
      </w:r>
      <w:proofErr w:type="spellStart"/>
      <w:r w:rsidRPr="00247CF5">
        <w:rPr>
          <w:lang w:val="es-CO"/>
        </w:rPr>
        <w:t>scroll</w:t>
      </w:r>
      <w:proofErr w:type="spellEnd"/>
      <w:r w:rsidRPr="00247CF5">
        <w:rPr>
          <w:lang w:val="es-CO"/>
        </w:rPr>
        <w:t xml:space="preserve"> genera un </w:t>
      </w:r>
      <w:r w:rsidRPr="00247CF5">
        <w:rPr>
          <w:b/>
          <w:bCs/>
          <w:lang w:val="es-CO"/>
        </w:rPr>
        <w:t>delta impredecible de novedad</w:t>
      </w:r>
      <w:r w:rsidRPr="00247CF5">
        <w:rPr>
          <w:lang w:val="es-CO"/>
        </w:rPr>
        <w:t xml:space="preserve"> que, según RTM, aumenta la tasa de error </w:t>
      </w:r>
      <w:r>
        <w:t>ε</w:t>
      </w:r>
      <w:r w:rsidRPr="00247CF5">
        <w:rPr>
          <w:lang w:val="es-CO"/>
        </w:rPr>
        <w:t xml:space="preserve"> y fragmenta la fase a escala micro. La ecuación </w:t>
      </w:r>
      <m:oMath>
        <m:r>
          <w:rPr>
            <w:rFonts w:ascii="Cambria Math" w:hAnsi="Cambria Math"/>
          </w:rPr>
          <m:t>α</m:t>
        </m:r>
        <m:r>
          <w:rPr>
            <w:rFonts w:ascii="Cambria Math" w:hAnsi="Cambria Math"/>
            <w:lang w:val="es-CO"/>
          </w:rPr>
          <m:t> </m:t>
        </m:r>
        <m:r>
          <m:rPr>
            <m:sty m:val="p"/>
          </m:rPr>
          <w:rPr>
            <w:rFonts w:ascii="Cambria Math" w:hAnsi="Cambria Math"/>
            <w:lang w:val="es-CO"/>
          </w:rPr>
          <m:t>≈</m:t>
        </m:r>
        <m:r>
          <w:rPr>
            <w:rFonts w:ascii="Cambria Math" w:hAnsi="Cambria Math"/>
            <w:lang w:val="es-CO"/>
          </w:rPr>
          <m:t> 1 </m:t>
        </m:r>
        <m:r>
          <m:rPr>
            <m:sty m:val="p"/>
          </m:rPr>
          <w:rPr>
            <w:rFonts w:ascii="Cambria Math" w:hAnsi="Cambria Math"/>
            <w:lang w:val="es-CO"/>
          </w:rPr>
          <m:t>/</m:t>
        </m:r>
        <m:r>
          <w:rPr>
            <w:rFonts w:ascii="Cambria Math" w:hAnsi="Cambria Math"/>
            <w:lang w:val="es-CO"/>
          </w:rPr>
          <m:t> </m:t>
        </m:r>
        <m:d>
          <m:dPr>
            <m:ctrlPr>
              <w:rPr>
                <w:rFonts w:ascii="Cambria Math" w:hAnsi="Cambria Math"/>
              </w:rPr>
            </m:ctrlPr>
          </m:dPr>
          <m:e>
            <m:r>
              <w:rPr>
                <w:rFonts w:ascii="Cambria Math" w:hAnsi="Cambria Math"/>
              </w:rPr>
              <m:t>σF</m:t>
            </m:r>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D</m:t>
            </m:r>
          </m:e>
        </m:d>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R</m:t>
        </m:r>
      </m:oMath>
      <w:r w:rsidRPr="00247CF5">
        <w:rPr>
          <w:lang w:val="es-CO"/>
        </w:rPr>
        <w:t xml:space="preserve"> se invierte: </w:t>
      </w:r>
      <w:r>
        <w:t>σ</w:t>
      </w:r>
      <w:r w:rsidRPr="00247CF5">
        <w:rPr>
          <w:lang w:val="es-CO"/>
        </w:rPr>
        <w:t>F y D se disparan mientras R se desploma.</w:t>
      </w:r>
    </w:p>
    <w:tbl>
      <w:tblPr>
        <w:tblStyle w:val="Table"/>
        <w:tblW w:w="5000" w:type="pct"/>
        <w:tblLook w:val="0020" w:firstRow="1" w:lastRow="0" w:firstColumn="0" w:lastColumn="0" w:noHBand="0" w:noVBand="0"/>
      </w:tblPr>
      <w:tblGrid>
        <w:gridCol w:w="3267"/>
        <w:gridCol w:w="1144"/>
        <w:gridCol w:w="1665"/>
        <w:gridCol w:w="1941"/>
        <w:gridCol w:w="1271"/>
      </w:tblGrid>
      <w:tr w:rsidR="00C87B1E" w14:paraId="42B1F758"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3312A800" w14:textId="77777777" w:rsidR="00C87B1E" w:rsidRDefault="00000000">
            <w:pPr>
              <w:pStyle w:val="Compact"/>
            </w:pPr>
            <w:proofErr w:type="spellStart"/>
            <w:r>
              <w:rPr>
                <w:b/>
                <w:bCs/>
              </w:rPr>
              <w:t>Período</w:t>
            </w:r>
            <w:proofErr w:type="spellEnd"/>
            <w:r>
              <w:rPr>
                <w:b/>
                <w:bCs/>
              </w:rPr>
              <w:t xml:space="preserve"> Histórico</w:t>
            </w:r>
          </w:p>
        </w:tc>
        <w:tc>
          <w:tcPr>
            <w:tcW w:w="0" w:type="auto"/>
          </w:tcPr>
          <w:p w14:paraId="6DC3DD6A" w14:textId="77777777" w:rsidR="00C87B1E" w:rsidRDefault="00000000">
            <w:pPr>
              <w:pStyle w:val="Compact"/>
            </w:pPr>
            <m:oMath>
              <m:r>
                <w:rPr>
                  <w:rFonts w:ascii="Cambria Math" w:hAnsi="Cambria Math"/>
                </w:rPr>
                <m:t>σ</m:t>
              </m:r>
            </m:oMath>
            <w:r>
              <w:rPr>
                <w:b/>
                <w:bCs/>
              </w:rPr>
              <w:t xml:space="preserve"> F(Hz)</w:t>
            </w:r>
          </w:p>
        </w:tc>
        <w:tc>
          <w:tcPr>
            <w:tcW w:w="0" w:type="auto"/>
          </w:tcPr>
          <w:p w14:paraId="0E122E69" w14:textId="77777777" w:rsidR="00C87B1E" w:rsidRDefault="00000000">
            <w:pPr>
              <w:pStyle w:val="Compact"/>
            </w:pPr>
            <w:r>
              <w:rPr>
                <w:b/>
                <w:bCs/>
              </w:rPr>
              <w:t>D (%/siglo)</w:t>
            </w:r>
          </w:p>
        </w:tc>
        <w:tc>
          <w:tcPr>
            <w:tcW w:w="0" w:type="auto"/>
          </w:tcPr>
          <w:p w14:paraId="6A8B3235" w14:textId="77777777" w:rsidR="00C87B1E" w:rsidRDefault="00000000">
            <w:pPr>
              <w:pStyle w:val="Compact"/>
            </w:pPr>
            <w:r>
              <w:rPr>
                <w:b/>
                <w:bCs/>
              </w:rPr>
              <w:t>R (repetición)</w:t>
            </w:r>
          </w:p>
        </w:tc>
        <w:tc>
          <w:tcPr>
            <w:tcW w:w="0" w:type="auto"/>
          </w:tcPr>
          <w:p w14:paraId="791200B4" w14:textId="77777777" w:rsidR="00C87B1E"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colectivo</m:t>
                    </m:r>
                  </m:sub>
                </m:sSub>
              </m:oMath>
            </m:oMathPara>
          </w:p>
        </w:tc>
      </w:tr>
      <w:tr w:rsidR="00C87B1E" w14:paraId="71EFA65C" w14:textId="77777777">
        <w:tc>
          <w:tcPr>
            <w:tcW w:w="0" w:type="auto"/>
          </w:tcPr>
          <w:p w14:paraId="406AD1D8" w14:textId="77777777" w:rsidR="00C87B1E" w:rsidRDefault="00000000">
            <w:pPr>
              <w:pStyle w:val="Compact"/>
            </w:pPr>
            <w:r>
              <w:t>Villa Agrícola (1850)</w:t>
            </w:r>
          </w:p>
        </w:tc>
        <w:tc>
          <w:tcPr>
            <w:tcW w:w="0" w:type="auto"/>
          </w:tcPr>
          <w:p w14:paraId="5D01345E" w14:textId="77777777" w:rsidR="00C87B1E" w:rsidRDefault="00000000">
            <w:pPr>
              <w:pStyle w:val="Compact"/>
            </w:pPr>
            <w:r>
              <w:t>15</w:t>
            </w:r>
          </w:p>
        </w:tc>
        <w:tc>
          <w:tcPr>
            <w:tcW w:w="0" w:type="auto"/>
          </w:tcPr>
          <w:p w14:paraId="1242DF61" w14:textId="77777777" w:rsidR="00C87B1E" w:rsidRDefault="00000000">
            <w:pPr>
              <w:pStyle w:val="Compact"/>
            </w:pPr>
            <w:r>
              <w:t>0.4</w:t>
            </w:r>
          </w:p>
        </w:tc>
        <w:tc>
          <w:tcPr>
            <w:tcW w:w="0" w:type="auto"/>
          </w:tcPr>
          <w:p w14:paraId="2A804EED" w14:textId="77777777" w:rsidR="00C87B1E" w:rsidRDefault="00000000">
            <w:pPr>
              <w:pStyle w:val="Compact"/>
            </w:pPr>
            <w:r>
              <w:t>0.48</w:t>
            </w:r>
          </w:p>
        </w:tc>
        <w:tc>
          <w:tcPr>
            <w:tcW w:w="0" w:type="auto"/>
          </w:tcPr>
          <w:p w14:paraId="1760A6E7" w14:textId="77777777" w:rsidR="00C87B1E" w:rsidRDefault="00000000">
            <w:pPr>
              <w:pStyle w:val="Compact"/>
            </w:pPr>
            <w:r>
              <w:t>2.2</w:t>
            </w:r>
          </w:p>
        </w:tc>
      </w:tr>
      <w:tr w:rsidR="00C87B1E" w14:paraId="065F4ED9" w14:textId="77777777">
        <w:tc>
          <w:tcPr>
            <w:tcW w:w="0" w:type="auto"/>
          </w:tcPr>
          <w:p w14:paraId="11CE0B57" w14:textId="77777777" w:rsidR="00C87B1E" w:rsidRDefault="00000000">
            <w:pPr>
              <w:pStyle w:val="Compact"/>
            </w:pPr>
            <w:r>
              <w:t>Industria Analógica (1950)</w:t>
            </w:r>
          </w:p>
        </w:tc>
        <w:tc>
          <w:tcPr>
            <w:tcW w:w="0" w:type="auto"/>
          </w:tcPr>
          <w:p w14:paraId="2895BC15" w14:textId="77777777" w:rsidR="00C87B1E" w:rsidRDefault="00000000">
            <w:pPr>
              <w:pStyle w:val="Compact"/>
            </w:pPr>
            <w:r>
              <w:t>22</w:t>
            </w:r>
          </w:p>
        </w:tc>
        <w:tc>
          <w:tcPr>
            <w:tcW w:w="0" w:type="auto"/>
          </w:tcPr>
          <w:p w14:paraId="135D434E" w14:textId="77777777" w:rsidR="00C87B1E" w:rsidRDefault="00000000">
            <w:pPr>
              <w:pStyle w:val="Compact"/>
            </w:pPr>
            <w:r>
              <w:t>1.2</w:t>
            </w:r>
          </w:p>
        </w:tc>
        <w:tc>
          <w:tcPr>
            <w:tcW w:w="0" w:type="auto"/>
          </w:tcPr>
          <w:p w14:paraId="7BEBBA5C" w14:textId="77777777" w:rsidR="00C87B1E" w:rsidRDefault="00000000">
            <w:pPr>
              <w:pStyle w:val="Compact"/>
            </w:pPr>
            <w:r>
              <w:t>0.35</w:t>
            </w:r>
          </w:p>
        </w:tc>
        <w:tc>
          <w:tcPr>
            <w:tcW w:w="0" w:type="auto"/>
          </w:tcPr>
          <w:p w14:paraId="1D595003" w14:textId="77777777" w:rsidR="00C87B1E" w:rsidRDefault="00000000">
            <w:pPr>
              <w:pStyle w:val="Compact"/>
            </w:pPr>
            <w:r>
              <w:t>1.1</w:t>
            </w:r>
          </w:p>
        </w:tc>
      </w:tr>
      <w:tr w:rsidR="00C87B1E" w14:paraId="530D5E73" w14:textId="77777777">
        <w:tc>
          <w:tcPr>
            <w:tcW w:w="0" w:type="auto"/>
          </w:tcPr>
          <w:p w14:paraId="11608073" w14:textId="77777777" w:rsidR="00C87B1E" w:rsidRDefault="00000000">
            <w:pPr>
              <w:pStyle w:val="Compact"/>
            </w:pPr>
            <w:r>
              <w:t>Híper-digital (2025)</w:t>
            </w:r>
          </w:p>
        </w:tc>
        <w:tc>
          <w:tcPr>
            <w:tcW w:w="0" w:type="auto"/>
          </w:tcPr>
          <w:p w14:paraId="3E2C764C" w14:textId="77777777" w:rsidR="00C87B1E" w:rsidRDefault="00000000">
            <w:pPr>
              <w:pStyle w:val="Compact"/>
            </w:pPr>
            <w:r>
              <w:t>110</w:t>
            </w:r>
          </w:p>
        </w:tc>
        <w:tc>
          <w:tcPr>
            <w:tcW w:w="0" w:type="auto"/>
          </w:tcPr>
          <w:p w14:paraId="4AC31621" w14:textId="77777777" w:rsidR="00C87B1E" w:rsidRDefault="00000000">
            <w:pPr>
              <w:pStyle w:val="Compact"/>
            </w:pPr>
            <w:r>
              <w:t>8.0</w:t>
            </w:r>
          </w:p>
        </w:tc>
        <w:tc>
          <w:tcPr>
            <w:tcW w:w="0" w:type="auto"/>
          </w:tcPr>
          <w:p w14:paraId="3934C5A2" w14:textId="77777777" w:rsidR="00C87B1E" w:rsidRDefault="00000000">
            <w:pPr>
              <w:pStyle w:val="Compact"/>
            </w:pPr>
            <w:r>
              <w:t>0.12</w:t>
            </w:r>
          </w:p>
        </w:tc>
        <w:tc>
          <w:tcPr>
            <w:tcW w:w="0" w:type="auto"/>
          </w:tcPr>
          <w:p w14:paraId="388EA2EE" w14:textId="77777777" w:rsidR="00C87B1E" w:rsidRDefault="00000000">
            <w:pPr>
              <w:pStyle w:val="Compact"/>
            </w:pPr>
            <w:r>
              <w:t>0.2</w:t>
            </w:r>
          </w:p>
        </w:tc>
      </w:tr>
    </w:tbl>
    <w:p w14:paraId="42ED4163" w14:textId="77777777" w:rsidR="00C87B1E" w:rsidRPr="00247CF5" w:rsidRDefault="00000000">
      <w:pPr>
        <w:pStyle w:val="BodyText"/>
        <w:rPr>
          <w:lang w:val="es-CO"/>
        </w:rPr>
      </w:pPr>
      <w:r w:rsidRPr="00247CF5">
        <w:rPr>
          <w:lang w:val="es-CO"/>
        </w:rPr>
        <w:t xml:space="preserve">La disminución en </w:t>
      </w:r>
      <w:r>
        <w:t>α</w:t>
      </w:r>
      <w:r w:rsidRPr="00247CF5">
        <w:rPr>
          <w:lang w:val="es-CO"/>
        </w:rPr>
        <w:t xml:space="preserve"> correlaciona con aumentos en </w:t>
      </w:r>
      <w:r w:rsidRPr="00247CF5">
        <w:rPr>
          <w:b/>
          <w:bCs/>
          <w:lang w:val="es-CO"/>
        </w:rPr>
        <w:t>ansiedad basal</w:t>
      </w:r>
      <w:r w:rsidRPr="00247CF5">
        <w:rPr>
          <w:lang w:val="es-CO"/>
        </w:rPr>
        <w:t xml:space="preserve"> (+340%), </w:t>
      </w:r>
      <w:r w:rsidRPr="00247CF5">
        <w:rPr>
          <w:b/>
          <w:bCs/>
          <w:lang w:val="es-CO"/>
        </w:rPr>
        <w:t>pérdida de sueño profundo</w:t>
      </w:r>
      <w:r w:rsidRPr="00247CF5">
        <w:rPr>
          <w:lang w:val="es-CO"/>
        </w:rPr>
        <w:t xml:space="preserve"> (-17%), y una </w:t>
      </w:r>
      <w:r w:rsidRPr="00247CF5">
        <w:rPr>
          <w:b/>
          <w:bCs/>
          <w:lang w:val="es-CO"/>
        </w:rPr>
        <w:t>sensación de tiempo acelerado</w:t>
      </w:r>
      <w:r w:rsidRPr="00247CF5">
        <w:rPr>
          <w:lang w:val="es-CO"/>
        </w:rPr>
        <w:t>.</w:t>
      </w:r>
    </w:p>
    <w:p w14:paraId="22F2441D" w14:textId="77777777" w:rsidR="00C87B1E" w:rsidRDefault="00000000">
      <w:pPr>
        <w:pStyle w:val="BodyText"/>
      </w:pPr>
      <w:r>
        <w:rPr>
          <w:b/>
          <w:bCs/>
        </w:rPr>
        <w:t xml:space="preserve">13.3 </w:t>
      </w:r>
      <w:proofErr w:type="spellStart"/>
      <w:r>
        <w:rPr>
          <w:b/>
          <w:bCs/>
        </w:rPr>
        <w:t>Neurofisiología</w:t>
      </w:r>
      <w:proofErr w:type="spellEnd"/>
      <w:r>
        <w:rPr>
          <w:b/>
          <w:bCs/>
        </w:rPr>
        <w:t xml:space="preserve"> de la </w:t>
      </w:r>
      <w:proofErr w:type="spellStart"/>
      <w:r>
        <w:rPr>
          <w:b/>
          <w:bCs/>
        </w:rPr>
        <w:t>Sobrecarga</w:t>
      </w:r>
      <w:proofErr w:type="spellEnd"/>
    </w:p>
    <w:p w14:paraId="432BDB82" w14:textId="77777777" w:rsidR="00C87B1E" w:rsidRPr="00247CF5" w:rsidRDefault="00000000">
      <w:pPr>
        <w:numPr>
          <w:ilvl w:val="0"/>
          <w:numId w:val="37"/>
        </w:numPr>
        <w:rPr>
          <w:lang w:val="es-CO"/>
        </w:rPr>
      </w:pPr>
      <w:r w:rsidRPr="00247CF5">
        <w:rPr>
          <w:b/>
          <w:bCs/>
          <w:lang w:val="es-CO"/>
        </w:rPr>
        <w:t>Onda beta crónica</w:t>
      </w:r>
      <w:r w:rsidRPr="00247CF5">
        <w:rPr>
          <w:lang w:val="es-CO"/>
        </w:rPr>
        <w:t xml:space="preserve"> (14-30 Hz): vigilancia perpetua; HRV </w:t>
      </w:r>
      <w:proofErr w:type="spellStart"/>
      <w:r w:rsidRPr="00247CF5">
        <w:rPr>
          <w:lang w:val="es-CO"/>
        </w:rPr>
        <w:t>vagal</w:t>
      </w:r>
      <w:proofErr w:type="spellEnd"/>
      <w:r w:rsidRPr="00247CF5">
        <w:rPr>
          <w:lang w:val="es-CO"/>
        </w:rPr>
        <w:t xml:space="preserve"> ↓.</w:t>
      </w:r>
    </w:p>
    <w:p w14:paraId="0490F54E" w14:textId="77777777" w:rsidR="00C87B1E" w:rsidRPr="00247CF5" w:rsidRDefault="00000000">
      <w:pPr>
        <w:numPr>
          <w:ilvl w:val="0"/>
          <w:numId w:val="37"/>
        </w:numPr>
        <w:rPr>
          <w:lang w:val="es-CO"/>
        </w:rPr>
      </w:pPr>
      <w:proofErr w:type="spellStart"/>
      <w:r w:rsidRPr="00247CF5">
        <w:rPr>
          <w:b/>
          <w:bCs/>
          <w:lang w:val="es-CO"/>
        </w:rPr>
        <w:t>Desincronía</w:t>
      </w:r>
      <w:proofErr w:type="spellEnd"/>
      <w:r w:rsidRPr="00247CF5">
        <w:rPr>
          <w:b/>
          <w:bCs/>
          <w:lang w:val="es-CO"/>
        </w:rPr>
        <w:t xml:space="preserve"> gamma grupal</w:t>
      </w:r>
      <w:r w:rsidRPr="00247CF5">
        <w:rPr>
          <w:lang w:val="es-CO"/>
        </w:rPr>
        <w:t>: reuniones virtuales sin ritmo común → empatía reducida.</w:t>
      </w:r>
    </w:p>
    <w:p w14:paraId="481F541A" w14:textId="77777777" w:rsidR="00C87B1E" w:rsidRPr="00247CF5" w:rsidRDefault="00000000">
      <w:pPr>
        <w:numPr>
          <w:ilvl w:val="0"/>
          <w:numId w:val="37"/>
        </w:numPr>
        <w:rPr>
          <w:lang w:val="es-CO"/>
        </w:rPr>
      </w:pPr>
      <w:r w:rsidRPr="00247CF5">
        <w:rPr>
          <w:b/>
          <w:bCs/>
          <w:lang w:val="es-CO"/>
        </w:rPr>
        <w:t>Pico de cortisol vespertino</w:t>
      </w:r>
      <w:r w:rsidRPr="00247CF5">
        <w:rPr>
          <w:lang w:val="es-CO"/>
        </w:rPr>
        <w:t>: retroalimentación de luz azul + estímulos variables retrasa melatonina.</w:t>
      </w:r>
    </w:p>
    <w:p w14:paraId="74EA4E12" w14:textId="77777777" w:rsidR="00C87B1E" w:rsidRPr="00247CF5" w:rsidRDefault="00000000">
      <w:pPr>
        <w:pStyle w:val="FirstParagraph"/>
        <w:rPr>
          <w:lang w:val="es-CO"/>
        </w:rPr>
      </w:pPr>
      <w:r w:rsidRPr="00247CF5">
        <w:rPr>
          <w:lang w:val="es-CO"/>
        </w:rPr>
        <w:t xml:space="preserve">En RTM, esto equivale a </w:t>
      </w:r>
      <m:oMath>
        <m:r>
          <w:rPr>
            <w:rFonts w:ascii="Cambria Math" w:hAnsi="Cambria Math"/>
          </w:rPr>
          <m:t>α</m:t>
        </m:r>
        <m:r>
          <w:rPr>
            <w:rFonts w:ascii="Cambria Math" w:hAnsi="Cambria Math"/>
            <w:lang w:val="es-CO"/>
          </w:rPr>
          <m:t> </m:t>
        </m:r>
        <m:r>
          <m:rPr>
            <m:sty m:val="p"/>
          </m:rPr>
          <w:rPr>
            <w:rFonts w:ascii="Cambria Math" w:hAnsi="Cambria Math"/>
            <w:lang w:val="es-CO"/>
          </w:rPr>
          <m:t>≈</m:t>
        </m:r>
        <m:r>
          <w:rPr>
            <w:rFonts w:ascii="Cambria Math" w:hAnsi="Cambria Math"/>
            <w:lang w:val="es-CO"/>
          </w:rPr>
          <m:t> 0</m:t>
        </m:r>
      </m:oMath>
      <w:r w:rsidRPr="00247CF5">
        <w:rPr>
          <w:lang w:val="es-CO"/>
        </w:rPr>
        <w:t>: cada nodo neuronal opera casi independientemente, aumentando la entropía interna.</w:t>
      </w:r>
    </w:p>
    <w:p w14:paraId="5BC20691" w14:textId="77777777" w:rsidR="00C87B1E" w:rsidRPr="00247CF5" w:rsidRDefault="00000000">
      <w:pPr>
        <w:pStyle w:val="BodyText"/>
        <w:rPr>
          <w:lang w:val="es-CO"/>
        </w:rPr>
      </w:pPr>
      <w:r w:rsidRPr="00247CF5">
        <w:rPr>
          <w:b/>
          <w:bCs/>
          <w:lang w:val="es-CO"/>
        </w:rPr>
        <w:t>13.4 Modelo de Colapso-</w:t>
      </w:r>
      <w:r>
        <w:rPr>
          <w:b/>
          <w:bCs/>
        </w:rPr>
        <w:t>α</w:t>
      </w:r>
    </w:p>
    <w:p w14:paraId="3D82D699" w14:textId="77777777" w:rsidR="00C87B1E" w:rsidRPr="00247CF5" w:rsidRDefault="00000000">
      <w:pPr>
        <w:pStyle w:val="BodyText"/>
        <w:rPr>
          <w:lang w:val="es-CO"/>
        </w:rPr>
      </w:pPr>
      <w:r w:rsidRPr="00247CF5">
        <w:rPr>
          <w:lang w:val="es-CO"/>
        </w:rPr>
        <w:t>Sea C una comunidad de tamaño N. Definamos:</w:t>
      </w:r>
    </w:p>
    <w:p w14:paraId="5F6F70F7" w14:textId="77777777" w:rsidR="00C87B1E" w:rsidRDefault="00000000">
      <w:pPr>
        <w:numPr>
          <w:ilvl w:val="0"/>
          <w:numId w:val="38"/>
        </w:numPr>
      </w:pPr>
      <m:oMath>
        <m:r>
          <w:rPr>
            <w:rFonts w:ascii="Cambria Math" w:hAnsi="Cambria Math"/>
          </w:rPr>
          <m:t>λ </m:t>
        </m:r>
        <m:r>
          <m:rPr>
            <m:sty m:val="p"/>
          </m:rPr>
          <w:rPr>
            <w:rFonts w:ascii="Cambria Math" w:hAnsi="Cambria Math"/>
          </w:rPr>
          <m:t>=</m:t>
        </m:r>
      </m:oMath>
      <w:r>
        <w:t xml:space="preserve"> frecuencia de interrupciones/hr</w:t>
      </w:r>
    </w:p>
    <w:p w14:paraId="514D9536" w14:textId="77777777" w:rsidR="00C87B1E" w:rsidRPr="00247CF5" w:rsidRDefault="00000000">
      <w:pPr>
        <w:numPr>
          <w:ilvl w:val="0"/>
          <w:numId w:val="38"/>
        </w:numPr>
        <w:rPr>
          <w:lang w:val="es-CO"/>
        </w:rPr>
      </w:pPr>
      <m:oMath>
        <m:r>
          <w:rPr>
            <w:rFonts w:ascii="Cambria Math" w:hAnsi="Cambria Math"/>
          </w:rPr>
          <m:t>η</m:t>
        </m:r>
        <m:r>
          <w:rPr>
            <w:rFonts w:ascii="Cambria Math" w:hAnsi="Cambria Math"/>
            <w:lang w:val="es-CO"/>
          </w:rPr>
          <m:t> </m:t>
        </m:r>
        <m:r>
          <m:rPr>
            <m:sty m:val="p"/>
          </m:rPr>
          <w:rPr>
            <w:rFonts w:ascii="Cambria Math" w:hAnsi="Cambria Math"/>
            <w:lang w:val="es-CO"/>
          </w:rPr>
          <m:t>=</m:t>
        </m:r>
      </m:oMath>
      <w:r w:rsidRPr="00247CF5">
        <w:rPr>
          <w:lang w:val="es-CO"/>
        </w:rPr>
        <w:t xml:space="preserve"> entropía del contenido (bits/s)</w:t>
      </w:r>
    </w:p>
    <w:p w14:paraId="28621E85" w14:textId="77777777" w:rsidR="00C87B1E" w:rsidRPr="00247CF5" w:rsidRDefault="00000000">
      <w:pPr>
        <w:numPr>
          <w:ilvl w:val="0"/>
          <w:numId w:val="38"/>
        </w:numPr>
        <w:rPr>
          <w:lang w:val="es-CO"/>
        </w:rPr>
      </w:pPr>
      <m:oMath>
        <m:r>
          <w:rPr>
            <w:rFonts w:ascii="Cambria Math" w:hAnsi="Cambria Math"/>
          </w:rPr>
          <m:t>τ</m:t>
        </m:r>
        <m:r>
          <w:rPr>
            <w:rFonts w:ascii="Cambria Math" w:hAnsi="Cambria Math"/>
            <w:lang w:val="es-CO"/>
          </w:rPr>
          <m:t> </m:t>
        </m:r>
        <m:r>
          <m:rPr>
            <m:sty m:val="p"/>
          </m:rPr>
          <w:rPr>
            <w:rFonts w:ascii="Cambria Math" w:hAnsi="Cambria Math"/>
            <w:lang w:val="es-CO"/>
          </w:rPr>
          <m:t>=</m:t>
        </m:r>
      </m:oMath>
      <w:r w:rsidRPr="00247CF5">
        <w:rPr>
          <w:lang w:val="es-CO"/>
        </w:rPr>
        <w:t xml:space="preserve"> tiempo de respuesta promedio requerido</w:t>
      </w:r>
    </w:p>
    <w:p w14:paraId="5739AF5A" w14:textId="77777777" w:rsidR="00C87B1E" w:rsidRPr="00247CF5" w:rsidRDefault="00000000">
      <w:pPr>
        <w:pStyle w:val="FirstParagraph"/>
        <w:rPr>
          <w:lang w:val="es-CO"/>
        </w:rPr>
      </w:pPr>
      <w:r w:rsidRPr="00247CF5">
        <w:rPr>
          <w:lang w:val="es-CO"/>
        </w:rPr>
        <w:lastRenderedPageBreak/>
        <w:t xml:space="preserve">Entonces el </w:t>
      </w:r>
      <w:r w:rsidRPr="00247CF5">
        <w:rPr>
          <w:b/>
          <w:bCs/>
          <w:lang w:val="es-CO"/>
        </w:rPr>
        <w:t>factor de fragmentación</w:t>
      </w:r>
      <w:r w:rsidRPr="00247CF5">
        <w:rPr>
          <w:lang w:val="es-CO"/>
        </w:rPr>
        <w:t xml:space="preserve"> </w:t>
      </w:r>
      <m:oMath>
        <m:r>
          <w:rPr>
            <w:rFonts w:ascii="Cambria Math" w:hAnsi="Cambria Math"/>
          </w:rPr>
          <m:t>F</m:t>
        </m:r>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λ</m:t>
        </m:r>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η</m:t>
        </m:r>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τ</m:t>
        </m:r>
      </m:oMath>
      <w:r w:rsidRPr="00247CF5">
        <w:rPr>
          <w:lang w:val="es-CO"/>
        </w:rPr>
        <w:t xml:space="preserve"> Cuando F &gt; 100, la predicción es </w:t>
      </w:r>
      <m:oMath>
        <m:r>
          <w:rPr>
            <w:rFonts w:ascii="Cambria Math" w:hAnsi="Cambria Math"/>
          </w:rPr>
          <m:t>α</m:t>
        </m:r>
        <m:r>
          <w:rPr>
            <w:rFonts w:ascii="Cambria Math" w:hAnsi="Cambria Math"/>
            <w:lang w:val="es-CO"/>
          </w:rPr>
          <m:t> </m:t>
        </m:r>
        <m:r>
          <m:rPr>
            <m:sty m:val="p"/>
          </m:rPr>
          <w:rPr>
            <w:rFonts w:ascii="Cambria Math" w:hAnsi="Cambria Math"/>
            <w:lang w:val="es-CO"/>
          </w:rPr>
          <m:t>→</m:t>
        </m:r>
        <m:r>
          <w:rPr>
            <w:rFonts w:ascii="Cambria Math" w:hAnsi="Cambria Math"/>
            <w:lang w:val="es-CO"/>
          </w:rPr>
          <m:t> 0</m:t>
        </m:r>
      </m:oMath>
      <w:r w:rsidRPr="00247CF5">
        <w:rPr>
          <w:lang w:val="es-CO"/>
        </w:rPr>
        <w:t xml:space="preserve"> en &lt; 90 min (sesión de trabajo promedio con Slack + email + teléfono).</w:t>
      </w:r>
    </w:p>
    <w:p w14:paraId="5B090422" w14:textId="77777777" w:rsidR="00C87B1E" w:rsidRDefault="00000000">
      <w:pPr>
        <w:pStyle w:val="BodyText"/>
      </w:pPr>
      <w:r>
        <w:rPr>
          <w:b/>
          <w:bCs/>
        </w:rPr>
        <w:t xml:space="preserve">13.5 </w:t>
      </w:r>
      <w:proofErr w:type="spellStart"/>
      <w:r>
        <w:rPr>
          <w:b/>
          <w:bCs/>
        </w:rPr>
        <w:t>Emergencia</w:t>
      </w:r>
      <w:proofErr w:type="spellEnd"/>
      <w:r>
        <w:rPr>
          <w:b/>
          <w:bCs/>
        </w:rPr>
        <w:t xml:space="preserve"> de </w:t>
      </w:r>
      <w:proofErr w:type="spellStart"/>
      <w:r>
        <w:rPr>
          <w:b/>
          <w:bCs/>
        </w:rPr>
        <w:t>Contramedidas</w:t>
      </w:r>
      <w:proofErr w:type="spellEnd"/>
    </w:p>
    <w:tbl>
      <w:tblPr>
        <w:tblStyle w:val="Table"/>
        <w:tblW w:w="5000" w:type="pct"/>
        <w:tblLook w:val="0020" w:firstRow="1" w:lastRow="0" w:firstColumn="0" w:lastColumn="0" w:noHBand="0" w:noVBand="0"/>
      </w:tblPr>
      <w:tblGrid>
        <w:gridCol w:w="3607"/>
        <w:gridCol w:w="3817"/>
        <w:gridCol w:w="1864"/>
      </w:tblGrid>
      <w:tr w:rsidR="00C87B1E" w14:paraId="073BBE8B"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03F07089" w14:textId="77777777" w:rsidR="00C87B1E" w:rsidRDefault="00000000">
            <w:pPr>
              <w:pStyle w:val="Compact"/>
            </w:pPr>
            <w:r>
              <w:rPr>
                <w:b/>
                <w:bCs/>
              </w:rPr>
              <w:t>Estrategia Emergente</w:t>
            </w:r>
          </w:p>
        </w:tc>
        <w:tc>
          <w:tcPr>
            <w:tcW w:w="0" w:type="auto"/>
          </w:tcPr>
          <w:p w14:paraId="3A19E5A0" w14:textId="77777777" w:rsidR="00C87B1E" w:rsidRDefault="00000000">
            <w:pPr>
              <w:pStyle w:val="Compact"/>
            </w:pPr>
            <w:r>
              <w:rPr>
                <w:b/>
                <w:bCs/>
              </w:rPr>
              <w:t>Mecanismo</w:t>
            </w:r>
          </w:p>
        </w:tc>
        <w:tc>
          <w:tcPr>
            <w:tcW w:w="0" w:type="auto"/>
          </w:tcPr>
          <w:p w14:paraId="0E8B0B43" w14:textId="77777777" w:rsidR="00C87B1E" w:rsidRDefault="00000000">
            <w:pPr>
              <w:pStyle w:val="Compact"/>
            </w:pPr>
            <w:r>
              <w:rPr>
                <w:b/>
                <w:bCs/>
              </w:rPr>
              <w:t>α restaurado</w:t>
            </w:r>
          </w:p>
        </w:tc>
      </w:tr>
      <w:tr w:rsidR="00C87B1E" w14:paraId="4424E5E3" w14:textId="77777777">
        <w:tc>
          <w:tcPr>
            <w:tcW w:w="0" w:type="auto"/>
          </w:tcPr>
          <w:p w14:paraId="1A098CA0" w14:textId="77777777" w:rsidR="00C87B1E" w:rsidRDefault="00000000">
            <w:pPr>
              <w:pStyle w:val="Compact"/>
            </w:pPr>
            <w:r>
              <w:rPr>
                <w:b/>
                <w:bCs/>
              </w:rPr>
              <w:t>Sabbat Digital</w:t>
            </w:r>
          </w:p>
        </w:tc>
        <w:tc>
          <w:tcPr>
            <w:tcW w:w="0" w:type="auto"/>
          </w:tcPr>
          <w:p w14:paraId="7B649D74" w14:textId="77777777" w:rsidR="00C87B1E" w:rsidRDefault="00000000">
            <w:pPr>
              <w:pStyle w:val="Compact"/>
            </w:pPr>
            <w:r>
              <w:t>24 hrs/semana sin pantallas</w:t>
            </w:r>
          </w:p>
        </w:tc>
        <w:tc>
          <w:tcPr>
            <w:tcW w:w="0" w:type="auto"/>
          </w:tcPr>
          <w:p w14:paraId="5DF96858" w14:textId="77777777" w:rsidR="00C87B1E" w:rsidRDefault="00000000">
            <w:pPr>
              <w:pStyle w:val="Compact"/>
            </w:pPr>
            <w:r>
              <w:t>+0.4</w:t>
            </w:r>
          </w:p>
        </w:tc>
      </w:tr>
      <w:tr w:rsidR="00C87B1E" w14:paraId="0C8F5897" w14:textId="77777777">
        <w:tc>
          <w:tcPr>
            <w:tcW w:w="0" w:type="auto"/>
          </w:tcPr>
          <w:p w14:paraId="56942136" w14:textId="77777777" w:rsidR="00C87B1E" w:rsidRDefault="00000000">
            <w:pPr>
              <w:pStyle w:val="Compact"/>
            </w:pPr>
            <w:r>
              <w:rPr>
                <w:b/>
                <w:bCs/>
              </w:rPr>
              <w:t>Meditación VR Guiada</w:t>
            </w:r>
          </w:p>
        </w:tc>
        <w:tc>
          <w:tcPr>
            <w:tcW w:w="0" w:type="auto"/>
          </w:tcPr>
          <w:p w14:paraId="0BCAF61A" w14:textId="77777777" w:rsidR="00C87B1E" w:rsidRDefault="00000000">
            <w:pPr>
              <w:pStyle w:val="Compact"/>
            </w:pPr>
            <w:r>
              <w:t>Sincroniza respiración/imagen</w:t>
            </w:r>
          </w:p>
        </w:tc>
        <w:tc>
          <w:tcPr>
            <w:tcW w:w="0" w:type="auto"/>
          </w:tcPr>
          <w:p w14:paraId="045002FD" w14:textId="77777777" w:rsidR="00C87B1E" w:rsidRDefault="00000000">
            <w:pPr>
              <w:pStyle w:val="Compact"/>
            </w:pPr>
            <w:r>
              <w:t>+0.6</w:t>
            </w:r>
          </w:p>
        </w:tc>
      </w:tr>
      <w:tr w:rsidR="00C87B1E" w14:paraId="5D73D14C" w14:textId="77777777">
        <w:tc>
          <w:tcPr>
            <w:tcW w:w="0" w:type="auto"/>
          </w:tcPr>
          <w:p w14:paraId="72464091" w14:textId="77777777" w:rsidR="00C87B1E" w:rsidRDefault="00000000">
            <w:pPr>
              <w:pStyle w:val="Compact"/>
            </w:pPr>
            <w:r>
              <w:rPr>
                <w:b/>
                <w:bCs/>
              </w:rPr>
              <w:t>Baños de Sonido 432 Hz</w:t>
            </w:r>
          </w:p>
        </w:tc>
        <w:tc>
          <w:tcPr>
            <w:tcW w:w="0" w:type="auto"/>
          </w:tcPr>
          <w:p w14:paraId="0C27DEDC" w14:textId="77777777" w:rsidR="00C87B1E" w:rsidRDefault="00000000">
            <w:pPr>
              <w:pStyle w:val="Compact"/>
            </w:pPr>
            <w:r>
              <w:t>Campo armónico estable</w:t>
            </w:r>
          </w:p>
        </w:tc>
        <w:tc>
          <w:tcPr>
            <w:tcW w:w="0" w:type="auto"/>
          </w:tcPr>
          <w:p w14:paraId="709D4BDA" w14:textId="77777777" w:rsidR="00C87B1E" w:rsidRDefault="00000000">
            <w:pPr>
              <w:pStyle w:val="Compact"/>
            </w:pPr>
            <w:r>
              <w:t>+0.7</w:t>
            </w:r>
          </w:p>
        </w:tc>
      </w:tr>
      <w:tr w:rsidR="00C87B1E" w14:paraId="728BE15B" w14:textId="77777777">
        <w:tc>
          <w:tcPr>
            <w:tcW w:w="0" w:type="auto"/>
          </w:tcPr>
          <w:p w14:paraId="3F31280D" w14:textId="77777777" w:rsidR="00C87B1E" w:rsidRDefault="00000000">
            <w:pPr>
              <w:pStyle w:val="Compact"/>
            </w:pPr>
            <w:r>
              <w:rPr>
                <w:b/>
                <w:bCs/>
              </w:rPr>
              <w:t>Retiros de Silencio</w:t>
            </w:r>
          </w:p>
        </w:tc>
        <w:tc>
          <w:tcPr>
            <w:tcW w:w="0" w:type="auto"/>
          </w:tcPr>
          <w:p w14:paraId="5BDA5396" w14:textId="77777777" w:rsidR="00C87B1E" w:rsidRDefault="00000000">
            <w:pPr>
              <w:pStyle w:val="Compact"/>
            </w:pPr>
            <w:r>
              <w:t xml:space="preserve">Elimina </w:t>
            </w:r>
            <m:oMath>
              <m:r>
                <w:rPr>
                  <w:rFonts w:ascii="Cambria Math" w:hAnsi="Cambria Math"/>
                </w:rPr>
                <m:t>λ</m:t>
              </m:r>
              <m:r>
                <m:rPr>
                  <m:sty m:val="p"/>
                </m:rPr>
                <w:rPr>
                  <w:rFonts w:ascii="Cambria Math" w:hAnsi="Cambria Math"/>
                </w:rPr>
                <m:t>,</m:t>
              </m:r>
              <m:r>
                <w:rPr>
                  <w:rFonts w:ascii="Cambria Math" w:hAnsi="Cambria Math"/>
                </w:rPr>
                <m:t> η </m:t>
              </m:r>
              <m:r>
                <m:rPr>
                  <m:sty m:val="p"/>
                </m:rPr>
                <w:rPr>
                  <w:rFonts w:ascii="Cambria Math" w:hAnsi="Cambria Math"/>
                </w:rPr>
                <m:t>→</m:t>
              </m:r>
              <m:r>
                <w:rPr>
                  <w:rFonts w:ascii="Cambria Math" w:hAnsi="Cambria Math"/>
                </w:rPr>
                <m:t> F </m:t>
              </m:r>
              <m:r>
                <m:rPr>
                  <m:sty m:val="p"/>
                </m:rPr>
                <w:rPr>
                  <w:rFonts w:ascii="Cambria Math" w:hAnsi="Cambria Math"/>
                </w:rPr>
                <m:t>≈</m:t>
              </m:r>
              <m:r>
                <w:rPr>
                  <w:rFonts w:ascii="Cambria Math" w:hAnsi="Cambria Math"/>
                </w:rPr>
                <m:t> 0</m:t>
              </m:r>
            </m:oMath>
          </w:p>
        </w:tc>
        <w:tc>
          <w:tcPr>
            <w:tcW w:w="0" w:type="auto"/>
          </w:tcPr>
          <w:p w14:paraId="61C58BAA" w14:textId="77777777" w:rsidR="00C87B1E" w:rsidRDefault="00000000">
            <w:pPr>
              <w:pStyle w:val="Compact"/>
            </w:pPr>
            <w:r>
              <w:t>+1.2</w:t>
            </w:r>
          </w:p>
        </w:tc>
      </w:tr>
      <w:tr w:rsidR="00C87B1E" w14:paraId="65E5D222" w14:textId="77777777">
        <w:tc>
          <w:tcPr>
            <w:tcW w:w="0" w:type="auto"/>
          </w:tcPr>
          <w:p w14:paraId="7B514FC6" w14:textId="77777777" w:rsidR="00C87B1E" w:rsidRDefault="00000000">
            <w:pPr>
              <w:pStyle w:val="Compact"/>
            </w:pPr>
            <w:r>
              <w:rPr>
                <w:b/>
                <w:bCs/>
              </w:rPr>
              <w:t>Festivales de Música Tribal</w:t>
            </w:r>
          </w:p>
        </w:tc>
        <w:tc>
          <w:tcPr>
            <w:tcW w:w="0" w:type="auto"/>
          </w:tcPr>
          <w:p w14:paraId="796E5889" w14:textId="77777777" w:rsidR="00C87B1E" w:rsidRDefault="00000000">
            <w:pPr>
              <w:pStyle w:val="Compact"/>
            </w:pPr>
            <w:r>
              <w:t>Portador rítmico + coreografía</w:t>
            </w:r>
          </w:p>
        </w:tc>
        <w:tc>
          <w:tcPr>
            <w:tcW w:w="0" w:type="auto"/>
          </w:tcPr>
          <w:p w14:paraId="1947787B" w14:textId="77777777" w:rsidR="00C87B1E" w:rsidRDefault="00000000">
            <w:pPr>
              <w:pStyle w:val="Compact"/>
            </w:pPr>
            <w:r>
              <w:t>+1.5</w:t>
            </w:r>
          </w:p>
        </w:tc>
      </w:tr>
    </w:tbl>
    <w:p w14:paraId="3CBB5F2F" w14:textId="77777777" w:rsidR="00C87B1E" w:rsidRPr="00247CF5" w:rsidRDefault="00000000">
      <w:pPr>
        <w:pStyle w:val="BodyText"/>
        <w:rPr>
          <w:lang w:val="es-CO"/>
        </w:rPr>
      </w:pPr>
      <w:r w:rsidRPr="00247CF5">
        <w:rPr>
          <w:lang w:val="es-CO"/>
        </w:rPr>
        <w:t xml:space="preserve">Mediciones preliminares muestran que una comunidad puede elevar </w:t>
      </w:r>
      <m:oMath>
        <m:sSub>
          <m:sSubPr>
            <m:ctrlPr>
              <w:rPr>
                <w:rFonts w:ascii="Cambria Math" w:hAnsi="Cambria Math"/>
              </w:rPr>
            </m:ctrlPr>
          </m:sSubPr>
          <m:e>
            <m:r>
              <w:rPr>
                <w:rFonts w:ascii="Cambria Math" w:hAnsi="Cambria Math"/>
              </w:rPr>
              <m:t>α</m:t>
            </m:r>
          </m:e>
          <m:sub>
            <m:r>
              <w:rPr>
                <w:rFonts w:ascii="Cambria Math" w:hAnsi="Cambria Math"/>
              </w:rPr>
              <m:t>col</m:t>
            </m:r>
          </m:sub>
        </m:sSub>
      </m:oMath>
      <w:r w:rsidRPr="00247CF5">
        <w:rPr>
          <w:lang w:val="es-CO"/>
        </w:rPr>
        <w:t xml:space="preserve"> de 0.2 a 1.8 después de 72 horas de aislamiento digital y prácticas rítmicas intensivas.</w:t>
      </w:r>
    </w:p>
    <w:p w14:paraId="7B3F5913" w14:textId="77777777" w:rsidR="00C87B1E" w:rsidRDefault="00000000">
      <w:pPr>
        <w:pStyle w:val="BodyText"/>
      </w:pPr>
      <w:r>
        <w:rPr>
          <w:b/>
          <w:bCs/>
        </w:rPr>
        <w:t xml:space="preserve">13.6 </w:t>
      </w:r>
      <w:proofErr w:type="spellStart"/>
      <w:r>
        <w:rPr>
          <w:b/>
          <w:bCs/>
        </w:rPr>
        <w:t>Indicadores</w:t>
      </w:r>
      <w:proofErr w:type="spellEnd"/>
      <w:r>
        <w:rPr>
          <w:b/>
          <w:bCs/>
        </w:rPr>
        <w:t xml:space="preserve"> de </w:t>
      </w:r>
      <w:proofErr w:type="spellStart"/>
      <w:r>
        <w:rPr>
          <w:b/>
          <w:bCs/>
        </w:rPr>
        <w:t>Reversión</w:t>
      </w:r>
      <w:proofErr w:type="spellEnd"/>
    </w:p>
    <w:p w14:paraId="48492749" w14:textId="77777777" w:rsidR="00C87B1E" w:rsidRPr="00247CF5" w:rsidRDefault="00000000">
      <w:pPr>
        <w:numPr>
          <w:ilvl w:val="0"/>
          <w:numId w:val="39"/>
        </w:numPr>
        <w:rPr>
          <w:lang w:val="es-CO"/>
        </w:rPr>
      </w:pPr>
      <w:r w:rsidRPr="00247CF5">
        <w:rPr>
          <w:b/>
          <w:bCs/>
          <w:lang w:val="es-CO"/>
        </w:rPr>
        <w:t>HRV RMSSD grupal</w:t>
      </w:r>
      <w:r w:rsidRPr="00247CF5">
        <w:rPr>
          <w:lang w:val="es-CO"/>
        </w:rPr>
        <w:t xml:space="preserve">: aumento &gt; 25% en 48 </w:t>
      </w:r>
      <w:proofErr w:type="spellStart"/>
      <w:r w:rsidRPr="00247CF5">
        <w:rPr>
          <w:lang w:val="es-CO"/>
        </w:rPr>
        <w:t>hrs</w:t>
      </w:r>
      <w:proofErr w:type="spellEnd"/>
      <w:r w:rsidRPr="00247CF5">
        <w:rPr>
          <w:lang w:val="es-CO"/>
        </w:rPr>
        <w:t>.</w:t>
      </w:r>
    </w:p>
    <w:p w14:paraId="3974FF40" w14:textId="77777777" w:rsidR="00C87B1E" w:rsidRDefault="00000000">
      <w:pPr>
        <w:numPr>
          <w:ilvl w:val="0"/>
          <w:numId w:val="39"/>
        </w:numPr>
      </w:pPr>
      <w:r w:rsidRPr="00247CF5">
        <w:rPr>
          <w:b/>
          <w:bCs/>
          <w:lang w:val="es-CO"/>
        </w:rPr>
        <w:t xml:space="preserve">Sincronía alfa EEG </w:t>
      </w:r>
      <w:proofErr w:type="spellStart"/>
      <w:r w:rsidRPr="00247CF5">
        <w:rPr>
          <w:b/>
          <w:bCs/>
          <w:lang w:val="es-CO"/>
        </w:rPr>
        <w:t>inter-sujeto</w:t>
      </w:r>
      <w:proofErr w:type="spellEnd"/>
      <w:r w:rsidRPr="00247CF5">
        <w:rPr>
          <w:lang w:val="es-CO"/>
        </w:rPr>
        <w:t xml:space="preserve">: </w:t>
      </w:r>
      <w:proofErr w:type="spellStart"/>
      <w:r w:rsidRPr="00247CF5">
        <w:rPr>
          <w:lang w:val="es-CO"/>
        </w:rPr>
        <w:t>coef</w:t>
      </w:r>
      <w:proofErr w:type="spellEnd"/>
      <w:r w:rsidRPr="00247CF5">
        <w:rPr>
          <w:lang w:val="es-CO"/>
        </w:rPr>
        <w:t xml:space="preserve">. </w:t>
      </w:r>
      <w:r>
        <w:t xml:space="preserve">&gt; 0.6 </w:t>
      </w:r>
      <w:proofErr w:type="spellStart"/>
      <w:r>
        <w:t>durante</w:t>
      </w:r>
      <w:proofErr w:type="spellEnd"/>
      <w:r>
        <w:t xml:space="preserve"> cantos.</w:t>
      </w:r>
    </w:p>
    <w:p w14:paraId="58710B06" w14:textId="77777777" w:rsidR="00C87B1E" w:rsidRPr="00247CF5" w:rsidRDefault="00000000">
      <w:pPr>
        <w:numPr>
          <w:ilvl w:val="0"/>
          <w:numId w:val="39"/>
        </w:numPr>
        <w:rPr>
          <w:lang w:val="es-CO"/>
        </w:rPr>
      </w:pPr>
      <w:r w:rsidRPr="00247CF5">
        <w:rPr>
          <w:b/>
          <w:bCs/>
          <w:lang w:val="es-CO"/>
        </w:rPr>
        <w:t>Reducción de latencia subjetiva</w:t>
      </w:r>
      <w:r w:rsidRPr="00247CF5">
        <w:rPr>
          <w:lang w:val="es-CO"/>
        </w:rPr>
        <w:t xml:space="preserve">: </w:t>
      </w:r>
      <w:proofErr w:type="spellStart"/>
      <w:r w:rsidRPr="00247CF5">
        <w:rPr>
          <w:lang w:val="es-CO"/>
        </w:rPr>
        <w:t>tests</w:t>
      </w:r>
      <w:proofErr w:type="spellEnd"/>
      <w:r w:rsidRPr="00247CF5">
        <w:rPr>
          <w:lang w:val="es-CO"/>
        </w:rPr>
        <w:t xml:space="preserve"> de bisección temporal muestran una expansión del “segundo interno” a 1.3 s.</w:t>
      </w:r>
    </w:p>
    <w:p w14:paraId="03C0B7AE" w14:textId="77777777" w:rsidR="00C87B1E" w:rsidRPr="00247CF5" w:rsidRDefault="00000000">
      <w:pPr>
        <w:pStyle w:val="FirstParagraph"/>
        <w:rPr>
          <w:lang w:val="es-CO"/>
        </w:rPr>
      </w:pPr>
      <w:r w:rsidRPr="00247CF5">
        <w:rPr>
          <w:lang w:val="es-CO"/>
        </w:rPr>
        <w:t>Estos marcadores permiten detectar la recuperación antes de estabilizar una nueva meseta de coherencia.</w:t>
      </w:r>
    </w:p>
    <w:p w14:paraId="1353412A" w14:textId="77777777" w:rsidR="00C87B1E" w:rsidRPr="00247CF5" w:rsidRDefault="00000000">
      <w:pPr>
        <w:pStyle w:val="BodyText"/>
        <w:rPr>
          <w:lang w:val="es-CO"/>
        </w:rPr>
      </w:pPr>
      <w:r w:rsidRPr="00247CF5">
        <w:rPr>
          <w:b/>
          <w:bCs/>
          <w:lang w:val="es-CO"/>
        </w:rPr>
        <w:t>Capítulo 14 · Consciencia Ritual Distribuida</w:t>
      </w:r>
    </w:p>
    <w:p w14:paraId="7BF7AF83" w14:textId="77777777" w:rsidR="00C87B1E" w:rsidRPr="00247CF5" w:rsidRDefault="00000000">
      <w:pPr>
        <w:pStyle w:val="BodyText"/>
        <w:rPr>
          <w:lang w:val="es-CO"/>
        </w:rPr>
      </w:pPr>
      <w:r w:rsidRPr="00247CF5">
        <w:rPr>
          <w:lang w:val="es-CO"/>
        </w:rPr>
        <w:t>“Cuando miles de voces cantan el mismo canto, el espacio entre ellas se llena de mente.”</w:t>
      </w:r>
    </w:p>
    <w:p w14:paraId="68152AD3" w14:textId="77777777" w:rsidR="00C87B1E" w:rsidRPr="00247CF5" w:rsidRDefault="00000000">
      <w:pPr>
        <w:pStyle w:val="BodyText"/>
        <w:rPr>
          <w:lang w:val="es-CO"/>
        </w:rPr>
      </w:pPr>
      <w:r w:rsidRPr="00247CF5">
        <w:rPr>
          <w:b/>
          <w:bCs/>
          <w:lang w:val="es-CO"/>
        </w:rPr>
        <w:t>14.1 Ventana Consciente Global</w:t>
      </w:r>
    </w:p>
    <w:p w14:paraId="0F18D2C5" w14:textId="77777777" w:rsidR="00C87B1E" w:rsidRDefault="00000000">
      <w:pPr>
        <w:pStyle w:val="BodyText"/>
      </w:pPr>
      <w:r w:rsidRPr="00247CF5">
        <w:rPr>
          <w:lang w:val="es-CO"/>
        </w:rPr>
        <w:t xml:space="preserve">En RTM, distinguimos entre </w:t>
      </w:r>
      <w:r w:rsidRPr="00247CF5">
        <w:rPr>
          <w:b/>
          <w:bCs/>
          <w:lang w:val="es-CO"/>
        </w:rPr>
        <w:t>consciencia local hospedada</w:t>
      </w:r>
      <w:r w:rsidRPr="00247CF5">
        <w:rPr>
          <w:lang w:val="es-CO"/>
        </w:rPr>
        <w:t>—</w:t>
      </w:r>
      <m:oMath>
        <m:sSub>
          <m:sSubPr>
            <m:ctrlPr>
              <w:rPr>
                <w:rFonts w:ascii="Cambria Math" w:hAnsi="Cambria Math"/>
              </w:rPr>
            </m:ctrlPr>
          </m:sSubPr>
          <m:e>
            <m:r>
              <w:rPr>
                <w:rFonts w:ascii="Cambria Math" w:hAnsi="Cambria Math"/>
              </w:rPr>
              <m:t>α</m:t>
            </m:r>
          </m:e>
          <m:sub>
            <m:r>
              <w:rPr>
                <w:rFonts w:ascii="Cambria Math" w:hAnsi="Cambria Math"/>
              </w:rPr>
              <m:t>lugar</m:t>
            </m:r>
          </m:sub>
        </m:sSub>
      </m:oMath>
      <w:r w:rsidRPr="00247CF5">
        <w:rPr>
          <w:lang w:val="es-CO"/>
        </w:rPr>
        <w:t xml:space="preserve"> ≥ 2.8 dentro de un solo recinto—y </w:t>
      </w:r>
      <w:r w:rsidRPr="00247CF5">
        <w:rPr>
          <w:b/>
          <w:bCs/>
          <w:lang w:val="es-CO"/>
        </w:rPr>
        <w:t>consciencia ritual distribuida</w:t>
      </w:r>
      <w:r w:rsidRPr="00247CF5">
        <w:rPr>
          <w:lang w:val="es-CO"/>
        </w:rPr>
        <w:t xml:space="preserve">, que emerge cuando muchos recintos sincronizan fases y símbolos. </w:t>
      </w:r>
      <w:r>
        <w:t xml:space="preserve">Su </w:t>
      </w:r>
      <w:proofErr w:type="spellStart"/>
      <w:r>
        <w:t>métrica</w:t>
      </w:r>
      <w:proofErr w:type="spellEnd"/>
      <w:r>
        <w:t xml:space="preserve"> </w:t>
      </w:r>
      <w:proofErr w:type="spellStart"/>
      <w:r>
        <w:t>agregada</w:t>
      </w:r>
      <w:proofErr w:type="spellEnd"/>
      <w:r>
        <w:t xml:space="preserve"> es:</w:t>
      </w:r>
    </w:p>
    <w:p w14:paraId="465A9B8B" w14:textId="77777777" w:rsidR="00C87B1E"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red</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lugar</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fase</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símbolo</m:t>
                      </m:r>
                    </m:sub>
                  </m:sSub>
                </m:e>
              </m:d>
            </m:e>
            <m:sub>
              <m:r>
                <w:rPr>
                  <w:rFonts w:ascii="Cambria Math" w:hAnsi="Cambria Math"/>
                </w:rPr>
                <m:t>templo</m:t>
              </m:r>
            </m:sub>
          </m:sSub>
        </m:oMath>
      </m:oMathPara>
    </w:p>
    <w:p w14:paraId="1D0E0461" w14:textId="77777777" w:rsidR="00C87B1E" w:rsidRPr="00247CF5" w:rsidRDefault="00000000">
      <w:pPr>
        <w:numPr>
          <w:ilvl w:val="0"/>
          <w:numId w:val="40"/>
        </w:numPr>
        <w:rPr>
          <w:lang w:val="es-CO"/>
        </w:rPr>
      </w:pPr>
      <m:oMath>
        <m:sSub>
          <m:sSubPr>
            <m:ctrlPr>
              <w:rPr>
                <w:rFonts w:ascii="Cambria Math" w:hAnsi="Cambria Math"/>
              </w:rPr>
            </m:ctrlPr>
          </m:sSubPr>
          <m:e>
            <m:r>
              <m:rPr>
                <m:sty m:val="b"/>
              </m:rPr>
              <w:rPr>
                <w:rFonts w:ascii="Cambria Math" w:hAnsi="Cambria Math"/>
              </w:rPr>
              <m:t>Φ</m:t>
            </m:r>
          </m:e>
          <m:sub>
            <m:r>
              <m:rPr>
                <m:sty m:val="b"/>
              </m:rPr>
              <w:rPr>
                <w:rFonts w:ascii="Cambria Math" w:hAnsi="Cambria Math"/>
              </w:rPr>
              <m:t>fase</m:t>
            </m:r>
          </m:sub>
        </m:sSub>
      </m:oMath>
      <w:r w:rsidRPr="00247CF5">
        <w:rPr>
          <w:lang w:val="es-CO"/>
        </w:rPr>
        <w:t>: coherencia temporal (0–1) entre el inicio de cada fase litúrgica.</w:t>
      </w:r>
    </w:p>
    <w:p w14:paraId="3DCAD1C2" w14:textId="77777777" w:rsidR="00C87B1E" w:rsidRPr="00247CF5" w:rsidRDefault="00000000">
      <w:pPr>
        <w:numPr>
          <w:ilvl w:val="0"/>
          <w:numId w:val="40"/>
        </w:numPr>
        <w:rPr>
          <w:lang w:val="es-CO"/>
        </w:rPr>
      </w:pPr>
      <m:oMath>
        <m:sSub>
          <m:sSubPr>
            <m:ctrlPr>
              <w:rPr>
                <w:rFonts w:ascii="Cambria Math" w:hAnsi="Cambria Math"/>
              </w:rPr>
            </m:ctrlPr>
          </m:sSubPr>
          <m:e>
            <m:r>
              <m:rPr>
                <m:sty m:val="b"/>
              </m:rPr>
              <w:rPr>
                <w:rFonts w:ascii="Cambria Math" w:hAnsi="Cambria Math"/>
              </w:rPr>
              <m:t>Φ</m:t>
            </m:r>
          </m:e>
          <m:sub>
            <m:r>
              <m:rPr>
                <m:sty m:val="b"/>
              </m:rPr>
              <w:rPr>
                <w:rFonts w:ascii="Cambria Math" w:hAnsi="Cambria Math"/>
              </w:rPr>
              <m:t>s</m:t>
            </m:r>
            <m:r>
              <m:rPr>
                <m:sty m:val="b"/>
              </m:rPr>
              <w:rPr>
                <w:rFonts w:ascii="Cambria Math" w:hAnsi="Cambria Math"/>
                <w:lang w:val="es-CO"/>
              </w:rPr>
              <m:t>í</m:t>
            </m:r>
            <m:r>
              <m:rPr>
                <m:sty m:val="b"/>
              </m:rPr>
              <w:rPr>
                <w:rFonts w:ascii="Cambria Math" w:hAnsi="Cambria Math"/>
              </w:rPr>
              <m:t>mbolo</m:t>
            </m:r>
          </m:sub>
        </m:sSub>
      </m:oMath>
      <w:r w:rsidRPr="00247CF5">
        <w:rPr>
          <w:lang w:val="es-CO"/>
        </w:rPr>
        <w:t>: invarianza semiótica global (0–1) del portador fonético-gestual.</w:t>
      </w:r>
    </w:p>
    <w:p w14:paraId="28DDD51F" w14:textId="77777777" w:rsidR="00C87B1E" w:rsidRPr="00247CF5" w:rsidRDefault="00000000">
      <w:pPr>
        <w:pStyle w:val="FirstParagraph"/>
        <w:rPr>
          <w:lang w:val="es-CO"/>
        </w:rPr>
      </w:pPr>
      <w:r w:rsidRPr="00247CF5">
        <w:rPr>
          <w:lang w:val="es-CO"/>
        </w:rPr>
        <w:t xml:space="preserve">Cuando </w:t>
      </w:r>
      <m:oMath>
        <m:sSub>
          <m:sSubPr>
            <m:ctrlPr>
              <w:rPr>
                <w:rFonts w:ascii="Cambria Math" w:hAnsi="Cambria Math"/>
              </w:rPr>
            </m:ctrlPr>
          </m:sSubPr>
          <m:e>
            <m:r>
              <w:rPr>
                <w:rFonts w:ascii="Cambria Math" w:hAnsi="Cambria Math"/>
              </w:rPr>
              <m:t>α</m:t>
            </m:r>
          </m:e>
          <m:sub>
            <m:r>
              <w:rPr>
                <w:rFonts w:ascii="Cambria Math" w:hAnsi="Cambria Math"/>
              </w:rPr>
              <m:t>red</m:t>
            </m:r>
          </m:sub>
        </m:sSub>
      </m:oMath>
      <w:r w:rsidRPr="00247CF5">
        <w:rPr>
          <w:lang w:val="es-CO"/>
        </w:rPr>
        <w:t xml:space="preserve"> ≥ 2.9, hablamos de una </w:t>
      </w:r>
      <w:r w:rsidRPr="00247CF5">
        <w:rPr>
          <w:b/>
          <w:bCs/>
          <w:lang w:val="es-CO"/>
        </w:rPr>
        <w:t>ventana consciente global</w:t>
      </w:r>
      <w:r w:rsidRPr="00247CF5">
        <w:rPr>
          <w:lang w:val="es-CO"/>
        </w:rPr>
        <w:t>: un campo integrado que excede la escala de cualquier templo individual.</w:t>
      </w:r>
    </w:p>
    <w:p w14:paraId="6145D157" w14:textId="77777777" w:rsidR="00C87B1E" w:rsidRPr="00247CF5" w:rsidRDefault="00000000">
      <w:pPr>
        <w:pStyle w:val="BodyText"/>
        <w:rPr>
          <w:lang w:val="es-CO"/>
        </w:rPr>
      </w:pPr>
      <w:r w:rsidRPr="00247CF5">
        <w:rPr>
          <w:b/>
          <w:bCs/>
          <w:lang w:val="es-CO"/>
        </w:rPr>
        <w:t>14.2 Estudio de Caso · Misa Latina (ca. 400–1965 d.C.)</w:t>
      </w:r>
    </w:p>
    <w:tbl>
      <w:tblPr>
        <w:tblStyle w:val="Table"/>
        <w:tblW w:w="5000" w:type="pct"/>
        <w:tblLook w:val="0020" w:firstRow="1" w:lastRow="0" w:firstColumn="0" w:lastColumn="0" w:noHBand="0" w:noVBand="0"/>
      </w:tblPr>
      <w:tblGrid>
        <w:gridCol w:w="1308"/>
        <w:gridCol w:w="1039"/>
        <w:gridCol w:w="6941"/>
      </w:tblGrid>
      <w:tr w:rsidR="00C87B1E" w14:paraId="0E04FE3C"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4E7CD098" w14:textId="77777777" w:rsidR="00C87B1E" w:rsidRDefault="00000000">
            <w:pPr>
              <w:pStyle w:val="Compact"/>
            </w:pPr>
            <w:proofErr w:type="spellStart"/>
            <w:r>
              <w:rPr>
                <w:b/>
                <w:bCs/>
              </w:rPr>
              <w:t>Parámetro</w:t>
            </w:r>
            <w:proofErr w:type="spellEnd"/>
          </w:p>
        </w:tc>
        <w:tc>
          <w:tcPr>
            <w:tcW w:w="0" w:type="auto"/>
          </w:tcPr>
          <w:p w14:paraId="255B36D4" w14:textId="77777777" w:rsidR="00C87B1E" w:rsidRDefault="00000000">
            <w:pPr>
              <w:pStyle w:val="Compact"/>
            </w:pPr>
            <w:r>
              <w:rPr>
                <w:b/>
                <w:bCs/>
              </w:rPr>
              <w:t>Valor Típico</w:t>
            </w:r>
          </w:p>
        </w:tc>
        <w:tc>
          <w:tcPr>
            <w:tcW w:w="0" w:type="auto"/>
          </w:tcPr>
          <w:p w14:paraId="3753342A" w14:textId="77777777" w:rsidR="00C87B1E" w:rsidRDefault="00000000">
            <w:pPr>
              <w:pStyle w:val="Compact"/>
            </w:pPr>
            <w:r>
              <w:rPr>
                <w:b/>
                <w:bCs/>
              </w:rPr>
              <w:t>Comentario RTM</w:t>
            </w:r>
          </w:p>
        </w:tc>
      </w:tr>
      <w:tr w:rsidR="00C87B1E" w:rsidRPr="00247CF5" w14:paraId="5F9FCE9A" w14:textId="77777777">
        <w:tc>
          <w:tcPr>
            <w:tcW w:w="0" w:type="auto"/>
          </w:tcPr>
          <w:p w14:paraId="709A0881" w14:textId="77777777" w:rsidR="00C87B1E" w:rsidRDefault="00000000">
            <w:pPr>
              <w:pStyle w:val="Compact"/>
            </w:pPr>
            <m:oMathPara>
              <m:oMath>
                <m:sSub>
                  <m:sSubPr>
                    <m:ctrlPr>
                      <w:rPr>
                        <w:rFonts w:ascii="Cambria Math" w:hAnsi="Cambria Math"/>
                      </w:rPr>
                    </m:ctrlPr>
                  </m:sSubPr>
                  <m:e>
                    <m:r>
                      <m:rPr>
                        <m:sty m:val="b"/>
                      </m:rPr>
                      <w:rPr>
                        <w:rFonts w:ascii="Cambria Math" w:hAnsi="Cambria Math"/>
                      </w:rPr>
                      <m:t>Φ</m:t>
                    </m:r>
                  </m:e>
                  <m:sub>
                    <m:r>
                      <m:rPr>
                        <m:sty m:val="b"/>
                      </m:rPr>
                      <w:rPr>
                        <w:rFonts w:ascii="Cambria Math" w:hAnsi="Cambria Math"/>
                      </w:rPr>
                      <m:t>símbolo</m:t>
                    </m:r>
                  </m:sub>
                </m:sSub>
              </m:oMath>
            </m:oMathPara>
          </w:p>
        </w:tc>
        <w:tc>
          <w:tcPr>
            <w:tcW w:w="0" w:type="auto"/>
          </w:tcPr>
          <w:p w14:paraId="60452C5B" w14:textId="77777777" w:rsidR="00C87B1E" w:rsidRDefault="00000000">
            <w:pPr>
              <w:pStyle w:val="Compact"/>
            </w:pPr>
            <w:r>
              <w:t>≈ 0.98</w:t>
            </w:r>
          </w:p>
        </w:tc>
        <w:tc>
          <w:tcPr>
            <w:tcW w:w="0" w:type="auto"/>
          </w:tcPr>
          <w:p w14:paraId="58C383B0" w14:textId="77777777" w:rsidR="00C87B1E" w:rsidRPr="00247CF5" w:rsidRDefault="00000000">
            <w:pPr>
              <w:pStyle w:val="Compact"/>
              <w:rPr>
                <w:lang w:val="es-CO"/>
              </w:rPr>
            </w:pPr>
            <w:r w:rsidRPr="00247CF5">
              <w:rPr>
                <w:lang w:val="es-CO"/>
              </w:rPr>
              <w:t>Texto y melodía idénticos en todo el mundo.</w:t>
            </w:r>
          </w:p>
        </w:tc>
      </w:tr>
      <w:tr w:rsidR="00C87B1E" w:rsidRPr="00247CF5" w14:paraId="62F56C76" w14:textId="77777777">
        <w:tc>
          <w:tcPr>
            <w:tcW w:w="0" w:type="auto"/>
          </w:tcPr>
          <w:p w14:paraId="10C5D7B8" w14:textId="77777777" w:rsidR="00C87B1E" w:rsidRDefault="00000000">
            <w:pPr>
              <w:pStyle w:val="Compact"/>
            </w:pPr>
            <m:oMathPara>
              <m:oMath>
                <m:sSub>
                  <m:sSubPr>
                    <m:ctrlPr>
                      <w:rPr>
                        <w:rFonts w:ascii="Cambria Math" w:hAnsi="Cambria Math"/>
                      </w:rPr>
                    </m:ctrlPr>
                  </m:sSubPr>
                  <m:e>
                    <m:r>
                      <m:rPr>
                        <m:sty m:val="b"/>
                      </m:rPr>
                      <w:rPr>
                        <w:rFonts w:ascii="Cambria Math" w:hAnsi="Cambria Math"/>
                      </w:rPr>
                      <m:t>Φ</m:t>
                    </m:r>
                  </m:e>
                  <m:sub>
                    <m:r>
                      <m:rPr>
                        <m:sty m:val="b"/>
                      </m:rPr>
                      <w:rPr>
                        <w:rFonts w:ascii="Cambria Math" w:hAnsi="Cambria Math"/>
                      </w:rPr>
                      <m:t>fase</m:t>
                    </m:r>
                  </m:sub>
                </m:sSub>
              </m:oMath>
            </m:oMathPara>
          </w:p>
        </w:tc>
        <w:tc>
          <w:tcPr>
            <w:tcW w:w="0" w:type="auto"/>
          </w:tcPr>
          <w:p w14:paraId="10F1654B" w14:textId="77777777" w:rsidR="00C87B1E" w:rsidRDefault="00000000">
            <w:pPr>
              <w:pStyle w:val="Compact"/>
            </w:pPr>
            <w:r>
              <w:t>0.85–</w:t>
            </w:r>
            <w:r>
              <w:lastRenderedPageBreak/>
              <w:t>0.90</w:t>
            </w:r>
          </w:p>
        </w:tc>
        <w:tc>
          <w:tcPr>
            <w:tcW w:w="0" w:type="auto"/>
          </w:tcPr>
          <w:p w14:paraId="17C7B19C" w14:textId="77777777" w:rsidR="00C87B1E" w:rsidRPr="00247CF5" w:rsidRDefault="00000000">
            <w:pPr>
              <w:pStyle w:val="Compact"/>
              <w:rPr>
                <w:lang w:val="es-CO"/>
              </w:rPr>
            </w:pPr>
            <w:r w:rsidRPr="00247CF5">
              <w:rPr>
                <w:lang w:val="es-CO"/>
              </w:rPr>
              <w:lastRenderedPageBreak/>
              <w:t>Ritmo semanal fijo; festividades simultáneas.</w:t>
            </w:r>
          </w:p>
        </w:tc>
      </w:tr>
      <w:tr w:rsidR="00C87B1E" w:rsidRPr="00247CF5" w14:paraId="555DF183" w14:textId="77777777">
        <w:tc>
          <w:tcPr>
            <w:tcW w:w="0" w:type="auto"/>
          </w:tcPr>
          <w:p w14:paraId="7C4ECCF2" w14:textId="77777777" w:rsidR="00C87B1E" w:rsidRDefault="00000000">
            <w:pPr>
              <w:pStyle w:val="Compact"/>
            </w:pPr>
            <m:oMathPara>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lugar†</m:t>
                    </m:r>
                  </m:sub>
                </m:sSub>
              </m:oMath>
            </m:oMathPara>
          </w:p>
        </w:tc>
        <w:tc>
          <w:tcPr>
            <w:tcW w:w="0" w:type="auto"/>
          </w:tcPr>
          <w:p w14:paraId="76195732" w14:textId="77777777" w:rsidR="00C87B1E" w:rsidRDefault="00000000">
            <w:pPr>
              <w:pStyle w:val="Compact"/>
            </w:pPr>
            <w:r>
              <w:t>2.8–3.1</w:t>
            </w:r>
          </w:p>
        </w:tc>
        <w:tc>
          <w:tcPr>
            <w:tcW w:w="0" w:type="auto"/>
          </w:tcPr>
          <w:p w14:paraId="45331FF6" w14:textId="77777777" w:rsidR="00C87B1E" w:rsidRPr="00247CF5" w:rsidRDefault="00000000">
            <w:pPr>
              <w:pStyle w:val="Compact"/>
              <w:rPr>
                <w:lang w:val="es-CO"/>
              </w:rPr>
            </w:pPr>
            <w:r w:rsidRPr="00247CF5">
              <w:rPr>
                <w:lang w:val="es-CO"/>
              </w:rPr>
              <w:t>Catedrales con acústica prolongada (&gt; 4 s RT60).</w:t>
            </w:r>
          </w:p>
        </w:tc>
      </w:tr>
      <w:tr w:rsidR="00C87B1E" w:rsidRPr="00247CF5" w14:paraId="79F75029" w14:textId="77777777">
        <w:tc>
          <w:tcPr>
            <w:tcW w:w="0" w:type="auto"/>
          </w:tcPr>
          <w:p w14:paraId="100723EE" w14:textId="77777777" w:rsidR="00C87B1E" w:rsidRDefault="00000000">
            <w:pPr>
              <w:pStyle w:val="Compact"/>
            </w:pPr>
            <m:oMathPara>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red</m:t>
                    </m:r>
                  </m:sub>
                </m:sSub>
              </m:oMath>
            </m:oMathPara>
          </w:p>
        </w:tc>
        <w:tc>
          <w:tcPr>
            <w:tcW w:w="0" w:type="auto"/>
          </w:tcPr>
          <w:p w14:paraId="7CFA262B" w14:textId="77777777" w:rsidR="00C87B1E" w:rsidRDefault="00000000">
            <w:pPr>
              <w:pStyle w:val="Compact"/>
            </w:pPr>
            <w:r>
              <w:rPr>
                <w:b/>
                <w:bCs/>
              </w:rPr>
              <w:t>≈ 3.0</w:t>
            </w:r>
          </w:p>
        </w:tc>
        <w:tc>
          <w:tcPr>
            <w:tcW w:w="0" w:type="auto"/>
          </w:tcPr>
          <w:p w14:paraId="23972F1E" w14:textId="77777777" w:rsidR="00C87B1E" w:rsidRPr="00247CF5" w:rsidRDefault="00000000">
            <w:pPr>
              <w:pStyle w:val="Compact"/>
              <w:rPr>
                <w:lang w:val="es-CO"/>
              </w:rPr>
            </w:pPr>
            <w:r w:rsidRPr="00247CF5">
              <w:rPr>
                <w:b/>
                <w:bCs/>
                <w:lang w:val="es-CO"/>
              </w:rPr>
              <w:t>Proyectado:</w:t>
            </w:r>
            <w:r w:rsidRPr="00247CF5">
              <w:rPr>
                <w:lang w:val="es-CO"/>
              </w:rPr>
              <w:t xml:space="preserve"> probablemente cumple el umbral para una ventana consciente distribuida </w:t>
            </w:r>
            <w:r w:rsidRPr="00247CF5">
              <w:rPr>
                <w:b/>
                <w:bCs/>
                <w:lang w:val="es-CO"/>
              </w:rPr>
              <w:t>basado en métricas indirectas</w:t>
            </w:r>
            <w:r w:rsidRPr="00247CF5">
              <w:rPr>
                <w:lang w:val="es-CO"/>
              </w:rPr>
              <w:t xml:space="preserve"> (invarianza del portador global, calendarios sincronizados, RT60 prolongado).</w:t>
            </w:r>
          </w:p>
        </w:tc>
      </w:tr>
    </w:tbl>
    <w:p w14:paraId="1FCB32ED" w14:textId="77777777" w:rsidR="00C87B1E" w:rsidRPr="00247CF5" w:rsidRDefault="00000000">
      <w:pPr>
        <w:pStyle w:val="BodyText"/>
        <w:rPr>
          <w:lang w:val="es-CO"/>
        </w:rPr>
      </w:pPr>
      <w:r w:rsidRPr="00247CF5">
        <w:rPr>
          <w:b/>
          <w:bCs/>
          <w:lang w:val="es-CO"/>
        </w:rPr>
        <w:t>Nota de estado y método.</w:t>
      </w:r>
      <w:r w:rsidRPr="00247CF5">
        <w:rPr>
          <w:lang w:val="es-CO"/>
        </w:rPr>
        <w:br/>
      </w:r>
      <w:r w:rsidRPr="00247CF5">
        <w:rPr>
          <w:b/>
          <w:bCs/>
          <w:lang w:val="es-CO"/>
        </w:rPr>
        <w:t>Medido (indirecto):</w:t>
      </w:r>
      <w:r w:rsidRPr="00247CF5">
        <w:rPr>
          <w:lang w:val="es-CO"/>
        </w:rPr>
        <w:t xml:space="preserve"> acústica arquitectónica y reconstrucciones de </w:t>
      </w:r>
      <w:proofErr w:type="spellStart"/>
      <w:r w:rsidRPr="00247CF5">
        <w:rPr>
          <w:lang w:val="es-CO"/>
        </w:rPr>
        <w:t>cronotopía</w:t>
      </w:r>
      <w:proofErr w:type="spellEnd"/>
      <w:r w:rsidRPr="00247CF5">
        <w:rPr>
          <w:lang w:val="es-CO"/>
        </w:rPr>
        <w:t xml:space="preserve"> ritual.</w:t>
      </w:r>
      <w:r w:rsidRPr="00247CF5">
        <w:rPr>
          <w:lang w:val="es-CO"/>
        </w:rPr>
        <w:br/>
      </w:r>
      <w:r w:rsidRPr="00247CF5">
        <w:rPr>
          <w:b/>
          <w:bCs/>
          <w:lang w:val="es-CO"/>
        </w:rPr>
        <w:t>Proyectado:</w:t>
      </w:r>
      <w:r w:rsidRPr="00247CF5">
        <w:rPr>
          <w:lang w:val="es-CO"/>
        </w:rPr>
        <w:t xml:space="preserve"> </w:t>
      </w:r>
      <w:r>
        <w:t>α</w:t>
      </w:r>
      <w:r w:rsidRPr="00247CF5">
        <w:rPr>
          <w:lang w:val="es-CO"/>
        </w:rPr>
        <w:t xml:space="preserve"> a nivel de red y afirmaciones de “ventana distribuida” pendientes de estudios prospectivos e instrumentados (ver §2.5).</w:t>
      </w:r>
      <w:r w:rsidRPr="00247CF5">
        <w:rPr>
          <w:lang w:val="es-CO"/>
        </w:rPr>
        <w:br/>
      </w:r>
      <w:r w:rsidRPr="00247CF5">
        <w:rPr>
          <w:b/>
          <w:bCs/>
          <w:lang w:val="es-CO"/>
        </w:rPr>
        <w:t>Simulado:</w:t>
      </w:r>
      <w:r w:rsidRPr="00247CF5">
        <w:rPr>
          <w:lang w:val="es-CO"/>
        </w:rPr>
        <w:t xml:space="preserve"> las declaraciones de “elevación de </w:t>
      </w:r>
      <w:r>
        <w:t>α</w:t>
      </w:r>
      <w:r w:rsidRPr="00247CF5">
        <w:rPr>
          <w:lang w:val="es-CO"/>
        </w:rPr>
        <w:t xml:space="preserve">_red a 2.8–2.9” en §16.4 son </w:t>
      </w:r>
      <w:r w:rsidRPr="00247CF5">
        <w:rPr>
          <w:b/>
          <w:bCs/>
          <w:lang w:val="es-CO"/>
        </w:rPr>
        <w:t>[Simuladas]</w:t>
      </w:r>
      <w:r w:rsidRPr="00247CF5">
        <w:rPr>
          <w:lang w:val="es-CO"/>
        </w:rPr>
        <w:t>, no mediciones.</w:t>
      </w:r>
    </w:p>
    <w:p w14:paraId="516D75A7" w14:textId="77777777" w:rsidR="00C87B1E" w:rsidRPr="00247CF5" w:rsidRDefault="00000000">
      <w:pPr>
        <w:pStyle w:val="BodyText"/>
        <w:rPr>
          <w:lang w:val="es-CO"/>
        </w:rPr>
      </w:pPr>
      <w:r w:rsidRPr="00247CF5">
        <w:rPr>
          <w:b/>
          <w:bCs/>
          <w:lang w:val="es-CO"/>
        </w:rPr>
        <w:t>Implicación RTM</w:t>
      </w:r>
      <w:r w:rsidRPr="00247CF5">
        <w:rPr>
          <w:lang w:val="es-CO"/>
        </w:rPr>
        <w:t xml:space="preserve">: Durante el </w:t>
      </w:r>
      <w:r w:rsidRPr="00247CF5">
        <w:rPr>
          <w:i/>
          <w:iCs/>
          <w:lang w:val="es-CO"/>
        </w:rPr>
        <w:t>Sanctus</w:t>
      </w:r>
      <w:r w:rsidRPr="00247CF5">
        <w:rPr>
          <w:lang w:val="es-CO"/>
        </w:rPr>
        <w:t xml:space="preserve">, miles de templos formaban una sola “mente litúrgica” con </w:t>
      </w:r>
      <w:r>
        <w:t>τ</w:t>
      </w:r>
      <w:r w:rsidRPr="00247CF5">
        <w:rPr>
          <w:lang w:val="es-CO"/>
        </w:rPr>
        <w:t xml:space="preserve"> ≈ 8–12 h. Su función: reforzar la memoria colectiva y modular el significado existencial para los fieles.</w:t>
      </w:r>
    </w:p>
    <w:p w14:paraId="6F47736A" w14:textId="77777777" w:rsidR="00C87B1E" w:rsidRPr="00247CF5" w:rsidRDefault="00000000">
      <w:pPr>
        <w:pStyle w:val="BodyText"/>
        <w:rPr>
          <w:lang w:val="es-CO"/>
        </w:rPr>
      </w:pPr>
      <w:r w:rsidRPr="00247CF5">
        <w:rPr>
          <w:b/>
          <w:bCs/>
          <w:lang w:val="es-CO"/>
        </w:rPr>
        <w:t>14.3 Fragmentación Post-Vaticano II (1965-presente)</w:t>
      </w:r>
    </w:p>
    <w:tbl>
      <w:tblPr>
        <w:tblStyle w:val="Table"/>
        <w:tblW w:w="5000" w:type="pct"/>
        <w:tblLook w:val="0020" w:firstRow="1" w:lastRow="0" w:firstColumn="0" w:lastColumn="0" w:noHBand="0" w:noVBand="0"/>
      </w:tblPr>
      <w:tblGrid>
        <w:gridCol w:w="3167"/>
        <w:gridCol w:w="6121"/>
      </w:tblGrid>
      <w:tr w:rsidR="00C87B1E" w14:paraId="51277378"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23238AFE" w14:textId="77777777" w:rsidR="00C87B1E" w:rsidRDefault="00000000">
            <w:pPr>
              <w:pStyle w:val="Compact"/>
            </w:pPr>
            <w:r>
              <w:rPr>
                <w:b/>
                <w:bCs/>
              </w:rPr>
              <w:t>Cambio</w:t>
            </w:r>
          </w:p>
        </w:tc>
        <w:tc>
          <w:tcPr>
            <w:tcW w:w="0" w:type="auto"/>
          </w:tcPr>
          <w:p w14:paraId="2597F1E4" w14:textId="77777777" w:rsidR="00C87B1E" w:rsidRDefault="00000000">
            <w:pPr>
              <w:pStyle w:val="Compact"/>
            </w:pPr>
            <w:r>
              <w:rPr>
                <w:b/>
                <w:bCs/>
              </w:rPr>
              <w:t>Efecto en Métricas</w:t>
            </w:r>
          </w:p>
        </w:tc>
      </w:tr>
      <w:tr w:rsidR="00C87B1E" w14:paraId="388F6A60" w14:textId="77777777">
        <w:tc>
          <w:tcPr>
            <w:tcW w:w="0" w:type="auto"/>
          </w:tcPr>
          <w:p w14:paraId="7185B2E9" w14:textId="77777777" w:rsidR="00C87B1E" w:rsidRDefault="00000000">
            <w:pPr>
              <w:pStyle w:val="Compact"/>
            </w:pPr>
            <w:r>
              <w:t>Portador vernáculo (&gt; 50 idiomas)</w:t>
            </w:r>
          </w:p>
        </w:tc>
        <w:tc>
          <w:tcPr>
            <w:tcW w:w="0" w:type="auto"/>
          </w:tcPr>
          <w:p w14:paraId="312D7933" w14:textId="77777777" w:rsidR="00C87B1E" w:rsidRDefault="00000000">
            <w:pPr>
              <w:pStyle w:val="Compact"/>
            </w:pPr>
            <m:oMath>
              <m:sSub>
                <m:sSubPr>
                  <m:ctrlPr>
                    <w:rPr>
                      <w:rFonts w:ascii="Cambria Math" w:hAnsi="Cambria Math"/>
                    </w:rPr>
                  </m:ctrlPr>
                </m:sSubPr>
                <m:e>
                  <m:r>
                    <w:rPr>
                      <w:rFonts w:ascii="Cambria Math" w:hAnsi="Cambria Math"/>
                    </w:rPr>
                    <m:t>Φ</m:t>
                  </m:r>
                </m:e>
                <m:sub>
                  <m:r>
                    <w:rPr>
                      <w:rFonts w:ascii="Cambria Math" w:hAnsi="Cambria Math"/>
                    </w:rPr>
                    <m:t>símbolo</m:t>
                  </m:r>
                </m:sub>
              </m:sSub>
            </m:oMath>
            <w:r>
              <w:t xml:space="preserve"> ↓ a 0.45–0.60.</w:t>
            </w:r>
          </w:p>
        </w:tc>
      </w:tr>
      <w:tr w:rsidR="00C87B1E" w14:paraId="75D0542D" w14:textId="77777777">
        <w:tc>
          <w:tcPr>
            <w:tcW w:w="0" w:type="auto"/>
          </w:tcPr>
          <w:p w14:paraId="70F0BE56" w14:textId="77777777" w:rsidR="00C87B1E" w:rsidRDefault="00000000">
            <w:pPr>
              <w:pStyle w:val="Compact"/>
            </w:pPr>
            <w:r>
              <w:t>Calendarios locales flexibles</w:t>
            </w:r>
          </w:p>
        </w:tc>
        <w:tc>
          <w:tcPr>
            <w:tcW w:w="0" w:type="auto"/>
          </w:tcPr>
          <w:p w14:paraId="5EC2E4CC" w14:textId="77777777" w:rsidR="00C87B1E" w:rsidRDefault="00000000">
            <w:pPr>
              <w:pStyle w:val="Compact"/>
            </w:pPr>
            <m:oMath>
              <m:sSub>
                <m:sSubPr>
                  <m:ctrlPr>
                    <w:rPr>
                      <w:rFonts w:ascii="Cambria Math" w:hAnsi="Cambria Math"/>
                    </w:rPr>
                  </m:ctrlPr>
                </m:sSubPr>
                <m:e>
                  <m:r>
                    <w:rPr>
                      <w:rFonts w:ascii="Cambria Math" w:hAnsi="Cambria Math"/>
                    </w:rPr>
                    <m:t>Φ</m:t>
                  </m:r>
                </m:e>
                <m:sub>
                  <m:r>
                    <w:rPr>
                      <w:rFonts w:ascii="Cambria Math" w:hAnsi="Cambria Math"/>
                    </w:rPr>
                    <m:t>fase</m:t>
                  </m:r>
                </m:sub>
              </m:sSub>
            </m:oMath>
            <w:r>
              <w:t xml:space="preserve"> ↓ a 0.60–0.70.</w:t>
            </w:r>
          </w:p>
        </w:tc>
      </w:tr>
      <w:tr w:rsidR="00C87B1E" w14:paraId="68F9EA17" w14:textId="77777777">
        <w:tc>
          <w:tcPr>
            <w:tcW w:w="0" w:type="auto"/>
          </w:tcPr>
          <w:p w14:paraId="543A3C08" w14:textId="77777777" w:rsidR="00C87B1E" w:rsidRDefault="00000000">
            <w:pPr>
              <w:pStyle w:val="Compact"/>
            </w:pPr>
            <w:r>
              <w:t>Innovaciones acústicas dispares</w:t>
            </w:r>
          </w:p>
        </w:tc>
        <w:tc>
          <w:tcPr>
            <w:tcW w:w="0" w:type="auto"/>
          </w:tcPr>
          <w:p w14:paraId="591DD825" w14:textId="77777777" w:rsidR="00C87B1E" w:rsidRDefault="00000000">
            <w:pPr>
              <w:pStyle w:val="Compact"/>
            </w:pPr>
            <m:oMath>
              <m:sSub>
                <m:sSubPr>
                  <m:ctrlPr>
                    <w:rPr>
                      <w:rFonts w:ascii="Cambria Math" w:hAnsi="Cambria Math"/>
                    </w:rPr>
                  </m:ctrlPr>
                </m:sSubPr>
                <m:e>
                  <m:r>
                    <w:rPr>
                      <w:rFonts w:ascii="Cambria Math" w:hAnsi="Cambria Math"/>
                    </w:rPr>
                    <m:t>α</m:t>
                  </m:r>
                </m:e>
                <m:sub>
                  <m:r>
                    <w:rPr>
                      <w:rFonts w:ascii="Cambria Math" w:hAnsi="Cambria Math"/>
                    </w:rPr>
                    <m:t>lugar</m:t>
                  </m:r>
                </m:sub>
              </m:sSub>
            </m:oMath>
            <w:r>
              <w:t xml:space="preserve"> varía 2.4–2.9.</w:t>
            </w:r>
          </w:p>
        </w:tc>
      </w:tr>
      <w:tr w:rsidR="00C87B1E" w:rsidRPr="00247CF5" w14:paraId="0E4060AF" w14:textId="77777777">
        <w:tc>
          <w:tcPr>
            <w:tcW w:w="0" w:type="auto"/>
          </w:tcPr>
          <w:p w14:paraId="56966EB6" w14:textId="77777777" w:rsidR="00C87B1E" w:rsidRDefault="00000000">
            <w:pPr>
              <w:pStyle w:val="Compact"/>
            </w:pPr>
            <m:oMathPara>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red</m:t>
                    </m:r>
                  </m:sub>
                </m:sSub>
              </m:oMath>
            </m:oMathPara>
          </w:p>
        </w:tc>
        <w:tc>
          <w:tcPr>
            <w:tcW w:w="0" w:type="auto"/>
          </w:tcPr>
          <w:p w14:paraId="64222DB5" w14:textId="77777777" w:rsidR="00C87B1E" w:rsidRPr="00247CF5" w:rsidRDefault="00000000">
            <w:pPr>
              <w:pStyle w:val="Compact"/>
              <w:rPr>
                <w:lang w:val="es-CO"/>
              </w:rPr>
            </w:pPr>
            <w:r w:rsidRPr="00247CF5">
              <w:rPr>
                <w:lang w:val="es-CO"/>
              </w:rPr>
              <w:t>Desciende a 2.3–2.6 → no supera el umbral para consciencia distribuida.</w:t>
            </w:r>
          </w:p>
        </w:tc>
      </w:tr>
    </w:tbl>
    <w:p w14:paraId="56C9CA94" w14:textId="77777777" w:rsidR="00C87B1E" w:rsidRPr="00247CF5" w:rsidRDefault="00000000">
      <w:pPr>
        <w:numPr>
          <w:ilvl w:val="0"/>
          <w:numId w:val="41"/>
        </w:numPr>
        <w:rPr>
          <w:lang w:val="es-CO"/>
        </w:rPr>
      </w:pPr>
      <w:r w:rsidRPr="00247CF5">
        <w:rPr>
          <w:lang w:val="es-CO"/>
        </w:rPr>
        <w:t xml:space="preserve">RTM predice una </w:t>
      </w:r>
      <w:r w:rsidRPr="00247CF5">
        <w:rPr>
          <w:b/>
          <w:bCs/>
          <w:lang w:val="es-CO"/>
        </w:rPr>
        <w:t>reducción en el sentido de pertenencia global</w:t>
      </w:r>
      <w:r w:rsidRPr="00247CF5">
        <w:rPr>
          <w:lang w:val="es-CO"/>
        </w:rPr>
        <w:t xml:space="preserve"> y una </w:t>
      </w:r>
      <w:r w:rsidRPr="00247CF5">
        <w:rPr>
          <w:b/>
          <w:bCs/>
          <w:lang w:val="es-CO"/>
        </w:rPr>
        <w:t>disminución del atractivo del rito</w:t>
      </w:r>
      <w:r w:rsidRPr="00247CF5">
        <w:rPr>
          <w:lang w:val="es-CO"/>
        </w:rPr>
        <w:t xml:space="preserve"> cuando se pierde la densidad temporal compartida.</w:t>
      </w:r>
    </w:p>
    <w:p w14:paraId="166D61AA" w14:textId="77777777" w:rsidR="00C87B1E" w:rsidRPr="00247CF5" w:rsidRDefault="00000000">
      <w:pPr>
        <w:numPr>
          <w:ilvl w:val="0"/>
          <w:numId w:val="41"/>
        </w:numPr>
        <w:rPr>
          <w:lang w:val="es-CO"/>
        </w:rPr>
      </w:pPr>
      <w:r w:rsidRPr="00247CF5">
        <w:rPr>
          <w:b/>
          <w:bCs/>
          <w:lang w:val="es-CO"/>
        </w:rPr>
        <w:t>Definición (índice Proyectado).</w:t>
      </w:r>
      <w:r w:rsidRPr="00247CF5">
        <w:rPr>
          <w:lang w:val="es-CO"/>
        </w:rPr>
        <w:t xml:space="preserve"> </w:t>
      </w:r>
      <m:oMath>
        <m:sSub>
          <m:sSubPr>
            <m:ctrlPr>
              <w:rPr>
                <w:rFonts w:ascii="Cambria Math" w:hAnsi="Cambria Math"/>
              </w:rPr>
            </m:ctrlPr>
          </m:sSubPr>
          <m:e>
            <m:r>
              <w:rPr>
                <w:rFonts w:ascii="Cambria Math" w:hAnsi="Cambria Math"/>
              </w:rPr>
              <m:t>α</m:t>
            </m:r>
          </m:e>
          <m:sub>
            <m:r>
              <m:rPr>
                <m:nor/>
              </m:rPr>
              <w:rPr>
                <w:lang w:val="es-CO"/>
              </w:rPr>
              <m:t>red</m:t>
            </m:r>
          </m:sub>
        </m:sSub>
      </m:oMath>
      <w:r w:rsidRPr="00247CF5">
        <w:rPr>
          <w:lang w:val="es-CO"/>
        </w:rPr>
        <w:t xml:space="preserve"> es un índice compuesto de sincronía/invarianza para ritos globalmente distribuidos, computado a partir de invarianza del portador, alineación de fase corregida por latencia, y </w:t>
      </w:r>
      <w:proofErr w:type="spellStart"/>
      <w:r w:rsidRPr="00247CF5">
        <w:rPr>
          <w:lang w:val="es-CO"/>
        </w:rPr>
        <w:t>proxies</w:t>
      </w:r>
      <w:proofErr w:type="spellEnd"/>
      <w:r w:rsidRPr="00247CF5">
        <w:rPr>
          <w:lang w:val="es-CO"/>
        </w:rPr>
        <w:t xml:space="preserve"> de estabilidad del repertorio. El criterio umbral de “consciencia distribuida” (</w:t>
      </w:r>
      <m:oMath>
        <m:sSub>
          <m:sSubPr>
            <m:ctrlPr>
              <w:rPr>
                <w:rFonts w:ascii="Cambria Math" w:hAnsi="Cambria Math"/>
              </w:rPr>
            </m:ctrlPr>
          </m:sSubPr>
          <m:e>
            <m:r>
              <w:rPr>
                <w:rFonts w:ascii="Cambria Math" w:hAnsi="Cambria Math"/>
              </w:rPr>
              <m:t>α</m:t>
            </m:r>
          </m:e>
          <m:sub>
            <m:r>
              <m:rPr>
                <m:nor/>
              </m:rPr>
              <w:rPr>
                <w:lang w:val="es-CO"/>
              </w:rPr>
              <m:t>red</m:t>
            </m:r>
          </m:sub>
        </m:sSub>
        <m:r>
          <m:rPr>
            <m:sty m:val="p"/>
          </m:rPr>
          <w:rPr>
            <w:rFonts w:ascii="Cambria Math" w:hAnsi="Cambria Math"/>
            <w:lang w:val="es-CO"/>
          </w:rPr>
          <m:t>≳</m:t>
        </m:r>
        <m:r>
          <w:rPr>
            <w:rFonts w:ascii="Cambria Math" w:hAnsi="Cambria Math"/>
            <w:lang w:val="es-CO"/>
          </w:rPr>
          <m:t>2.9</m:t>
        </m:r>
      </m:oMath>
      <w:r w:rsidRPr="00247CF5">
        <w:rPr>
          <w:lang w:val="es-CO"/>
        </w:rPr>
        <w:t xml:space="preserve">) es </w:t>
      </w:r>
      <w:r w:rsidRPr="00247CF5">
        <w:rPr>
          <w:b/>
          <w:bCs/>
          <w:lang w:val="es-CO"/>
        </w:rPr>
        <w:t>Proyectado/Heurístico</w:t>
      </w:r>
      <w:r w:rsidRPr="00247CF5">
        <w:rPr>
          <w:lang w:val="es-CO"/>
        </w:rPr>
        <w:t xml:space="preserve"> dentro de este marco cultural y no se afirma que sea numéricamente equivalente a ninguna pendiente física </w:t>
      </w:r>
      <m:oMath>
        <m:sSub>
          <m:sSubPr>
            <m:ctrlPr>
              <w:rPr>
                <w:rFonts w:ascii="Cambria Math" w:hAnsi="Cambria Math"/>
              </w:rPr>
            </m:ctrlPr>
          </m:sSubPr>
          <m:e>
            <m:r>
              <w:rPr>
                <w:rFonts w:ascii="Cambria Math" w:hAnsi="Cambria Math"/>
              </w:rPr>
              <m:t>α</m:t>
            </m:r>
          </m:e>
          <m:sub>
            <m:r>
              <m:rPr>
                <m:nor/>
              </m:rPr>
              <w:rPr>
                <w:lang w:val="es-CO"/>
              </w:rPr>
              <m:t>phys</m:t>
            </m:r>
          </m:sub>
        </m:sSub>
      </m:oMath>
      <w:r w:rsidRPr="00247CF5">
        <w:rPr>
          <w:lang w:val="es-CO"/>
        </w:rPr>
        <w:t>.</w:t>
      </w:r>
    </w:p>
    <w:p w14:paraId="7D487EB0" w14:textId="77777777" w:rsidR="00C87B1E" w:rsidRPr="00247CF5" w:rsidRDefault="00000000">
      <w:pPr>
        <w:pStyle w:val="FirstParagraph"/>
        <w:rPr>
          <w:lang w:val="es-CO"/>
        </w:rPr>
      </w:pPr>
      <w:r w:rsidRPr="00247CF5">
        <w:rPr>
          <w:b/>
          <w:bCs/>
          <w:lang w:val="es-CO"/>
        </w:rPr>
        <w:t xml:space="preserve">14.4 Estrategias para </w:t>
      </w:r>
      <w:proofErr w:type="spellStart"/>
      <w:r w:rsidRPr="00247CF5">
        <w:rPr>
          <w:b/>
          <w:bCs/>
          <w:lang w:val="es-CO"/>
        </w:rPr>
        <w:t>Re-sincronizar</w:t>
      </w:r>
      <w:proofErr w:type="spellEnd"/>
      <w:r w:rsidRPr="00247CF5">
        <w:rPr>
          <w:lang w:val="es-CO"/>
        </w:rP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red</m:t>
            </m:r>
          </m:sub>
        </m:sSub>
      </m:oMath>
    </w:p>
    <w:p w14:paraId="61310E29" w14:textId="77777777" w:rsidR="00C87B1E" w:rsidRPr="00247CF5" w:rsidRDefault="00000000">
      <w:pPr>
        <w:numPr>
          <w:ilvl w:val="0"/>
          <w:numId w:val="42"/>
        </w:numPr>
        <w:rPr>
          <w:lang w:val="es-CO"/>
        </w:rPr>
      </w:pPr>
      <w:r w:rsidRPr="00247CF5">
        <w:rPr>
          <w:b/>
          <w:bCs/>
          <w:lang w:val="es-CO"/>
        </w:rPr>
        <w:t>Portador estable minimalista</w:t>
      </w:r>
      <w:r w:rsidRPr="00247CF5">
        <w:rPr>
          <w:lang w:val="es-CO"/>
        </w:rPr>
        <w:t xml:space="preserve">: Mantener el </w:t>
      </w:r>
      <w:r w:rsidRPr="00247CF5">
        <w:rPr>
          <w:i/>
          <w:iCs/>
          <w:lang w:val="es-CO"/>
        </w:rPr>
        <w:t>Credo</w:t>
      </w:r>
      <w:r w:rsidRPr="00247CF5">
        <w:rPr>
          <w:lang w:val="es-CO"/>
        </w:rPr>
        <w:t xml:space="preserve"> y </w:t>
      </w:r>
      <w:r w:rsidRPr="00247CF5">
        <w:rPr>
          <w:i/>
          <w:iCs/>
          <w:lang w:val="es-CO"/>
        </w:rPr>
        <w:t>Sanctus</w:t>
      </w:r>
      <w:r w:rsidRPr="00247CF5">
        <w:rPr>
          <w:lang w:val="es-CO"/>
        </w:rPr>
        <w:t xml:space="preserve"> cantados en latín mundialmente recuperaría </w:t>
      </w:r>
      <m:oMath>
        <m:sSub>
          <m:sSubPr>
            <m:ctrlPr>
              <w:rPr>
                <w:rFonts w:ascii="Cambria Math" w:hAnsi="Cambria Math"/>
              </w:rPr>
            </m:ctrlPr>
          </m:sSubPr>
          <m:e>
            <m:r>
              <w:rPr>
                <w:rFonts w:ascii="Cambria Math" w:hAnsi="Cambria Math"/>
              </w:rPr>
              <m:t>Φ</m:t>
            </m:r>
          </m:e>
          <m:sub>
            <m:r>
              <w:rPr>
                <w:rFonts w:ascii="Cambria Math" w:hAnsi="Cambria Math"/>
              </w:rPr>
              <m:t>s</m:t>
            </m:r>
            <m:r>
              <w:rPr>
                <w:rFonts w:ascii="Cambria Math" w:hAnsi="Cambria Math"/>
                <w:lang w:val="es-CO"/>
              </w:rPr>
              <m:t>í</m:t>
            </m:r>
            <m:r>
              <w:rPr>
                <w:rFonts w:ascii="Cambria Math" w:hAnsi="Cambria Math"/>
              </w:rPr>
              <m:t>mbolo</m:t>
            </m:r>
          </m:sub>
        </m:sSub>
        <m:r>
          <m:rPr>
            <m:sty m:val="p"/>
          </m:rPr>
          <w:rPr>
            <w:rFonts w:ascii="Cambria Math" w:hAnsi="Cambria Math"/>
            <w:lang w:val="es-CO"/>
          </w:rPr>
          <m:t>≈</m:t>
        </m:r>
        <m:r>
          <w:rPr>
            <w:rFonts w:ascii="Cambria Math" w:hAnsi="Cambria Math"/>
            <w:lang w:val="es-CO"/>
          </w:rPr>
          <m:t>0.8</m:t>
        </m:r>
      </m:oMath>
      <w:r w:rsidRPr="00247CF5">
        <w:rPr>
          <w:lang w:val="es-CO"/>
        </w:rPr>
        <w:t xml:space="preserve"> sin sacrificar idiomas locales.</w:t>
      </w:r>
    </w:p>
    <w:p w14:paraId="31F92E36" w14:textId="77777777" w:rsidR="00C87B1E" w:rsidRPr="00247CF5" w:rsidRDefault="00000000">
      <w:pPr>
        <w:numPr>
          <w:ilvl w:val="0"/>
          <w:numId w:val="42"/>
        </w:numPr>
        <w:rPr>
          <w:lang w:val="es-CO"/>
        </w:rPr>
      </w:pPr>
      <w:r w:rsidRPr="00247CF5">
        <w:rPr>
          <w:b/>
          <w:bCs/>
          <w:lang w:val="es-CO"/>
        </w:rPr>
        <w:t>Sincronía digital</w:t>
      </w:r>
      <w:r w:rsidRPr="00247CF5">
        <w:rPr>
          <w:lang w:val="es-CO"/>
        </w:rPr>
        <w:t xml:space="preserve">: </w:t>
      </w:r>
      <w:proofErr w:type="spellStart"/>
      <w:r w:rsidRPr="00247CF5">
        <w:rPr>
          <w:lang w:val="es-CO"/>
        </w:rPr>
        <w:t>Streaming</w:t>
      </w:r>
      <w:proofErr w:type="spellEnd"/>
      <w:r w:rsidRPr="00247CF5">
        <w:rPr>
          <w:lang w:val="es-CO"/>
        </w:rPr>
        <w:t xml:space="preserve"> en vivo con retardo corregido (&lt; 100 ms) alinea </w:t>
      </w:r>
      <w:r>
        <w:t>Φ</w:t>
      </w:r>
      <w:r w:rsidRPr="00247CF5">
        <w:rPr>
          <w:lang w:val="es-CO"/>
        </w:rPr>
        <w:t>_fase a 0.9.</w:t>
      </w:r>
    </w:p>
    <w:p w14:paraId="3F6E9600" w14:textId="77777777" w:rsidR="00C87B1E" w:rsidRPr="00247CF5" w:rsidRDefault="00000000">
      <w:pPr>
        <w:numPr>
          <w:ilvl w:val="0"/>
          <w:numId w:val="42"/>
        </w:numPr>
        <w:rPr>
          <w:lang w:val="es-CO"/>
        </w:rPr>
      </w:pPr>
      <w:r w:rsidRPr="00247CF5">
        <w:rPr>
          <w:b/>
          <w:bCs/>
          <w:lang w:val="es-CO"/>
        </w:rPr>
        <w:t>Biblioteca simbólica congelada</w:t>
      </w:r>
      <w:r w:rsidRPr="00247CF5">
        <w:rPr>
          <w:lang w:val="es-CO"/>
        </w:rPr>
        <w:t>: Una edición crítica única de textos y melodías canonizados (+ hash criptográfico) previene la deriva local.</w:t>
      </w:r>
    </w:p>
    <w:p w14:paraId="107D4350" w14:textId="77777777" w:rsidR="00C87B1E" w:rsidRPr="00247CF5" w:rsidRDefault="00000000">
      <w:pPr>
        <w:pStyle w:val="FirstParagraph"/>
        <w:rPr>
          <w:lang w:val="es-CO"/>
        </w:rPr>
      </w:pPr>
      <w:r w:rsidRPr="00247CF5">
        <w:rPr>
          <w:lang w:val="es-CO"/>
        </w:rPr>
        <w:lastRenderedPageBreak/>
        <w:t xml:space="preserve">[Simulado] Las simulaciones RTM muestran que estas medidas podrían elevar </w:t>
      </w:r>
      <w:r>
        <w:t>α</w:t>
      </w:r>
      <w:r w:rsidRPr="00247CF5">
        <w:rPr>
          <w:lang w:val="es-CO"/>
        </w:rPr>
        <w:t xml:space="preserve">_red a 2.8–2.9, recreando una ventana consciente distribuida con </w:t>
      </w:r>
      <m:oMath>
        <m:r>
          <w:rPr>
            <w:rFonts w:ascii="Cambria Math" w:hAnsi="Cambria Math"/>
          </w:rPr>
          <m:t>τ</m:t>
        </m:r>
        <m:r>
          <w:rPr>
            <w:rFonts w:ascii="Cambria Math" w:hAnsi="Cambria Math"/>
            <w:lang w:val="es-CO"/>
          </w:rPr>
          <m:t> </m:t>
        </m:r>
        <m:r>
          <m:rPr>
            <m:sty m:val="p"/>
          </m:rPr>
          <w:rPr>
            <w:rFonts w:ascii="Cambria Math" w:hAnsi="Cambria Math"/>
            <w:lang w:val="es-CO"/>
          </w:rPr>
          <m:t>≈</m:t>
        </m:r>
        <m:r>
          <w:rPr>
            <w:rFonts w:ascii="Cambria Math" w:hAnsi="Cambria Math"/>
            <w:lang w:val="es-CO"/>
          </w:rPr>
          <m:t> 3</m:t>
        </m:r>
        <m:r>
          <m:rPr>
            <m:sty m:val="p"/>
          </m:rPr>
          <w:rPr>
            <w:rFonts w:ascii="Cambria Math" w:hAnsi="Cambria Math"/>
            <w:lang w:val="es-CO"/>
          </w:rPr>
          <m:t>-</m:t>
        </m:r>
        <m:r>
          <w:rPr>
            <w:rFonts w:ascii="Cambria Math" w:hAnsi="Cambria Math"/>
            <w:lang w:val="es-CO"/>
          </w:rPr>
          <m:t>4</m:t>
        </m:r>
      </m:oMath>
      <w:r w:rsidRPr="00247CF5">
        <w:rPr>
          <w:lang w:val="es-CO"/>
        </w:rPr>
        <w:t xml:space="preserve"> h.</w:t>
      </w:r>
    </w:p>
    <w:p w14:paraId="308C0837" w14:textId="77777777" w:rsidR="00C87B1E" w:rsidRDefault="00000000">
      <w:pPr>
        <w:pStyle w:val="BodyText"/>
      </w:pPr>
      <w:r>
        <w:rPr>
          <w:b/>
          <w:bCs/>
        </w:rPr>
        <w:t xml:space="preserve">14.5 </w:t>
      </w:r>
      <w:proofErr w:type="spellStart"/>
      <w:r>
        <w:rPr>
          <w:b/>
          <w:bCs/>
        </w:rPr>
        <w:t>Generalización</w:t>
      </w:r>
      <w:proofErr w:type="spellEnd"/>
      <w:r>
        <w:rPr>
          <w:b/>
          <w:bCs/>
        </w:rPr>
        <w:t xml:space="preserve"> a </w:t>
      </w:r>
      <w:proofErr w:type="spellStart"/>
      <w:r>
        <w:rPr>
          <w:b/>
          <w:bCs/>
        </w:rPr>
        <w:t>Otros</w:t>
      </w:r>
      <w:proofErr w:type="spellEnd"/>
      <w:r>
        <w:rPr>
          <w:b/>
          <w:bCs/>
        </w:rPr>
        <w:t xml:space="preserve"> Cultos</w:t>
      </w:r>
    </w:p>
    <w:tbl>
      <w:tblPr>
        <w:tblStyle w:val="Table"/>
        <w:tblW w:w="5000" w:type="pct"/>
        <w:tblLook w:val="0020" w:firstRow="1" w:lastRow="0" w:firstColumn="0" w:lastColumn="0" w:noHBand="0" w:noVBand="0"/>
      </w:tblPr>
      <w:tblGrid>
        <w:gridCol w:w="1816"/>
        <w:gridCol w:w="2268"/>
        <w:gridCol w:w="1165"/>
        <w:gridCol w:w="4039"/>
      </w:tblGrid>
      <w:tr w:rsidR="00C87B1E" w14:paraId="59ECA1EB"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0723E9A5" w14:textId="77777777" w:rsidR="00C87B1E" w:rsidRDefault="00000000">
            <w:pPr>
              <w:pStyle w:val="Compact"/>
            </w:pPr>
            <w:r>
              <w:rPr>
                <w:b/>
                <w:bCs/>
              </w:rPr>
              <w:t>Tradición</w:t>
            </w:r>
          </w:p>
        </w:tc>
        <w:tc>
          <w:tcPr>
            <w:tcW w:w="0" w:type="auto"/>
          </w:tcPr>
          <w:p w14:paraId="07C7133F" w14:textId="77777777" w:rsidR="00C87B1E" w:rsidRDefault="00000000">
            <w:pPr>
              <w:pStyle w:val="Compact"/>
            </w:pPr>
            <w:r>
              <w:rPr>
                <w:b/>
                <w:bCs/>
              </w:rPr>
              <w:t>Potencial Portador Global</w:t>
            </w:r>
          </w:p>
        </w:tc>
        <w:tc>
          <w:tcPr>
            <w:tcW w:w="0" w:type="auto"/>
          </w:tcPr>
          <w:p w14:paraId="7B3A031E" w14:textId="77777777" w:rsidR="00C87B1E" w:rsidRDefault="00000000">
            <w:pPr>
              <w:pStyle w:val="Compact"/>
            </w:pPr>
            <w:r>
              <w:rPr>
                <w:b/>
                <w:bCs/>
              </w:rPr>
              <w:t>Actual</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red</m:t>
                  </m:r>
                </m:sub>
              </m:sSub>
            </m:oMath>
          </w:p>
        </w:tc>
        <w:tc>
          <w:tcPr>
            <w:tcW w:w="0" w:type="auto"/>
          </w:tcPr>
          <w:p w14:paraId="7B968EAE" w14:textId="77777777" w:rsidR="00C87B1E" w:rsidRDefault="00000000">
            <w:pPr>
              <w:pStyle w:val="Compact"/>
            </w:pPr>
            <w:r>
              <w:rPr>
                <w:b/>
                <w:bCs/>
              </w:rPr>
              <w:t>Viabilidad de Aumento</w:t>
            </w:r>
          </w:p>
        </w:tc>
      </w:tr>
      <w:tr w:rsidR="00C87B1E" w:rsidRPr="00247CF5" w14:paraId="389958DD" w14:textId="77777777">
        <w:tc>
          <w:tcPr>
            <w:tcW w:w="0" w:type="auto"/>
          </w:tcPr>
          <w:p w14:paraId="660CA62F" w14:textId="77777777" w:rsidR="00C87B1E" w:rsidRDefault="00000000">
            <w:pPr>
              <w:pStyle w:val="Compact"/>
            </w:pPr>
            <w:r>
              <w:t>Islam</w:t>
            </w:r>
          </w:p>
        </w:tc>
        <w:tc>
          <w:tcPr>
            <w:tcW w:w="0" w:type="auto"/>
          </w:tcPr>
          <w:p w14:paraId="0E5055E8" w14:textId="77777777" w:rsidR="00C87B1E" w:rsidRPr="00247CF5" w:rsidRDefault="00000000">
            <w:pPr>
              <w:pStyle w:val="Compact"/>
              <w:rPr>
                <w:lang w:val="es-CO"/>
              </w:rPr>
            </w:pPr>
            <w:r w:rsidRPr="00247CF5">
              <w:rPr>
                <w:lang w:val="es-CO"/>
              </w:rPr>
              <w:t>Al-</w:t>
            </w:r>
            <w:proofErr w:type="spellStart"/>
            <w:r w:rsidRPr="00247CF5">
              <w:rPr>
                <w:lang w:val="es-CO"/>
              </w:rPr>
              <w:t>Fātiḥah</w:t>
            </w:r>
            <w:proofErr w:type="spellEnd"/>
            <w:r w:rsidRPr="00247CF5">
              <w:rPr>
                <w:lang w:val="es-CO"/>
              </w:rPr>
              <w:t xml:space="preserve"> en árabe clásico</w:t>
            </w:r>
          </w:p>
        </w:tc>
        <w:tc>
          <w:tcPr>
            <w:tcW w:w="0" w:type="auto"/>
          </w:tcPr>
          <w:p w14:paraId="3AFC7049" w14:textId="77777777" w:rsidR="00C87B1E" w:rsidRDefault="00000000">
            <w:pPr>
              <w:pStyle w:val="Compact"/>
            </w:pPr>
            <w:r>
              <w:t>2.9</w:t>
            </w:r>
          </w:p>
        </w:tc>
        <w:tc>
          <w:tcPr>
            <w:tcW w:w="0" w:type="auto"/>
          </w:tcPr>
          <w:p w14:paraId="016C738B" w14:textId="77777777" w:rsidR="00C87B1E" w:rsidRPr="00247CF5" w:rsidRDefault="00000000">
            <w:pPr>
              <w:pStyle w:val="Compact"/>
              <w:rPr>
                <w:lang w:val="es-CO"/>
              </w:rPr>
            </w:pPr>
            <w:r w:rsidRPr="00247CF5">
              <w:rPr>
                <w:lang w:val="es-CO"/>
              </w:rPr>
              <w:t xml:space="preserve">Ya cumple; </w:t>
            </w:r>
            <w:proofErr w:type="spellStart"/>
            <w:r w:rsidRPr="00247CF5">
              <w:rPr>
                <w:lang w:val="es-CO"/>
              </w:rPr>
              <w:t>ummah</w:t>
            </w:r>
            <w:proofErr w:type="spellEnd"/>
            <w:r w:rsidRPr="00247CF5">
              <w:rPr>
                <w:lang w:val="es-CO"/>
              </w:rPr>
              <w:t xml:space="preserve"> mantiene alto </w:t>
            </w:r>
            <m:oMath>
              <m:sSub>
                <m:sSubPr>
                  <m:ctrlPr>
                    <w:rPr>
                      <w:rFonts w:ascii="Cambria Math" w:hAnsi="Cambria Math"/>
                    </w:rPr>
                  </m:ctrlPr>
                </m:sSubPr>
                <m:e>
                  <m:r>
                    <w:rPr>
                      <w:rFonts w:ascii="Cambria Math" w:hAnsi="Cambria Math"/>
                    </w:rPr>
                    <m:t>Φ</m:t>
                  </m:r>
                </m:e>
                <m:sub>
                  <m:r>
                    <w:rPr>
                      <w:rFonts w:ascii="Cambria Math" w:hAnsi="Cambria Math"/>
                    </w:rPr>
                    <m:t>s</m:t>
                  </m:r>
                  <m:r>
                    <w:rPr>
                      <w:rFonts w:ascii="Cambria Math" w:hAnsi="Cambria Math"/>
                      <w:lang w:val="es-CO"/>
                    </w:rPr>
                    <m:t>í</m:t>
                  </m:r>
                  <m:r>
                    <w:rPr>
                      <w:rFonts w:ascii="Cambria Math" w:hAnsi="Cambria Math"/>
                    </w:rPr>
                    <m:t>mbolo</m:t>
                  </m:r>
                </m:sub>
              </m:sSub>
            </m:oMath>
          </w:p>
        </w:tc>
      </w:tr>
      <w:tr w:rsidR="00C87B1E" w:rsidRPr="00247CF5" w14:paraId="696A2FFA" w14:textId="77777777">
        <w:tc>
          <w:tcPr>
            <w:tcW w:w="0" w:type="auto"/>
          </w:tcPr>
          <w:p w14:paraId="6DF2E70E" w14:textId="77777777" w:rsidR="00C87B1E" w:rsidRDefault="00000000">
            <w:pPr>
              <w:pStyle w:val="Compact"/>
            </w:pPr>
            <w:r>
              <w:t>Budismo Theravada</w:t>
            </w:r>
          </w:p>
        </w:tc>
        <w:tc>
          <w:tcPr>
            <w:tcW w:w="0" w:type="auto"/>
          </w:tcPr>
          <w:p w14:paraId="1A970869" w14:textId="77777777" w:rsidR="00C87B1E" w:rsidRDefault="00000000">
            <w:pPr>
              <w:pStyle w:val="Compact"/>
            </w:pPr>
            <w:r>
              <w:t>Canon Pali recitado</w:t>
            </w:r>
          </w:p>
        </w:tc>
        <w:tc>
          <w:tcPr>
            <w:tcW w:w="0" w:type="auto"/>
          </w:tcPr>
          <w:p w14:paraId="2F2A7598" w14:textId="77777777" w:rsidR="00C87B1E" w:rsidRDefault="00000000">
            <w:pPr>
              <w:pStyle w:val="Compact"/>
            </w:pPr>
            <w:r>
              <w:t>2.7</w:t>
            </w:r>
          </w:p>
        </w:tc>
        <w:tc>
          <w:tcPr>
            <w:tcW w:w="0" w:type="auto"/>
          </w:tcPr>
          <w:p w14:paraId="0AEE0CB5" w14:textId="77777777" w:rsidR="00C87B1E" w:rsidRPr="00247CF5" w:rsidRDefault="00000000">
            <w:pPr>
              <w:pStyle w:val="Compact"/>
              <w:rPr>
                <w:lang w:val="es-CO"/>
              </w:rPr>
            </w:pPr>
            <w:r w:rsidRPr="00247CF5">
              <w:rPr>
                <w:lang w:val="es-CO"/>
              </w:rPr>
              <w:t xml:space="preserve">Unificar tiempo de meditación mundial + </w:t>
            </w:r>
            <w:proofErr w:type="spellStart"/>
            <w:r w:rsidRPr="00247CF5">
              <w:rPr>
                <w:lang w:val="es-CO"/>
              </w:rPr>
              <w:t>streaming</w:t>
            </w:r>
            <w:proofErr w:type="spellEnd"/>
          </w:p>
        </w:tc>
      </w:tr>
      <w:tr w:rsidR="00C87B1E" w:rsidRPr="00247CF5" w14:paraId="58719FB0" w14:textId="77777777">
        <w:tc>
          <w:tcPr>
            <w:tcW w:w="0" w:type="auto"/>
          </w:tcPr>
          <w:p w14:paraId="29BF7AD0" w14:textId="77777777" w:rsidR="00C87B1E" w:rsidRDefault="00000000">
            <w:pPr>
              <w:pStyle w:val="Compact"/>
            </w:pPr>
            <w:proofErr w:type="spellStart"/>
            <w:r>
              <w:t>Hinduismo</w:t>
            </w:r>
            <w:proofErr w:type="spellEnd"/>
            <w:r>
              <w:t xml:space="preserve"> Bhakti</w:t>
            </w:r>
          </w:p>
        </w:tc>
        <w:tc>
          <w:tcPr>
            <w:tcW w:w="0" w:type="auto"/>
          </w:tcPr>
          <w:p w14:paraId="31D7541B" w14:textId="77777777" w:rsidR="00C87B1E" w:rsidRDefault="00000000">
            <w:pPr>
              <w:pStyle w:val="Compact"/>
            </w:pPr>
            <w:r>
              <w:t>Mahā-mantra</w:t>
            </w:r>
          </w:p>
        </w:tc>
        <w:tc>
          <w:tcPr>
            <w:tcW w:w="0" w:type="auto"/>
          </w:tcPr>
          <w:p w14:paraId="2CC261C8" w14:textId="77777777" w:rsidR="00C87B1E" w:rsidRDefault="00000000">
            <w:pPr>
              <w:pStyle w:val="Compact"/>
            </w:pPr>
            <w:r>
              <w:t>2.4</w:t>
            </w:r>
          </w:p>
        </w:tc>
        <w:tc>
          <w:tcPr>
            <w:tcW w:w="0" w:type="auto"/>
          </w:tcPr>
          <w:p w14:paraId="382E048E" w14:textId="77777777" w:rsidR="00C87B1E" w:rsidRPr="00247CF5" w:rsidRDefault="00000000">
            <w:pPr>
              <w:pStyle w:val="Compact"/>
              <w:rPr>
                <w:lang w:val="es-CO"/>
              </w:rPr>
            </w:pPr>
            <w:r w:rsidRPr="00247CF5">
              <w:rPr>
                <w:lang w:val="es-CO"/>
              </w:rPr>
              <w:t>Alta variabilidad musical; requiere un estándar métrico</w:t>
            </w:r>
          </w:p>
        </w:tc>
      </w:tr>
    </w:tbl>
    <w:p w14:paraId="1A08168E" w14:textId="77777777" w:rsidR="00C87B1E" w:rsidRDefault="00000000">
      <w:pPr>
        <w:pStyle w:val="BodyText"/>
      </w:pPr>
      <w:r>
        <w:rPr>
          <w:b/>
          <w:bCs/>
        </w:rPr>
        <w:t xml:space="preserve">14.6 </w:t>
      </w:r>
      <w:proofErr w:type="spellStart"/>
      <w:r>
        <w:rPr>
          <w:b/>
          <w:bCs/>
        </w:rPr>
        <w:t>Implicaciones</w:t>
      </w:r>
      <w:proofErr w:type="spellEnd"/>
      <w:r>
        <w:rPr>
          <w:b/>
          <w:bCs/>
        </w:rPr>
        <w:t xml:space="preserve"> </w:t>
      </w:r>
      <w:proofErr w:type="spellStart"/>
      <w:r>
        <w:rPr>
          <w:b/>
          <w:bCs/>
        </w:rPr>
        <w:t>Filosóficas</w:t>
      </w:r>
      <w:proofErr w:type="spellEnd"/>
    </w:p>
    <w:p w14:paraId="4356037A" w14:textId="77777777" w:rsidR="00C87B1E" w:rsidRPr="00247CF5" w:rsidRDefault="00000000">
      <w:pPr>
        <w:numPr>
          <w:ilvl w:val="0"/>
          <w:numId w:val="43"/>
        </w:numPr>
        <w:rPr>
          <w:lang w:val="es-CO"/>
        </w:rPr>
      </w:pPr>
      <w:r w:rsidRPr="00247CF5">
        <w:rPr>
          <w:b/>
          <w:bCs/>
          <w:lang w:val="es-CO"/>
        </w:rPr>
        <w:t>Consciencia ≠ dogma</w:t>
      </w:r>
      <w:r w:rsidRPr="00247CF5">
        <w:rPr>
          <w:lang w:val="es-CO"/>
        </w:rPr>
        <w:t xml:space="preserve">: La mente litúrgica es un fenómeno físico de coherencia, no de creencia; su poder </w:t>
      </w:r>
      <w:proofErr w:type="spellStart"/>
      <w:r w:rsidRPr="00247CF5">
        <w:rPr>
          <w:lang w:val="es-CO"/>
        </w:rPr>
        <w:t>depende</w:t>
      </w:r>
      <w:proofErr w:type="spellEnd"/>
      <w:r w:rsidRPr="00247CF5">
        <w:rPr>
          <w:lang w:val="es-CO"/>
        </w:rPr>
        <w:t xml:space="preserve"> de la fase y el símbolo, no de la adhesión intelectual.</w:t>
      </w:r>
    </w:p>
    <w:p w14:paraId="55D03A82" w14:textId="77777777" w:rsidR="00C87B1E" w:rsidRPr="00247CF5" w:rsidRDefault="00000000">
      <w:pPr>
        <w:numPr>
          <w:ilvl w:val="0"/>
          <w:numId w:val="43"/>
        </w:numPr>
        <w:rPr>
          <w:lang w:val="es-CO"/>
        </w:rPr>
      </w:pPr>
      <w:r w:rsidRPr="00247CF5">
        <w:rPr>
          <w:b/>
          <w:bCs/>
          <w:lang w:val="es-CO"/>
        </w:rPr>
        <w:t>Arquitectura del significado</w:t>
      </w:r>
      <w:r w:rsidRPr="00247CF5">
        <w:rPr>
          <w:lang w:val="es-CO"/>
        </w:rPr>
        <w:t>: Las sociedades que descuidan la sincronía ritual pierden densidad temporal colectiva, dando paso a la dispersión atencional.</w:t>
      </w:r>
    </w:p>
    <w:p w14:paraId="3061693D" w14:textId="77777777" w:rsidR="00C87B1E" w:rsidRPr="00247CF5" w:rsidRDefault="00000000">
      <w:pPr>
        <w:numPr>
          <w:ilvl w:val="0"/>
          <w:numId w:val="43"/>
        </w:numPr>
        <w:rPr>
          <w:lang w:val="es-CO"/>
        </w:rPr>
      </w:pPr>
      <w:r w:rsidRPr="00247CF5">
        <w:rPr>
          <w:b/>
          <w:bCs/>
          <w:lang w:val="es-CO"/>
        </w:rPr>
        <w:t xml:space="preserve">Bioética del </w:t>
      </w:r>
      <w:proofErr w:type="spellStart"/>
      <w:r w:rsidRPr="00247CF5">
        <w:rPr>
          <w:b/>
          <w:bCs/>
          <w:lang w:val="es-CO"/>
        </w:rPr>
        <w:t>streaming</w:t>
      </w:r>
      <w:proofErr w:type="spellEnd"/>
      <w:r w:rsidRPr="00247CF5">
        <w:rPr>
          <w:lang w:val="es-CO"/>
        </w:rPr>
        <w:t xml:space="preserve">: Con la capacidad de reinstaurar </w:t>
      </w:r>
      <m:oMath>
        <m:sSub>
          <m:sSubPr>
            <m:ctrlPr>
              <w:rPr>
                <w:rFonts w:ascii="Cambria Math" w:hAnsi="Cambria Math"/>
              </w:rPr>
            </m:ctrlPr>
          </m:sSubPr>
          <m:e>
            <m:r>
              <w:rPr>
                <w:rFonts w:ascii="Cambria Math" w:hAnsi="Cambria Math"/>
              </w:rPr>
              <m:t>Φ</m:t>
            </m:r>
          </m:e>
          <m:sub>
            <m:r>
              <w:rPr>
                <w:rFonts w:ascii="Cambria Math" w:hAnsi="Cambria Math"/>
              </w:rPr>
              <m:t>fase</m:t>
            </m:r>
          </m:sub>
        </m:sSub>
      </m:oMath>
      <w:r w:rsidRPr="00247CF5">
        <w:rPr>
          <w:lang w:val="es-CO"/>
        </w:rPr>
        <w:t xml:space="preserve"> vía medios digitales, surge la responsabilidad de no manipular la ventana consciente para propósitos ajenos al rito.</w:t>
      </w:r>
    </w:p>
    <w:p w14:paraId="240F2519" w14:textId="77777777" w:rsidR="00C87B1E" w:rsidRPr="00247CF5" w:rsidRDefault="00000000">
      <w:pPr>
        <w:pStyle w:val="FirstParagraph"/>
        <w:rPr>
          <w:lang w:val="es-CO"/>
        </w:rPr>
      </w:pPr>
      <w:r w:rsidRPr="00247CF5">
        <w:rPr>
          <w:lang w:val="es-CO"/>
        </w:rPr>
        <w:t xml:space="preserve">En síntesis, RTM afirma que un </w:t>
      </w:r>
      <w:r w:rsidRPr="00247CF5">
        <w:rPr>
          <w:b/>
          <w:bCs/>
          <w:lang w:val="es-CO"/>
        </w:rPr>
        <w:t>rito regular, semióticamente invariante y globalmente sincronizado</w:t>
      </w:r>
      <w:r w:rsidRPr="00247CF5">
        <w:rPr>
          <w:lang w:val="es-CO"/>
        </w:rPr>
        <w:t xml:space="preserve"> puede sostener una </w:t>
      </w:r>
      <w:r w:rsidRPr="00247CF5">
        <w:rPr>
          <w:b/>
          <w:bCs/>
          <w:lang w:val="es-CO"/>
        </w:rPr>
        <w:t>consciencia distribuida</w:t>
      </w:r>
      <w:r w:rsidRPr="00247CF5">
        <w:rPr>
          <w:lang w:val="es-CO"/>
        </w:rPr>
        <w:t xml:space="preserve"> con efectos tangibles en la percepción del tiempo y la pertenencia. La Misa Latina sirvió como demostración histórica; su fragmentación ilustra cómo las decisiones lingüísticas pueden colapsar </w:t>
      </w:r>
      <m:oMath>
        <m:sSub>
          <m:sSubPr>
            <m:ctrlPr>
              <w:rPr>
                <w:rFonts w:ascii="Cambria Math" w:hAnsi="Cambria Math"/>
              </w:rPr>
            </m:ctrlPr>
          </m:sSubPr>
          <m:e>
            <m:r>
              <w:rPr>
                <w:rFonts w:ascii="Cambria Math" w:hAnsi="Cambria Math"/>
              </w:rPr>
              <m:t>α</m:t>
            </m:r>
          </m:e>
          <m:sub>
            <m:r>
              <w:rPr>
                <w:rFonts w:ascii="Cambria Math" w:hAnsi="Cambria Math"/>
              </w:rPr>
              <m:t>red</m:t>
            </m:r>
          </m:sub>
        </m:sSub>
      </m:oMath>
      <w:r w:rsidRPr="00247CF5">
        <w:rPr>
          <w:lang w:val="es-CO"/>
        </w:rPr>
        <w:t xml:space="preserve"> y, con ello, el carisma de una tradición.</w:t>
      </w:r>
    </w:p>
    <w:p w14:paraId="740F050C" w14:textId="77777777" w:rsidR="00C87B1E" w:rsidRPr="00247CF5" w:rsidRDefault="00000000">
      <w:pPr>
        <w:pStyle w:val="BodyText"/>
        <w:rPr>
          <w:lang w:val="es-CO"/>
        </w:rPr>
      </w:pPr>
      <w:r w:rsidRPr="00247CF5">
        <w:rPr>
          <w:b/>
          <w:bCs/>
          <w:lang w:val="es-CO"/>
        </w:rPr>
        <w:t>Capítulo 15 · Bio-</w:t>
      </w:r>
      <w:proofErr w:type="spellStart"/>
      <w:r w:rsidRPr="00247CF5">
        <w:rPr>
          <w:b/>
          <w:bCs/>
          <w:lang w:val="es-CO"/>
        </w:rPr>
        <w:t>ritmología</w:t>
      </w:r>
      <w:proofErr w:type="spellEnd"/>
      <w:r w:rsidRPr="00247CF5">
        <w:rPr>
          <w:b/>
          <w:bCs/>
          <w:lang w:val="es-CO"/>
        </w:rPr>
        <w:t xml:space="preserve"> Ritual</w:t>
      </w:r>
    </w:p>
    <w:p w14:paraId="7F419CCF" w14:textId="77777777" w:rsidR="00C87B1E" w:rsidRPr="00247CF5" w:rsidRDefault="00000000">
      <w:pPr>
        <w:pStyle w:val="BodyText"/>
        <w:rPr>
          <w:lang w:val="es-CO"/>
        </w:rPr>
      </w:pPr>
      <w:r w:rsidRPr="00247CF5">
        <w:rPr>
          <w:lang w:val="es-CO"/>
        </w:rPr>
        <w:t>“Medir el pulso del rito es medir el pulso de la realidad.”</w:t>
      </w:r>
    </w:p>
    <w:p w14:paraId="1329B05B" w14:textId="77777777" w:rsidR="00C87B1E" w:rsidRPr="00247CF5" w:rsidRDefault="00000000">
      <w:pPr>
        <w:pStyle w:val="BodyText"/>
        <w:rPr>
          <w:lang w:val="es-CO"/>
        </w:rPr>
      </w:pPr>
      <w:r w:rsidRPr="00247CF5">
        <w:rPr>
          <w:b/>
          <w:bCs/>
          <w:lang w:val="es-CO"/>
        </w:rPr>
        <w:t>15.1 Fundamento y Objetivo</w:t>
      </w:r>
    </w:p>
    <w:p w14:paraId="415F4FFA" w14:textId="77777777" w:rsidR="00C87B1E" w:rsidRDefault="00000000">
      <w:pPr>
        <w:pStyle w:val="BodyText"/>
      </w:pPr>
      <w:r w:rsidRPr="00247CF5">
        <w:rPr>
          <w:lang w:val="es-CO"/>
        </w:rPr>
        <w:t xml:space="preserve">La </w:t>
      </w:r>
      <w:r w:rsidRPr="00247CF5">
        <w:rPr>
          <w:b/>
          <w:bCs/>
          <w:lang w:val="es-CO"/>
        </w:rPr>
        <w:t>bio-</w:t>
      </w:r>
      <w:proofErr w:type="spellStart"/>
      <w:r w:rsidRPr="00247CF5">
        <w:rPr>
          <w:b/>
          <w:bCs/>
          <w:lang w:val="es-CO"/>
        </w:rPr>
        <w:t>ritmología</w:t>
      </w:r>
      <w:proofErr w:type="spellEnd"/>
      <w:r w:rsidRPr="00247CF5">
        <w:rPr>
          <w:b/>
          <w:bCs/>
          <w:lang w:val="es-CO"/>
        </w:rPr>
        <w:t xml:space="preserve"> ritual</w:t>
      </w:r>
      <w:r w:rsidRPr="00247CF5">
        <w:rPr>
          <w:lang w:val="es-CO"/>
        </w:rPr>
        <w:t xml:space="preserve"> es la disciplina que cuantifica, en tiempo real, la coherencia fisiológica inducida por un rito. </w:t>
      </w:r>
      <w:r>
        <w:t xml:space="preserve">Su </w:t>
      </w:r>
      <w:proofErr w:type="spellStart"/>
      <w:r>
        <w:t>propósito</w:t>
      </w:r>
      <w:proofErr w:type="spellEnd"/>
      <w:r>
        <w:t xml:space="preserve"> es doble:</w:t>
      </w:r>
    </w:p>
    <w:p w14:paraId="008BF727" w14:textId="77777777" w:rsidR="00C87B1E" w:rsidRPr="00247CF5" w:rsidRDefault="00000000">
      <w:pPr>
        <w:numPr>
          <w:ilvl w:val="0"/>
          <w:numId w:val="44"/>
        </w:numPr>
        <w:rPr>
          <w:lang w:val="es-CO"/>
        </w:rPr>
      </w:pPr>
      <w:r w:rsidRPr="00247CF5">
        <w:rPr>
          <w:b/>
          <w:bCs/>
          <w:lang w:val="es-CO"/>
        </w:rPr>
        <w:t>Diagnóstico</w:t>
      </w:r>
      <w:r w:rsidRPr="00247CF5">
        <w:rPr>
          <w:lang w:val="es-CO"/>
        </w:rPr>
        <w:t xml:space="preserve"> – detectar cuándo y con qué intensidad una práctica colectiva eleva el exponente </w:t>
      </w:r>
      <w:r>
        <w:t>α</w:t>
      </w:r>
      <w:r w:rsidRPr="00247CF5">
        <w:rPr>
          <w:lang w:val="es-CO"/>
        </w:rPr>
        <w:t xml:space="preserve"> corporal-colectivo.</w:t>
      </w:r>
    </w:p>
    <w:p w14:paraId="149531AB" w14:textId="77777777" w:rsidR="00C87B1E" w:rsidRPr="00247CF5" w:rsidRDefault="00000000">
      <w:pPr>
        <w:numPr>
          <w:ilvl w:val="0"/>
          <w:numId w:val="44"/>
        </w:numPr>
        <w:rPr>
          <w:lang w:val="es-CO"/>
        </w:rPr>
      </w:pPr>
      <w:r w:rsidRPr="00247CF5">
        <w:rPr>
          <w:b/>
          <w:bCs/>
          <w:lang w:val="es-CO"/>
        </w:rPr>
        <w:t>Retroalimentación activa</w:t>
      </w:r>
      <w:r w:rsidRPr="00247CF5">
        <w:rPr>
          <w:lang w:val="es-CO"/>
        </w:rPr>
        <w:t xml:space="preserve"> – ajustar ritmo, iluminación o coreografía para maximizar </w:t>
      </w:r>
      <w:r>
        <w:t>α</w:t>
      </w:r>
      <w:r w:rsidRPr="00247CF5">
        <w:rPr>
          <w:lang w:val="es-CO"/>
        </w:rPr>
        <w:t xml:space="preserve"> en vivo.</w:t>
      </w:r>
    </w:p>
    <w:p w14:paraId="3A9F1DD4" w14:textId="77777777" w:rsidR="00C87B1E" w:rsidRDefault="00000000">
      <w:pPr>
        <w:pStyle w:val="FirstParagraph"/>
      </w:pPr>
      <w:r>
        <w:rPr>
          <w:b/>
          <w:bCs/>
        </w:rPr>
        <w:t xml:space="preserve">15.2 Panel de </w:t>
      </w:r>
      <w:proofErr w:type="spellStart"/>
      <w:r>
        <w:rPr>
          <w:b/>
          <w:bCs/>
        </w:rPr>
        <w:t>Biomarcadores</w:t>
      </w:r>
      <w:proofErr w:type="spellEnd"/>
      <w:r>
        <w:rPr>
          <w:b/>
          <w:bCs/>
        </w:rPr>
        <w:t xml:space="preserve"> Clave</w:t>
      </w:r>
    </w:p>
    <w:tbl>
      <w:tblPr>
        <w:tblStyle w:val="Table"/>
        <w:tblW w:w="5000" w:type="pct"/>
        <w:tblLook w:val="0020" w:firstRow="1" w:lastRow="0" w:firstColumn="0" w:lastColumn="0" w:noHBand="0" w:noVBand="0"/>
      </w:tblPr>
      <w:tblGrid>
        <w:gridCol w:w="1733"/>
        <w:gridCol w:w="3655"/>
        <w:gridCol w:w="2181"/>
        <w:gridCol w:w="1719"/>
      </w:tblGrid>
      <w:tr w:rsidR="00C87B1E" w14:paraId="43EB1E81"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05480F8B" w14:textId="77777777" w:rsidR="00C87B1E" w:rsidRDefault="00000000">
            <w:pPr>
              <w:pStyle w:val="Compact"/>
            </w:pPr>
            <w:r>
              <w:rPr>
                <w:b/>
                <w:bCs/>
              </w:rPr>
              <w:t>Sistema</w:t>
            </w:r>
          </w:p>
        </w:tc>
        <w:tc>
          <w:tcPr>
            <w:tcW w:w="0" w:type="auto"/>
          </w:tcPr>
          <w:p w14:paraId="3889083C" w14:textId="77777777" w:rsidR="00C87B1E" w:rsidRDefault="00000000">
            <w:pPr>
              <w:pStyle w:val="Compact"/>
            </w:pPr>
            <w:r>
              <w:rPr>
                <w:b/>
                <w:bCs/>
              </w:rPr>
              <w:t>Sensor y Métrica</w:t>
            </w:r>
          </w:p>
        </w:tc>
        <w:tc>
          <w:tcPr>
            <w:tcW w:w="0" w:type="auto"/>
          </w:tcPr>
          <w:p w14:paraId="7C0DBD3C" w14:textId="77777777" w:rsidR="00C87B1E" w:rsidRDefault="00000000">
            <w:pPr>
              <w:pStyle w:val="Compact"/>
            </w:pPr>
            <w:r>
              <w:rPr>
                <w:b/>
                <w:bCs/>
              </w:rPr>
              <w:t>Ventana Temporal</w:t>
            </w:r>
          </w:p>
        </w:tc>
        <w:tc>
          <w:tcPr>
            <w:tcW w:w="0" w:type="auto"/>
          </w:tcPr>
          <w:p w14:paraId="3621A607" w14:textId="77777777" w:rsidR="00C87B1E" w:rsidRDefault="00000000">
            <w:pPr>
              <w:pStyle w:val="Compact"/>
            </w:pPr>
            <w:r>
              <w:rPr>
                <w:b/>
                <w:bCs/>
              </w:rPr>
              <w:t>Umbral Alto-α</w:t>
            </w:r>
          </w:p>
        </w:tc>
      </w:tr>
      <w:tr w:rsidR="00C87B1E" w14:paraId="608B1B20" w14:textId="77777777">
        <w:tc>
          <w:tcPr>
            <w:tcW w:w="0" w:type="auto"/>
          </w:tcPr>
          <w:p w14:paraId="2DFE0B0A" w14:textId="77777777" w:rsidR="00C87B1E" w:rsidRDefault="00000000">
            <w:pPr>
              <w:pStyle w:val="Compact"/>
            </w:pPr>
            <w:r>
              <w:t>Cardiovascular</w:t>
            </w:r>
          </w:p>
        </w:tc>
        <w:tc>
          <w:tcPr>
            <w:tcW w:w="0" w:type="auto"/>
          </w:tcPr>
          <w:p w14:paraId="05FA3FC0" w14:textId="77777777" w:rsidR="00C87B1E" w:rsidRDefault="00000000">
            <w:pPr>
              <w:pStyle w:val="Compact"/>
            </w:pPr>
            <w:r>
              <w:t>HRV - RMSSD (ms)</w:t>
            </w:r>
          </w:p>
        </w:tc>
        <w:tc>
          <w:tcPr>
            <w:tcW w:w="0" w:type="auto"/>
          </w:tcPr>
          <w:p w14:paraId="6C6C564E" w14:textId="77777777" w:rsidR="00C87B1E" w:rsidRDefault="00000000">
            <w:pPr>
              <w:pStyle w:val="Compact"/>
            </w:pPr>
            <w:r>
              <w:t>5 min</w:t>
            </w:r>
          </w:p>
        </w:tc>
        <w:tc>
          <w:tcPr>
            <w:tcW w:w="0" w:type="auto"/>
          </w:tcPr>
          <w:p w14:paraId="1337D8F6" w14:textId="77777777" w:rsidR="00C87B1E" w:rsidRDefault="00000000">
            <w:pPr>
              <w:pStyle w:val="Compact"/>
            </w:pPr>
            <w:r>
              <w:t>&gt; 60</w:t>
            </w:r>
          </w:p>
        </w:tc>
      </w:tr>
      <w:tr w:rsidR="00C87B1E" w14:paraId="34D98A25" w14:textId="77777777">
        <w:tc>
          <w:tcPr>
            <w:tcW w:w="0" w:type="auto"/>
          </w:tcPr>
          <w:p w14:paraId="539C7896" w14:textId="77777777" w:rsidR="00C87B1E" w:rsidRDefault="00000000">
            <w:pPr>
              <w:pStyle w:val="Compact"/>
            </w:pPr>
            <w:r>
              <w:t>Respiratorio</w:t>
            </w:r>
          </w:p>
        </w:tc>
        <w:tc>
          <w:tcPr>
            <w:tcW w:w="0" w:type="auto"/>
          </w:tcPr>
          <w:p w14:paraId="34CAE3CA" w14:textId="77777777" w:rsidR="00C87B1E" w:rsidRDefault="00000000">
            <w:pPr>
              <w:pStyle w:val="Compact"/>
            </w:pPr>
            <w:r>
              <w:t>Coherencia respiratoria grupal (%)</w:t>
            </w:r>
          </w:p>
        </w:tc>
        <w:tc>
          <w:tcPr>
            <w:tcW w:w="0" w:type="auto"/>
          </w:tcPr>
          <w:p w14:paraId="6691994B" w14:textId="77777777" w:rsidR="00C87B1E" w:rsidRDefault="00000000">
            <w:pPr>
              <w:pStyle w:val="Compact"/>
            </w:pPr>
            <w:r>
              <w:t>2 min</w:t>
            </w:r>
          </w:p>
        </w:tc>
        <w:tc>
          <w:tcPr>
            <w:tcW w:w="0" w:type="auto"/>
          </w:tcPr>
          <w:p w14:paraId="7AB2B513" w14:textId="77777777" w:rsidR="00C87B1E" w:rsidRDefault="00000000">
            <w:pPr>
              <w:pStyle w:val="Compact"/>
            </w:pPr>
            <w:r>
              <w:t>&gt; 85</w:t>
            </w:r>
          </w:p>
        </w:tc>
      </w:tr>
      <w:tr w:rsidR="00C87B1E" w14:paraId="018177AC" w14:textId="77777777">
        <w:tc>
          <w:tcPr>
            <w:tcW w:w="0" w:type="auto"/>
          </w:tcPr>
          <w:p w14:paraId="18958B2E" w14:textId="77777777" w:rsidR="00C87B1E" w:rsidRDefault="00000000">
            <w:pPr>
              <w:pStyle w:val="Compact"/>
            </w:pPr>
            <w:r>
              <w:lastRenderedPageBreak/>
              <w:t>Neuroeléctrico</w:t>
            </w:r>
          </w:p>
        </w:tc>
        <w:tc>
          <w:tcPr>
            <w:tcW w:w="0" w:type="auto"/>
          </w:tcPr>
          <w:p w14:paraId="3C09201B" w14:textId="77777777" w:rsidR="00C87B1E" w:rsidRPr="00247CF5" w:rsidRDefault="00000000">
            <w:pPr>
              <w:pStyle w:val="Compact"/>
              <w:rPr>
                <w:lang w:val="es-CO"/>
              </w:rPr>
            </w:pPr>
            <w:r w:rsidRPr="00247CF5">
              <w:rPr>
                <w:lang w:val="es-CO"/>
              </w:rPr>
              <w:t xml:space="preserve">EEG alfa </w:t>
            </w:r>
            <w:proofErr w:type="spellStart"/>
            <w:r w:rsidRPr="00247CF5">
              <w:rPr>
                <w:lang w:val="es-CO"/>
              </w:rPr>
              <w:t>inter-sujeto</w:t>
            </w:r>
            <w:proofErr w:type="spellEnd"/>
            <w:r w:rsidRPr="00247CF5">
              <w:rPr>
                <w:lang w:val="es-CO"/>
              </w:rPr>
              <w:t xml:space="preserve"> (</w:t>
            </w:r>
            <w:r>
              <w:t>ρ</w:t>
            </w:r>
            <w:r w:rsidRPr="00247CF5">
              <w:rPr>
                <w:lang w:val="es-CO"/>
              </w:rPr>
              <w:t>)</w:t>
            </w:r>
          </w:p>
        </w:tc>
        <w:tc>
          <w:tcPr>
            <w:tcW w:w="0" w:type="auto"/>
          </w:tcPr>
          <w:p w14:paraId="45216EB8" w14:textId="77777777" w:rsidR="00C87B1E" w:rsidRDefault="00000000">
            <w:pPr>
              <w:pStyle w:val="Compact"/>
            </w:pPr>
            <w:r>
              <w:t>30 s</w:t>
            </w:r>
          </w:p>
        </w:tc>
        <w:tc>
          <w:tcPr>
            <w:tcW w:w="0" w:type="auto"/>
          </w:tcPr>
          <w:p w14:paraId="2EA16A8D" w14:textId="77777777" w:rsidR="00C87B1E" w:rsidRDefault="00000000">
            <w:pPr>
              <w:pStyle w:val="Compact"/>
            </w:pPr>
            <w:r>
              <w:t>&gt; 0.55</w:t>
            </w:r>
          </w:p>
        </w:tc>
      </w:tr>
      <w:tr w:rsidR="00C87B1E" w14:paraId="7646F4D2" w14:textId="77777777">
        <w:tc>
          <w:tcPr>
            <w:tcW w:w="0" w:type="auto"/>
          </w:tcPr>
          <w:p w14:paraId="5ED8A9CB" w14:textId="77777777" w:rsidR="00C87B1E" w:rsidRDefault="00000000">
            <w:pPr>
              <w:pStyle w:val="Compact"/>
            </w:pPr>
            <w:r>
              <w:t>Electrodérmico</w:t>
            </w:r>
          </w:p>
        </w:tc>
        <w:tc>
          <w:tcPr>
            <w:tcW w:w="0" w:type="auto"/>
          </w:tcPr>
          <w:p w14:paraId="38F6C64F" w14:textId="77777777" w:rsidR="00C87B1E" w:rsidRDefault="00000000">
            <w:pPr>
              <w:pStyle w:val="Compact"/>
            </w:pPr>
            <w:r>
              <w:t>Coherencia GSR (µS)</w:t>
            </w:r>
          </w:p>
        </w:tc>
        <w:tc>
          <w:tcPr>
            <w:tcW w:w="0" w:type="auto"/>
          </w:tcPr>
          <w:p w14:paraId="6E22A9C6" w14:textId="77777777" w:rsidR="00C87B1E" w:rsidRDefault="00000000">
            <w:pPr>
              <w:pStyle w:val="Compact"/>
            </w:pPr>
            <w:r>
              <w:t>1 min</w:t>
            </w:r>
          </w:p>
        </w:tc>
        <w:tc>
          <w:tcPr>
            <w:tcW w:w="0" w:type="auto"/>
          </w:tcPr>
          <w:p w14:paraId="42D81268" w14:textId="77777777" w:rsidR="00C87B1E" w:rsidRDefault="00000000">
            <w:pPr>
              <w:pStyle w:val="Compact"/>
            </w:pPr>
            <w:r>
              <w:t>&lt; 0.02 var</w:t>
            </w:r>
          </w:p>
        </w:tc>
      </w:tr>
      <w:tr w:rsidR="00C87B1E" w14:paraId="727BB7AB" w14:textId="77777777">
        <w:tc>
          <w:tcPr>
            <w:tcW w:w="0" w:type="auto"/>
          </w:tcPr>
          <w:p w14:paraId="1B2B22B7" w14:textId="77777777" w:rsidR="00C87B1E" w:rsidRDefault="00000000">
            <w:pPr>
              <w:pStyle w:val="Compact"/>
            </w:pPr>
            <w:r>
              <w:t>Muscular</w:t>
            </w:r>
          </w:p>
        </w:tc>
        <w:tc>
          <w:tcPr>
            <w:tcW w:w="0" w:type="auto"/>
          </w:tcPr>
          <w:p w14:paraId="60DF74DC" w14:textId="77777777" w:rsidR="00C87B1E" w:rsidRDefault="00000000">
            <w:pPr>
              <w:pStyle w:val="Compact"/>
            </w:pPr>
            <w:r>
              <w:t>Temblor EMG (var Hz)</w:t>
            </w:r>
          </w:p>
        </w:tc>
        <w:tc>
          <w:tcPr>
            <w:tcW w:w="0" w:type="auto"/>
          </w:tcPr>
          <w:p w14:paraId="77930678" w14:textId="77777777" w:rsidR="00C87B1E" w:rsidRDefault="00000000">
            <w:pPr>
              <w:pStyle w:val="Compact"/>
            </w:pPr>
            <w:r>
              <w:t>10 s</w:t>
            </w:r>
          </w:p>
        </w:tc>
        <w:tc>
          <w:tcPr>
            <w:tcW w:w="0" w:type="auto"/>
          </w:tcPr>
          <w:p w14:paraId="5E6C0EAC" w14:textId="77777777" w:rsidR="00C87B1E" w:rsidRDefault="00000000">
            <w:pPr>
              <w:pStyle w:val="Compact"/>
            </w:pPr>
            <w:r>
              <w:t>&lt; 3 %</w:t>
            </w:r>
          </w:p>
        </w:tc>
      </w:tr>
    </w:tbl>
    <w:p w14:paraId="0F421D80" w14:textId="77777777" w:rsidR="00C87B1E" w:rsidRDefault="00000000">
      <w:pPr>
        <w:pStyle w:val="BodyText"/>
      </w:pPr>
      <w:r w:rsidRPr="00247CF5">
        <w:rPr>
          <w:lang w:val="es-CO"/>
        </w:rPr>
        <w:t xml:space="preserve">Se define un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bio</m:t>
            </m:r>
          </m:sub>
        </m:sSub>
      </m:oMath>
      <w:r w:rsidRPr="00247CF5">
        <w:rPr>
          <w:lang w:val="es-CO"/>
        </w:rPr>
        <w:t xml:space="preserve"> compuesto como: </w:t>
      </w:r>
      <m:oMath>
        <m:sSub>
          <m:sSubPr>
            <m:ctrlPr>
              <w:rPr>
                <w:rFonts w:ascii="Cambria Math" w:hAnsi="Cambria Math"/>
              </w:rPr>
            </m:ctrlPr>
          </m:sSubPr>
          <m:e>
            <m:r>
              <w:rPr>
                <w:rFonts w:ascii="Cambria Math" w:hAnsi="Cambria Math"/>
              </w:rPr>
              <m:t>α</m:t>
            </m:r>
          </m:e>
          <m:sub>
            <m:r>
              <w:rPr>
                <w:rFonts w:ascii="Cambria Math" w:hAnsi="Cambria Math"/>
              </w:rPr>
              <m:t>bio</m:t>
            </m:r>
          </m:sub>
        </m:sSub>
        <m:r>
          <m:rPr>
            <m:sty m:val="p"/>
          </m:rPr>
          <w:rPr>
            <w:rFonts w:ascii="Cambria Math" w:hAnsi="Cambria Math"/>
            <w:lang w:val="es-CO"/>
          </w:rPr>
          <m:t>=</m:t>
        </m:r>
        <m:sSup>
          <m:sSupPr>
            <m:ctrlPr>
              <w:rPr>
                <w:rFonts w:ascii="Cambria Math" w:hAnsi="Cambria Math"/>
              </w:rPr>
            </m:ctrlPr>
          </m:sSupPr>
          <m:e>
            <m:r>
              <w:rPr>
                <w:rFonts w:ascii="Cambria Math" w:hAnsi="Cambria Math"/>
              </w:rPr>
              <m:t>w</m:t>
            </m:r>
          </m:e>
          <m:sup>
            <m:r>
              <w:rPr>
                <w:rFonts w:ascii="Cambria Math" w:hAnsi="Cambria Math"/>
                <w:lang w:val="es-CO"/>
              </w:rPr>
              <m:t>1</m:t>
            </m:r>
          </m:sup>
        </m:sSup>
        <m:r>
          <m:rPr>
            <m:sty m:val="p"/>
          </m:rPr>
          <w:rPr>
            <w:rFonts w:ascii="Cambria Math" w:hAnsi="Cambria Math"/>
            <w:lang w:val="es-CO"/>
          </w:rPr>
          <m:t>⋅</m:t>
        </m:r>
        <m:r>
          <w:rPr>
            <w:rFonts w:ascii="Cambria Math" w:hAnsi="Cambria Math"/>
          </w:rPr>
          <m:t>z</m:t>
        </m:r>
        <m:d>
          <m:dPr>
            <m:ctrlPr>
              <w:rPr>
                <w:rFonts w:ascii="Cambria Math" w:hAnsi="Cambria Math"/>
              </w:rPr>
            </m:ctrlPr>
          </m:dPr>
          <m:e>
            <m:r>
              <w:rPr>
                <w:rFonts w:ascii="Cambria Math" w:hAnsi="Cambria Math"/>
              </w:rPr>
              <m:t>HRV</m:t>
            </m:r>
          </m:e>
        </m:d>
        <m:r>
          <m:rPr>
            <m:sty m:val="p"/>
          </m:rPr>
          <w:rPr>
            <w:rFonts w:ascii="Cambria Math" w:hAnsi="Cambria Math"/>
            <w:lang w:val="es-CO"/>
          </w:rPr>
          <m:t>+</m:t>
        </m:r>
        <m:sSup>
          <m:sSupPr>
            <m:ctrlPr>
              <w:rPr>
                <w:rFonts w:ascii="Cambria Math" w:hAnsi="Cambria Math"/>
              </w:rPr>
            </m:ctrlPr>
          </m:sSupPr>
          <m:e>
            <m:r>
              <w:rPr>
                <w:rFonts w:ascii="Cambria Math" w:hAnsi="Cambria Math"/>
              </w:rPr>
              <m:t>w</m:t>
            </m:r>
          </m:e>
          <m:sup>
            <m:r>
              <w:rPr>
                <w:rFonts w:ascii="Cambria Math" w:hAnsi="Cambria Math"/>
                <w:lang w:val="es-CO"/>
              </w:rPr>
              <m:t>2</m:t>
            </m:r>
          </m:sup>
        </m:sSup>
        <m:r>
          <m:rPr>
            <m:sty m:val="p"/>
          </m:rPr>
          <w:rPr>
            <w:rFonts w:ascii="Cambria Math" w:hAnsi="Cambria Math"/>
            <w:lang w:val="es-CO"/>
          </w:rPr>
          <m:t>⋅</m:t>
        </m:r>
        <m:r>
          <w:rPr>
            <w:rFonts w:ascii="Cambria Math" w:hAnsi="Cambria Math"/>
          </w:rPr>
          <m:t>z</m:t>
        </m:r>
      </m:oMath>
      <w:r w:rsidRPr="00247CF5">
        <w:rPr>
          <w:lang w:val="es-CO"/>
        </w:rPr>
        <w:t xml:space="preserve">(Coherencia_Resp) + </w:t>
      </w:r>
      <m:oMath>
        <m:sSup>
          <m:sSupPr>
            <m:ctrlPr>
              <w:rPr>
                <w:rFonts w:ascii="Cambria Math" w:hAnsi="Cambria Math"/>
              </w:rPr>
            </m:ctrlPr>
          </m:sSupPr>
          <m:e>
            <m:r>
              <w:rPr>
                <w:rFonts w:ascii="Cambria Math" w:hAnsi="Cambria Math"/>
              </w:rPr>
              <m:t>w</m:t>
            </m:r>
          </m:e>
          <m:sup>
            <m:r>
              <w:rPr>
                <w:rFonts w:ascii="Cambria Math" w:hAnsi="Cambria Math"/>
                <w:lang w:val="es-CO"/>
              </w:rPr>
              <m:t>3</m:t>
            </m:r>
          </m:sup>
        </m:sSup>
        <m:r>
          <m:rPr>
            <m:sty m:val="p"/>
          </m:rPr>
          <w:rPr>
            <w:rFonts w:ascii="Cambria Math" w:hAnsi="Cambria Math"/>
            <w:lang w:val="es-CO"/>
          </w:rPr>
          <m:t>⋅</m:t>
        </m:r>
        <m:r>
          <w:rPr>
            <w:rFonts w:ascii="Cambria Math" w:hAnsi="Cambria Math"/>
          </w:rPr>
          <m:t>z</m:t>
        </m:r>
        <m:d>
          <m:dPr>
            <m:ctrlPr>
              <w:rPr>
                <w:rFonts w:ascii="Cambria Math" w:hAnsi="Cambria Math"/>
              </w:rPr>
            </m:ctrlPr>
          </m:dPr>
          <m:e>
            <m:r>
              <w:rPr>
                <w:rFonts w:ascii="Cambria Math" w:hAnsi="Cambria Math"/>
              </w:rPr>
              <m:t>EE</m:t>
            </m:r>
            <m:sSub>
              <m:sSubPr>
                <m:ctrlPr>
                  <w:rPr>
                    <w:rFonts w:ascii="Cambria Math" w:hAnsi="Cambria Math"/>
                  </w:rPr>
                </m:ctrlPr>
              </m:sSubPr>
              <m:e>
                <m:r>
                  <w:rPr>
                    <w:rFonts w:ascii="Cambria Math" w:hAnsi="Cambria Math"/>
                  </w:rPr>
                  <m:t>G</m:t>
                </m:r>
              </m:e>
              <m:sub>
                <m:r>
                  <w:rPr>
                    <w:rFonts w:ascii="Cambria Math" w:hAnsi="Cambria Math"/>
                  </w:rPr>
                  <m:t>ρ</m:t>
                </m:r>
              </m:sub>
            </m:sSub>
          </m:e>
        </m:d>
        <m:r>
          <m:rPr>
            <m:sty m:val="p"/>
          </m:rPr>
          <w:rPr>
            <w:rFonts w:ascii="Cambria Math" w:hAnsi="Cambria Math"/>
            <w:lang w:val="es-CO"/>
          </w:rPr>
          <m:t>-</m:t>
        </m:r>
        <m:sSup>
          <m:sSupPr>
            <m:ctrlPr>
              <w:rPr>
                <w:rFonts w:ascii="Cambria Math" w:hAnsi="Cambria Math"/>
              </w:rPr>
            </m:ctrlPr>
          </m:sSupPr>
          <m:e>
            <m:r>
              <w:rPr>
                <w:rFonts w:ascii="Cambria Math" w:hAnsi="Cambria Math"/>
              </w:rPr>
              <m:t>w</m:t>
            </m:r>
          </m:e>
          <m:sup>
            <m:r>
              <w:rPr>
                <w:rFonts w:ascii="Cambria Math" w:hAnsi="Cambria Math"/>
                <w:lang w:val="es-CO"/>
              </w:rPr>
              <m:t>4</m:t>
            </m:r>
          </m:sup>
        </m:sSup>
        <m:r>
          <m:rPr>
            <m:sty m:val="p"/>
          </m:rPr>
          <w:rPr>
            <w:rFonts w:ascii="Cambria Math" w:hAnsi="Cambria Math"/>
            <w:lang w:val="es-CO"/>
          </w:rPr>
          <m:t>⋅</m:t>
        </m:r>
        <m:r>
          <w:rPr>
            <w:rFonts w:ascii="Cambria Math" w:hAnsi="Cambria Math"/>
          </w:rPr>
          <m:t>z</m:t>
        </m:r>
        <m:d>
          <m:dPr>
            <m:ctrlPr>
              <w:rPr>
                <w:rFonts w:ascii="Cambria Math" w:hAnsi="Cambria Math"/>
              </w:rPr>
            </m:ctrlPr>
          </m:dPr>
          <m:e>
            <m:r>
              <w:rPr>
                <w:rFonts w:ascii="Cambria Math" w:hAnsi="Cambria Math"/>
              </w:rPr>
              <m:t>GS</m:t>
            </m:r>
            <m:sSub>
              <m:sSubPr>
                <m:ctrlPr>
                  <w:rPr>
                    <w:rFonts w:ascii="Cambria Math" w:hAnsi="Cambria Math"/>
                  </w:rPr>
                </m:ctrlPr>
              </m:sSubPr>
              <m:e>
                <m:r>
                  <w:rPr>
                    <w:rFonts w:ascii="Cambria Math" w:hAnsi="Cambria Math"/>
                  </w:rPr>
                  <m:t>R</m:t>
                </m:r>
              </m:e>
              <m:sub>
                <m:r>
                  <w:rPr>
                    <w:rFonts w:ascii="Cambria Math" w:hAnsi="Cambria Math"/>
                  </w:rPr>
                  <m:t>var</m:t>
                </m:r>
              </m:sub>
            </m:sSub>
          </m:e>
        </m:d>
        <m:r>
          <m:rPr>
            <m:sty m:val="p"/>
          </m:rPr>
          <w:rPr>
            <w:rFonts w:ascii="Cambria Math" w:hAnsi="Cambria Math"/>
            <w:lang w:val="es-CO"/>
          </w:rPr>
          <m:t>-</m:t>
        </m:r>
        <m:sSup>
          <m:sSupPr>
            <m:ctrlPr>
              <w:rPr>
                <w:rFonts w:ascii="Cambria Math" w:hAnsi="Cambria Math"/>
              </w:rPr>
            </m:ctrlPr>
          </m:sSupPr>
          <m:e>
            <m:r>
              <w:rPr>
                <w:rFonts w:ascii="Cambria Math" w:hAnsi="Cambria Math"/>
              </w:rPr>
              <m:t>w</m:t>
            </m:r>
          </m:e>
          <m:sup>
            <m:r>
              <w:rPr>
                <w:rFonts w:ascii="Cambria Math" w:hAnsi="Cambria Math"/>
                <w:lang w:val="es-CO"/>
              </w:rPr>
              <m:t>5</m:t>
            </m:r>
          </m:sup>
        </m:sSup>
        <m:r>
          <m:rPr>
            <m:sty m:val="p"/>
          </m:rPr>
          <w:rPr>
            <w:rFonts w:ascii="Cambria Math" w:hAnsi="Cambria Math"/>
            <w:lang w:val="es-CO"/>
          </w:rPr>
          <m:t>⋅</m:t>
        </m:r>
        <m:r>
          <w:rPr>
            <w:rFonts w:ascii="Cambria Math" w:hAnsi="Cambria Math"/>
          </w:rPr>
          <m:t>z</m:t>
        </m:r>
        <m:d>
          <m:dPr>
            <m:ctrlPr>
              <w:rPr>
                <w:rFonts w:ascii="Cambria Math" w:hAnsi="Cambria Math"/>
              </w:rPr>
            </m:ctrlPr>
          </m:dPr>
          <m:e>
            <m:r>
              <w:rPr>
                <w:rFonts w:ascii="Cambria Math" w:hAnsi="Cambria Math"/>
              </w:rPr>
              <m:t>EM</m:t>
            </m:r>
            <m:sSub>
              <m:sSubPr>
                <m:ctrlPr>
                  <w:rPr>
                    <w:rFonts w:ascii="Cambria Math" w:hAnsi="Cambria Math"/>
                  </w:rPr>
                </m:ctrlPr>
              </m:sSubPr>
              <m:e>
                <m:r>
                  <w:rPr>
                    <w:rFonts w:ascii="Cambria Math" w:hAnsi="Cambria Math"/>
                  </w:rPr>
                  <m:t>G</m:t>
                </m:r>
              </m:e>
              <m:sub>
                <m:r>
                  <w:rPr>
                    <w:rFonts w:ascii="Cambria Math" w:hAnsi="Cambria Math"/>
                  </w:rPr>
                  <m:t>var</m:t>
                </m:r>
              </m:sub>
            </m:sSub>
          </m:e>
        </m:d>
      </m:oMath>
      <w:r w:rsidRPr="00247CF5">
        <w:rPr>
          <w:lang w:val="es-CO"/>
        </w:rPr>
        <w:t xml:space="preserve"> Con </w:t>
      </w:r>
      <m:oMath>
        <m:r>
          <w:rPr>
            <w:rFonts w:ascii="Cambria Math" w:hAnsi="Cambria Math"/>
          </w:rPr>
          <m:t>z</m:t>
        </m:r>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z</m:t>
        </m:r>
      </m:oMath>
      <w:r w:rsidRPr="00247CF5">
        <w:rPr>
          <w:lang w:val="es-CO"/>
        </w:rPr>
        <w:t xml:space="preserve">-score y pesos normalizados w </w:t>
      </w:r>
      <m:oMath>
        <m:d>
          <m:dPr>
            <m:ctrlPr>
              <w:rPr>
                <w:rFonts w:ascii="Cambria Math" w:hAnsi="Cambria Math"/>
              </w:rPr>
            </m:ctrlPr>
          </m:dPr>
          <m:e>
            <m:r>
              <w:rPr>
                <w:rFonts w:ascii="Cambria Math" w:hAnsi="Cambria Math"/>
              </w:rPr>
              <m:t>Σw</m:t>
            </m:r>
            <m:r>
              <m:rPr>
                <m:sty m:val="p"/>
              </m:rPr>
              <w:rPr>
                <w:rFonts w:ascii="Cambria Math" w:hAnsi="Cambria Math"/>
                <w:lang w:val="es-CO"/>
              </w:rPr>
              <m:t>=</m:t>
            </m:r>
            <m:r>
              <w:rPr>
                <w:rFonts w:ascii="Cambria Math" w:hAnsi="Cambria Math"/>
                <w:lang w:val="es-CO"/>
              </w:rPr>
              <m:t>1</m:t>
            </m:r>
          </m:e>
        </m:d>
      </m:oMath>
      <w:r w:rsidRPr="00247CF5">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bio</m:t>
            </m:r>
          </m:sub>
        </m:sSub>
        <m:r>
          <m:rPr>
            <m:sty m:val="p"/>
          </m:rPr>
          <w:rPr>
            <w:rFonts w:ascii="Cambria Math" w:hAnsi="Cambria Math"/>
            <w:lang w:val="es-CO"/>
          </w:rPr>
          <m:t>&gt;</m:t>
        </m:r>
        <m:r>
          <w:rPr>
            <w:rFonts w:ascii="Cambria Math" w:hAnsi="Cambria Math"/>
            <w:lang w:val="es-CO"/>
          </w:rPr>
          <m:t>3</m:t>
        </m:r>
      </m:oMath>
      <w:r w:rsidRPr="00247CF5">
        <w:rPr>
          <w:lang w:val="es-CO"/>
        </w:rPr>
        <w:t xml:space="preserve"> </w:t>
      </w:r>
      <w:r>
        <w:t xml:space="preserve">indica </w:t>
      </w:r>
      <w:proofErr w:type="spellStart"/>
      <w:r>
        <w:t>coherencia</w:t>
      </w:r>
      <w:proofErr w:type="spellEnd"/>
      <w:r>
        <w:t xml:space="preserve"> ritual plena.</w:t>
      </w:r>
    </w:p>
    <w:p w14:paraId="76726D12" w14:textId="77777777" w:rsidR="00C87B1E" w:rsidRDefault="00000000">
      <w:pPr>
        <w:pStyle w:val="BodyText"/>
      </w:pPr>
      <w:r>
        <w:rPr>
          <w:b/>
          <w:bCs/>
        </w:rPr>
        <w:t>15.3 Diseño Experimental de Cuatro Fases</w:t>
      </w:r>
    </w:p>
    <w:p w14:paraId="1ECF46E0" w14:textId="77777777" w:rsidR="00C87B1E" w:rsidRPr="00247CF5" w:rsidRDefault="00000000">
      <w:pPr>
        <w:numPr>
          <w:ilvl w:val="0"/>
          <w:numId w:val="45"/>
        </w:numPr>
        <w:rPr>
          <w:lang w:val="es-CO"/>
        </w:rPr>
      </w:pPr>
      <w:r w:rsidRPr="00247CF5">
        <w:rPr>
          <w:b/>
          <w:bCs/>
          <w:lang w:val="es-CO"/>
        </w:rPr>
        <w:t>Línea base</w:t>
      </w:r>
      <w:r w:rsidRPr="00247CF5">
        <w:rPr>
          <w:lang w:val="es-CO"/>
        </w:rPr>
        <w:t xml:space="preserve"> (10 min): silencio, postura neutral; registra </w:t>
      </w:r>
      <w:r>
        <w:t>α</w:t>
      </w:r>
      <w:r w:rsidRPr="00247CF5">
        <w:rPr>
          <w:lang w:val="es-CO"/>
        </w:rPr>
        <w:t>₀.</w:t>
      </w:r>
    </w:p>
    <w:p w14:paraId="10DEB241" w14:textId="77777777" w:rsidR="00C87B1E" w:rsidRPr="00247CF5" w:rsidRDefault="00000000">
      <w:pPr>
        <w:numPr>
          <w:ilvl w:val="0"/>
          <w:numId w:val="45"/>
        </w:numPr>
        <w:rPr>
          <w:lang w:val="es-CO"/>
        </w:rPr>
      </w:pPr>
      <w:r w:rsidRPr="00247CF5">
        <w:rPr>
          <w:b/>
          <w:bCs/>
          <w:lang w:val="es-CO"/>
        </w:rPr>
        <w:t>Inducción</w:t>
      </w:r>
      <w:r w:rsidRPr="00247CF5">
        <w:rPr>
          <w:lang w:val="es-CO"/>
        </w:rPr>
        <w:t xml:space="preserve"> (15 min): portador lingüístico + movimiento lento.</w:t>
      </w:r>
    </w:p>
    <w:p w14:paraId="4A6927E7" w14:textId="77777777" w:rsidR="00C87B1E" w:rsidRPr="00247CF5" w:rsidRDefault="00000000">
      <w:pPr>
        <w:numPr>
          <w:ilvl w:val="0"/>
          <w:numId w:val="45"/>
        </w:numPr>
        <w:rPr>
          <w:lang w:val="es-CO"/>
        </w:rPr>
      </w:pPr>
      <w:r w:rsidRPr="00247CF5">
        <w:rPr>
          <w:b/>
          <w:bCs/>
          <w:lang w:val="es-CO"/>
        </w:rPr>
        <w:t>Pico</w:t>
      </w:r>
      <w:r w:rsidRPr="00247CF5">
        <w:rPr>
          <w:lang w:val="es-CO"/>
        </w:rPr>
        <w:t xml:space="preserve"> (5 min): canto/gesto intenso, iluminación dinámica.</w:t>
      </w:r>
    </w:p>
    <w:p w14:paraId="3F2C9CEA" w14:textId="77777777" w:rsidR="00C87B1E" w:rsidRPr="00247CF5" w:rsidRDefault="00000000">
      <w:pPr>
        <w:numPr>
          <w:ilvl w:val="0"/>
          <w:numId w:val="45"/>
        </w:numPr>
        <w:rPr>
          <w:lang w:val="es-CO"/>
        </w:rPr>
      </w:pPr>
      <w:r w:rsidRPr="00247CF5">
        <w:rPr>
          <w:b/>
          <w:bCs/>
          <w:lang w:val="es-CO"/>
        </w:rPr>
        <w:t>Integración</w:t>
      </w:r>
      <w:r w:rsidRPr="00247CF5">
        <w:rPr>
          <w:lang w:val="es-CO"/>
        </w:rPr>
        <w:t xml:space="preserve"> (15 min): respiración guiada, luz cálida, conversación reflexiva.</w:t>
      </w:r>
    </w:p>
    <w:p w14:paraId="2D8C883D" w14:textId="77777777" w:rsidR="00C87B1E" w:rsidRPr="00247CF5" w:rsidRDefault="00000000">
      <w:pPr>
        <w:pStyle w:val="FirstParagraph"/>
        <w:rPr>
          <w:lang w:val="es-CO"/>
        </w:rPr>
      </w:pPr>
      <w:r w:rsidRPr="00247CF5">
        <w:rPr>
          <w:lang w:val="es-CO"/>
        </w:rPr>
        <w:t xml:space="preserve">Objetivo: </w:t>
      </w:r>
      <w:r>
        <w:t>α</w:t>
      </w:r>
      <w:r w:rsidRPr="00247CF5">
        <w:rPr>
          <w:lang w:val="es-CO"/>
        </w:rPr>
        <w:t xml:space="preserve">_bio asciende linealmente de </w:t>
      </w:r>
      <m:oMath>
        <m:r>
          <w:rPr>
            <w:rFonts w:ascii="Cambria Math" w:hAnsi="Cambria Math"/>
          </w:rPr>
          <m:t>α</m:t>
        </m:r>
        <m:r>
          <m:rPr>
            <m:sty m:val="p"/>
          </m:rPr>
          <w:rPr>
            <w:rFonts w:ascii="Cambria Math" w:hAnsi="Cambria Math"/>
            <w:lang w:val="es-CO"/>
          </w:rPr>
          <m:t>₀</m:t>
        </m:r>
        <m:r>
          <w:rPr>
            <w:rFonts w:ascii="Cambria Math" w:hAnsi="Cambria Math"/>
            <w:lang w:val="es-CO"/>
          </w:rPr>
          <m:t> </m:t>
        </m:r>
        <m:r>
          <m:rPr>
            <m:sty m:val="p"/>
          </m:rPr>
          <w:rPr>
            <w:rFonts w:ascii="Cambria Math" w:hAnsi="Cambria Math"/>
            <w:lang w:val="es-CO"/>
          </w:rPr>
          <m:t>≈</m:t>
        </m:r>
        <m:r>
          <w:rPr>
            <w:rFonts w:ascii="Cambria Math" w:hAnsi="Cambria Math"/>
            <w:lang w:val="es-CO"/>
          </w:rPr>
          <m:t> 0.3</m:t>
        </m:r>
      </m:oMath>
      <w:r w:rsidRPr="00247CF5">
        <w:rPr>
          <w:lang w:val="es-CO"/>
        </w:rPr>
        <w:t xml:space="preserve"> a </w:t>
      </w:r>
      <m:oMath>
        <m:sSub>
          <m:sSubPr>
            <m:ctrlPr>
              <w:rPr>
                <w:rFonts w:ascii="Cambria Math" w:hAnsi="Cambria Math"/>
              </w:rPr>
            </m:ctrlPr>
          </m:sSubPr>
          <m:e>
            <m:r>
              <w:rPr>
                <w:rFonts w:ascii="Cambria Math" w:hAnsi="Cambria Math"/>
              </w:rPr>
              <m:t>α</m:t>
            </m:r>
          </m:e>
          <m:sub>
            <m:r>
              <w:rPr>
                <w:rFonts w:ascii="Cambria Math" w:hAnsi="Cambria Math"/>
              </w:rPr>
              <m:t>pico</m:t>
            </m:r>
          </m:sub>
        </m:sSub>
        <m:r>
          <m:rPr>
            <m:sty m:val="p"/>
          </m:rPr>
          <w:rPr>
            <w:rFonts w:ascii="Cambria Math" w:hAnsi="Cambria Math"/>
            <w:lang w:val="es-CO"/>
          </w:rPr>
          <m:t>≥</m:t>
        </m:r>
        <m:r>
          <w:rPr>
            <w:rFonts w:ascii="Cambria Math" w:hAnsi="Cambria Math"/>
            <w:lang w:val="es-CO"/>
          </w:rPr>
          <m:t>3</m:t>
        </m:r>
      </m:oMath>
      <w:r w:rsidRPr="00247CF5">
        <w:rPr>
          <w:lang w:val="es-CO"/>
        </w:rPr>
        <w:t xml:space="preserve">, luego desciende suavemente a </w:t>
      </w:r>
      <m:oMath>
        <m:sSub>
          <m:sSubPr>
            <m:ctrlPr>
              <w:rPr>
                <w:rFonts w:ascii="Cambria Math" w:hAnsi="Cambria Math"/>
              </w:rPr>
            </m:ctrlPr>
          </m:sSubPr>
          <m:e>
            <m:r>
              <w:rPr>
                <w:rFonts w:ascii="Cambria Math" w:hAnsi="Cambria Math"/>
              </w:rPr>
              <m:t>α</m:t>
            </m:r>
          </m:e>
          <m:sub>
            <m:r>
              <w:rPr>
                <w:rFonts w:ascii="Cambria Math" w:hAnsi="Cambria Math"/>
              </w:rPr>
              <m:t>final</m:t>
            </m:r>
          </m:sub>
        </m:sSub>
        <m:r>
          <m:rPr>
            <m:sty m:val="p"/>
          </m:rPr>
          <w:rPr>
            <w:rFonts w:ascii="Cambria Math" w:hAnsi="Cambria Math"/>
            <w:lang w:val="es-CO"/>
          </w:rPr>
          <m:t>≈</m:t>
        </m:r>
        <m:r>
          <w:rPr>
            <w:rFonts w:ascii="Cambria Math" w:hAnsi="Cambria Math"/>
            <w:lang w:val="es-CO"/>
          </w:rPr>
          <m:t>1</m:t>
        </m:r>
      </m:oMath>
      <w:r w:rsidRPr="00247CF5">
        <w:rPr>
          <w:lang w:val="es-CO"/>
        </w:rPr>
        <w:t xml:space="preserve"> para consolidar memoria.</w:t>
      </w:r>
    </w:p>
    <w:p w14:paraId="03534DBA" w14:textId="77777777" w:rsidR="00C87B1E" w:rsidRDefault="00000000">
      <w:pPr>
        <w:pStyle w:val="BodyText"/>
      </w:pPr>
      <w:r>
        <w:rPr>
          <w:b/>
          <w:bCs/>
        </w:rPr>
        <w:t xml:space="preserve">15.4 </w:t>
      </w:r>
      <w:proofErr w:type="spellStart"/>
      <w:r>
        <w:rPr>
          <w:b/>
          <w:bCs/>
        </w:rPr>
        <w:t>Protocolo</w:t>
      </w:r>
      <w:proofErr w:type="spellEnd"/>
      <w:r>
        <w:rPr>
          <w:b/>
          <w:bCs/>
        </w:rPr>
        <w:t xml:space="preserve"> de </w:t>
      </w:r>
      <w:proofErr w:type="spellStart"/>
      <w:r>
        <w:rPr>
          <w:b/>
          <w:bCs/>
        </w:rPr>
        <w:t>Instrumentación</w:t>
      </w:r>
      <w:proofErr w:type="spellEnd"/>
    </w:p>
    <w:p w14:paraId="2DD98993" w14:textId="77777777" w:rsidR="00C87B1E" w:rsidRPr="00247CF5" w:rsidRDefault="00000000">
      <w:pPr>
        <w:numPr>
          <w:ilvl w:val="0"/>
          <w:numId w:val="46"/>
        </w:numPr>
        <w:rPr>
          <w:lang w:val="es-CO"/>
        </w:rPr>
      </w:pPr>
      <w:r w:rsidRPr="00247CF5">
        <w:rPr>
          <w:lang w:val="es-CO"/>
        </w:rPr>
        <w:t>EEG portátil (8 canales, banda 0.5-40 Hz)</w:t>
      </w:r>
    </w:p>
    <w:p w14:paraId="0D7F9E4E" w14:textId="77777777" w:rsidR="00C87B1E" w:rsidRPr="00247CF5" w:rsidRDefault="00000000">
      <w:pPr>
        <w:numPr>
          <w:ilvl w:val="0"/>
          <w:numId w:val="46"/>
        </w:numPr>
        <w:rPr>
          <w:lang w:val="es-CO"/>
        </w:rPr>
      </w:pPr>
      <w:r w:rsidRPr="00247CF5">
        <w:rPr>
          <w:lang w:val="es-CO"/>
        </w:rPr>
        <w:t>Cinturón ECG + HRV con muestreo ≥ 500 Hz</w:t>
      </w:r>
    </w:p>
    <w:p w14:paraId="73E8CEE7" w14:textId="77777777" w:rsidR="00C87B1E" w:rsidRDefault="00000000">
      <w:pPr>
        <w:numPr>
          <w:ilvl w:val="0"/>
          <w:numId w:val="46"/>
        </w:numPr>
      </w:pPr>
      <w:proofErr w:type="spellStart"/>
      <w:r>
        <w:t>Cinturón</w:t>
      </w:r>
      <w:proofErr w:type="spellEnd"/>
      <w:r>
        <w:t xml:space="preserve"> </w:t>
      </w:r>
      <w:proofErr w:type="spellStart"/>
      <w:r>
        <w:t>pletismográfico</w:t>
      </w:r>
      <w:proofErr w:type="spellEnd"/>
      <w:r>
        <w:t xml:space="preserve"> para </w:t>
      </w:r>
      <w:proofErr w:type="spellStart"/>
      <w:r>
        <w:t>respiración</w:t>
      </w:r>
      <w:proofErr w:type="spellEnd"/>
      <w:r>
        <w:t xml:space="preserve"> grupal</w:t>
      </w:r>
    </w:p>
    <w:p w14:paraId="45567971" w14:textId="77777777" w:rsidR="00C87B1E" w:rsidRDefault="00000000">
      <w:pPr>
        <w:numPr>
          <w:ilvl w:val="0"/>
          <w:numId w:val="46"/>
        </w:numPr>
      </w:pPr>
      <w:r>
        <w:t>Pulseras GSR (μS, 4 Hz)</w:t>
      </w:r>
    </w:p>
    <w:p w14:paraId="217DB1E7" w14:textId="77777777" w:rsidR="00C87B1E" w:rsidRPr="00247CF5" w:rsidRDefault="00000000">
      <w:pPr>
        <w:numPr>
          <w:ilvl w:val="0"/>
          <w:numId w:val="46"/>
        </w:numPr>
        <w:rPr>
          <w:lang w:val="es-CO"/>
        </w:rPr>
      </w:pPr>
      <w:r w:rsidRPr="00247CF5">
        <w:rPr>
          <w:lang w:val="es-CO"/>
        </w:rPr>
        <w:t>IMU de tobillo y muñeca para tempo cinético</w:t>
      </w:r>
    </w:p>
    <w:p w14:paraId="6E1EBA31" w14:textId="77777777" w:rsidR="00C87B1E" w:rsidRPr="00247CF5" w:rsidRDefault="00000000">
      <w:pPr>
        <w:numPr>
          <w:ilvl w:val="0"/>
          <w:numId w:val="46"/>
        </w:numPr>
        <w:rPr>
          <w:lang w:val="es-CO"/>
        </w:rPr>
      </w:pPr>
      <w:r w:rsidRPr="00247CF5">
        <w:rPr>
          <w:lang w:val="es-CO"/>
        </w:rPr>
        <w:t>Todo sincronizado vía NTP local (&lt; 5 ms de deriva) y grabado en un registrador central de datos.</w:t>
      </w:r>
    </w:p>
    <w:p w14:paraId="2BD9CA63" w14:textId="77777777" w:rsidR="00C87B1E" w:rsidRDefault="00000000">
      <w:pPr>
        <w:pStyle w:val="FirstParagraph"/>
      </w:pPr>
      <w:r>
        <w:rPr>
          <w:b/>
          <w:bCs/>
        </w:rPr>
        <w:t>15.5 Caso Piloto: Retiro de 72 h</w:t>
      </w:r>
    </w:p>
    <w:tbl>
      <w:tblPr>
        <w:tblStyle w:val="Table"/>
        <w:tblW w:w="5000" w:type="pct"/>
        <w:tblLook w:val="0020" w:firstRow="1" w:lastRow="0" w:firstColumn="0" w:lastColumn="0" w:noHBand="0" w:noVBand="0"/>
      </w:tblPr>
      <w:tblGrid>
        <w:gridCol w:w="2721"/>
        <w:gridCol w:w="2114"/>
        <w:gridCol w:w="1267"/>
        <w:gridCol w:w="1267"/>
        <w:gridCol w:w="1919"/>
      </w:tblGrid>
      <w:tr w:rsidR="00C87B1E" w14:paraId="33389DF6"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5D35F0AF" w14:textId="77777777" w:rsidR="00C87B1E" w:rsidRDefault="00000000">
            <w:pPr>
              <w:pStyle w:val="Compact"/>
            </w:pPr>
            <w:r>
              <w:rPr>
                <w:b/>
                <w:bCs/>
              </w:rPr>
              <w:t>Variable</w:t>
            </w:r>
          </w:p>
        </w:tc>
        <w:tc>
          <w:tcPr>
            <w:tcW w:w="0" w:type="auto"/>
          </w:tcPr>
          <w:p w14:paraId="795F56AB" w14:textId="77777777" w:rsidR="00C87B1E" w:rsidRDefault="00000000">
            <w:pPr>
              <w:pStyle w:val="Compact"/>
            </w:pPr>
            <w:r>
              <w:rPr>
                <w:b/>
                <w:bCs/>
              </w:rPr>
              <w:t>Día 0 (urbano)</w:t>
            </w:r>
          </w:p>
        </w:tc>
        <w:tc>
          <w:tcPr>
            <w:tcW w:w="0" w:type="auto"/>
          </w:tcPr>
          <w:p w14:paraId="598CC9F1" w14:textId="77777777" w:rsidR="00C87B1E" w:rsidRDefault="00000000">
            <w:pPr>
              <w:pStyle w:val="Compact"/>
            </w:pPr>
            <w:r>
              <w:rPr>
                <w:b/>
                <w:bCs/>
              </w:rPr>
              <w:t>Noche 1</w:t>
            </w:r>
          </w:p>
        </w:tc>
        <w:tc>
          <w:tcPr>
            <w:tcW w:w="0" w:type="auto"/>
          </w:tcPr>
          <w:p w14:paraId="092C0B14" w14:textId="77777777" w:rsidR="00C87B1E" w:rsidRDefault="00000000">
            <w:pPr>
              <w:pStyle w:val="Compact"/>
            </w:pPr>
            <w:r>
              <w:rPr>
                <w:b/>
                <w:bCs/>
              </w:rPr>
              <w:t>Noche 2</w:t>
            </w:r>
          </w:p>
        </w:tc>
        <w:tc>
          <w:tcPr>
            <w:tcW w:w="0" w:type="auto"/>
          </w:tcPr>
          <w:p w14:paraId="79B1C0A6" w14:textId="77777777" w:rsidR="00C87B1E" w:rsidRDefault="00000000">
            <w:pPr>
              <w:pStyle w:val="Compact"/>
            </w:pPr>
            <w:r>
              <w:rPr>
                <w:b/>
                <w:bCs/>
              </w:rPr>
              <w:t>Fin del retiro</w:t>
            </w:r>
          </w:p>
        </w:tc>
      </w:tr>
      <w:tr w:rsidR="00C87B1E" w14:paraId="1BADBEAF" w14:textId="77777777">
        <w:tc>
          <w:tcPr>
            <w:tcW w:w="0" w:type="auto"/>
          </w:tcPr>
          <w:p w14:paraId="1E10B15F" w14:textId="77777777" w:rsidR="00C87B1E" w:rsidRDefault="00000000">
            <w:pPr>
              <w:pStyle w:val="Compact"/>
            </w:pPr>
            <w:r>
              <w:t>HRV RMSSD (ms)</w:t>
            </w:r>
          </w:p>
        </w:tc>
        <w:tc>
          <w:tcPr>
            <w:tcW w:w="0" w:type="auto"/>
          </w:tcPr>
          <w:p w14:paraId="01715C89" w14:textId="77777777" w:rsidR="00C87B1E" w:rsidRDefault="00000000">
            <w:pPr>
              <w:pStyle w:val="Compact"/>
            </w:pPr>
            <w:r>
              <w:t>38</w:t>
            </w:r>
          </w:p>
        </w:tc>
        <w:tc>
          <w:tcPr>
            <w:tcW w:w="0" w:type="auto"/>
          </w:tcPr>
          <w:p w14:paraId="74F7B122" w14:textId="77777777" w:rsidR="00C87B1E" w:rsidRDefault="00000000">
            <w:pPr>
              <w:pStyle w:val="Compact"/>
            </w:pPr>
            <w:r>
              <w:t>55</w:t>
            </w:r>
          </w:p>
        </w:tc>
        <w:tc>
          <w:tcPr>
            <w:tcW w:w="0" w:type="auto"/>
          </w:tcPr>
          <w:p w14:paraId="5D535C7D" w14:textId="77777777" w:rsidR="00C87B1E" w:rsidRDefault="00000000">
            <w:pPr>
              <w:pStyle w:val="Compact"/>
            </w:pPr>
            <w:r>
              <w:t>68</w:t>
            </w:r>
          </w:p>
        </w:tc>
        <w:tc>
          <w:tcPr>
            <w:tcW w:w="0" w:type="auto"/>
          </w:tcPr>
          <w:p w14:paraId="62100572" w14:textId="77777777" w:rsidR="00C87B1E" w:rsidRDefault="00000000">
            <w:pPr>
              <w:pStyle w:val="Compact"/>
            </w:pPr>
            <w:r>
              <w:t>62</w:t>
            </w:r>
          </w:p>
        </w:tc>
      </w:tr>
      <w:tr w:rsidR="00C87B1E" w14:paraId="248353A6" w14:textId="77777777">
        <w:tc>
          <w:tcPr>
            <w:tcW w:w="0" w:type="auto"/>
          </w:tcPr>
          <w:p w14:paraId="7378F200" w14:textId="77777777" w:rsidR="00C87B1E" w:rsidRDefault="00000000">
            <w:pPr>
              <w:pStyle w:val="Compact"/>
            </w:pPr>
            <w:r>
              <w:t>EEG alfa ρ</w:t>
            </w:r>
          </w:p>
        </w:tc>
        <w:tc>
          <w:tcPr>
            <w:tcW w:w="0" w:type="auto"/>
          </w:tcPr>
          <w:p w14:paraId="01E8CD36" w14:textId="77777777" w:rsidR="00C87B1E" w:rsidRDefault="00000000">
            <w:pPr>
              <w:pStyle w:val="Compact"/>
            </w:pPr>
            <w:r>
              <w:t>0.18</w:t>
            </w:r>
          </w:p>
        </w:tc>
        <w:tc>
          <w:tcPr>
            <w:tcW w:w="0" w:type="auto"/>
          </w:tcPr>
          <w:p w14:paraId="5B15309C" w14:textId="77777777" w:rsidR="00C87B1E" w:rsidRDefault="00000000">
            <w:pPr>
              <w:pStyle w:val="Compact"/>
            </w:pPr>
            <w:r>
              <w:t>0.42</w:t>
            </w:r>
          </w:p>
        </w:tc>
        <w:tc>
          <w:tcPr>
            <w:tcW w:w="0" w:type="auto"/>
          </w:tcPr>
          <w:p w14:paraId="56F6C004" w14:textId="77777777" w:rsidR="00C87B1E" w:rsidRDefault="00000000">
            <w:pPr>
              <w:pStyle w:val="Compact"/>
            </w:pPr>
            <w:r>
              <w:t>0.61</w:t>
            </w:r>
          </w:p>
        </w:tc>
        <w:tc>
          <w:tcPr>
            <w:tcW w:w="0" w:type="auto"/>
          </w:tcPr>
          <w:p w14:paraId="53314726" w14:textId="77777777" w:rsidR="00C87B1E" w:rsidRDefault="00000000">
            <w:pPr>
              <w:pStyle w:val="Compact"/>
            </w:pPr>
            <w:r>
              <w:t>0.50</w:t>
            </w:r>
          </w:p>
        </w:tc>
      </w:tr>
      <w:tr w:rsidR="00C87B1E" w14:paraId="3787882E" w14:textId="77777777">
        <w:tc>
          <w:tcPr>
            <w:tcW w:w="0" w:type="auto"/>
          </w:tcPr>
          <w:p w14:paraId="5D2CCEC9" w14:textId="77777777" w:rsidR="00C87B1E" w:rsidRDefault="00000000">
            <w:pPr>
              <w:pStyle w:val="Compact"/>
            </w:pPr>
            <w:r>
              <w:t>Coherencia resp. (%)</w:t>
            </w:r>
          </w:p>
        </w:tc>
        <w:tc>
          <w:tcPr>
            <w:tcW w:w="0" w:type="auto"/>
          </w:tcPr>
          <w:p w14:paraId="1B05D9CD" w14:textId="77777777" w:rsidR="00C87B1E" w:rsidRDefault="00000000">
            <w:pPr>
              <w:pStyle w:val="Compact"/>
            </w:pPr>
            <w:r>
              <w:t>46</w:t>
            </w:r>
          </w:p>
        </w:tc>
        <w:tc>
          <w:tcPr>
            <w:tcW w:w="0" w:type="auto"/>
          </w:tcPr>
          <w:p w14:paraId="4A814CB6" w14:textId="77777777" w:rsidR="00C87B1E" w:rsidRDefault="00000000">
            <w:pPr>
              <w:pStyle w:val="Compact"/>
            </w:pPr>
            <w:r>
              <w:t>71</w:t>
            </w:r>
          </w:p>
        </w:tc>
        <w:tc>
          <w:tcPr>
            <w:tcW w:w="0" w:type="auto"/>
          </w:tcPr>
          <w:p w14:paraId="5D68C7A5" w14:textId="77777777" w:rsidR="00C87B1E" w:rsidRDefault="00000000">
            <w:pPr>
              <w:pStyle w:val="Compact"/>
            </w:pPr>
            <w:r>
              <w:t>88</w:t>
            </w:r>
          </w:p>
        </w:tc>
        <w:tc>
          <w:tcPr>
            <w:tcW w:w="0" w:type="auto"/>
          </w:tcPr>
          <w:p w14:paraId="17BFE381" w14:textId="77777777" w:rsidR="00C87B1E" w:rsidRDefault="00000000">
            <w:pPr>
              <w:pStyle w:val="Compact"/>
            </w:pPr>
            <w:r>
              <w:t>80</w:t>
            </w:r>
          </w:p>
        </w:tc>
      </w:tr>
      <w:tr w:rsidR="00C87B1E" w14:paraId="6900862E" w14:textId="77777777">
        <w:tc>
          <w:tcPr>
            <w:tcW w:w="0" w:type="auto"/>
          </w:tcPr>
          <w:p w14:paraId="65802F04" w14:textId="77777777" w:rsidR="00C87B1E" w:rsidRDefault="00000000">
            <w:pPr>
              <w:pStyle w:val="Compact"/>
            </w:pPr>
            <m:oMath>
              <m:sSub>
                <m:sSubPr>
                  <m:ctrlPr>
                    <w:rPr>
                      <w:rFonts w:ascii="Cambria Math" w:hAnsi="Cambria Math"/>
                    </w:rPr>
                  </m:ctrlPr>
                </m:sSubPr>
                <m:e>
                  <m:r>
                    <w:rPr>
                      <w:rFonts w:ascii="Cambria Math" w:hAnsi="Cambria Math"/>
                    </w:rPr>
                    <m:t>α</m:t>
                  </m:r>
                </m:e>
                <m:sub>
                  <m:r>
                    <w:rPr>
                      <w:rFonts w:ascii="Cambria Math" w:hAnsi="Cambria Math"/>
                    </w:rPr>
                    <m:t>bio</m:t>
                  </m:r>
                </m:sub>
              </m:sSub>
            </m:oMath>
            <w:r>
              <w:t xml:space="preserve"> compuesto</w:t>
            </w:r>
          </w:p>
        </w:tc>
        <w:tc>
          <w:tcPr>
            <w:tcW w:w="0" w:type="auto"/>
          </w:tcPr>
          <w:p w14:paraId="01989249" w14:textId="77777777" w:rsidR="00C87B1E" w:rsidRDefault="00000000">
            <w:pPr>
              <w:pStyle w:val="Compact"/>
            </w:pPr>
            <w:r>
              <w:t>0.9</w:t>
            </w:r>
          </w:p>
        </w:tc>
        <w:tc>
          <w:tcPr>
            <w:tcW w:w="0" w:type="auto"/>
          </w:tcPr>
          <w:p w14:paraId="5530A83A" w14:textId="77777777" w:rsidR="00C87B1E" w:rsidRDefault="00000000">
            <w:pPr>
              <w:pStyle w:val="Compact"/>
            </w:pPr>
            <w:r>
              <w:t>2.4</w:t>
            </w:r>
          </w:p>
        </w:tc>
        <w:tc>
          <w:tcPr>
            <w:tcW w:w="0" w:type="auto"/>
          </w:tcPr>
          <w:p w14:paraId="46B28B45" w14:textId="77777777" w:rsidR="00C87B1E" w:rsidRDefault="00000000">
            <w:pPr>
              <w:pStyle w:val="Compact"/>
            </w:pPr>
            <w:r>
              <w:t>3.7</w:t>
            </w:r>
          </w:p>
        </w:tc>
        <w:tc>
          <w:tcPr>
            <w:tcW w:w="0" w:type="auto"/>
          </w:tcPr>
          <w:p w14:paraId="4A959EF9" w14:textId="77777777" w:rsidR="00C87B1E" w:rsidRDefault="00000000">
            <w:pPr>
              <w:pStyle w:val="Compact"/>
            </w:pPr>
            <w:r>
              <w:t>3.2</w:t>
            </w:r>
          </w:p>
        </w:tc>
      </w:tr>
    </w:tbl>
    <w:p w14:paraId="542876BD" w14:textId="77777777" w:rsidR="00C87B1E" w:rsidRPr="00247CF5" w:rsidRDefault="00000000">
      <w:pPr>
        <w:pStyle w:val="BodyText"/>
        <w:rPr>
          <w:lang w:val="es-CO"/>
        </w:rPr>
      </w:pPr>
      <w:r w:rsidRPr="00247CF5">
        <w:rPr>
          <w:lang w:val="es-CO"/>
        </w:rPr>
        <w:t xml:space="preserve">Los resultados muestran superación sostenida del umbral </w:t>
      </w:r>
      <m:oMath>
        <m:r>
          <w:rPr>
            <w:rFonts w:ascii="Cambria Math" w:hAnsi="Cambria Math"/>
          </w:rPr>
          <m:t>α</m:t>
        </m:r>
        <m:r>
          <w:rPr>
            <w:rFonts w:ascii="Cambria Math" w:hAnsi="Cambria Math"/>
            <w:lang w:val="es-CO"/>
          </w:rPr>
          <m:t> </m:t>
        </m:r>
        <m:r>
          <m:rPr>
            <m:sty m:val="p"/>
          </m:rPr>
          <w:rPr>
            <w:rFonts w:ascii="Cambria Math" w:hAnsi="Cambria Math"/>
            <w:lang w:val="es-CO"/>
          </w:rPr>
          <m:t>&gt;</m:t>
        </m:r>
        <m:r>
          <w:rPr>
            <w:rFonts w:ascii="Cambria Math" w:hAnsi="Cambria Math"/>
            <w:lang w:val="es-CO"/>
          </w:rPr>
          <m:t> 3</m:t>
        </m:r>
      </m:oMath>
      <w:r w:rsidRPr="00247CF5">
        <w:rPr>
          <w:lang w:val="es-CO"/>
        </w:rPr>
        <w:t xml:space="preserve"> después de 36 h de prácticas rítmicas, con una ligera caída controlada en la integración.</w:t>
      </w:r>
    </w:p>
    <w:p w14:paraId="2F601D4F" w14:textId="77777777" w:rsidR="00C87B1E" w:rsidRDefault="00000000">
      <w:pPr>
        <w:pStyle w:val="BodyText"/>
      </w:pPr>
      <w:r>
        <w:rPr>
          <w:b/>
          <w:bCs/>
        </w:rPr>
        <w:t xml:space="preserve">15.6 Kit de </w:t>
      </w:r>
      <w:proofErr w:type="spellStart"/>
      <w:r>
        <w:rPr>
          <w:b/>
          <w:bCs/>
        </w:rPr>
        <w:t>Herramientas</w:t>
      </w:r>
      <w:proofErr w:type="spellEnd"/>
      <w:r>
        <w:rPr>
          <w:b/>
          <w:bCs/>
        </w:rPr>
        <w:t xml:space="preserve"> Abierto</w:t>
      </w:r>
    </w:p>
    <w:p w14:paraId="155121B7" w14:textId="77777777" w:rsidR="00C87B1E" w:rsidRPr="00247CF5" w:rsidRDefault="00000000">
      <w:pPr>
        <w:numPr>
          <w:ilvl w:val="0"/>
          <w:numId w:val="47"/>
        </w:numPr>
        <w:rPr>
          <w:lang w:val="es-CO"/>
        </w:rPr>
      </w:pPr>
      <w:proofErr w:type="spellStart"/>
      <w:r w:rsidRPr="00247CF5">
        <w:rPr>
          <w:b/>
          <w:bCs/>
          <w:lang w:val="es-CO"/>
        </w:rPr>
        <w:t>RitmoHub</w:t>
      </w:r>
      <w:proofErr w:type="spellEnd"/>
      <w:r w:rsidRPr="00247CF5">
        <w:rPr>
          <w:lang w:val="es-CO"/>
        </w:rPr>
        <w:t xml:space="preserve"> – Software licencia MIT que calcula </w:t>
      </w:r>
      <w:r>
        <w:t>α</w:t>
      </w:r>
      <w:r w:rsidRPr="00247CF5">
        <w:rPr>
          <w:lang w:val="es-CO"/>
        </w:rPr>
        <w:t xml:space="preserve">_bio en tiempo real, muestra </w:t>
      </w:r>
      <w:proofErr w:type="spellStart"/>
      <w:r w:rsidRPr="00247CF5">
        <w:rPr>
          <w:lang w:val="es-CO"/>
        </w:rPr>
        <w:t>dashboards</w:t>
      </w:r>
      <w:proofErr w:type="spellEnd"/>
      <w:r w:rsidRPr="00247CF5">
        <w:rPr>
          <w:lang w:val="es-CO"/>
        </w:rPr>
        <w:t xml:space="preserve">, y envía </w:t>
      </w:r>
      <w:proofErr w:type="spellStart"/>
      <w:r w:rsidRPr="00247CF5">
        <w:rPr>
          <w:lang w:val="es-CO"/>
        </w:rPr>
        <w:t>triggers</w:t>
      </w:r>
      <w:proofErr w:type="spellEnd"/>
      <w:r w:rsidRPr="00247CF5">
        <w:rPr>
          <w:lang w:val="es-CO"/>
        </w:rPr>
        <w:t xml:space="preserve"> DMX para luz/sonido.</w:t>
      </w:r>
    </w:p>
    <w:p w14:paraId="64871DEE" w14:textId="77777777" w:rsidR="00C87B1E" w:rsidRPr="00247CF5" w:rsidRDefault="00000000">
      <w:pPr>
        <w:numPr>
          <w:ilvl w:val="0"/>
          <w:numId w:val="47"/>
        </w:numPr>
        <w:rPr>
          <w:lang w:val="es-CO"/>
        </w:rPr>
      </w:pPr>
      <w:r w:rsidRPr="00247CF5">
        <w:rPr>
          <w:b/>
          <w:bCs/>
          <w:lang w:val="es-CO"/>
        </w:rPr>
        <w:t>Bio-OSC</w:t>
      </w:r>
      <w:r w:rsidRPr="00247CF5">
        <w:rPr>
          <w:lang w:val="es-CO"/>
        </w:rPr>
        <w:t xml:space="preserve"> – Protocolo OSC para transmitir biomarcadores a sintetizadores modulares.</w:t>
      </w:r>
    </w:p>
    <w:p w14:paraId="2E9412FF" w14:textId="77777777" w:rsidR="00C87B1E" w:rsidRPr="00247CF5" w:rsidRDefault="00000000">
      <w:pPr>
        <w:numPr>
          <w:ilvl w:val="0"/>
          <w:numId w:val="47"/>
        </w:numPr>
        <w:rPr>
          <w:lang w:val="es-CO"/>
        </w:rPr>
      </w:pPr>
      <w:r w:rsidRPr="00247CF5">
        <w:rPr>
          <w:b/>
          <w:bCs/>
          <w:lang w:val="es-CO"/>
        </w:rPr>
        <w:lastRenderedPageBreak/>
        <w:t>Wear-</w:t>
      </w:r>
      <w:r>
        <w:rPr>
          <w:b/>
          <w:bCs/>
        </w:rPr>
        <w:t>α</w:t>
      </w:r>
      <w:r w:rsidRPr="00247CF5">
        <w:rPr>
          <w:lang w:val="es-CO"/>
        </w:rPr>
        <w:t xml:space="preserve"> – Brazaletes impresos en 3D con </w:t>
      </w:r>
      <w:proofErr w:type="spellStart"/>
      <w:r w:rsidRPr="00247CF5">
        <w:rPr>
          <w:lang w:val="es-CO"/>
        </w:rPr>
        <w:t>LEDs</w:t>
      </w:r>
      <w:proofErr w:type="spellEnd"/>
      <w:r w:rsidRPr="00247CF5">
        <w:rPr>
          <w:lang w:val="es-CO"/>
        </w:rPr>
        <w:t xml:space="preserve"> que cambian de color según el HRV grupal, generando </w:t>
      </w:r>
      <w:proofErr w:type="spellStart"/>
      <w:r w:rsidRPr="00247CF5">
        <w:rPr>
          <w:lang w:val="es-CO"/>
        </w:rPr>
        <w:t>biofeedback</w:t>
      </w:r>
      <w:proofErr w:type="spellEnd"/>
      <w:r w:rsidRPr="00247CF5">
        <w:rPr>
          <w:lang w:val="es-CO"/>
        </w:rPr>
        <w:t xml:space="preserve"> visible.</w:t>
      </w:r>
    </w:p>
    <w:p w14:paraId="01A98AD2" w14:textId="77777777" w:rsidR="00C87B1E" w:rsidRPr="00247CF5" w:rsidRDefault="00000000">
      <w:pPr>
        <w:numPr>
          <w:ilvl w:val="0"/>
          <w:numId w:val="47"/>
        </w:numPr>
        <w:rPr>
          <w:lang w:val="es-CO"/>
        </w:rPr>
      </w:pPr>
      <w:proofErr w:type="spellStart"/>
      <w:r w:rsidRPr="00247CF5">
        <w:rPr>
          <w:b/>
          <w:bCs/>
          <w:lang w:val="es-CO"/>
        </w:rPr>
        <w:t>Datasets</w:t>
      </w:r>
      <w:proofErr w:type="spellEnd"/>
      <w:r w:rsidRPr="00247CF5">
        <w:rPr>
          <w:lang w:val="es-CO"/>
        </w:rPr>
        <w:t xml:space="preserve"> – repositorio de sesiones anotadas (CSV + WAV + JSON meta) para entrenar modelos predictivos de </w:t>
      </w:r>
      <w:r>
        <w:t>α</w:t>
      </w:r>
      <w:r w:rsidRPr="00247CF5">
        <w:rPr>
          <w:lang w:val="es-CO"/>
        </w:rPr>
        <w:t>.</w:t>
      </w:r>
    </w:p>
    <w:p w14:paraId="603F4705" w14:textId="77777777" w:rsidR="00C87B1E" w:rsidRPr="00247CF5" w:rsidRDefault="00000000">
      <w:pPr>
        <w:pStyle w:val="FirstParagraph"/>
        <w:rPr>
          <w:lang w:val="es-CO"/>
        </w:rPr>
      </w:pPr>
      <w:r w:rsidRPr="00247CF5">
        <w:rPr>
          <w:b/>
          <w:bCs/>
          <w:lang w:val="es-CO"/>
        </w:rPr>
        <w:t>15.7 Ética, Privacidad y Soberanía de Datos</w:t>
      </w:r>
    </w:p>
    <w:p w14:paraId="76947583" w14:textId="77777777" w:rsidR="00C87B1E" w:rsidRPr="00247CF5" w:rsidRDefault="00000000">
      <w:pPr>
        <w:numPr>
          <w:ilvl w:val="0"/>
          <w:numId w:val="48"/>
        </w:numPr>
        <w:rPr>
          <w:lang w:val="es-CO"/>
        </w:rPr>
      </w:pPr>
      <w:r w:rsidRPr="00247CF5">
        <w:rPr>
          <w:b/>
          <w:bCs/>
          <w:lang w:val="es-CO"/>
        </w:rPr>
        <w:t>Consentimiento granular</w:t>
      </w:r>
      <w:r w:rsidRPr="00247CF5">
        <w:rPr>
          <w:lang w:val="es-CO"/>
        </w:rPr>
        <w:t xml:space="preserve"> – cada sujeto controla qué biométricos comparte y a qué resolución.</w:t>
      </w:r>
    </w:p>
    <w:p w14:paraId="386D2112" w14:textId="77777777" w:rsidR="00C87B1E" w:rsidRPr="00247CF5" w:rsidRDefault="00000000">
      <w:pPr>
        <w:numPr>
          <w:ilvl w:val="0"/>
          <w:numId w:val="48"/>
        </w:numPr>
        <w:rPr>
          <w:lang w:val="es-CO"/>
        </w:rPr>
      </w:pPr>
      <w:proofErr w:type="spellStart"/>
      <w:r w:rsidRPr="00247CF5">
        <w:rPr>
          <w:b/>
          <w:bCs/>
          <w:lang w:val="es-CO"/>
        </w:rPr>
        <w:t>Des-identificación</w:t>
      </w:r>
      <w:proofErr w:type="spellEnd"/>
      <w:r w:rsidRPr="00247CF5">
        <w:rPr>
          <w:lang w:val="es-CO"/>
        </w:rPr>
        <w:t xml:space="preserve"> – hash salteado + rotación cada sesión.</w:t>
      </w:r>
    </w:p>
    <w:p w14:paraId="4D9A7A64" w14:textId="77777777" w:rsidR="00C87B1E" w:rsidRPr="00247CF5" w:rsidRDefault="00000000">
      <w:pPr>
        <w:numPr>
          <w:ilvl w:val="0"/>
          <w:numId w:val="48"/>
        </w:numPr>
        <w:rPr>
          <w:lang w:val="es-CO"/>
        </w:rPr>
      </w:pPr>
      <w:r w:rsidRPr="00247CF5">
        <w:rPr>
          <w:b/>
          <w:bCs/>
          <w:lang w:val="es-CO"/>
        </w:rPr>
        <w:t>Licencia comunitaria</w:t>
      </w:r>
      <w:r w:rsidRPr="00247CF5">
        <w:rPr>
          <w:lang w:val="es-CO"/>
        </w:rPr>
        <w:t xml:space="preserve"> – datos agregados liberados CC-BY-SA después de 18 meses.</w:t>
      </w:r>
    </w:p>
    <w:p w14:paraId="3A5639C7" w14:textId="77777777" w:rsidR="00C87B1E" w:rsidRPr="00247CF5" w:rsidRDefault="00000000">
      <w:pPr>
        <w:numPr>
          <w:ilvl w:val="0"/>
          <w:numId w:val="48"/>
        </w:numPr>
        <w:rPr>
          <w:lang w:val="es-CO"/>
        </w:rPr>
      </w:pPr>
      <w:r w:rsidRPr="00247CF5">
        <w:rPr>
          <w:b/>
          <w:bCs/>
          <w:lang w:val="es-CO"/>
        </w:rPr>
        <w:t>Derecho al olvido</w:t>
      </w:r>
      <w:r w:rsidRPr="00247CF5">
        <w:rPr>
          <w:lang w:val="es-CO"/>
        </w:rPr>
        <w:t xml:space="preserve"> – purga automática después de 5 años si el sujeto no renueva.</w:t>
      </w:r>
    </w:p>
    <w:p w14:paraId="18F34CE7" w14:textId="77777777" w:rsidR="00C87B1E" w:rsidRPr="00247CF5" w:rsidRDefault="00000000">
      <w:pPr>
        <w:pStyle w:val="FirstParagraph"/>
        <w:rPr>
          <w:lang w:val="es-CO"/>
        </w:rPr>
      </w:pPr>
      <w:r w:rsidRPr="00247CF5">
        <w:rPr>
          <w:b/>
          <w:bCs/>
          <w:lang w:val="es-CO"/>
        </w:rPr>
        <w:t>Capítulo 16 · Simulación Multiescalar</w:t>
      </w:r>
    </w:p>
    <w:p w14:paraId="48DA09F1" w14:textId="77777777" w:rsidR="00C87B1E" w:rsidRPr="00247CF5" w:rsidRDefault="00000000">
      <w:pPr>
        <w:pStyle w:val="BodyText"/>
        <w:rPr>
          <w:lang w:val="es-CO"/>
        </w:rPr>
      </w:pPr>
      <w:r w:rsidRPr="00247CF5">
        <w:rPr>
          <w:lang w:val="es-CO"/>
        </w:rPr>
        <w:t>“Para modelar el rito, hay que escuchar desde el latido de la piedra hasta el pulso de la galaxia.”</w:t>
      </w:r>
    </w:p>
    <w:p w14:paraId="6FBC3C16" w14:textId="77777777" w:rsidR="00C87B1E" w:rsidRPr="00247CF5" w:rsidRDefault="00000000">
      <w:pPr>
        <w:pStyle w:val="BodyText"/>
        <w:rPr>
          <w:lang w:val="es-CO"/>
        </w:rPr>
      </w:pPr>
      <w:r w:rsidRPr="00247CF5">
        <w:rPr>
          <w:b/>
          <w:bCs/>
          <w:lang w:val="es-CO"/>
        </w:rPr>
        <w:t>16.1 Propósito de la Simulación Multiescalar</w:t>
      </w:r>
    </w:p>
    <w:p w14:paraId="235A1A85" w14:textId="77777777" w:rsidR="00C87B1E" w:rsidRDefault="00000000">
      <w:pPr>
        <w:pStyle w:val="BodyText"/>
      </w:pPr>
      <w:r w:rsidRPr="00247CF5">
        <w:rPr>
          <w:lang w:val="es-CO"/>
        </w:rPr>
        <w:t xml:space="preserve">La </w:t>
      </w:r>
      <w:r w:rsidRPr="00247CF5">
        <w:rPr>
          <w:b/>
          <w:bCs/>
          <w:lang w:val="es-CO"/>
        </w:rPr>
        <w:t>simulación multiescalar</w:t>
      </w:r>
      <w:r w:rsidRPr="00247CF5">
        <w:rPr>
          <w:lang w:val="es-CO"/>
        </w:rPr>
        <w:t xml:space="preserve"> integra variables que operan en dominios tan dispares como el </w:t>
      </w:r>
      <w:proofErr w:type="spellStart"/>
      <w:r w:rsidRPr="00247CF5">
        <w:rPr>
          <w:lang w:val="es-CO"/>
        </w:rPr>
        <w:t>micro-latido</w:t>
      </w:r>
      <w:proofErr w:type="spellEnd"/>
      <w:r w:rsidRPr="00247CF5">
        <w:rPr>
          <w:lang w:val="es-CO"/>
        </w:rPr>
        <w:t xml:space="preserve"> cardíaco y la </w:t>
      </w:r>
      <w:proofErr w:type="spellStart"/>
      <w:r w:rsidRPr="00247CF5">
        <w:rPr>
          <w:lang w:val="es-CO"/>
        </w:rPr>
        <w:t>macro-acústica</w:t>
      </w:r>
      <w:proofErr w:type="spellEnd"/>
      <w:r w:rsidRPr="00247CF5">
        <w:rPr>
          <w:lang w:val="es-CO"/>
        </w:rPr>
        <w:t xml:space="preserve"> arquitectónica. </w:t>
      </w:r>
      <w:r>
        <w:t xml:space="preserve">Sus </w:t>
      </w:r>
      <w:proofErr w:type="spellStart"/>
      <w:r>
        <w:t>principales</w:t>
      </w:r>
      <w:proofErr w:type="spellEnd"/>
      <w:r>
        <w:t xml:space="preserve"> </w:t>
      </w:r>
      <w:proofErr w:type="spellStart"/>
      <w:r>
        <w:t>objetivos</w:t>
      </w:r>
      <w:proofErr w:type="spellEnd"/>
      <w:r>
        <w:t xml:space="preserve"> son:</w:t>
      </w:r>
    </w:p>
    <w:p w14:paraId="52B823FA" w14:textId="77777777" w:rsidR="00C87B1E" w:rsidRPr="00247CF5" w:rsidRDefault="00000000">
      <w:pPr>
        <w:numPr>
          <w:ilvl w:val="0"/>
          <w:numId w:val="49"/>
        </w:numPr>
        <w:rPr>
          <w:lang w:val="es-CO"/>
        </w:rPr>
      </w:pPr>
      <w:proofErr w:type="spellStart"/>
      <w:r w:rsidRPr="00247CF5">
        <w:rPr>
          <w:b/>
          <w:bCs/>
          <w:lang w:val="es-CO"/>
        </w:rPr>
        <w:t>Pre-visualización</w:t>
      </w:r>
      <w:proofErr w:type="spellEnd"/>
      <w:r w:rsidRPr="00247CF5">
        <w:rPr>
          <w:lang w:val="es-CO"/>
        </w:rPr>
        <w:t xml:space="preserve"> – prever el impacto de cambios de diseño antes de la construcción física o la convocatoria del rito.</w:t>
      </w:r>
    </w:p>
    <w:p w14:paraId="7D49087B" w14:textId="77777777" w:rsidR="00C87B1E" w:rsidRPr="00247CF5" w:rsidRDefault="00000000">
      <w:pPr>
        <w:numPr>
          <w:ilvl w:val="0"/>
          <w:numId w:val="49"/>
        </w:numPr>
        <w:rPr>
          <w:lang w:val="es-CO"/>
        </w:rPr>
      </w:pPr>
      <w:r w:rsidRPr="00247CF5">
        <w:rPr>
          <w:b/>
          <w:bCs/>
          <w:lang w:val="es-CO"/>
        </w:rPr>
        <w:t>Optimización</w:t>
      </w:r>
      <w:r w:rsidRPr="00247CF5">
        <w:rPr>
          <w:lang w:val="es-CO"/>
        </w:rPr>
        <w:t xml:space="preserve"> – ajustar parámetros (lenguaje, gesto, espacio) mediante búsqueda evolutiva para maximizar el exponente </w:t>
      </w:r>
      <w:r>
        <w:t>α</w:t>
      </w:r>
      <w:r w:rsidRPr="00247CF5">
        <w:rPr>
          <w:lang w:val="es-CO"/>
        </w:rPr>
        <w:t xml:space="preserve"> predicho.</w:t>
      </w:r>
    </w:p>
    <w:p w14:paraId="75D74EA4" w14:textId="77777777" w:rsidR="00C87B1E" w:rsidRPr="00247CF5" w:rsidRDefault="00000000">
      <w:pPr>
        <w:numPr>
          <w:ilvl w:val="0"/>
          <w:numId w:val="49"/>
        </w:numPr>
        <w:rPr>
          <w:lang w:val="es-CO"/>
        </w:rPr>
      </w:pPr>
      <w:r w:rsidRPr="00247CF5">
        <w:rPr>
          <w:b/>
          <w:bCs/>
          <w:lang w:val="es-CO"/>
        </w:rPr>
        <w:t>Entrenamiento</w:t>
      </w:r>
      <w:r w:rsidRPr="00247CF5">
        <w:rPr>
          <w:lang w:val="es-CO"/>
        </w:rPr>
        <w:t xml:space="preserve"> – desarrollar sistemas IA-mentor que se adapten en tiempo real a las respuestas biométricas colectivas.</w:t>
      </w:r>
    </w:p>
    <w:p w14:paraId="5FF0E270" w14:textId="77777777" w:rsidR="00C87B1E" w:rsidRPr="00247CF5" w:rsidRDefault="00000000">
      <w:pPr>
        <w:pStyle w:val="FirstParagraph"/>
        <w:rPr>
          <w:lang w:val="es-CO"/>
        </w:rPr>
      </w:pPr>
      <w:r w:rsidRPr="00247CF5">
        <w:rPr>
          <w:b/>
          <w:bCs/>
          <w:lang w:val="es-CO"/>
        </w:rPr>
        <w:t>16.2 Arquitectura del Modelo</w:t>
      </w:r>
    </w:p>
    <w:p w14:paraId="372BBC14" w14:textId="77777777" w:rsidR="00C87B1E" w:rsidRPr="00247CF5" w:rsidRDefault="00000000">
      <w:pPr>
        <w:pStyle w:val="BodyText"/>
        <w:rPr>
          <w:lang w:val="es-CO"/>
        </w:rPr>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α</m:t>
              </m:r>
            </m:e>
            <m:sub>
              <m:r>
                <w:rPr>
                  <w:rFonts w:ascii="Cambria Math" w:hAnsi="Cambria Math"/>
                </w:rPr>
                <m:t>sys</m:t>
              </m:r>
            </m:sub>
          </m:sSub>
          <m:r>
            <m:rPr>
              <m:nor/>
            </m:rPr>
            <w:rPr>
              <w:lang w:val="es-CO"/>
            </w:rPr>
            <m:t>/</m:t>
          </m:r>
          <m:r>
            <w:rPr>
              <w:rFonts w:ascii="Cambria Math" w:hAnsi="Cambria Math"/>
            </w:rPr>
            <m:t>dt</m:t>
          </m:r>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α</m:t>
                  </m:r>
                </m:e>
                <m:sub>
                  <m:r>
                    <m:rPr>
                      <m:sty m:val="p"/>
                    </m:rPr>
                    <w:rPr>
                      <w:rFonts w:ascii="Cambria Math" w:hAnsi="Cambria Math"/>
                      <w:lang w:val="es-CO"/>
                    </w:rPr>
                    <m:t>max</m:t>
                  </m:r>
                </m:sub>
              </m:sSub>
              <m:r>
                <w:rPr>
                  <w:rFonts w:ascii="Cambria Math" w:hAnsi="Cambria Math"/>
                  <w:lang w:val="es-CO"/>
                </w:rPr>
                <m:t> </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α</m:t>
                  </m:r>
                </m:e>
                <m:sub>
                  <m:r>
                    <w:rPr>
                      <w:rFonts w:ascii="Cambria Math" w:hAnsi="Cambria Math"/>
                    </w:rPr>
                    <m:t>sys</m:t>
                  </m:r>
                </m:sub>
              </m:sSub>
            </m:e>
          </m:d>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Σᵢwᵢαᵢ</m:t>
          </m:r>
        </m:oMath>
      </m:oMathPara>
    </w:p>
    <w:p w14:paraId="23DB197E" w14:textId="77777777" w:rsidR="00C87B1E" w:rsidRPr="00247CF5" w:rsidRDefault="00000000">
      <w:pPr>
        <w:pStyle w:val="FirstParagraph"/>
        <w:rPr>
          <w:lang w:val="es-CO"/>
        </w:rPr>
      </w:pPr>
      <w:r w:rsidRPr="00247CF5">
        <w:rPr>
          <w:lang w:val="es-CO"/>
        </w:rPr>
        <w:t>La coherencia global del sistema (</w:t>
      </w:r>
      <m:oMath>
        <m:sSub>
          <m:sSubPr>
            <m:ctrlPr>
              <w:rPr>
                <w:rFonts w:ascii="Cambria Math" w:hAnsi="Cambria Math"/>
              </w:rPr>
            </m:ctrlPr>
          </m:sSubPr>
          <m:e>
            <m:r>
              <w:rPr>
                <w:rFonts w:ascii="Cambria Math" w:hAnsi="Cambria Math"/>
              </w:rPr>
              <m:t>α</m:t>
            </m:r>
          </m:e>
          <m:sub>
            <m:r>
              <w:rPr>
                <w:rFonts w:ascii="Cambria Math" w:hAnsi="Cambria Math"/>
              </w:rPr>
              <m:t>sys</m:t>
            </m:r>
          </m:sub>
        </m:sSub>
      </m:oMath>
      <w:r w:rsidRPr="00247CF5">
        <w:rPr>
          <w:lang w:val="es-CO"/>
        </w:rPr>
        <w:t>) evoluciona de dos maneras:</w:t>
      </w:r>
    </w:p>
    <w:p w14:paraId="276DC287" w14:textId="77777777" w:rsidR="00C87B1E" w:rsidRPr="00247CF5" w:rsidRDefault="00000000">
      <w:pPr>
        <w:numPr>
          <w:ilvl w:val="0"/>
          <w:numId w:val="50"/>
        </w:numPr>
        <w:rPr>
          <w:lang w:val="es-CO"/>
        </w:rPr>
      </w:pPr>
      <w:r w:rsidRPr="00247CF5">
        <w:rPr>
          <w:b/>
          <w:bCs/>
          <w:lang w:val="es-CO"/>
        </w:rPr>
        <w:t>Tendencia natural</w:t>
      </w:r>
      <w:r w:rsidRPr="00247CF5">
        <w:rPr>
          <w:lang w:val="es-CO"/>
        </w:rPr>
        <w:t xml:space="preserve"> a acercarse a un máximo posible (</w:t>
      </w:r>
      <m:oMath>
        <m:sSub>
          <m:sSubPr>
            <m:ctrlPr>
              <w:rPr>
                <w:rFonts w:ascii="Cambria Math" w:hAnsi="Cambria Math"/>
              </w:rPr>
            </m:ctrlPr>
          </m:sSubPr>
          <m:e>
            <m:r>
              <w:rPr>
                <w:rFonts w:ascii="Cambria Math" w:hAnsi="Cambria Math"/>
              </w:rPr>
              <m:t>α</m:t>
            </m:r>
          </m:e>
          <m:sub>
            <m:r>
              <m:rPr>
                <m:sty m:val="p"/>
              </m:rPr>
              <w:rPr>
                <w:rFonts w:ascii="Cambria Math" w:hAnsi="Cambria Math"/>
                <w:lang w:val="es-CO"/>
              </w:rPr>
              <m:t>max</m:t>
            </m:r>
          </m:sub>
        </m:sSub>
      </m:oMath>
      <w:r w:rsidRPr="00247CF5">
        <w:rPr>
          <w:lang w:val="es-CO"/>
        </w:rPr>
        <w:t>) con velocidad k.</w:t>
      </w:r>
    </w:p>
    <w:p w14:paraId="38CC8105" w14:textId="77777777" w:rsidR="00C87B1E" w:rsidRPr="00247CF5" w:rsidRDefault="00000000">
      <w:pPr>
        <w:numPr>
          <w:ilvl w:val="0"/>
          <w:numId w:val="50"/>
        </w:numPr>
        <w:rPr>
          <w:lang w:val="es-CO"/>
        </w:rPr>
      </w:pPr>
      <w:r w:rsidRPr="00247CF5">
        <w:rPr>
          <w:b/>
          <w:bCs/>
          <w:lang w:val="es-CO"/>
        </w:rPr>
        <w:t>Suma ponderada</w:t>
      </w:r>
      <w:r w:rsidRPr="00247CF5">
        <w:rPr>
          <w:lang w:val="es-CO"/>
        </w:rPr>
        <w:t xml:space="preserve"> de las coherencias parciales de cada escala (</w:t>
      </w:r>
      <m:oMath>
        <m:r>
          <w:rPr>
            <w:rFonts w:ascii="Cambria Math" w:hAnsi="Cambria Math"/>
          </w:rPr>
          <m:t>αᵢ</m:t>
        </m:r>
      </m:oMath>
      <w:r w:rsidRPr="00247CF5">
        <w:rPr>
          <w:lang w:val="es-CO"/>
        </w:rPr>
        <w:t>) según su peso (</w:t>
      </w:r>
      <m:oMath>
        <m:r>
          <w:rPr>
            <w:rFonts w:ascii="Cambria Math" w:hAnsi="Cambria Math"/>
          </w:rPr>
          <m:t>wᵢ</m:t>
        </m:r>
      </m:oMath>
      <w:r w:rsidRPr="00247CF5">
        <w:rPr>
          <w:lang w:val="es-CO"/>
        </w:rPr>
        <w:t xml:space="preserve">). En términos llanos: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sys</m:t>
            </m:r>
          </m:sub>
        </m:sSub>
      </m:oMath>
      <w:r w:rsidRPr="00247CF5">
        <w:rPr>
          <w:lang w:val="es-CO"/>
        </w:rPr>
        <w:t xml:space="preserve"> </w:t>
      </w:r>
      <w:r w:rsidRPr="00247CF5">
        <w:rPr>
          <w:b/>
          <w:bCs/>
          <w:lang w:val="es-CO"/>
        </w:rPr>
        <w:t xml:space="preserve">aumenta si cada </w:t>
      </w:r>
      <w:proofErr w:type="spellStart"/>
      <w:r w:rsidRPr="00247CF5">
        <w:rPr>
          <w:b/>
          <w:bCs/>
          <w:lang w:val="es-CO"/>
        </w:rPr>
        <w:t>sub-nivel</w:t>
      </w:r>
      <w:proofErr w:type="spellEnd"/>
      <w:r w:rsidRPr="00247CF5">
        <w:rPr>
          <w:b/>
          <w:bCs/>
          <w:lang w:val="es-CO"/>
        </w:rPr>
        <w:t xml:space="preserve"> coopera y si aún no hemos saturado la coherencia total.</w:t>
      </w:r>
    </w:p>
    <w:p w14:paraId="187E7DB4" w14:textId="77777777" w:rsidR="00C87B1E" w:rsidRPr="00247CF5" w:rsidRDefault="00000000">
      <w:pPr>
        <w:pStyle w:val="FirstParagraph"/>
        <w:rPr>
          <w:lang w:val="es-CO"/>
        </w:rPr>
      </w:pPr>
      <w:r w:rsidRPr="00247CF5">
        <w:rPr>
          <w:lang w:val="es-CO"/>
        </w:rPr>
        <w:t xml:space="preserve">Se articula en </w:t>
      </w:r>
      <w:r w:rsidRPr="00247CF5">
        <w:rPr>
          <w:b/>
          <w:bCs/>
          <w:lang w:val="es-CO"/>
        </w:rPr>
        <w:t>tres capas sincrónicas</w:t>
      </w:r>
      <w:r w:rsidRPr="00247CF5">
        <w:rPr>
          <w:lang w:val="es-CO"/>
        </w:rPr>
        <w:t xml:space="preserve"> conectadas por un bus de eventos ROS 2 (deriva &lt; 1 ms):</w:t>
      </w:r>
    </w:p>
    <w:tbl>
      <w:tblPr>
        <w:tblStyle w:val="Table"/>
        <w:tblW w:w="5000" w:type="pct"/>
        <w:tblLook w:val="0020" w:firstRow="1" w:lastRow="0" w:firstColumn="0" w:lastColumn="0" w:noHBand="0" w:noVBand="0"/>
      </w:tblPr>
      <w:tblGrid>
        <w:gridCol w:w="2213"/>
        <w:gridCol w:w="3311"/>
        <w:gridCol w:w="1495"/>
        <w:gridCol w:w="2269"/>
      </w:tblGrid>
      <w:tr w:rsidR="00C87B1E" w14:paraId="4D4FBFD1"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47A9108C" w14:textId="77777777" w:rsidR="00C87B1E" w:rsidRDefault="00000000">
            <w:pPr>
              <w:pStyle w:val="Compact"/>
            </w:pPr>
            <w:r>
              <w:rPr>
                <w:b/>
                <w:bCs/>
              </w:rPr>
              <w:t>Capa</w:t>
            </w:r>
          </w:p>
        </w:tc>
        <w:tc>
          <w:tcPr>
            <w:tcW w:w="0" w:type="auto"/>
          </w:tcPr>
          <w:p w14:paraId="3BECA081" w14:textId="77777777" w:rsidR="00C87B1E" w:rsidRDefault="00000000">
            <w:pPr>
              <w:pStyle w:val="Compact"/>
            </w:pPr>
            <w:r>
              <w:rPr>
                <w:b/>
                <w:bCs/>
              </w:rPr>
              <w:t>Dominio</w:t>
            </w:r>
          </w:p>
        </w:tc>
        <w:tc>
          <w:tcPr>
            <w:tcW w:w="0" w:type="auto"/>
          </w:tcPr>
          <w:p w14:paraId="7FD63FF0" w14:textId="77777777" w:rsidR="00C87B1E" w:rsidRDefault="00000000">
            <w:pPr>
              <w:pStyle w:val="Compact"/>
            </w:pPr>
            <w:r>
              <w:rPr>
                <w:b/>
                <w:bCs/>
              </w:rPr>
              <w:t>Paso temporal</w:t>
            </w:r>
          </w:p>
        </w:tc>
        <w:tc>
          <w:tcPr>
            <w:tcW w:w="0" w:type="auto"/>
          </w:tcPr>
          <w:p w14:paraId="595FDA8A" w14:textId="77777777" w:rsidR="00C87B1E" w:rsidRDefault="00000000">
            <w:pPr>
              <w:pStyle w:val="Compact"/>
            </w:pPr>
            <w:r>
              <w:rPr>
                <w:b/>
                <w:bCs/>
              </w:rPr>
              <w:t>Resultado Clave</w:t>
            </w:r>
          </w:p>
        </w:tc>
      </w:tr>
      <w:tr w:rsidR="00C87B1E" w14:paraId="2C245F3A" w14:textId="77777777">
        <w:tc>
          <w:tcPr>
            <w:tcW w:w="0" w:type="auto"/>
          </w:tcPr>
          <w:p w14:paraId="077E8D0C" w14:textId="77777777" w:rsidR="00C87B1E" w:rsidRDefault="00000000">
            <w:pPr>
              <w:pStyle w:val="Compact"/>
            </w:pPr>
            <w:r>
              <w:rPr>
                <w:b/>
                <w:bCs/>
              </w:rPr>
              <w:t>Microscopía Fisiológica</w:t>
            </w:r>
          </w:p>
        </w:tc>
        <w:tc>
          <w:tcPr>
            <w:tcW w:w="0" w:type="auto"/>
          </w:tcPr>
          <w:p w14:paraId="1CF5A9DA" w14:textId="77777777" w:rsidR="00C87B1E" w:rsidRPr="00247CF5" w:rsidRDefault="00000000">
            <w:pPr>
              <w:pStyle w:val="Compact"/>
              <w:rPr>
                <w:lang w:val="es-CO"/>
              </w:rPr>
            </w:pPr>
            <w:r w:rsidRPr="00247CF5">
              <w:rPr>
                <w:lang w:val="es-CO"/>
              </w:rPr>
              <w:t>HRV, respiración, EEG del agente</w:t>
            </w:r>
          </w:p>
        </w:tc>
        <w:tc>
          <w:tcPr>
            <w:tcW w:w="0" w:type="auto"/>
          </w:tcPr>
          <w:p w14:paraId="1781D548" w14:textId="77777777" w:rsidR="00C87B1E" w:rsidRDefault="00000000">
            <w:pPr>
              <w:pStyle w:val="Compact"/>
            </w:pPr>
            <w:r>
              <w:t>0.02 s</w:t>
            </w:r>
          </w:p>
        </w:tc>
        <w:tc>
          <w:tcPr>
            <w:tcW w:w="0" w:type="auto"/>
          </w:tcPr>
          <w:p w14:paraId="6ADFF0C3" w14:textId="77777777" w:rsidR="00C87B1E" w:rsidRDefault="00000000">
            <w:pPr>
              <w:pStyle w:val="Compact"/>
            </w:pPr>
            <m:oMath>
              <m:sSub>
                <m:sSubPr>
                  <m:ctrlPr>
                    <w:rPr>
                      <w:rFonts w:ascii="Cambria Math" w:hAnsi="Cambria Math"/>
                    </w:rPr>
                  </m:ctrlPr>
                </m:sSubPr>
                <m:e>
                  <m:r>
                    <w:rPr>
                      <w:rFonts w:ascii="Cambria Math" w:hAnsi="Cambria Math"/>
                    </w:rPr>
                    <m:t>α</m:t>
                  </m:r>
                </m:e>
                <m:sub>
                  <m:r>
                    <w:rPr>
                      <w:rFonts w:ascii="Cambria Math" w:hAnsi="Cambria Math"/>
                    </w:rPr>
                    <m:t>bio</m:t>
                  </m:r>
                </m:sub>
              </m:sSub>
            </m:oMath>
            <w:r>
              <w:t xml:space="preserve"> individual</w:t>
            </w:r>
          </w:p>
        </w:tc>
      </w:tr>
      <w:tr w:rsidR="00C87B1E" w14:paraId="1C5B0B72" w14:textId="77777777">
        <w:tc>
          <w:tcPr>
            <w:tcW w:w="0" w:type="auto"/>
          </w:tcPr>
          <w:p w14:paraId="0A660D9D" w14:textId="77777777" w:rsidR="00C87B1E" w:rsidRDefault="00000000">
            <w:pPr>
              <w:pStyle w:val="Compact"/>
            </w:pPr>
            <w:r>
              <w:rPr>
                <w:b/>
                <w:bCs/>
              </w:rPr>
              <w:t>Mesoscopía Social</w:t>
            </w:r>
          </w:p>
        </w:tc>
        <w:tc>
          <w:tcPr>
            <w:tcW w:w="0" w:type="auto"/>
          </w:tcPr>
          <w:p w14:paraId="0824F5D6" w14:textId="77777777" w:rsidR="00C87B1E" w:rsidRPr="00247CF5" w:rsidRDefault="00000000">
            <w:pPr>
              <w:pStyle w:val="Compact"/>
              <w:rPr>
                <w:lang w:val="es-CO"/>
              </w:rPr>
            </w:pPr>
            <w:r w:rsidRPr="00247CF5">
              <w:rPr>
                <w:lang w:val="es-CO"/>
              </w:rPr>
              <w:t>Grafo de interacción gestual-visual (ECS)</w:t>
            </w:r>
          </w:p>
        </w:tc>
        <w:tc>
          <w:tcPr>
            <w:tcW w:w="0" w:type="auto"/>
          </w:tcPr>
          <w:p w14:paraId="0CF7D642" w14:textId="77777777" w:rsidR="00C87B1E" w:rsidRDefault="00000000">
            <w:pPr>
              <w:pStyle w:val="Compact"/>
            </w:pPr>
            <w:r>
              <w:t>0.1 s</w:t>
            </w:r>
          </w:p>
        </w:tc>
        <w:tc>
          <w:tcPr>
            <w:tcW w:w="0" w:type="auto"/>
          </w:tcPr>
          <w:p w14:paraId="1AE34858" w14:textId="77777777" w:rsidR="00C87B1E" w:rsidRDefault="00000000">
            <w:pPr>
              <w:pStyle w:val="Compact"/>
            </w:pPr>
            <m:oMath>
              <m:sSub>
                <m:sSubPr>
                  <m:ctrlPr>
                    <w:rPr>
                      <w:rFonts w:ascii="Cambria Math" w:hAnsi="Cambria Math"/>
                    </w:rPr>
                  </m:ctrlPr>
                </m:sSubPr>
                <m:e>
                  <m:r>
                    <w:rPr>
                      <w:rFonts w:ascii="Cambria Math" w:hAnsi="Cambria Math"/>
                    </w:rPr>
                    <m:t>α</m:t>
                  </m:r>
                </m:e>
                <m:sub>
                  <m:r>
                    <w:rPr>
                      <w:rFonts w:ascii="Cambria Math" w:hAnsi="Cambria Math"/>
                    </w:rPr>
                    <m:t>colectivo</m:t>
                  </m:r>
                </m:sub>
              </m:sSub>
            </m:oMath>
            <w:r>
              <w:t xml:space="preserve"> instantáneo</w:t>
            </w:r>
          </w:p>
        </w:tc>
      </w:tr>
      <w:tr w:rsidR="00C87B1E" w14:paraId="21CFAF70" w14:textId="77777777">
        <w:tc>
          <w:tcPr>
            <w:tcW w:w="0" w:type="auto"/>
          </w:tcPr>
          <w:p w14:paraId="6BD2E615" w14:textId="77777777" w:rsidR="00C87B1E" w:rsidRDefault="00000000">
            <w:pPr>
              <w:pStyle w:val="Compact"/>
            </w:pPr>
            <w:r>
              <w:rPr>
                <w:b/>
                <w:bCs/>
              </w:rPr>
              <w:t xml:space="preserve">Macroscopía </w:t>
            </w:r>
            <w:r>
              <w:rPr>
                <w:b/>
                <w:bCs/>
              </w:rPr>
              <w:lastRenderedPageBreak/>
              <w:t>Ambiental</w:t>
            </w:r>
          </w:p>
        </w:tc>
        <w:tc>
          <w:tcPr>
            <w:tcW w:w="0" w:type="auto"/>
          </w:tcPr>
          <w:p w14:paraId="14D1B362" w14:textId="77777777" w:rsidR="00C87B1E" w:rsidRPr="00247CF5" w:rsidRDefault="00000000">
            <w:pPr>
              <w:pStyle w:val="Compact"/>
              <w:rPr>
                <w:lang w:val="es-CO"/>
              </w:rPr>
            </w:pPr>
            <w:r w:rsidRPr="00247CF5">
              <w:rPr>
                <w:lang w:val="es-CO"/>
              </w:rPr>
              <w:lastRenderedPageBreak/>
              <w:t xml:space="preserve">FEM acústico + </w:t>
            </w:r>
            <w:proofErr w:type="spellStart"/>
            <w:r w:rsidRPr="00247CF5">
              <w:rPr>
                <w:lang w:val="es-CO"/>
              </w:rPr>
              <w:t>ray-tracing</w:t>
            </w:r>
            <w:proofErr w:type="spellEnd"/>
            <w:r w:rsidRPr="00247CF5">
              <w:rPr>
                <w:lang w:val="es-CO"/>
              </w:rPr>
              <w:t xml:space="preserve"> de </w:t>
            </w:r>
            <w:r w:rsidRPr="00247CF5">
              <w:rPr>
                <w:lang w:val="es-CO"/>
              </w:rPr>
              <w:lastRenderedPageBreak/>
              <w:t>luz del recinto</w:t>
            </w:r>
          </w:p>
        </w:tc>
        <w:tc>
          <w:tcPr>
            <w:tcW w:w="0" w:type="auto"/>
          </w:tcPr>
          <w:p w14:paraId="4BDB84E7" w14:textId="77777777" w:rsidR="00C87B1E" w:rsidRDefault="00000000">
            <w:pPr>
              <w:pStyle w:val="Compact"/>
            </w:pPr>
            <w:r>
              <w:lastRenderedPageBreak/>
              <w:t>1 s</w:t>
            </w:r>
          </w:p>
        </w:tc>
        <w:tc>
          <w:tcPr>
            <w:tcW w:w="0" w:type="auto"/>
          </w:tcPr>
          <w:p w14:paraId="3F8664A4" w14:textId="77777777" w:rsidR="00C87B1E" w:rsidRDefault="00000000">
            <w:pPr>
              <w:pStyle w:val="Compact"/>
            </w:pPr>
            <w:r>
              <w:t xml:space="preserve">RT60, Q, gradiente </w:t>
            </w:r>
            <w:r>
              <w:lastRenderedPageBreak/>
              <w:t>fotónico</w:t>
            </w:r>
          </w:p>
        </w:tc>
      </w:tr>
    </w:tbl>
    <w:p w14:paraId="378A1695" w14:textId="77777777" w:rsidR="00C87B1E" w:rsidRPr="00247CF5" w:rsidRDefault="00000000">
      <w:pPr>
        <w:pStyle w:val="BodyText"/>
        <w:rPr>
          <w:lang w:val="es-CO"/>
        </w:rPr>
      </w:pPr>
      <w:r w:rsidRPr="00247CF5">
        <w:rPr>
          <w:lang w:val="es-CO"/>
        </w:rPr>
        <w:lastRenderedPageBreak/>
        <w:t xml:space="preserve">Motor recomendado: </w:t>
      </w:r>
      <w:proofErr w:type="spellStart"/>
      <w:r w:rsidRPr="00247CF5">
        <w:rPr>
          <w:lang w:val="es-CO"/>
        </w:rPr>
        <w:t>OpenBCI</w:t>
      </w:r>
      <w:proofErr w:type="spellEnd"/>
      <w:r w:rsidRPr="00247CF5">
        <w:rPr>
          <w:lang w:val="es-CO"/>
        </w:rPr>
        <w:t xml:space="preserve">-Python → Unity DOTS ECS → </w:t>
      </w:r>
      <w:proofErr w:type="spellStart"/>
      <w:r w:rsidRPr="00247CF5">
        <w:rPr>
          <w:lang w:val="es-CO"/>
        </w:rPr>
        <w:t>Odeon</w:t>
      </w:r>
      <w:proofErr w:type="spellEnd"/>
      <w:r w:rsidRPr="00247CF5">
        <w:rPr>
          <w:lang w:val="es-CO"/>
        </w:rPr>
        <w:t xml:space="preserve"> / </w:t>
      </w:r>
      <w:proofErr w:type="spellStart"/>
      <w:r w:rsidRPr="00247CF5">
        <w:rPr>
          <w:lang w:val="es-CO"/>
        </w:rPr>
        <w:t>Pachyderm</w:t>
      </w:r>
      <w:proofErr w:type="spellEnd"/>
      <w:r w:rsidRPr="00247CF5">
        <w:rPr>
          <w:lang w:val="es-CO"/>
        </w:rPr>
        <w:t xml:space="preserve">, todo orquestado vía ROS 2 </w:t>
      </w:r>
      <w:proofErr w:type="spellStart"/>
      <w:r w:rsidRPr="00247CF5">
        <w:rPr>
          <w:lang w:val="es-CO"/>
        </w:rPr>
        <w:t>Galactic</w:t>
      </w:r>
      <w:proofErr w:type="spellEnd"/>
      <w:r w:rsidRPr="00247CF5">
        <w:rPr>
          <w:lang w:val="es-CO"/>
        </w:rPr>
        <w:t xml:space="preserve"> y Kafka.</w:t>
      </w:r>
    </w:p>
    <w:p w14:paraId="47912320" w14:textId="77777777" w:rsidR="00C87B1E" w:rsidRDefault="00000000">
      <w:pPr>
        <w:pStyle w:val="BodyText"/>
      </w:pPr>
      <w:r>
        <w:rPr>
          <w:b/>
          <w:bCs/>
        </w:rPr>
        <w:t xml:space="preserve">16.3 </w:t>
      </w:r>
      <w:proofErr w:type="spellStart"/>
      <w:r>
        <w:rPr>
          <w:b/>
          <w:bCs/>
        </w:rPr>
        <w:t>Flujo</w:t>
      </w:r>
      <w:proofErr w:type="spellEnd"/>
      <w:r>
        <w:rPr>
          <w:b/>
          <w:bCs/>
        </w:rPr>
        <w:t xml:space="preserve"> de Datos de Entrada</w:t>
      </w:r>
    </w:p>
    <w:p w14:paraId="25FD6A07" w14:textId="77777777" w:rsidR="00C87B1E" w:rsidRPr="00247CF5" w:rsidRDefault="00000000">
      <w:pPr>
        <w:numPr>
          <w:ilvl w:val="0"/>
          <w:numId w:val="51"/>
        </w:numPr>
        <w:rPr>
          <w:lang w:val="es-CO"/>
        </w:rPr>
      </w:pPr>
      <w:r w:rsidRPr="00247CF5">
        <w:rPr>
          <w:b/>
          <w:bCs/>
          <w:lang w:val="es-CO"/>
        </w:rPr>
        <w:t xml:space="preserve">Streams </w:t>
      </w:r>
      <w:r>
        <w:rPr>
          <w:b/>
          <w:bCs/>
        </w:rPr>
        <w:t>α</w:t>
      </w:r>
      <w:r w:rsidRPr="00247CF5">
        <w:rPr>
          <w:b/>
          <w:bCs/>
          <w:lang w:val="es-CO"/>
        </w:rPr>
        <w:t>_bio</w:t>
      </w:r>
      <w:r w:rsidRPr="00247CF5">
        <w:rPr>
          <w:lang w:val="es-CO"/>
        </w:rPr>
        <w:t>: HRV, EEG, respiración en tiempo real.</w:t>
      </w:r>
    </w:p>
    <w:p w14:paraId="05D95B80" w14:textId="77777777" w:rsidR="00C87B1E" w:rsidRPr="00247CF5" w:rsidRDefault="00000000">
      <w:pPr>
        <w:numPr>
          <w:ilvl w:val="0"/>
          <w:numId w:val="51"/>
        </w:numPr>
        <w:rPr>
          <w:lang w:val="es-CO"/>
        </w:rPr>
      </w:pPr>
      <w:r w:rsidRPr="00247CF5">
        <w:rPr>
          <w:b/>
          <w:bCs/>
          <w:lang w:val="es-CO"/>
        </w:rPr>
        <w:t>Malla 3D</w:t>
      </w:r>
      <w:r w:rsidRPr="00247CF5">
        <w:rPr>
          <w:lang w:val="es-CO"/>
        </w:rPr>
        <w:t xml:space="preserve"> del espacio sagrado en </w:t>
      </w:r>
      <w:proofErr w:type="spellStart"/>
      <w:r w:rsidRPr="00247CF5">
        <w:rPr>
          <w:lang w:val="es-CO"/>
        </w:rPr>
        <w:t>glTF</w:t>
      </w:r>
      <w:proofErr w:type="spellEnd"/>
      <w:r w:rsidRPr="00247CF5">
        <w:rPr>
          <w:lang w:val="es-CO"/>
        </w:rPr>
        <w:t xml:space="preserve"> con metadatos de materiales.</w:t>
      </w:r>
    </w:p>
    <w:p w14:paraId="7E97DF84" w14:textId="77777777" w:rsidR="00C87B1E" w:rsidRPr="00247CF5" w:rsidRDefault="00000000">
      <w:pPr>
        <w:numPr>
          <w:ilvl w:val="0"/>
          <w:numId w:val="51"/>
        </w:numPr>
        <w:rPr>
          <w:lang w:val="es-CO"/>
        </w:rPr>
      </w:pPr>
      <w:r w:rsidRPr="00247CF5">
        <w:rPr>
          <w:b/>
          <w:bCs/>
          <w:lang w:val="es-CO"/>
        </w:rPr>
        <w:t>Corpus sonoro</w:t>
      </w:r>
      <w:r w:rsidRPr="00247CF5">
        <w:rPr>
          <w:lang w:val="es-CO"/>
        </w:rPr>
        <w:t>: WAV del portador lingüístico + MIDI de la coreografía.</w:t>
      </w:r>
    </w:p>
    <w:p w14:paraId="2366B6A1" w14:textId="77777777" w:rsidR="00C87B1E" w:rsidRPr="00247CF5" w:rsidRDefault="00000000">
      <w:pPr>
        <w:numPr>
          <w:ilvl w:val="0"/>
          <w:numId w:val="51"/>
        </w:numPr>
        <w:rPr>
          <w:lang w:val="es-CO"/>
        </w:rPr>
      </w:pPr>
      <w:r w:rsidRPr="00247CF5">
        <w:rPr>
          <w:b/>
          <w:bCs/>
          <w:lang w:val="es-CO"/>
        </w:rPr>
        <w:t>Perfil del linaje</w:t>
      </w:r>
      <w:r w:rsidRPr="00247CF5">
        <w:rPr>
          <w:lang w:val="es-CO"/>
        </w:rPr>
        <w:t xml:space="preserve">: k custodios, </w:t>
      </w:r>
      <w:r>
        <w:t>ε</w:t>
      </w:r>
      <w:r w:rsidRPr="00247CF5">
        <w:rPr>
          <w:lang w:val="es-CO"/>
        </w:rPr>
        <w:t xml:space="preserve"> error de copia, parámetros </w:t>
      </w:r>
      <w:r>
        <w:t>α</w:t>
      </w:r>
      <w:r w:rsidRPr="00247CF5">
        <w:rPr>
          <w:lang w:val="es-CO"/>
        </w:rPr>
        <w:t>_</w:t>
      </w:r>
      <w:proofErr w:type="spellStart"/>
      <w:r w:rsidRPr="00247CF5">
        <w:rPr>
          <w:lang w:val="es-CO"/>
        </w:rPr>
        <w:t>mem</w:t>
      </w:r>
      <w:proofErr w:type="spellEnd"/>
      <w:r w:rsidRPr="00247CF5">
        <w:rPr>
          <w:lang w:val="es-CO"/>
        </w:rPr>
        <w:t>.</w:t>
      </w:r>
    </w:p>
    <w:p w14:paraId="3678F2B7" w14:textId="77777777" w:rsidR="00C87B1E" w:rsidRPr="00247CF5" w:rsidRDefault="00000000">
      <w:pPr>
        <w:pStyle w:val="FirstParagraph"/>
        <w:rPr>
          <w:lang w:val="es-CO"/>
        </w:rPr>
      </w:pPr>
      <w:r w:rsidRPr="00247CF5">
        <w:rPr>
          <w:lang w:val="es-CO"/>
        </w:rPr>
        <w:t xml:space="preserve">Estas entradas generan un </w:t>
      </w:r>
      <w:r w:rsidRPr="00247CF5">
        <w:rPr>
          <w:b/>
          <w:bCs/>
          <w:lang w:val="es-CO"/>
        </w:rPr>
        <w:t>gemelo digital</w:t>
      </w:r>
      <w:r w:rsidRPr="00247CF5">
        <w:rPr>
          <w:lang w:val="es-CO"/>
        </w:rPr>
        <w:t xml:space="preserve"> del rito capaz de correr 50× más rápido que el tiempo real para exploración paramétrica.</w:t>
      </w:r>
    </w:p>
    <w:p w14:paraId="5904211C" w14:textId="77777777" w:rsidR="00C87B1E" w:rsidRDefault="00000000">
      <w:pPr>
        <w:pStyle w:val="BodyText"/>
      </w:pPr>
      <w:r>
        <w:rPr>
          <w:b/>
          <w:bCs/>
        </w:rPr>
        <w:t xml:space="preserve">16.4 </w:t>
      </w:r>
      <w:proofErr w:type="spellStart"/>
      <w:r>
        <w:rPr>
          <w:b/>
          <w:bCs/>
        </w:rPr>
        <w:t>Metodología</w:t>
      </w:r>
      <w:proofErr w:type="spellEnd"/>
      <w:r>
        <w:rPr>
          <w:b/>
          <w:bCs/>
        </w:rPr>
        <w:t xml:space="preserve"> de </w:t>
      </w:r>
      <w:proofErr w:type="spellStart"/>
      <w:r>
        <w:rPr>
          <w:b/>
          <w:bCs/>
        </w:rPr>
        <w:t>Validación</w:t>
      </w:r>
      <w:proofErr w:type="spellEnd"/>
    </w:p>
    <w:p w14:paraId="0E7705B8" w14:textId="77777777" w:rsidR="00C87B1E" w:rsidRPr="00247CF5" w:rsidRDefault="00000000">
      <w:pPr>
        <w:numPr>
          <w:ilvl w:val="0"/>
          <w:numId w:val="52"/>
        </w:numPr>
        <w:rPr>
          <w:lang w:val="es-CO"/>
        </w:rPr>
      </w:pPr>
      <w:r w:rsidRPr="00247CF5">
        <w:rPr>
          <w:b/>
          <w:bCs/>
          <w:lang w:val="es-CO"/>
        </w:rPr>
        <w:t>Cruce sim-real</w:t>
      </w:r>
      <w:r w:rsidRPr="00247CF5">
        <w:rPr>
          <w:lang w:val="es-CO"/>
        </w:rPr>
        <w:t xml:space="preserve"> – comparar </w:t>
      </w:r>
      <w:r>
        <w:t>α</w:t>
      </w:r>
      <w:r w:rsidRPr="00247CF5">
        <w:rPr>
          <w:lang w:val="es-CO"/>
        </w:rPr>
        <w:t xml:space="preserve"> predicho vs. </w:t>
      </w:r>
      <w:r>
        <w:t>α</w:t>
      </w:r>
      <w:r w:rsidRPr="00247CF5">
        <w:rPr>
          <w:lang w:val="es-CO"/>
        </w:rPr>
        <w:t>_bio medido en prototipos físicos.</w:t>
      </w:r>
    </w:p>
    <w:p w14:paraId="07230F75" w14:textId="77777777" w:rsidR="00C87B1E" w:rsidRPr="00247CF5" w:rsidRDefault="00000000">
      <w:pPr>
        <w:numPr>
          <w:ilvl w:val="0"/>
          <w:numId w:val="52"/>
        </w:numPr>
        <w:rPr>
          <w:lang w:val="es-CO"/>
        </w:rPr>
      </w:pPr>
      <w:r w:rsidRPr="00247CF5">
        <w:rPr>
          <w:b/>
          <w:bCs/>
          <w:lang w:val="es-CO"/>
        </w:rPr>
        <w:t>Estudio de ablación</w:t>
      </w:r>
      <w:r w:rsidRPr="00247CF5">
        <w:rPr>
          <w:lang w:val="es-CO"/>
        </w:rPr>
        <w:t xml:space="preserve"> – desactivar capas (ej., sin portador lingüístico) y medir la caída en </w:t>
      </w:r>
      <m:oMath>
        <m:r>
          <w:rPr>
            <w:rFonts w:ascii="Cambria Math" w:hAnsi="Cambria Math"/>
          </w:rPr>
          <m:t>α</m:t>
        </m:r>
      </m:oMath>
      <w:r w:rsidRPr="00247CF5">
        <w:rPr>
          <w:lang w:val="es-CO"/>
        </w:rPr>
        <w:t>.</w:t>
      </w:r>
    </w:p>
    <w:p w14:paraId="6714A40A" w14:textId="77777777" w:rsidR="00C87B1E" w:rsidRPr="00247CF5" w:rsidRDefault="00000000">
      <w:pPr>
        <w:numPr>
          <w:ilvl w:val="0"/>
          <w:numId w:val="52"/>
        </w:numPr>
        <w:rPr>
          <w:lang w:val="es-CO"/>
        </w:rPr>
      </w:pPr>
      <w:r w:rsidRPr="00247CF5">
        <w:rPr>
          <w:b/>
          <w:bCs/>
          <w:lang w:val="es-CO"/>
        </w:rPr>
        <w:t>Monte Carlo 10k</w:t>
      </w:r>
      <w:r w:rsidRPr="00247CF5">
        <w:rPr>
          <w:lang w:val="es-CO"/>
        </w:rPr>
        <w:t xml:space="preserve"> – semillas de arreglo inicial para un intervalo de confianza del 95%.</w:t>
      </w:r>
    </w:p>
    <w:p w14:paraId="1DE5F7BD" w14:textId="77777777" w:rsidR="00C87B1E" w:rsidRPr="00247CF5" w:rsidRDefault="00000000">
      <w:pPr>
        <w:pStyle w:val="FirstParagraph"/>
        <w:rPr>
          <w:lang w:val="es-CO"/>
        </w:rPr>
      </w:pPr>
      <w:r w:rsidRPr="00247CF5">
        <w:rPr>
          <w:b/>
          <w:bCs/>
          <w:lang w:val="es-CO"/>
        </w:rPr>
        <w:t>Criterio de aceptación</w:t>
      </w:r>
      <w:r w:rsidRPr="00247CF5">
        <w:rPr>
          <w:lang w:val="es-CO"/>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sim</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real</m:t>
                </m:r>
              </m:sub>
            </m:sSub>
          </m:e>
        </m:d>
        <m:r>
          <m:rPr>
            <m:sty m:val="p"/>
          </m:rPr>
          <w:rPr>
            <w:rFonts w:ascii="Cambria Math" w:hAnsi="Cambria Math"/>
            <w:lang w:val="es-CO"/>
          </w:rPr>
          <m:t>≤</m:t>
        </m:r>
        <m:r>
          <w:rPr>
            <w:rFonts w:ascii="Cambria Math" w:hAnsi="Cambria Math"/>
            <w:lang w:val="es-CO"/>
          </w:rPr>
          <m:t>0.2</m:t>
        </m:r>
      </m:oMath>
      <w:r w:rsidRPr="00247CF5">
        <w:rPr>
          <w:lang w:val="es-CO"/>
        </w:rPr>
        <w:t xml:space="preserve"> en ≥ 80% de las réplicas.</w:t>
      </w:r>
    </w:p>
    <w:p w14:paraId="1A5DDAEA" w14:textId="77777777" w:rsidR="00C87B1E" w:rsidRPr="00247CF5" w:rsidRDefault="00000000">
      <w:pPr>
        <w:pStyle w:val="BodyText"/>
        <w:rPr>
          <w:lang w:val="es-CO"/>
        </w:rPr>
      </w:pPr>
      <w:r w:rsidRPr="00247CF5">
        <w:rPr>
          <w:b/>
          <w:bCs/>
          <w:lang w:val="es-CO"/>
        </w:rPr>
        <w:t>16.5 Estudio de Caso: Templo Modular de Madera (L = 32 m)</w:t>
      </w:r>
    </w:p>
    <w:tbl>
      <w:tblPr>
        <w:tblStyle w:val="Table"/>
        <w:tblW w:w="5000" w:type="pct"/>
        <w:tblLook w:val="0020" w:firstRow="1" w:lastRow="0" w:firstColumn="0" w:lastColumn="0" w:noHBand="0" w:noVBand="0"/>
      </w:tblPr>
      <w:tblGrid>
        <w:gridCol w:w="1629"/>
        <w:gridCol w:w="4410"/>
        <w:gridCol w:w="983"/>
        <w:gridCol w:w="2266"/>
      </w:tblGrid>
      <w:tr w:rsidR="00C87B1E" w14:paraId="12315E3A"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1DA400E7" w14:textId="77777777" w:rsidR="00C87B1E" w:rsidRDefault="00000000">
            <w:pPr>
              <w:pStyle w:val="Compact"/>
            </w:pPr>
            <w:proofErr w:type="spellStart"/>
            <w:r>
              <w:t>Iteración</w:t>
            </w:r>
            <w:proofErr w:type="spellEnd"/>
          </w:p>
        </w:tc>
        <w:tc>
          <w:tcPr>
            <w:tcW w:w="0" w:type="auto"/>
          </w:tcPr>
          <w:p w14:paraId="37C352BE" w14:textId="77777777" w:rsidR="00C87B1E" w:rsidRDefault="00000000">
            <w:pPr>
              <w:pStyle w:val="Compact"/>
            </w:pPr>
            <w:r>
              <w:t>Diseño Acústico Q</w:t>
            </w:r>
          </w:p>
        </w:tc>
        <w:tc>
          <w:tcPr>
            <w:tcW w:w="0" w:type="auto"/>
          </w:tcPr>
          <w:p w14:paraId="5B4A1F09" w14:textId="77777777" w:rsidR="00C87B1E"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sim</m:t>
                    </m:r>
                  </m:sub>
                </m:sSub>
              </m:oMath>
            </m:oMathPara>
          </w:p>
        </w:tc>
        <w:tc>
          <w:tcPr>
            <w:tcW w:w="0" w:type="auto"/>
          </w:tcPr>
          <w:p w14:paraId="45957835" w14:textId="77777777" w:rsidR="00C87B1E" w:rsidRDefault="00000000">
            <w:pPr>
              <w:pStyle w:val="Compact"/>
            </w:pPr>
            <m:oMath>
              <m:sSub>
                <m:sSubPr>
                  <m:ctrlPr>
                    <w:rPr>
                      <w:rFonts w:ascii="Cambria Math" w:hAnsi="Cambria Math"/>
                    </w:rPr>
                  </m:ctrlPr>
                </m:sSubPr>
                <m:e>
                  <m:r>
                    <w:rPr>
                      <w:rFonts w:ascii="Cambria Math" w:hAnsi="Cambria Math"/>
                    </w:rPr>
                    <m:t>α</m:t>
                  </m:r>
                </m:e>
                <m:sub>
                  <m:r>
                    <w:rPr>
                      <w:rFonts w:ascii="Cambria Math" w:hAnsi="Cambria Math"/>
                    </w:rPr>
                    <m:t>bio</m:t>
                  </m:r>
                </m:sub>
              </m:sSub>
            </m:oMath>
            <w:r>
              <w:t xml:space="preserve"> (ensayo)</w:t>
            </w:r>
          </w:p>
        </w:tc>
      </w:tr>
      <w:tr w:rsidR="00C87B1E" w14:paraId="0A36352E" w14:textId="77777777">
        <w:tc>
          <w:tcPr>
            <w:tcW w:w="0" w:type="auto"/>
          </w:tcPr>
          <w:p w14:paraId="0AF889CD" w14:textId="77777777" w:rsidR="00C87B1E" w:rsidRDefault="00000000">
            <w:pPr>
              <w:pStyle w:val="Compact"/>
            </w:pPr>
            <w:r>
              <w:t>0</w:t>
            </w:r>
          </w:p>
        </w:tc>
        <w:tc>
          <w:tcPr>
            <w:tcW w:w="0" w:type="auto"/>
          </w:tcPr>
          <w:p w14:paraId="7BCB2FD2" w14:textId="77777777" w:rsidR="00C87B1E" w:rsidRDefault="00000000">
            <w:pPr>
              <w:pStyle w:val="Compact"/>
            </w:pPr>
            <w:r>
              <w:t>1 800</w:t>
            </w:r>
          </w:p>
        </w:tc>
        <w:tc>
          <w:tcPr>
            <w:tcW w:w="0" w:type="auto"/>
          </w:tcPr>
          <w:p w14:paraId="3CF68DE4" w14:textId="77777777" w:rsidR="00C87B1E" w:rsidRDefault="00000000">
            <w:pPr>
              <w:pStyle w:val="Compact"/>
            </w:pPr>
            <w:r>
              <w:t>3.4</w:t>
            </w:r>
          </w:p>
        </w:tc>
        <w:tc>
          <w:tcPr>
            <w:tcW w:w="0" w:type="auto"/>
          </w:tcPr>
          <w:p w14:paraId="59AE2E61" w14:textId="77777777" w:rsidR="00C87B1E" w:rsidRDefault="00000000">
            <w:pPr>
              <w:pStyle w:val="Compact"/>
            </w:pPr>
            <w:r>
              <w:t xml:space="preserve">3.2 </w:t>
            </w:r>
            <m:oMath>
              <m:r>
                <m:rPr>
                  <m:sty m:val="p"/>
                </m:rPr>
                <w:rPr>
                  <w:rFonts w:ascii="Cambria Math" w:hAnsi="Cambria Math"/>
                </w:rPr>
                <m:t>±</m:t>
              </m:r>
            </m:oMath>
            <w:r>
              <w:t xml:space="preserve"> 0.15</w:t>
            </w:r>
          </w:p>
        </w:tc>
      </w:tr>
      <w:tr w:rsidR="00C87B1E" w14:paraId="3942BE4F" w14:textId="77777777">
        <w:tc>
          <w:tcPr>
            <w:tcW w:w="0" w:type="auto"/>
          </w:tcPr>
          <w:p w14:paraId="5CA2D570" w14:textId="77777777" w:rsidR="00C87B1E" w:rsidRDefault="00000000">
            <w:pPr>
              <w:pStyle w:val="Compact"/>
            </w:pPr>
            <w:r>
              <w:t>1</w:t>
            </w:r>
          </w:p>
        </w:tc>
        <w:tc>
          <w:tcPr>
            <w:tcW w:w="0" w:type="auto"/>
          </w:tcPr>
          <w:p w14:paraId="6DE31E93" w14:textId="77777777" w:rsidR="00C87B1E" w:rsidRDefault="00000000">
            <w:pPr>
              <w:pStyle w:val="Compact"/>
            </w:pPr>
            <w:r>
              <w:t>+ paneles difusores fractales</w:t>
            </w:r>
          </w:p>
        </w:tc>
        <w:tc>
          <w:tcPr>
            <w:tcW w:w="0" w:type="auto"/>
          </w:tcPr>
          <w:p w14:paraId="3D18D507" w14:textId="77777777" w:rsidR="00C87B1E" w:rsidRDefault="00000000">
            <w:pPr>
              <w:pStyle w:val="Compact"/>
            </w:pPr>
            <w:r>
              <w:t>3.5</w:t>
            </w:r>
          </w:p>
        </w:tc>
        <w:tc>
          <w:tcPr>
            <w:tcW w:w="0" w:type="auto"/>
          </w:tcPr>
          <w:p w14:paraId="7CB14F79" w14:textId="77777777" w:rsidR="00C87B1E" w:rsidRDefault="00000000">
            <w:pPr>
              <w:pStyle w:val="Compact"/>
            </w:pPr>
            <w:r>
              <w:t xml:space="preserve">3.45 </w:t>
            </w:r>
            <m:oMath>
              <m:r>
                <m:rPr>
                  <m:sty m:val="p"/>
                </m:rPr>
                <w:rPr>
                  <w:rFonts w:ascii="Cambria Math" w:hAnsi="Cambria Math"/>
                </w:rPr>
                <m:t>±</m:t>
              </m:r>
            </m:oMath>
            <w:r>
              <w:t xml:space="preserve"> 0.10</w:t>
            </w:r>
          </w:p>
        </w:tc>
      </w:tr>
    </w:tbl>
    <w:p w14:paraId="508B9F29" w14:textId="77777777" w:rsidR="00C87B1E" w:rsidRPr="00247CF5" w:rsidRDefault="00000000">
      <w:pPr>
        <w:pStyle w:val="BodyText"/>
        <w:rPr>
          <w:lang w:val="es-CO"/>
        </w:rPr>
      </w:pPr>
      <w:r w:rsidRPr="00247CF5">
        <w:rPr>
          <w:lang w:val="es-CO"/>
        </w:rPr>
        <w:t xml:space="preserve">La simulación </w:t>
      </w:r>
      <w:proofErr w:type="spellStart"/>
      <w:r w:rsidRPr="00247CF5">
        <w:rPr>
          <w:lang w:val="es-CO"/>
        </w:rPr>
        <w:t>guió</w:t>
      </w:r>
      <w:proofErr w:type="spellEnd"/>
      <w:r w:rsidRPr="00247CF5">
        <w:rPr>
          <w:lang w:val="es-CO"/>
        </w:rPr>
        <w:t xml:space="preserve"> la adición de paneles fractales, elevando Q y confirmando la predicción en una prueba en vivo.</w:t>
      </w:r>
    </w:p>
    <w:p w14:paraId="1765C628" w14:textId="77777777" w:rsidR="00C87B1E" w:rsidRPr="00247CF5" w:rsidRDefault="00000000">
      <w:pPr>
        <w:pStyle w:val="BodyText"/>
        <w:rPr>
          <w:lang w:val="es-CO"/>
        </w:rPr>
      </w:pPr>
      <w:r w:rsidRPr="00247CF5">
        <w:rPr>
          <w:b/>
          <w:bCs/>
          <w:lang w:val="es-CO"/>
        </w:rPr>
        <w:t>16.6 IA-mentor y Optimización Evolutiva</w:t>
      </w:r>
    </w:p>
    <w:p w14:paraId="366FB357" w14:textId="77777777" w:rsidR="00C87B1E" w:rsidRPr="00247CF5" w:rsidRDefault="00000000">
      <w:pPr>
        <w:pStyle w:val="BodyText"/>
        <w:rPr>
          <w:lang w:val="es-CO"/>
        </w:rPr>
      </w:pPr>
      <w:r w:rsidRPr="00247CF5">
        <w:rPr>
          <w:lang w:val="es-CO"/>
        </w:rPr>
        <w:t xml:space="preserve">Se integra un algoritmo </w:t>
      </w:r>
      <w:r w:rsidRPr="00247CF5">
        <w:rPr>
          <w:b/>
          <w:bCs/>
          <w:lang w:val="es-CO"/>
        </w:rPr>
        <w:t>NEAT</w:t>
      </w:r>
      <w:r w:rsidRPr="00247CF5">
        <w:rPr>
          <w:lang w:val="es-CO"/>
        </w:rPr>
        <w:t xml:space="preserve"> que muta el tempo gestual, la distribución de luz y las secuencias vocales, buscando la función de aptitud </w:t>
      </w:r>
      <m:oMath>
        <m:r>
          <m:rPr>
            <m:sty m:val="p"/>
          </m:rPr>
          <w:rPr>
            <w:rFonts w:ascii="Cambria Math" w:hAnsi="Cambria Math"/>
            <w:lang w:val="es-CO"/>
          </w:rPr>
          <m:t>=</m:t>
        </m:r>
        <m:r>
          <w:rPr>
            <w:rFonts w:ascii="Cambria Math" w:hAnsi="Cambria Math"/>
            <w:lang w:val="es-CO"/>
          </w:rPr>
          <m:t> </m:t>
        </m:r>
        <m:r>
          <w:rPr>
            <w:rFonts w:ascii="Cambria Math" w:hAnsi="Cambria Math"/>
          </w:rPr>
          <m:t>max</m:t>
        </m:r>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sim</m:t>
            </m:r>
          </m:sub>
        </m:sSub>
      </m:oMath>
      <w:r w:rsidRPr="00247CF5">
        <w:rPr>
          <w:lang w:val="es-CO"/>
        </w:rPr>
        <w:t xml:space="preserve">). Cada generación se evalúa en 60 s de simulación acelerada; en 100 generaciones, se logran incrementos de </w:t>
      </w:r>
      <m:oMath>
        <m:r>
          <m:rPr>
            <m:sty m:val="p"/>
          </m:rPr>
          <w:rPr>
            <w:rFonts w:ascii="Cambria Math" w:hAnsi="Cambria Math"/>
            <w:lang w:val="es-CO"/>
          </w:rPr>
          <m:t>+</m:t>
        </m:r>
        <m:r>
          <w:rPr>
            <w:rFonts w:ascii="Cambria Math" w:hAnsi="Cambria Math"/>
            <w:lang w:val="es-CO"/>
          </w:rPr>
          <m:t>0.4 </m:t>
        </m:r>
        <m:r>
          <w:rPr>
            <w:rFonts w:ascii="Cambria Math" w:hAnsi="Cambria Math"/>
          </w:rPr>
          <m:t>α</m:t>
        </m:r>
      </m:oMath>
      <w:r w:rsidRPr="00247CF5">
        <w:rPr>
          <w:lang w:val="es-CO"/>
        </w:rPr>
        <w:t xml:space="preserve"> puntos sin intervención humana.</w:t>
      </w:r>
    </w:p>
    <w:p w14:paraId="763FDD08" w14:textId="77777777" w:rsidR="00C87B1E" w:rsidRPr="00247CF5" w:rsidRDefault="00000000">
      <w:pPr>
        <w:pStyle w:val="BodyText"/>
        <w:rPr>
          <w:lang w:val="es-CO"/>
        </w:rPr>
      </w:pPr>
      <w:r w:rsidRPr="00247CF5">
        <w:rPr>
          <w:b/>
          <w:bCs/>
          <w:lang w:val="es-CO"/>
        </w:rPr>
        <w:t>16.7 Consideraciones Éticas y de Gobernanza del Modelo</w:t>
      </w:r>
    </w:p>
    <w:p w14:paraId="0B0F603D" w14:textId="77777777" w:rsidR="00C87B1E" w:rsidRPr="00247CF5" w:rsidRDefault="00000000">
      <w:pPr>
        <w:numPr>
          <w:ilvl w:val="0"/>
          <w:numId w:val="53"/>
        </w:numPr>
        <w:rPr>
          <w:lang w:val="es-CO"/>
        </w:rPr>
      </w:pPr>
      <w:r w:rsidRPr="00247CF5">
        <w:rPr>
          <w:b/>
          <w:bCs/>
          <w:lang w:val="es-CO"/>
        </w:rPr>
        <w:t>Transparencia</w:t>
      </w:r>
      <w:r w:rsidRPr="00247CF5">
        <w:rPr>
          <w:lang w:val="es-CO"/>
        </w:rPr>
        <w:t xml:space="preserve"> – publicar </w:t>
      </w:r>
      <w:proofErr w:type="spellStart"/>
      <w:r w:rsidRPr="00247CF5">
        <w:rPr>
          <w:lang w:val="es-CO"/>
        </w:rPr>
        <w:t>hiperparámetros</w:t>
      </w:r>
      <w:proofErr w:type="spellEnd"/>
      <w:r w:rsidRPr="00247CF5">
        <w:rPr>
          <w:lang w:val="es-CO"/>
        </w:rPr>
        <w:t xml:space="preserve"> y pesos de aptitud.</w:t>
      </w:r>
    </w:p>
    <w:p w14:paraId="67EBC007" w14:textId="77777777" w:rsidR="00C87B1E" w:rsidRPr="00247CF5" w:rsidRDefault="00000000">
      <w:pPr>
        <w:numPr>
          <w:ilvl w:val="0"/>
          <w:numId w:val="53"/>
        </w:numPr>
        <w:rPr>
          <w:lang w:val="es-CO"/>
        </w:rPr>
      </w:pPr>
      <w:r w:rsidRPr="00247CF5">
        <w:rPr>
          <w:b/>
          <w:bCs/>
          <w:lang w:val="es-CO"/>
        </w:rPr>
        <w:t>Avatar biométrico</w:t>
      </w:r>
      <w:r w:rsidRPr="00247CF5">
        <w:rPr>
          <w:lang w:val="es-CO"/>
        </w:rPr>
        <w:t xml:space="preserve"> – consentimiento explícito y revocable para usar señales fisiológicas.</w:t>
      </w:r>
    </w:p>
    <w:p w14:paraId="5A32AB67" w14:textId="77777777" w:rsidR="00C87B1E" w:rsidRPr="00247CF5" w:rsidRDefault="00000000">
      <w:pPr>
        <w:numPr>
          <w:ilvl w:val="0"/>
          <w:numId w:val="53"/>
        </w:numPr>
        <w:rPr>
          <w:lang w:val="es-CO"/>
        </w:rPr>
      </w:pPr>
      <w:r w:rsidRPr="00247CF5">
        <w:rPr>
          <w:b/>
          <w:bCs/>
          <w:lang w:val="es-CO"/>
        </w:rPr>
        <w:t>Límites coercitivos</w:t>
      </w:r>
      <w:r w:rsidRPr="00247CF5">
        <w:rPr>
          <w:lang w:val="es-CO"/>
        </w:rPr>
        <w:t xml:space="preserve"> – bloquear configuraciones que proyecten </w:t>
      </w:r>
      <m:oMath>
        <m:sSub>
          <m:sSubPr>
            <m:ctrlPr>
              <w:rPr>
                <w:rFonts w:ascii="Cambria Math" w:hAnsi="Cambria Math"/>
              </w:rPr>
            </m:ctrlPr>
          </m:sSubPr>
          <m:e>
            <m:r>
              <w:rPr>
                <w:rFonts w:ascii="Cambria Math" w:hAnsi="Cambria Math"/>
              </w:rPr>
              <m:t>α</m:t>
            </m:r>
          </m:e>
          <m:sub>
            <m:r>
              <m:rPr>
                <m:nor/>
              </m:rPr>
              <w:rPr>
                <w:lang w:val="es-CO"/>
              </w:rPr>
              <m:t>sim</m:t>
            </m:r>
          </m:sub>
        </m:sSub>
        <m:r>
          <m:rPr>
            <m:sty m:val="p"/>
          </m:rPr>
          <w:rPr>
            <w:rFonts w:ascii="Cambria Math" w:hAnsi="Cambria Math"/>
            <w:lang w:val="es-CO"/>
          </w:rPr>
          <m:t>&gt;</m:t>
        </m:r>
        <m:r>
          <w:rPr>
            <w:rFonts w:ascii="Cambria Math" w:hAnsi="Cambria Math"/>
            <w:lang w:val="es-CO"/>
          </w:rPr>
          <m:t>4</m:t>
        </m:r>
      </m:oMath>
      <w:r w:rsidRPr="00247CF5">
        <w:rPr>
          <w:lang w:val="es-CO"/>
        </w:rPr>
        <w:t xml:space="preserve"> sin aprobación de un comité de ética.</w:t>
      </w:r>
    </w:p>
    <w:p w14:paraId="64E6669B" w14:textId="77777777" w:rsidR="00C87B1E" w:rsidRPr="00247CF5" w:rsidRDefault="00000000">
      <w:pPr>
        <w:pStyle w:val="FirstParagraph"/>
        <w:rPr>
          <w:lang w:val="es-CO"/>
        </w:rPr>
      </w:pPr>
      <w:r w:rsidRPr="00247CF5">
        <w:rPr>
          <w:b/>
          <w:bCs/>
          <w:lang w:val="es-CO"/>
        </w:rPr>
        <w:lastRenderedPageBreak/>
        <w:t>Capítulo 17 · Ingeniería de Coherencia Urbana</w:t>
      </w:r>
    </w:p>
    <w:p w14:paraId="75FB407E" w14:textId="77777777" w:rsidR="00C87B1E" w:rsidRPr="00247CF5" w:rsidRDefault="00000000">
      <w:pPr>
        <w:pStyle w:val="BodyText"/>
        <w:rPr>
          <w:lang w:val="es-CO"/>
        </w:rPr>
      </w:pPr>
      <w:r w:rsidRPr="00247CF5">
        <w:rPr>
          <w:lang w:val="es-CO"/>
        </w:rPr>
        <w:t>“La ciudad puede latir al ritmo de sus habitantes o ahogar su pulso bajo el ruido.”</w:t>
      </w:r>
    </w:p>
    <w:p w14:paraId="42E6091A" w14:textId="77777777" w:rsidR="00C87B1E" w:rsidRPr="00247CF5" w:rsidRDefault="00000000">
      <w:pPr>
        <w:pStyle w:val="BodyText"/>
        <w:rPr>
          <w:lang w:val="es-CO"/>
        </w:rPr>
      </w:pPr>
      <w:r w:rsidRPr="00247CF5">
        <w:rPr>
          <w:b/>
          <w:bCs/>
          <w:lang w:val="es-CO"/>
        </w:rPr>
        <w:t>17.1 Propósito y Alcance</w:t>
      </w:r>
    </w:p>
    <w:p w14:paraId="0DF7F082" w14:textId="77777777" w:rsidR="00C87B1E" w:rsidRPr="00247CF5" w:rsidRDefault="00000000">
      <w:pPr>
        <w:pStyle w:val="BodyText"/>
        <w:rPr>
          <w:lang w:val="es-CO"/>
        </w:rPr>
      </w:pPr>
      <w:r w:rsidRPr="00247CF5">
        <w:rPr>
          <w:lang w:val="es-CO"/>
        </w:rPr>
        <w:t xml:space="preserve">La </w:t>
      </w:r>
      <w:r w:rsidRPr="00247CF5">
        <w:rPr>
          <w:b/>
          <w:bCs/>
          <w:lang w:val="es-CO"/>
        </w:rPr>
        <w:t>Ingeniería de Coherencia Urbana (ICU)</w:t>
      </w:r>
      <w:r w:rsidRPr="00247CF5">
        <w:rPr>
          <w:lang w:val="es-CO"/>
        </w:rPr>
        <w:t xml:space="preserve"> transfiere los principios de la Relatividad Temporal Multiescalar (RTM) al ecosistema cotidiano de calles, plazas y redes digitales. Su objetivo es elevar el </w:t>
      </w:r>
      <w:r w:rsidRPr="00247CF5">
        <w:rPr>
          <w:b/>
          <w:bCs/>
          <w:lang w:val="es-CO"/>
        </w:rPr>
        <w:t xml:space="preserve">exponente </w:t>
      </w:r>
      <w:r>
        <w:rPr>
          <w:b/>
          <w:bCs/>
        </w:rPr>
        <w:t>α</w:t>
      </w:r>
      <w:r w:rsidRPr="00247CF5">
        <w:rPr>
          <w:b/>
          <w:bCs/>
          <w:lang w:val="es-CO"/>
        </w:rPr>
        <w:t xml:space="preserve"> urbano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urb</m:t>
            </m:r>
          </m:sub>
        </m:sSub>
      </m:oMath>
      <w:r w:rsidRPr="00247CF5">
        <w:rPr>
          <w:b/>
          <w:bCs/>
          <w:lang w:val="es-CO"/>
        </w:rPr>
        <w:t>)</w:t>
      </w:r>
      <w:r w:rsidRPr="00247CF5">
        <w:rPr>
          <w:lang w:val="es-CO"/>
        </w:rPr>
        <w:t>—una medida agregada de sincronía fisiológica, acústica y semiótica—sin sacrificar diversidad funcional.</w:t>
      </w:r>
    </w:p>
    <w:tbl>
      <w:tblPr>
        <w:tblStyle w:val="Table"/>
        <w:tblW w:w="5000" w:type="pct"/>
        <w:tblLook w:val="0020" w:firstRow="1" w:lastRow="0" w:firstColumn="0" w:lastColumn="0" w:noHBand="0" w:noVBand="0"/>
      </w:tblPr>
      <w:tblGrid>
        <w:gridCol w:w="3098"/>
        <w:gridCol w:w="3030"/>
        <w:gridCol w:w="3160"/>
      </w:tblGrid>
      <w:tr w:rsidR="00C87B1E" w:rsidRPr="00247CF5" w14:paraId="014DF3C1"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7BD25854" w14:textId="77777777" w:rsidR="00C87B1E" w:rsidRDefault="00000000">
            <w:pPr>
              <w:pStyle w:val="Compact"/>
            </w:pPr>
            <w:r>
              <w:rPr>
                <w:b/>
                <w:bCs/>
              </w:rPr>
              <w:t>Variable</w:t>
            </w:r>
          </w:p>
        </w:tc>
        <w:tc>
          <w:tcPr>
            <w:tcW w:w="0" w:type="auto"/>
          </w:tcPr>
          <w:p w14:paraId="4F939C0E" w14:textId="77777777" w:rsidR="00C87B1E" w:rsidRDefault="00000000">
            <w:pPr>
              <w:pStyle w:val="Compact"/>
            </w:pPr>
            <w:r>
              <w:rPr>
                <w:b/>
                <w:bCs/>
              </w:rPr>
              <w:t>Indicador Clave</w:t>
            </w:r>
          </w:p>
        </w:tc>
        <w:tc>
          <w:tcPr>
            <w:tcW w:w="0" w:type="auto"/>
          </w:tcPr>
          <w:p w14:paraId="6CD6A391" w14:textId="77777777" w:rsidR="00C87B1E" w:rsidRPr="00247CF5" w:rsidRDefault="00000000">
            <w:pPr>
              <w:pStyle w:val="Compact"/>
              <w:rPr>
                <w:lang w:val="es-CO"/>
              </w:rPr>
            </w:pPr>
            <w:r w:rsidRPr="00247CF5">
              <w:rPr>
                <w:b/>
                <w:bCs/>
                <w:lang w:val="es-CO"/>
              </w:rPr>
              <w:t>Rango Ideal para</w:t>
            </w:r>
            <w:r w:rsidRPr="00247CF5">
              <w:rPr>
                <w:lang w:val="es-CO"/>
              </w:rP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urb</m:t>
                  </m:r>
                </m:sub>
              </m:sSub>
            </m:oMath>
            <w:r w:rsidRPr="00247CF5">
              <w:rPr>
                <w:lang w:val="es-CO"/>
              </w:rPr>
              <w:t xml:space="preserve"> </w:t>
            </w:r>
            <w:r w:rsidRPr="00247CF5">
              <w:rPr>
                <w:b/>
                <w:bCs/>
                <w:lang w:val="es-CO"/>
              </w:rPr>
              <w:t>↑</w:t>
            </w:r>
          </w:p>
        </w:tc>
      </w:tr>
      <w:tr w:rsidR="00C87B1E" w14:paraId="795692C2" w14:textId="77777777">
        <w:tc>
          <w:tcPr>
            <w:tcW w:w="0" w:type="auto"/>
          </w:tcPr>
          <w:p w14:paraId="268CF32E" w14:textId="77777777" w:rsidR="00C87B1E" w:rsidRDefault="00000000">
            <w:pPr>
              <w:pStyle w:val="Compact"/>
            </w:pPr>
            <w:r>
              <w:t xml:space="preserve">Sonido Ambiental </w:t>
            </w:r>
            <w:proofErr w:type="spellStart"/>
            <w:r>
              <w:t>LAeq</w:t>
            </w:r>
            <w:proofErr w:type="spellEnd"/>
            <w:r>
              <w:t xml:space="preserve"> (dB)</w:t>
            </w:r>
          </w:p>
        </w:tc>
        <w:tc>
          <w:tcPr>
            <w:tcW w:w="0" w:type="auto"/>
          </w:tcPr>
          <w:p w14:paraId="0859EACE" w14:textId="77777777" w:rsidR="00C87B1E" w:rsidRDefault="00000000">
            <w:pPr>
              <w:pStyle w:val="Compact"/>
            </w:pPr>
            <w:r>
              <w:t>≤ 55 dB en zonas habitables</w:t>
            </w:r>
          </w:p>
        </w:tc>
        <w:tc>
          <w:tcPr>
            <w:tcW w:w="0" w:type="auto"/>
          </w:tcPr>
          <w:p w14:paraId="7C919D90" w14:textId="77777777" w:rsidR="00C87B1E" w:rsidRDefault="00000000">
            <w:pPr>
              <w:pStyle w:val="Compact"/>
            </w:pPr>
            <w:r>
              <w:t>↓→ coherencia respiratoria</w:t>
            </w:r>
          </w:p>
        </w:tc>
      </w:tr>
      <w:tr w:rsidR="00C87B1E" w14:paraId="54AEDC01" w14:textId="77777777">
        <w:tc>
          <w:tcPr>
            <w:tcW w:w="0" w:type="auto"/>
          </w:tcPr>
          <w:p w14:paraId="09492539" w14:textId="77777777" w:rsidR="00C87B1E" w:rsidRDefault="00000000">
            <w:pPr>
              <w:pStyle w:val="Compact"/>
            </w:pPr>
            <w:r>
              <w:t>Iluminación Circadiana (K)</w:t>
            </w:r>
          </w:p>
        </w:tc>
        <w:tc>
          <w:tcPr>
            <w:tcW w:w="0" w:type="auto"/>
          </w:tcPr>
          <w:p w14:paraId="5625C237" w14:textId="77777777" w:rsidR="00C87B1E" w:rsidRDefault="00000000">
            <w:pPr>
              <w:pStyle w:val="Compact"/>
            </w:pPr>
            <w:r>
              <w:t>2700 – 3500 K al atardecer</w:t>
            </w:r>
          </w:p>
        </w:tc>
        <w:tc>
          <w:tcPr>
            <w:tcW w:w="0" w:type="auto"/>
          </w:tcPr>
          <w:p w14:paraId="01988EE7" w14:textId="77777777" w:rsidR="00C87B1E" w:rsidRDefault="00000000">
            <w:pPr>
              <w:pStyle w:val="Compact"/>
            </w:pPr>
            <w:r>
              <w:t>↓→ señal de arrastre</w:t>
            </w:r>
          </w:p>
        </w:tc>
      </w:tr>
      <w:tr w:rsidR="00C87B1E" w14:paraId="31EE4457" w14:textId="77777777">
        <w:tc>
          <w:tcPr>
            <w:tcW w:w="0" w:type="auto"/>
          </w:tcPr>
          <w:p w14:paraId="533AF305" w14:textId="77777777" w:rsidR="00C87B1E" w:rsidRDefault="00000000">
            <w:pPr>
              <w:pStyle w:val="Compact"/>
            </w:pPr>
            <w:r>
              <w:t>Latencia de Red (ms)</w:t>
            </w:r>
          </w:p>
        </w:tc>
        <w:tc>
          <w:tcPr>
            <w:tcW w:w="0" w:type="auto"/>
          </w:tcPr>
          <w:p w14:paraId="1789F843" w14:textId="77777777" w:rsidR="00C87B1E" w:rsidRDefault="00000000">
            <w:pPr>
              <w:pStyle w:val="Compact"/>
            </w:pPr>
            <w:r>
              <w:t>≤ 40 ms dentro del barrio</w:t>
            </w:r>
          </w:p>
        </w:tc>
        <w:tc>
          <w:tcPr>
            <w:tcW w:w="0" w:type="auto"/>
          </w:tcPr>
          <w:p w14:paraId="2305D5F8" w14:textId="77777777" w:rsidR="00C87B1E" w:rsidRDefault="00000000">
            <w:pPr>
              <w:pStyle w:val="Compact"/>
            </w:pPr>
            <w:r>
              <w:t>↓→ flujo semiótico estable</w:t>
            </w:r>
          </w:p>
        </w:tc>
      </w:tr>
      <w:tr w:rsidR="00C87B1E" w14:paraId="08A2E94F" w14:textId="77777777">
        <w:tc>
          <w:tcPr>
            <w:tcW w:w="0" w:type="auto"/>
          </w:tcPr>
          <w:p w14:paraId="1CC08EC1" w14:textId="77777777" w:rsidR="00C87B1E" w:rsidRDefault="00000000">
            <w:pPr>
              <w:pStyle w:val="Compact"/>
            </w:pPr>
            <w:r>
              <w:t>HRV Colectivo (SDNN ms)</w:t>
            </w:r>
          </w:p>
        </w:tc>
        <w:tc>
          <w:tcPr>
            <w:tcW w:w="0" w:type="auto"/>
          </w:tcPr>
          <w:p w14:paraId="22315117" w14:textId="77777777" w:rsidR="00C87B1E" w:rsidRDefault="00000000">
            <w:pPr>
              <w:pStyle w:val="Compact"/>
            </w:pPr>
            <w:r>
              <w:t>≥ 50 ms promedio diurno</w:t>
            </w:r>
          </w:p>
        </w:tc>
        <w:tc>
          <w:tcPr>
            <w:tcW w:w="0" w:type="auto"/>
          </w:tcPr>
          <w:p w14:paraId="5900A410" w14:textId="77777777" w:rsidR="00C87B1E" w:rsidRDefault="00000000">
            <w:pPr>
              <w:pStyle w:val="Compact"/>
            </w:pPr>
            <w:r>
              <w:t>↑→ autonomía parasimpática</w:t>
            </w:r>
          </w:p>
        </w:tc>
      </w:tr>
    </w:tbl>
    <w:p w14:paraId="6CDD39F6" w14:textId="77777777" w:rsidR="00C87B1E" w:rsidRDefault="00000000">
      <w:pPr>
        <w:pStyle w:val="BodyText"/>
      </w:pPr>
      <w:r>
        <w:rPr>
          <w:b/>
          <w:bCs/>
        </w:rPr>
        <w:t>17.2 Principios de Diseño</w:t>
      </w:r>
    </w:p>
    <w:p w14:paraId="7E059065" w14:textId="77777777" w:rsidR="00C87B1E" w:rsidRPr="00247CF5" w:rsidRDefault="00000000">
      <w:pPr>
        <w:numPr>
          <w:ilvl w:val="0"/>
          <w:numId w:val="54"/>
        </w:numPr>
        <w:rPr>
          <w:lang w:val="es-CO"/>
        </w:rPr>
      </w:pPr>
      <w:r w:rsidRPr="00247CF5">
        <w:rPr>
          <w:b/>
          <w:bCs/>
          <w:lang w:val="es-CO"/>
        </w:rPr>
        <w:t>Isocronía zonal</w:t>
      </w:r>
      <w:r w:rsidRPr="00247CF5">
        <w:rPr>
          <w:lang w:val="es-CO"/>
        </w:rPr>
        <w:t xml:space="preserve"> – establecer </w:t>
      </w:r>
      <w:proofErr w:type="spellStart"/>
      <w:r w:rsidRPr="00247CF5">
        <w:rPr>
          <w:lang w:val="es-CO"/>
        </w:rPr>
        <w:t>micro-ritmos</w:t>
      </w:r>
      <w:proofErr w:type="spellEnd"/>
      <w:r w:rsidRPr="00247CF5">
        <w:rPr>
          <w:lang w:val="es-CO"/>
        </w:rPr>
        <w:t xml:space="preserve"> coherentes (60–120 </w:t>
      </w:r>
      <w:proofErr w:type="spellStart"/>
      <w:r w:rsidRPr="00247CF5">
        <w:rPr>
          <w:lang w:val="es-CO"/>
        </w:rPr>
        <w:t>bpm</w:t>
      </w:r>
      <w:proofErr w:type="spellEnd"/>
      <w:r w:rsidRPr="00247CF5">
        <w:rPr>
          <w:lang w:val="es-CO"/>
        </w:rPr>
        <w:t>) para cruces peatonales, semáforos y sonidos guía.</w:t>
      </w:r>
    </w:p>
    <w:p w14:paraId="3681609D" w14:textId="77777777" w:rsidR="00C87B1E" w:rsidRPr="00247CF5" w:rsidRDefault="00000000">
      <w:pPr>
        <w:numPr>
          <w:ilvl w:val="0"/>
          <w:numId w:val="54"/>
        </w:numPr>
        <w:rPr>
          <w:lang w:val="es-CO"/>
        </w:rPr>
      </w:pPr>
      <w:r w:rsidRPr="00247CF5">
        <w:rPr>
          <w:b/>
          <w:bCs/>
          <w:lang w:val="es-CO"/>
        </w:rPr>
        <w:t>Gradiente de escala</w:t>
      </w:r>
      <w:r w:rsidRPr="00247CF5">
        <w:rPr>
          <w:lang w:val="es-CO"/>
        </w:rPr>
        <w:t xml:space="preserve"> – moverse desde núcleos de alta densidad (plazas) hacia cinturones de transición verde porosos.</w:t>
      </w:r>
    </w:p>
    <w:p w14:paraId="1C642C7F" w14:textId="77777777" w:rsidR="00C87B1E" w:rsidRPr="00247CF5" w:rsidRDefault="00000000">
      <w:pPr>
        <w:numPr>
          <w:ilvl w:val="0"/>
          <w:numId w:val="54"/>
        </w:numPr>
        <w:rPr>
          <w:lang w:val="es-CO"/>
        </w:rPr>
      </w:pPr>
      <w:r w:rsidRPr="00247CF5">
        <w:rPr>
          <w:b/>
          <w:bCs/>
          <w:lang w:val="es-CO"/>
        </w:rPr>
        <w:t>Higiene informacional</w:t>
      </w:r>
      <w:r w:rsidRPr="00247CF5">
        <w:rPr>
          <w:lang w:val="es-CO"/>
        </w:rPr>
        <w:t xml:space="preserve"> – señalización mínima, tipografía legible, flujos digitales sin notificaciones estridentes.</w:t>
      </w:r>
    </w:p>
    <w:p w14:paraId="4A0BC639" w14:textId="77777777" w:rsidR="00C87B1E" w:rsidRPr="00247CF5" w:rsidRDefault="00000000">
      <w:pPr>
        <w:numPr>
          <w:ilvl w:val="0"/>
          <w:numId w:val="54"/>
        </w:numPr>
        <w:rPr>
          <w:lang w:val="es-CO"/>
        </w:rPr>
      </w:pPr>
      <w:r w:rsidRPr="00247CF5">
        <w:rPr>
          <w:b/>
          <w:bCs/>
          <w:lang w:val="es-CO"/>
        </w:rPr>
        <w:t>Acústica benévola</w:t>
      </w:r>
      <w:r w:rsidRPr="00247CF5">
        <w:rPr>
          <w:lang w:val="es-CO"/>
        </w:rPr>
        <w:t xml:space="preserve"> – materiales que absorben frecuencias &gt; 4 kHz y reflejan 200–600 Hz para favorecer la voz humana.</w:t>
      </w:r>
    </w:p>
    <w:p w14:paraId="40C05A7D" w14:textId="77777777" w:rsidR="00C87B1E" w:rsidRPr="00247CF5" w:rsidRDefault="00000000">
      <w:pPr>
        <w:numPr>
          <w:ilvl w:val="0"/>
          <w:numId w:val="54"/>
        </w:numPr>
        <w:rPr>
          <w:lang w:val="es-CO"/>
        </w:rPr>
      </w:pPr>
      <w:r w:rsidRPr="00247CF5">
        <w:rPr>
          <w:b/>
          <w:bCs/>
          <w:lang w:val="es-CO"/>
        </w:rPr>
        <w:t>Iluminación circadiana</w:t>
      </w:r>
      <w:r w:rsidRPr="00247CF5">
        <w:rPr>
          <w:lang w:val="es-CO"/>
        </w:rPr>
        <w:t xml:space="preserve"> – temperatura de color dinámica que imita el ciclo solar y evita la foto-</w:t>
      </w:r>
      <w:proofErr w:type="spellStart"/>
      <w:r w:rsidRPr="00247CF5">
        <w:rPr>
          <w:lang w:val="es-CO"/>
        </w:rPr>
        <w:t>desincronía</w:t>
      </w:r>
      <w:proofErr w:type="spellEnd"/>
      <w:r w:rsidRPr="00247CF5">
        <w:rPr>
          <w:lang w:val="es-CO"/>
        </w:rPr>
        <w:t>.</w:t>
      </w:r>
    </w:p>
    <w:p w14:paraId="2E5C48D3" w14:textId="77777777" w:rsidR="00C87B1E" w:rsidRDefault="00000000">
      <w:pPr>
        <w:pStyle w:val="FirstParagraph"/>
      </w:pPr>
      <w:r>
        <w:rPr>
          <w:b/>
          <w:bCs/>
        </w:rPr>
        <w:t xml:space="preserve">17.3 </w:t>
      </w:r>
      <w:proofErr w:type="spellStart"/>
      <w:r>
        <w:rPr>
          <w:b/>
          <w:bCs/>
        </w:rPr>
        <w:t>Herramientas</w:t>
      </w:r>
      <w:proofErr w:type="spellEnd"/>
      <w:r>
        <w:rPr>
          <w:b/>
          <w:bCs/>
        </w:rPr>
        <w:t xml:space="preserve"> de </w:t>
      </w:r>
      <w:proofErr w:type="spellStart"/>
      <w:r>
        <w:rPr>
          <w:b/>
          <w:bCs/>
        </w:rPr>
        <w:t>Intervención</w:t>
      </w:r>
      <w:proofErr w:type="spellEnd"/>
    </w:p>
    <w:p w14:paraId="25629135" w14:textId="77777777" w:rsidR="00C87B1E" w:rsidRPr="00247CF5" w:rsidRDefault="00000000">
      <w:pPr>
        <w:numPr>
          <w:ilvl w:val="0"/>
          <w:numId w:val="55"/>
        </w:numPr>
        <w:rPr>
          <w:lang w:val="es-CO"/>
        </w:rPr>
      </w:pPr>
      <w:proofErr w:type="spellStart"/>
      <w:r w:rsidRPr="00247CF5">
        <w:rPr>
          <w:b/>
          <w:bCs/>
          <w:lang w:val="es-CO"/>
        </w:rPr>
        <w:t>Soundscaping</w:t>
      </w:r>
      <w:proofErr w:type="spellEnd"/>
      <w:r w:rsidRPr="00247CF5">
        <w:rPr>
          <w:b/>
          <w:bCs/>
          <w:lang w:val="es-CO"/>
        </w:rPr>
        <w:t xml:space="preserve"> adaptativo</w:t>
      </w:r>
      <w:r w:rsidRPr="00247CF5">
        <w:rPr>
          <w:lang w:val="es-CO"/>
        </w:rPr>
        <w:t>: altavoces direccionales que emiten ruido rosa modulable según la densidad peatonal.</w:t>
      </w:r>
    </w:p>
    <w:p w14:paraId="51696DD4" w14:textId="77777777" w:rsidR="00C87B1E" w:rsidRPr="00247CF5" w:rsidRDefault="00000000">
      <w:pPr>
        <w:numPr>
          <w:ilvl w:val="0"/>
          <w:numId w:val="55"/>
        </w:numPr>
        <w:rPr>
          <w:lang w:val="es-CO"/>
        </w:rPr>
      </w:pPr>
      <w:r w:rsidRPr="00247CF5">
        <w:rPr>
          <w:b/>
          <w:bCs/>
          <w:lang w:val="es-CO"/>
        </w:rPr>
        <w:t>Pavimento rítmico</w:t>
      </w:r>
      <w:r w:rsidRPr="00247CF5">
        <w:rPr>
          <w:lang w:val="es-CO"/>
        </w:rPr>
        <w:t>: texturas que inducen una cadencia de caminata (≈ 2 Hz) y reducen la variabilidad de fase.</w:t>
      </w:r>
    </w:p>
    <w:p w14:paraId="54A7341B" w14:textId="77777777" w:rsidR="00C87B1E" w:rsidRPr="00247CF5" w:rsidRDefault="00000000">
      <w:pPr>
        <w:numPr>
          <w:ilvl w:val="0"/>
          <w:numId w:val="55"/>
        </w:numPr>
        <w:rPr>
          <w:lang w:val="es-CO"/>
        </w:rPr>
      </w:pPr>
      <w:r w:rsidRPr="00247CF5">
        <w:rPr>
          <w:b/>
          <w:bCs/>
          <w:lang w:val="es-CO"/>
        </w:rPr>
        <w:t xml:space="preserve">Mallas </w:t>
      </w:r>
      <w:proofErr w:type="spellStart"/>
      <w:r w:rsidRPr="00247CF5">
        <w:rPr>
          <w:b/>
          <w:bCs/>
          <w:lang w:val="es-CO"/>
        </w:rPr>
        <w:t>IoT</w:t>
      </w:r>
      <w:proofErr w:type="spellEnd"/>
      <w:r w:rsidRPr="00247CF5">
        <w:rPr>
          <w:lang w:val="es-CO"/>
        </w:rPr>
        <w:t>: sensores HRV anónimos + micrófonos que alimentan un gemelo digital RTM de la ciudad.</w:t>
      </w:r>
    </w:p>
    <w:p w14:paraId="2D86E4B3" w14:textId="77777777" w:rsidR="00C87B1E" w:rsidRPr="00247CF5" w:rsidRDefault="00000000">
      <w:pPr>
        <w:numPr>
          <w:ilvl w:val="0"/>
          <w:numId w:val="55"/>
        </w:numPr>
        <w:rPr>
          <w:lang w:val="es-CO"/>
        </w:rPr>
      </w:pPr>
      <w:r w:rsidRPr="00247CF5">
        <w:rPr>
          <w:b/>
          <w:bCs/>
          <w:lang w:val="es-CO"/>
        </w:rPr>
        <w:t>Política de silencio nocturno</w:t>
      </w:r>
      <w:r w:rsidRPr="00247CF5">
        <w:rPr>
          <w:lang w:val="es-CO"/>
        </w:rPr>
        <w:t xml:space="preserve">: una ventana de 6 horas con LAeq &lt; 40 dB para </w:t>
      </w:r>
      <w:proofErr w:type="gramStart"/>
      <w:r w:rsidRPr="00247CF5">
        <w:rPr>
          <w:lang w:val="es-CO"/>
        </w:rPr>
        <w:t>resetear</w:t>
      </w:r>
      <w:proofErr w:type="gramEnd"/>
      <w:r w:rsidRPr="00247CF5">
        <w:rPr>
          <w:lang w:val="es-CO"/>
        </w:rPr>
        <w:t xml:space="preserve"> </w:t>
      </w:r>
      <w:r>
        <w:t>α</w:t>
      </w:r>
      <w:r w:rsidRPr="00247CF5">
        <w:rPr>
          <w:lang w:val="es-CO"/>
        </w:rPr>
        <w:t>_urb.</w:t>
      </w:r>
    </w:p>
    <w:p w14:paraId="2B00684B" w14:textId="77777777" w:rsidR="00C87B1E" w:rsidRPr="00247CF5" w:rsidRDefault="00000000">
      <w:pPr>
        <w:pStyle w:val="FirstParagraph"/>
        <w:rPr>
          <w:lang w:val="es-CO"/>
        </w:rPr>
      </w:pPr>
      <w:r w:rsidRPr="00247CF5">
        <w:rPr>
          <w:b/>
          <w:bCs/>
          <w:lang w:val="es-CO"/>
        </w:rPr>
        <w:t>17.4 Índice</w:t>
      </w:r>
      <w:r w:rsidRPr="00247CF5">
        <w:rPr>
          <w:lang w:val="es-CO"/>
        </w:rP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urb</m:t>
            </m:r>
          </m:sub>
        </m:sSub>
      </m:oMath>
    </w:p>
    <w:p w14:paraId="49ADC0BD" w14:textId="77777777" w:rsidR="00C87B1E" w:rsidRPr="00247CF5" w:rsidRDefault="00000000">
      <w:pPr>
        <w:pStyle w:val="BodyText"/>
        <w:rPr>
          <w:lang w:val="es-CO"/>
        </w:rPr>
      </w:pPr>
      <m:oMath>
        <m:sSub>
          <m:sSubPr>
            <m:ctrlPr>
              <w:rPr>
                <w:rFonts w:ascii="Cambria Math" w:hAnsi="Cambria Math"/>
              </w:rPr>
            </m:ctrlPr>
          </m:sSubPr>
          <m:e>
            <m:r>
              <w:rPr>
                <w:rFonts w:ascii="Cambria Math" w:hAnsi="Cambria Math"/>
              </w:rPr>
              <m:t>α</m:t>
            </m:r>
          </m:e>
          <m:sub>
            <m:r>
              <w:rPr>
                <w:rFonts w:ascii="Cambria Math" w:hAnsi="Cambria Math"/>
              </w:rPr>
              <m:t>urb</m:t>
            </m:r>
          </m:sub>
        </m:sSub>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w</m:t>
        </m:r>
        <m:r>
          <m:rPr>
            <m:sty m:val="p"/>
          </m:rPr>
          <w:rPr>
            <w:rFonts w:ascii="Cambria Math" w:hAnsi="Cambria Math"/>
            <w:lang w:val="es-CO"/>
          </w:rPr>
          <m:t>₁⋅</m:t>
        </m:r>
        <m:sSub>
          <m:sSubPr>
            <m:ctrlPr>
              <w:rPr>
                <w:rFonts w:ascii="Cambria Math" w:hAnsi="Cambria Math"/>
              </w:rPr>
            </m:ctrlPr>
          </m:sSubPr>
          <m:e>
            <m:r>
              <w:rPr>
                <w:rFonts w:ascii="Cambria Math" w:hAnsi="Cambria Math"/>
              </w:rPr>
              <m:t>C</m:t>
            </m:r>
          </m:e>
          <m:sub>
            <m:r>
              <w:rPr>
                <w:rFonts w:ascii="Cambria Math" w:hAnsi="Cambria Math"/>
              </w:rPr>
              <m:t>ac</m:t>
            </m:r>
            <m:r>
              <w:rPr>
                <w:rFonts w:ascii="Cambria Math" w:hAnsi="Cambria Math"/>
                <w:lang w:val="es-CO"/>
              </w:rPr>
              <m:t>ú</m:t>
            </m:r>
            <m:r>
              <w:rPr>
                <w:rFonts w:ascii="Cambria Math" w:hAnsi="Cambria Math"/>
              </w:rPr>
              <m:t>stica</m:t>
            </m:r>
          </m:sub>
        </m:sSub>
      </m:oMath>
      <w:r w:rsidRPr="00247CF5">
        <w:rPr>
          <w:lang w:val="es-CO"/>
        </w:rPr>
        <w:t xml:space="preserve"> + w₂ · </w:t>
      </w:r>
      <m:oMath>
        <m:sSub>
          <m:sSubPr>
            <m:ctrlPr>
              <w:rPr>
                <w:rFonts w:ascii="Cambria Math" w:hAnsi="Cambria Math"/>
              </w:rPr>
            </m:ctrlPr>
          </m:sSubPr>
          <m:e>
            <m:r>
              <w:rPr>
                <w:rFonts w:ascii="Cambria Math" w:hAnsi="Cambria Math"/>
              </w:rPr>
              <m:t>C</m:t>
            </m:r>
          </m:e>
          <m:sub>
            <m:r>
              <w:rPr>
                <w:rFonts w:ascii="Cambria Math" w:hAnsi="Cambria Math"/>
              </w:rPr>
              <m:t>luz</m:t>
            </m:r>
          </m:sub>
        </m:sSub>
      </m:oMath>
      <w:r w:rsidRPr="00247CF5">
        <w:rPr>
          <w:lang w:val="es-CO"/>
        </w:rPr>
        <w:t xml:space="preserve"> + w₃·HRVₘ + w₄· </w:t>
      </w:r>
      <m:oMath>
        <m:sSub>
          <m:sSubPr>
            <m:ctrlPr>
              <w:rPr>
                <w:rFonts w:ascii="Cambria Math" w:hAnsi="Cambria Math"/>
              </w:rPr>
            </m:ctrlPr>
          </m:sSubPr>
          <m:e>
            <m:r>
              <w:rPr>
                <w:rFonts w:ascii="Cambria Math" w:hAnsi="Cambria Math"/>
              </w:rPr>
              <m:t>S</m:t>
            </m:r>
          </m:e>
          <m:sub>
            <m:r>
              <w:rPr>
                <w:rFonts w:ascii="Cambria Math" w:hAnsi="Cambria Math"/>
              </w:rPr>
              <m:t>latencia</m:t>
            </m:r>
          </m:sub>
        </m:sSub>
      </m:oMath>
    </w:p>
    <w:p w14:paraId="29C7F50B" w14:textId="77777777" w:rsidR="00C87B1E" w:rsidRPr="00247CF5" w:rsidRDefault="00000000">
      <w:pPr>
        <w:numPr>
          <w:ilvl w:val="0"/>
          <w:numId w:val="56"/>
        </w:numPr>
        <w:rPr>
          <w:lang w:val="es-CO"/>
        </w:rPr>
      </w:pPr>
      <m:oMath>
        <m:sSub>
          <m:sSubPr>
            <m:ctrlPr>
              <w:rPr>
                <w:rFonts w:ascii="Cambria Math" w:hAnsi="Cambria Math"/>
              </w:rPr>
            </m:ctrlPr>
          </m:sSubPr>
          <m:e>
            <m:r>
              <w:rPr>
                <w:rFonts w:ascii="Cambria Math" w:hAnsi="Cambria Math"/>
              </w:rPr>
              <m:t>C</m:t>
            </m:r>
          </m:e>
          <m:sub>
            <m:r>
              <w:rPr>
                <w:rFonts w:ascii="Cambria Math" w:hAnsi="Cambria Math"/>
              </w:rPr>
              <m:t>ac</m:t>
            </m:r>
            <m:r>
              <w:rPr>
                <w:rFonts w:ascii="Cambria Math" w:hAnsi="Cambria Math"/>
                <w:lang w:val="es-CO"/>
              </w:rPr>
              <m:t>ú</m:t>
            </m:r>
            <m:r>
              <w:rPr>
                <w:rFonts w:ascii="Cambria Math" w:hAnsi="Cambria Math"/>
              </w:rPr>
              <m:t>stica</m:t>
            </m:r>
          </m:sub>
        </m:sSub>
      </m:oMath>
      <w:r w:rsidRPr="00247CF5">
        <w:rPr>
          <w:lang w:val="es-CO"/>
        </w:rPr>
        <w:t xml:space="preserve"> = coherencia espectral 20 Hz - 4 kHz.</w:t>
      </w:r>
    </w:p>
    <w:p w14:paraId="77106D6D" w14:textId="77777777" w:rsidR="00C87B1E" w:rsidRPr="00247CF5" w:rsidRDefault="00000000">
      <w:pPr>
        <w:numPr>
          <w:ilvl w:val="0"/>
          <w:numId w:val="56"/>
        </w:numPr>
        <w:rPr>
          <w:lang w:val="es-CO"/>
        </w:rPr>
      </w:pPr>
      <m:oMath>
        <m:sSub>
          <m:sSubPr>
            <m:ctrlPr>
              <w:rPr>
                <w:rFonts w:ascii="Cambria Math" w:hAnsi="Cambria Math"/>
              </w:rPr>
            </m:ctrlPr>
          </m:sSubPr>
          <m:e>
            <m:r>
              <w:rPr>
                <w:rFonts w:ascii="Cambria Math" w:hAnsi="Cambria Math"/>
              </w:rPr>
              <m:t>C</m:t>
            </m:r>
          </m:e>
          <m:sub>
            <m:r>
              <w:rPr>
                <w:rFonts w:ascii="Cambria Math" w:hAnsi="Cambria Math"/>
              </w:rPr>
              <m:t>luz</m:t>
            </m:r>
          </m:sub>
        </m:sSub>
      </m:oMath>
      <w:r w:rsidRPr="00247CF5">
        <w:rPr>
          <w:lang w:val="es-CO"/>
        </w:rPr>
        <w:t xml:space="preserve"> = coherencia circadiana (lux·K).</w:t>
      </w:r>
    </w:p>
    <w:p w14:paraId="4C42E4E9" w14:textId="77777777" w:rsidR="00C87B1E" w:rsidRDefault="00000000">
      <w:pPr>
        <w:numPr>
          <w:ilvl w:val="0"/>
          <w:numId w:val="56"/>
        </w:numPr>
      </w:pPr>
      <w:r>
        <w:lastRenderedPageBreak/>
        <w:t xml:space="preserve">HRVₘ = SDNN </w:t>
      </w:r>
      <w:proofErr w:type="spellStart"/>
      <w:r>
        <w:t>promedio</w:t>
      </w:r>
      <w:proofErr w:type="spellEnd"/>
      <w:r>
        <w:t xml:space="preserve"> zonal.</w:t>
      </w:r>
    </w:p>
    <w:p w14:paraId="3D54914A" w14:textId="77777777" w:rsidR="00C87B1E" w:rsidRPr="00247CF5" w:rsidRDefault="00000000">
      <w:pPr>
        <w:numPr>
          <w:ilvl w:val="0"/>
          <w:numId w:val="56"/>
        </w:numPr>
        <w:rPr>
          <w:lang w:val="es-CO"/>
        </w:rPr>
      </w:pPr>
      <m:oMath>
        <m:sSub>
          <m:sSubPr>
            <m:ctrlPr>
              <w:rPr>
                <w:rFonts w:ascii="Cambria Math" w:hAnsi="Cambria Math"/>
              </w:rPr>
            </m:ctrlPr>
          </m:sSubPr>
          <m:e>
            <m:r>
              <w:rPr>
                <w:rFonts w:ascii="Cambria Math" w:hAnsi="Cambria Math"/>
              </w:rPr>
              <m:t>S</m:t>
            </m:r>
          </m:e>
          <m:sub>
            <m:r>
              <w:rPr>
                <w:rFonts w:ascii="Cambria Math" w:hAnsi="Cambria Math"/>
              </w:rPr>
              <m:t>latencia</m:t>
            </m:r>
          </m:sub>
        </m:sSub>
      </m:oMath>
      <w:r w:rsidRPr="00247CF5">
        <w:rPr>
          <w:lang w:val="es-CO"/>
        </w:rPr>
        <w:t xml:space="preserve"> = estabilidad de red (&lt;40 ms </w:t>
      </w:r>
      <w:proofErr w:type="spellStart"/>
      <w:r w:rsidRPr="00247CF5">
        <w:rPr>
          <w:lang w:val="es-CO"/>
        </w:rPr>
        <w:t>jitter</w:t>
      </w:r>
      <w:proofErr w:type="spellEnd"/>
      <w:r w:rsidRPr="00247CF5">
        <w:rPr>
          <w:lang w:val="es-CO"/>
        </w:rPr>
        <w:t>).</w:t>
      </w:r>
    </w:p>
    <w:p w14:paraId="7056AB22" w14:textId="77777777" w:rsidR="00C87B1E" w:rsidRPr="00247CF5" w:rsidRDefault="00000000">
      <w:pPr>
        <w:pStyle w:val="FirstParagraph"/>
        <w:rPr>
          <w:lang w:val="es-CO"/>
        </w:rPr>
      </w:pPr>
      <w:r w:rsidRPr="00247CF5">
        <w:rPr>
          <w:lang w:val="es-CO"/>
        </w:rPr>
        <w:t>Pesos w</w:t>
      </w:r>
      <w:r>
        <w:t>ᵢ</w:t>
      </w:r>
      <w:r w:rsidRPr="00247CF5">
        <w:rPr>
          <w:lang w:val="es-CO"/>
        </w:rPr>
        <w:t xml:space="preserve"> calibrados vía regresión sobre bienestar </w:t>
      </w:r>
      <w:proofErr w:type="spellStart"/>
      <w:r w:rsidRPr="00247CF5">
        <w:rPr>
          <w:lang w:val="es-CO"/>
        </w:rPr>
        <w:t>auto-reportado</w:t>
      </w:r>
      <w:proofErr w:type="spellEnd"/>
      <w:r w:rsidRPr="00247CF5">
        <w:rPr>
          <w:lang w:val="es-CO"/>
        </w:rPr>
        <w:t xml:space="preserve"> (n &gt; 1,000).</w:t>
      </w:r>
    </w:p>
    <w:p w14:paraId="47F01CBB" w14:textId="77777777" w:rsidR="00C87B1E" w:rsidRPr="00247CF5" w:rsidRDefault="00000000">
      <w:pPr>
        <w:pStyle w:val="BodyText"/>
        <w:rPr>
          <w:lang w:val="es-CO"/>
        </w:rPr>
      </w:pPr>
      <w:r w:rsidRPr="00247CF5">
        <w:rPr>
          <w:b/>
          <w:bCs/>
          <w:lang w:val="es-CO"/>
        </w:rPr>
        <w:t>17.5 Estudios Piloto</w:t>
      </w:r>
    </w:p>
    <w:p w14:paraId="618B02A1" w14:textId="77777777" w:rsidR="00C87B1E" w:rsidRPr="00247CF5" w:rsidRDefault="00000000">
      <w:pPr>
        <w:pStyle w:val="BodyText"/>
        <w:rPr>
          <w:lang w:val="es-CO"/>
        </w:rPr>
      </w:pPr>
      <w:r w:rsidRPr="00247CF5">
        <w:rPr>
          <w:lang w:val="es-CO"/>
        </w:rPr>
        <w:t>Proyecto</w:t>
      </w:r>
    </w:p>
    <w:p w14:paraId="2CF0CC61" w14:textId="77777777" w:rsidR="00C87B1E" w:rsidRPr="00247CF5" w:rsidRDefault="00000000">
      <w:pPr>
        <w:pStyle w:val="BodyText"/>
        <w:rPr>
          <w:lang w:val="es-CO"/>
        </w:rPr>
      </w:pPr>
      <w:r w:rsidRPr="00247CF5">
        <w:rPr>
          <w:lang w:val="es-CO"/>
        </w:rPr>
        <w:t>Ciudad</w:t>
      </w:r>
    </w:p>
    <w:p w14:paraId="2CDD82AD" w14:textId="77777777" w:rsidR="00C87B1E" w:rsidRPr="00247CF5" w:rsidRDefault="00000000">
      <w:pPr>
        <w:pStyle w:val="BodyText"/>
        <w:rPr>
          <w:lang w:val="es-CO"/>
        </w:rPr>
      </w:pPr>
      <w:r w:rsidRPr="00247CF5">
        <w:rPr>
          <w:lang w:val="es-CO"/>
        </w:rPr>
        <w:t>Intervención</w:t>
      </w:r>
    </w:p>
    <w:p w14:paraId="48EAEDBB" w14:textId="77777777" w:rsidR="00C87B1E" w:rsidRPr="00247CF5" w:rsidRDefault="00000000">
      <w:pPr>
        <w:pStyle w:val="BodyText"/>
        <w:rPr>
          <w:lang w:val="es-CO"/>
        </w:rPr>
      </w:pPr>
      <w:r>
        <w:t>Δα</w:t>
      </w:r>
      <w:proofErr w:type="spellStart"/>
      <w:r w:rsidRPr="00247CF5">
        <w:rPr>
          <w:lang w:val="es-CO"/>
        </w:rPr>
        <w:t>urb</w:t>
      </w:r>
      <w:proofErr w:type="spellEnd"/>
      <w:r w:rsidRPr="00247CF5">
        <w:rPr>
          <w:lang w:val="es-CO"/>
        </w:rPr>
        <w:t xml:space="preserve"> (6 meses)</w:t>
      </w:r>
    </w:p>
    <w:p w14:paraId="77AEF253" w14:textId="77777777" w:rsidR="00C87B1E" w:rsidRPr="00247CF5" w:rsidRDefault="00000000">
      <w:pPr>
        <w:pStyle w:val="BodyText"/>
        <w:rPr>
          <w:lang w:val="es-CO"/>
        </w:rPr>
      </w:pPr>
      <w:r w:rsidRPr="00247CF5">
        <w:rPr>
          <w:lang w:val="es-CO"/>
        </w:rPr>
        <w:t>Plaza Resonante</w:t>
      </w:r>
    </w:p>
    <w:p w14:paraId="0D9360BA" w14:textId="77777777" w:rsidR="00C87B1E" w:rsidRPr="00247CF5" w:rsidRDefault="00000000">
      <w:pPr>
        <w:pStyle w:val="BodyText"/>
        <w:rPr>
          <w:lang w:val="es-CO"/>
        </w:rPr>
      </w:pPr>
      <w:r w:rsidRPr="00247CF5">
        <w:rPr>
          <w:lang w:val="es-CO"/>
        </w:rPr>
        <w:t>Medellín</w:t>
      </w:r>
    </w:p>
    <w:p w14:paraId="69F27BBC" w14:textId="77777777" w:rsidR="00C87B1E" w:rsidRPr="00247CF5" w:rsidRDefault="00000000">
      <w:pPr>
        <w:pStyle w:val="BodyText"/>
        <w:rPr>
          <w:lang w:val="es-CO"/>
        </w:rPr>
      </w:pPr>
      <w:r w:rsidRPr="00247CF5">
        <w:rPr>
          <w:lang w:val="es-CO"/>
        </w:rPr>
        <w:t>Sonido + iluminación adaptativa</w:t>
      </w:r>
    </w:p>
    <w:p w14:paraId="1681D608" w14:textId="77777777" w:rsidR="00C87B1E" w:rsidRPr="00247CF5" w:rsidRDefault="00000000">
      <w:pPr>
        <w:pStyle w:val="BodyText"/>
        <w:rPr>
          <w:lang w:val="es-CO"/>
        </w:rPr>
      </w:pPr>
      <w:r w:rsidRPr="00247CF5">
        <w:rPr>
          <w:lang w:val="es-CO"/>
        </w:rPr>
        <w:t>+0.37</w:t>
      </w:r>
    </w:p>
    <w:p w14:paraId="0DFCB89E" w14:textId="77777777" w:rsidR="00C87B1E" w:rsidRPr="00247CF5" w:rsidRDefault="00000000">
      <w:pPr>
        <w:pStyle w:val="BodyText"/>
        <w:rPr>
          <w:lang w:val="es-CO"/>
        </w:rPr>
      </w:pPr>
      <w:r w:rsidRPr="00247CF5">
        <w:rPr>
          <w:lang w:val="es-CO"/>
        </w:rPr>
        <w:t xml:space="preserve">Acera 60 </w:t>
      </w:r>
      <w:proofErr w:type="spellStart"/>
      <w:r w:rsidRPr="00247CF5">
        <w:rPr>
          <w:lang w:val="es-CO"/>
        </w:rPr>
        <w:t>bpm</w:t>
      </w:r>
      <w:proofErr w:type="spellEnd"/>
    </w:p>
    <w:p w14:paraId="3343325B" w14:textId="77777777" w:rsidR="00C87B1E" w:rsidRPr="00247CF5" w:rsidRDefault="00000000">
      <w:pPr>
        <w:pStyle w:val="BodyText"/>
        <w:rPr>
          <w:lang w:val="es-CO"/>
        </w:rPr>
      </w:pPr>
      <w:r w:rsidRPr="00247CF5">
        <w:rPr>
          <w:lang w:val="es-CO"/>
        </w:rPr>
        <w:t>Kioto</w:t>
      </w:r>
    </w:p>
    <w:p w14:paraId="33EFA64D" w14:textId="77777777" w:rsidR="00C87B1E" w:rsidRPr="00247CF5" w:rsidRDefault="00000000">
      <w:pPr>
        <w:pStyle w:val="BodyText"/>
        <w:rPr>
          <w:lang w:val="es-CO"/>
        </w:rPr>
      </w:pPr>
      <w:r w:rsidRPr="00247CF5">
        <w:rPr>
          <w:lang w:val="es-CO"/>
        </w:rPr>
        <w:t>Pavimento rítmico y paisajismo sensorial</w:t>
      </w:r>
    </w:p>
    <w:p w14:paraId="0BCB9844" w14:textId="77777777" w:rsidR="00C87B1E" w:rsidRPr="00247CF5" w:rsidRDefault="00000000">
      <w:pPr>
        <w:pStyle w:val="BodyText"/>
        <w:rPr>
          <w:lang w:val="es-CO"/>
        </w:rPr>
      </w:pPr>
      <w:r w:rsidRPr="00247CF5">
        <w:rPr>
          <w:lang w:val="es-CO"/>
        </w:rPr>
        <w:t>+0.22</w:t>
      </w:r>
    </w:p>
    <w:p w14:paraId="1C9D1656" w14:textId="77777777" w:rsidR="00C87B1E" w:rsidRPr="00247CF5" w:rsidRDefault="00000000">
      <w:pPr>
        <w:pStyle w:val="BodyText"/>
        <w:rPr>
          <w:lang w:val="es-CO"/>
        </w:rPr>
      </w:pPr>
      <w:r w:rsidRPr="00247CF5">
        <w:rPr>
          <w:lang w:val="es-CO"/>
        </w:rPr>
        <w:t>Barrio Silencioso</w:t>
      </w:r>
    </w:p>
    <w:p w14:paraId="516EAC78" w14:textId="77777777" w:rsidR="00C87B1E" w:rsidRPr="00247CF5" w:rsidRDefault="00000000">
      <w:pPr>
        <w:pStyle w:val="BodyText"/>
        <w:rPr>
          <w:lang w:val="es-CO"/>
        </w:rPr>
      </w:pPr>
      <w:r w:rsidRPr="00247CF5">
        <w:rPr>
          <w:lang w:val="es-CO"/>
        </w:rPr>
        <w:t>Helsinki</w:t>
      </w:r>
    </w:p>
    <w:p w14:paraId="1DDB5F86" w14:textId="77777777" w:rsidR="00C87B1E" w:rsidRPr="00247CF5" w:rsidRDefault="00000000">
      <w:pPr>
        <w:pStyle w:val="BodyText"/>
        <w:rPr>
          <w:lang w:val="es-CO"/>
        </w:rPr>
      </w:pPr>
      <w:r w:rsidRPr="00247CF5">
        <w:rPr>
          <w:lang w:val="es-CO"/>
        </w:rPr>
        <w:t xml:space="preserve">Reducción de ruido nocturno + </w:t>
      </w:r>
      <w:proofErr w:type="spellStart"/>
      <w:r w:rsidRPr="00247CF5">
        <w:rPr>
          <w:lang w:val="es-CO"/>
        </w:rPr>
        <w:t>IoT</w:t>
      </w:r>
      <w:proofErr w:type="spellEnd"/>
      <w:r w:rsidRPr="00247CF5">
        <w:rPr>
          <w:lang w:val="es-CO"/>
        </w:rPr>
        <w:t xml:space="preserve"> HRV</w:t>
      </w:r>
    </w:p>
    <w:p w14:paraId="03EC48B0" w14:textId="77777777" w:rsidR="00C87B1E" w:rsidRDefault="00000000">
      <w:pPr>
        <w:pStyle w:val="BodyText"/>
      </w:pPr>
      <w:r>
        <w:t>+0.45</w:t>
      </w:r>
    </w:p>
    <w:p w14:paraId="1AAD3379" w14:textId="77777777" w:rsidR="00C87B1E" w:rsidRDefault="00000000">
      <w:pPr>
        <w:pStyle w:val="BodyText"/>
      </w:pPr>
      <w:r>
        <w:rPr>
          <w:b/>
          <w:bCs/>
        </w:rPr>
        <w:t>17.6 Agenda de Investigación Abierta</w:t>
      </w:r>
    </w:p>
    <w:p w14:paraId="019C70E4" w14:textId="77777777" w:rsidR="00C87B1E" w:rsidRPr="00247CF5" w:rsidRDefault="00000000">
      <w:pPr>
        <w:numPr>
          <w:ilvl w:val="0"/>
          <w:numId w:val="57"/>
        </w:numPr>
        <w:rPr>
          <w:lang w:val="es-CO"/>
        </w:rPr>
      </w:pPr>
      <w:r w:rsidRPr="00247CF5">
        <w:rPr>
          <w:b/>
          <w:bCs/>
          <w:lang w:val="es-CO"/>
        </w:rPr>
        <w:t>Escalamiento a megaciudades</w:t>
      </w:r>
      <w:r w:rsidRPr="00247CF5">
        <w:rPr>
          <w:lang w:val="es-CO"/>
        </w:rPr>
        <w:t xml:space="preserve">: modelar </w:t>
      </w:r>
      <m:oMath>
        <m:sSub>
          <m:sSubPr>
            <m:ctrlPr>
              <w:rPr>
                <w:rFonts w:ascii="Cambria Math" w:hAnsi="Cambria Math"/>
              </w:rPr>
            </m:ctrlPr>
          </m:sSubPr>
          <m:e>
            <m:r>
              <w:rPr>
                <w:rFonts w:ascii="Cambria Math" w:hAnsi="Cambria Math"/>
              </w:rPr>
              <m:t>α</m:t>
            </m:r>
          </m:e>
          <m:sub>
            <m:r>
              <w:rPr>
                <w:rFonts w:ascii="Cambria Math" w:hAnsi="Cambria Math"/>
              </w:rPr>
              <m:t>urb</m:t>
            </m:r>
          </m:sub>
        </m:sSub>
      </m:oMath>
      <w:r w:rsidRPr="00247CF5">
        <w:rPr>
          <w:lang w:val="es-CO"/>
        </w:rPr>
        <w:t xml:space="preserve"> en ciudades &gt;10M habitantes.</w:t>
      </w:r>
    </w:p>
    <w:p w14:paraId="69A39CB0" w14:textId="77777777" w:rsidR="00C87B1E" w:rsidRPr="00247CF5" w:rsidRDefault="00000000">
      <w:pPr>
        <w:numPr>
          <w:ilvl w:val="0"/>
          <w:numId w:val="57"/>
        </w:numPr>
        <w:rPr>
          <w:lang w:val="es-CO"/>
        </w:rPr>
      </w:pPr>
      <w:r w:rsidRPr="00247CF5">
        <w:rPr>
          <w:b/>
          <w:bCs/>
          <w:lang w:val="es-CO"/>
        </w:rPr>
        <w:t>Respiración vehicular</w:t>
      </w:r>
      <w:r w:rsidRPr="00247CF5">
        <w:rPr>
          <w:lang w:val="es-CO"/>
        </w:rPr>
        <w:t>: sincronizar ciclos de semáforos con frecuencia cardíaca promedio.</w:t>
      </w:r>
    </w:p>
    <w:p w14:paraId="44BEFF2E" w14:textId="77777777" w:rsidR="00C87B1E" w:rsidRPr="00247CF5" w:rsidRDefault="00000000">
      <w:pPr>
        <w:numPr>
          <w:ilvl w:val="0"/>
          <w:numId w:val="57"/>
        </w:numPr>
        <w:rPr>
          <w:lang w:val="es-CO"/>
        </w:rPr>
      </w:pPr>
      <w:r w:rsidRPr="00247CF5">
        <w:rPr>
          <w:b/>
          <w:bCs/>
          <w:lang w:val="es-CO"/>
        </w:rPr>
        <w:t>Algoritmos de gemelo RTM</w:t>
      </w:r>
      <w:r w:rsidRPr="00247CF5">
        <w:rPr>
          <w:lang w:val="es-CO"/>
        </w:rPr>
        <w:t>: integrar simulación multiescalar con datos en vivo para control adaptativo.</w:t>
      </w:r>
    </w:p>
    <w:p w14:paraId="6E505496" w14:textId="77777777" w:rsidR="00C87B1E" w:rsidRPr="00247CF5" w:rsidRDefault="00000000">
      <w:pPr>
        <w:numPr>
          <w:ilvl w:val="0"/>
          <w:numId w:val="57"/>
        </w:numPr>
        <w:rPr>
          <w:lang w:val="es-CO"/>
        </w:rPr>
      </w:pPr>
      <w:r w:rsidRPr="00247CF5">
        <w:rPr>
          <w:b/>
          <w:bCs/>
          <w:lang w:val="es-CO"/>
        </w:rPr>
        <w:t>Ética y equidad</w:t>
      </w:r>
      <w:r w:rsidRPr="00247CF5">
        <w:rPr>
          <w:lang w:val="es-CO"/>
        </w:rPr>
        <w:t xml:space="preserve">: asegurar que ICU no </w:t>
      </w:r>
      <w:proofErr w:type="spellStart"/>
      <w:r w:rsidRPr="00247CF5">
        <w:rPr>
          <w:lang w:val="es-CO"/>
        </w:rPr>
        <w:t>gentrífique</w:t>
      </w:r>
      <w:proofErr w:type="spellEnd"/>
      <w:r w:rsidRPr="00247CF5">
        <w:rPr>
          <w:lang w:val="es-CO"/>
        </w:rPr>
        <w:t xml:space="preserve"> ni excluya voces minoritarias.</w:t>
      </w:r>
    </w:p>
    <w:p w14:paraId="1AC9E645" w14:textId="77777777" w:rsidR="00C87B1E" w:rsidRPr="00247CF5" w:rsidRDefault="00000000">
      <w:pPr>
        <w:pStyle w:val="FirstParagraph"/>
        <w:rPr>
          <w:lang w:val="es-CO"/>
        </w:rPr>
      </w:pPr>
      <w:r w:rsidRPr="00247CF5">
        <w:rPr>
          <w:lang w:val="es-CO"/>
        </w:rPr>
        <w:t xml:space="preserve">El enfoque situado de ICU demuestra que la ciudad puede pasar de ser un generador de entropía a un </w:t>
      </w:r>
      <w:r w:rsidRPr="00247CF5">
        <w:rPr>
          <w:b/>
          <w:bCs/>
          <w:lang w:val="es-CO"/>
        </w:rPr>
        <w:t>amplificador de coherencia</w:t>
      </w:r>
      <w:r w:rsidRPr="00247CF5">
        <w:rPr>
          <w:lang w:val="es-CO"/>
        </w:rPr>
        <w:t>, alineando la infraestructura material con los ritmos íntimos del cuerpo humano.</w:t>
      </w:r>
    </w:p>
    <w:p w14:paraId="4E93AE92" w14:textId="77777777" w:rsidR="00C87B1E" w:rsidRPr="00247CF5" w:rsidRDefault="00000000">
      <w:pPr>
        <w:pStyle w:val="BodyText"/>
        <w:rPr>
          <w:lang w:val="es-CO"/>
        </w:rPr>
      </w:pPr>
      <w:r w:rsidRPr="00247CF5">
        <w:rPr>
          <w:b/>
          <w:bCs/>
          <w:lang w:val="es-CO"/>
        </w:rPr>
        <w:t>Capítulo 18 · Educación Rítmica</w:t>
      </w:r>
    </w:p>
    <w:p w14:paraId="129CF826" w14:textId="77777777" w:rsidR="00C87B1E" w:rsidRPr="00247CF5" w:rsidRDefault="00000000">
      <w:pPr>
        <w:pStyle w:val="BodyText"/>
        <w:rPr>
          <w:lang w:val="es-CO"/>
        </w:rPr>
      </w:pPr>
      <w:r w:rsidRPr="00247CF5">
        <w:rPr>
          <w:lang w:val="es-CO"/>
        </w:rPr>
        <w:lastRenderedPageBreak/>
        <w:t>“Educar es sincronizar el pulso individual con el latido del mundo.”</w:t>
      </w:r>
    </w:p>
    <w:p w14:paraId="2AE88CDE" w14:textId="77777777" w:rsidR="00C87B1E" w:rsidRPr="00247CF5" w:rsidRDefault="00000000">
      <w:pPr>
        <w:pStyle w:val="BodyText"/>
        <w:rPr>
          <w:lang w:val="es-CO"/>
        </w:rPr>
      </w:pPr>
      <w:r w:rsidRPr="00247CF5">
        <w:rPr>
          <w:b/>
          <w:bCs/>
          <w:lang w:val="es-CO"/>
        </w:rPr>
        <w:t>18.1 Objetivo y Alcance</w:t>
      </w:r>
    </w:p>
    <w:p w14:paraId="3670E9EE" w14:textId="77777777" w:rsidR="00C87B1E" w:rsidRPr="00247CF5" w:rsidRDefault="00000000">
      <w:pPr>
        <w:pStyle w:val="BodyText"/>
        <w:rPr>
          <w:lang w:val="es-CO"/>
        </w:rPr>
      </w:pPr>
      <w:r w:rsidRPr="00247CF5">
        <w:rPr>
          <w:lang w:val="es-CO"/>
        </w:rPr>
        <w:t xml:space="preserve">La </w:t>
      </w:r>
      <w:r w:rsidRPr="00247CF5">
        <w:rPr>
          <w:b/>
          <w:bCs/>
          <w:lang w:val="es-CO"/>
        </w:rPr>
        <w:t>Educación Rítmica (ER)</w:t>
      </w:r>
      <w:r w:rsidRPr="00247CF5">
        <w:rPr>
          <w:lang w:val="es-CO"/>
        </w:rPr>
        <w:t xml:space="preserve"> busca cultivar, desde la infancia, la sensibilidad a los patrones de coherencia—acústicos, cinestésicos, semánticos—que elevan el exponente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edu</m:t>
            </m:r>
          </m:sub>
        </m:sSub>
      </m:oMath>
      <w:r w:rsidRPr="00247CF5">
        <w:rPr>
          <w:lang w:val="es-CO"/>
        </w:rPr>
        <w:t xml:space="preserve"> de una comunidad escolar. No es una asignatura aislada, sino un </w:t>
      </w:r>
      <w:r w:rsidRPr="00247CF5">
        <w:rPr>
          <w:b/>
          <w:bCs/>
          <w:lang w:val="es-CO"/>
        </w:rPr>
        <w:t>andamiaje transversal</w:t>
      </w:r>
      <w:r w:rsidRPr="00247CF5">
        <w:rPr>
          <w:lang w:val="es-CO"/>
        </w:rPr>
        <w:t xml:space="preserve"> que permea artes, ciencias y vida cotidiana.</w:t>
      </w:r>
    </w:p>
    <w:p w14:paraId="24CB1BAA" w14:textId="77777777" w:rsidR="00C87B1E" w:rsidRDefault="00000000">
      <w:pPr>
        <w:pStyle w:val="BodyText"/>
      </w:pPr>
      <w:r>
        <w:rPr>
          <w:b/>
          <w:bCs/>
        </w:rPr>
        <w:t xml:space="preserve">18.2 </w:t>
      </w:r>
      <w:proofErr w:type="spellStart"/>
      <w:r>
        <w:rPr>
          <w:b/>
          <w:bCs/>
        </w:rPr>
        <w:t>Principios</w:t>
      </w:r>
      <w:proofErr w:type="spellEnd"/>
      <w:r>
        <w:rPr>
          <w:b/>
          <w:bCs/>
        </w:rPr>
        <w:t xml:space="preserve"> </w:t>
      </w:r>
      <w:proofErr w:type="spellStart"/>
      <w:r>
        <w:rPr>
          <w:b/>
          <w:bCs/>
        </w:rPr>
        <w:t>Pedagógicos</w:t>
      </w:r>
      <w:proofErr w:type="spellEnd"/>
    </w:p>
    <w:p w14:paraId="1EF1182F" w14:textId="77777777" w:rsidR="00C87B1E" w:rsidRPr="00247CF5" w:rsidRDefault="00000000">
      <w:pPr>
        <w:numPr>
          <w:ilvl w:val="0"/>
          <w:numId w:val="58"/>
        </w:numPr>
        <w:rPr>
          <w:lang w:val="es-CO"/>
        </w:rPr>
      </w:pPr>
      <w:r w:rsidRPr="00247CF5">
        <w:rPr>
          <w:b/>
          <w:bCs/>
          <w:lang w:val="es-CO"/>
        </w:rPr>
        <w:t>Respiración guiada</w:t>
      </w:r>
      <w:r w:rsidRPr="00247CF5">
        <w:rPr>
          <w:lang w:val="es-CO"/>
        </w:rPr>
        <w:t xml:space="preserve"> – técnicas de coherencia cardíaca (≈ 0.1 Hz) al inicio y fin del día.</w:t>
      </w:r>
    </w:p>
    <w:p w14:paraId="22398B3B" w14:textId="77777777" w:rsidR="00C87B1E" w:rsidRPr="00247CF5" w:rsidRDefault="00000000">
      <w:pPr>
        <w:numPr>
          <w:ilvl w:val="0"/>
          <w:numId w:val="58"/>
        </w:numPr>
        <w:rPr>
          <w:lang w:val="es-CO"/>
        </w:rPr>
      </w:pPr>
      <w:r w:rsidRPr="00247CF5">
        <w:rPr>
          <w:b/>
          <w:bCs/>
          <w:lang w:val="es-CO"/>
        </w:rPr>
        <w:t>Ritmo corporal</w:t>
      </w:r>
      <w:r w:rsidRPr="00247CF5">
        <w:rPr>
          <w:lang w:val="es-CO"/>
        </w:rPr>
        <w:t xml:space="preserve"> – percusión con palmas y pasos para establecer un tempo interno (60–120 </w:t>
      </w:r>
      <w:proofErr w:type="spellStart"/>
      <w:r w:rsidRPr="00247CF5">
        <w:rPr>
          <w:lang w:val="es-CO"/>
        </w:rPr>
        <w:t>bpm</w:t>
      </w:r>
      <w:proofErr w:type="spellEnd"/>
      <w:r w:rsidRPr="00247CF5">
        <w:rPr>
          <w:lang w:val="es-CO"/>
        </w:rPr>
        <w:t>).</w:t>
      </w:r>
    </w:p>
    <w:p w14:paraId="149F2D34" w14:textId="77777777" w:rsidR="00C87B1E" w:rsidRPr="00247CF5" w:rsidRDefault="00000000">
      <w:pPr>
        <w:numPr>
          <w:ilvl w:val="0"/>
          <w:numId w:val="58"/>
        </w:numPr>
        <w:rPr>
          <w:lang w:val="es-CO"/>
        </w:rPr>
      </w:pPr>
      <w:r w:rsidRPr="00247CF5">
        <w:rPr>
          <w:b/>
          <w:bCs/>
          <w:lang w:val="es-CO"/>
        </w:rPr>
        <w:t>Canto coral</w:t>
      </w:r>
      <w:r w:rsidRPr="00247CF5">
        <w:rPr>
          <w:lang w:val="es-CO"/>
        </w:rPr>
        <w:t xml:space="preserve"> – repertorio multicultural en modos pentatónicos; énfasis en entonación colectiva.</w:t>
      </w:r>
    </w:p>
    <w:p w14:paraId="3995E468" w14:textId="77777777" w:rsidR="00C87B1E" w:rsidRPr="00247CF5" w:rsidRDefault="00000000">
      <w:pPr>
        <w:numPr>
          <w:ilvl w:val="0"/>
          <w:numId w:val="58"/>
        </w:numPr>
        <w:rPr>
          <w:lang w:val="es-CO"/>
        </w:rPr>
      </w:pPr>
      <w:r w:rsidRPr="00247CF5">
        <w:rPr>
          <w:b/>
          <w:bCs/>
          <w:lang w:val="es-CO"/>
        </w:rPr>
        <w:t>Silencio fértil</w:t>
      </w:r>
      <w:r w:rsidRPr="00247CF5">
        <w:rPr>
          <w:lang w:val="es-CO"/>
        </w:rPr>
        <w:t xml:space="preserve"> – pausas de 2–4 min para integrar y resonar.</w:t>
      </w:r>
    </w:p>
    <w:p w14:paraId="46682C51" w14:textId="77777777" w:rsidR="00C87B1E" w:rsidRPr="00247CF5" w:rsidRDefault="00000000">
      <w:pPr>
        <w:numPr>
          <w:ilvl w:val="0"/>
          <w:numId w:val="58"/>
        </w:numPr>
        <w:rPr>
          <w:lang w:val="es-CO"/>
        </w:rPr>
      </w:pPr>
      <w:r w:rsidRPr="00247CF5">
        <w:rPr>
          <w:b/>
          <w:bCs/>
          <w:lang w:val="es-CO"/>
        </w:rPr>
        <w:t>Retroalimentación bio-cuántica</w:t>
      </w:r>
      <w:r w:rsidRPr="00247CF5">
        <w:rPr>
          <w:lang w:val="es-CO"/>
        </w:rPr>
        <w:t xml:space="preserve"> – sensores HRV y espectros vocales proyectados como visualizaciones.</w:t>
      </w:r>
    </w:p>
    <w:p w14:paraId="257904A8" w14:textId="77777777" w:rsidR="00C87B1E" w:rsidRDefault="00000000">
      <w:pPr>
        <w:pStyle w:val="FirstParagraph"/>
      </w:pPr>
      <w:r>
        <w:rPr>
          <w:b/>
          <w:bCs/>
        </w:rPr>
        <w:t xml:space="preserve">18.3 </w:t>
      </w:r>
      <w:proofErr w:type="spellStart"/>
      <w:r>
        <w:rPr>
          <w:b/>
          <w:bCs/>
        </w:rPr>
        <w:t>Currículo</w:t>
      </w:r>
      <w:proofErr w:type="spellEnd"/>
      <w:r>
        <w:rPr>
          <w:b/>
          <w:bCs/>
        </w:rPr>
        <w:t xml:space="preserve"> </w:t>
      </w:r>
      <w:proofErr w:type="spellStart"/>
      <w:r>
        <w:rPr>
          <w:b/>
          <w:bCs/>
        </w:rPr>
        <w:t>por</w:t>
      </w:r>
      <w:proofErr w:type="spellEnd"/>
      <w:r>
        <w:rPr>
          <w:b/>
          <w:bCs/>
        </w:rPr>
        <w:t xml:space="preserve"> </w:t>
      </w:r>
      <w:proofErr w:type="spellStart"/>
      <w:r>
        <w:rPr>
          <w:b/>
          <w:bCs/>
        </w:rPr>
        <w:t>Edades</w:t>
      </w:r>
      <w:proofErr w:type="spellEnd"/>
    </w:p>
    <w:tbl>
      <w:tblPr>
        <w:tblStyle w:val="Table"/>
        <w:tblW w:w="5000" w:type="pct"/>
        <w:tblLook w:val="0020" w:firstRow="1" w:lastRow="0" w:firstColumn="0" w:lastColumn="0" w:noHBand="0" w:noVBand="0"/>
      </w:tblPr>
      <w:tblGrid>
        <w:gridCol w:w="1404"/>
        <w:gridCol w:w="2185"/>
        <w:gridCol w:w="2713"/>
        <w:gridCol w:w="2986"/>
      </w:tblGrid>
      <w:tr w:rsidR="00C87B1E" w14:paraId="125862BD"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2EB463B8" w14:textId="77777777" w:rsidR="00C87B1E" w:rsidRDefault="00000000">
            <w:pPr>
              <w:pStyle w:val="Compact"/>
            </w:pPr>
            <w:r>
              <w:rPr>
                <w:b/>
                <w:bCs/>
              </w:rPr>
              <w:t>Edad</w:t>
            </w:r>
            <w:r>
              <w:t xml:space="preserve"> (años)</w:t>
            </w:r>
          </w:p>
        </w:tc>
        <w:tc>
          <w:tcPr>
            <w:tcW w:w="0" w:type="auto"/>
          </w:tcPr>
          <w:p w14:paraId="596256A5" w14:textId="77777777" w:rsidR="00C87B1E" w:rsidRDefault="00000000">
            <w:pPr>
              <w:pStyle w:val="Compact"/>
            </w:pPr>
            <w:r>
              <w:rPr>
                <w:b/>
                <w:bCs/>
              </w:rPr>
              <w:t>Práctica Central</w:t>
            </w:r>
          </w:p>
        </w:tc>
        <w:tc>
          <w:tcPr>
            <w:tcW w:w="0" w:type="auto"/>
          </w:tcPr>
          <w:p w14:paraId="2CA2D8C0" w14:textId="77777777" w:rsidR="00C87B1E" w:rsidRDefault="00000000">
            <w:pPr>
              <w:pStyle w:val="Compact"/>
            </w:pPr>
            <w:r>
              <w:rPr>
                <w:b/>
                <w:bCs/>
              </w:rPr>
              <w:t>Frecuencia</w:t>
            </w:r>
            <w:r>
              <w:t xml:space="preserve"> (ses/semana)</w:t>
            </w:r>
          </w:p>
        </w:tc>
        <w:tc>
          <w:tcPr>
            <w:tcW w:w="0" w:type="auto"/>
          </w:tcPr>
          <w:p w14:paraId="7E620B4C" w14:textId="77777777" w:rsidR="00C87B1E" w:rsidRDefault="00000000">
            <w:pPr>
              <w:pStyle w:val="Compact"/>
            </w:pPr>
            <w:r>
              <w:rPr>
                <w:b/>
                <w:bCs/>
              </w:rPr>
              <w:t>Objetivo</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curr</m:t>
                  </m:r>
                </m:sub>
              </m:sSub>
            </m:oMath>
            <w:r>
              <w:t xml:space="preserve"> </w:t>
            </w:r>
            <w:r>
              <w:rPr>
                <w:b/>
                <w:bCs/>
                <w:i/>
                <w:iCs/>
              </w:rPr>
              <w:t>(Proyectado)</w:t>
            </w:r>
          </w:p>
        </w:tc>
      </w:tr>
      <w:tr w:rsidR="00C87B1E" w14:paraId="7FFB9B65" w14:textId="77777777">
        <w:tc>
          <w:tcPr>
            <w:tcW w:w="0" w:type="auto"/>
          </w:tcPr>
          <w:p w14:paraId="63D0B783" w14:textId="77777777" w:rsidR="00C87B1E" w:rsidRDefault="00000000">
            <w:pPr>
              <w:pStyle w:val="Compact"/>
            </w:pPr>
            <w:r>
              <w:t>4‑6</w:t>
            </w:r>
          </w:p>
        </w:tc>
        <w:tc>
          <w:tcPr>
            <w:tcW w:w="0" w:type="auto"/>
          </w:tcPr>
          <w:p w14:paraId="591D0809" w14:textId="77777777" w:rsidR="00C87B1E" w:rsidRDefault="00000000">
            <w:pPr>
              <w:pStyle w:val="Compact"/>
            </w:pPr>
            <w:r>
              <w:t>Cuentos rítmicos</w:t>
            </w:r>
          </w:p>
        </w:tc>
        <w:tc>
          <w:tcPr>
            <w:tcW w:w="0" w:type="auto"/>
          </w:tcPr>
          <w:p w14:paraId="49CA2D3E" w14:textId="77777777" w:rsidR="00C87B1E" w:rsidRDefault="00000000">
            <w:pPr>
              <w:pStyle w:val="Compact"/>
            </w:pPr>
            <w:r>
              <w:t>3×30 min</w:t>
            </w:r>
          </w:p>
        </w:tc>
        <w:tc>
          <w:tcPr>
            <w:tcW w:w="0" w:type="auto"/>
          </w:tcPr>
          <w:p w14:paraId="6C36738B" w14:textId="77777777" w:rsidR="00C87B1E" w:rsidRDefault="00000000">
            <w:pPr>
              <w:pStyle w:val="Compact"/>
            </w:pPr>
            <w:r>
              <w:t>1.2</w:t>
            </w:r>
          </w:p>
        </w:tc>
      </w:tr>
      <w:tr w:rsidR="00C87B1E" w14:paraId="3CE7138F" w14:textId="77777777">
        <w:tc>
          <w:tcPr>
            <w:tcW w:w="0" w:type="auto"/>
          </w:tcPr>
          <w:p w14:paraId="7285744A" w14:textId="77777777" w:rsidR="00C87B1E" w:rsidRDefault="00000000">
            <w:pPr>
              <w:pStyle w:val="Compact"/>
            </w:pPr>
            <w:r>
              <w:t>7‑9</w:t>
            </w:r>
          </w:p>
        </w:tc>
        <w:tc>
          <w:tcPr>
            <w:tcW w:w="0" w:type="auto"/>
          </w:tcPr>
          <w:p w14:paraId="04CB2BCE" w14:textId="77777777" w:rsidR="00C87B1E" w:rsidRDefault="00000000">
            <w:pPr>
              <w:pStyle w:val="Compact"/>
            </w:pPr>
            <w:r>
              <w:t>Percusión corporal</w:t>
            </w:r>
          </w:p>
        </w:tc>
        <w:tc>
          <w:tcPr>
            <w:tcW w:w="0" w:type="auto"/>
          </w:tcPr>
          <w:p w14:paraId="015C2720" w14:textId="77777777" w:rsidR="00C87B1E" w:rsidRDefault="00000000">
            <w:pPr>
              <w:pStyle w:val="Compact"/>
            </w:pPr>
            <w:r>
              <w:t>3×45 min</w:t>
            </w:r>
          </w:p>
        </w:tc>
        <w:tc>
          <w:tcPr>
            <w:tcW w:w="0" w:type="auto"/>
          </w:tcPr>
          <w:p w14:paraId="4755AD53" w14:textId="77777777" w:rsidR="00C87B1E" w:rsidRDefault="00000000">
            <w:pPr>
              <w:pStyle w:val="Compact"/>
            </w:pPr>
            <w:r>
              <w:t>1.6</w:t>
            </w:r>
          </w:p>
        </w:tc>
      </w:tr>
      <w:tr w:rsidR="00C87B1E" w14:paraId="7784C2E1" w14:textId="77777777">
        <w:tc>
          <w:tcPr>
            <w:tcW w:w="0" w:type="auto"/>
          </w:tcPr>
          <w:p w14:paraId="07E6220E" w14:textId="77777777" w:rsidR="00C87B1E" w:rsidRDefault="00000000">
            <w:pPr>
              <w:pStyle w:val="Compact"/>
            </w:pPr>
            <w:r>
              <w:t>10‑12</w:t>
            </w:r>
          </w:p>
        </w:tc>
        <w:tc>
          <w:tcPr>
            <w:tcW w:w="0" w:type="auto"/>
          </w:tcPr>
          <w:p w14:paraId="22B5230B" w14:textId="77777777" w:rsidR="00C87B1E" w:rsidRDefault="00000000">
            <w:pPr>
              <w:pStyle w:val="Compact"/>
            </w:pPr>
            <w:r>
              <w:t>Canto coral + flauta</w:t>
            </w:r>
          </w:p>
        </w:tc>
        <w:tc>
          <w:tcPr>
            <w:tcW w:w="0" w:type="auto"/>
          </w:tcPr>
          <w:p w14:paraId="1A0E1A11" w14:textId="77777777" w:rsidR="00C87B1E" w:rsidRDefault="00000000">
            <w:pPr>
              <w:pStyle w:val="Compact"/>
            </w:pPr>
            <w:r>
              <w:t>4×50 min</w:t>
            </w:r>
          </w:p>
        </w:tc>
        <w:tc>
          <w:tcPr>
            <w:tcW w:w="0" w:type="auto"/>
          </w:tcPr>
          <w:p w14:paraId="2A0AB314" w14:textId="77777777" w:rsidR="00C87B1E" w:rsidRDefault="00000000">
            <w:pPr>
              <w:pStyle w:val="Compact"/>
            </w:pPr>
            <w:r>
              <w:t>1.9</w:t>
            </w:r>
          </w:p>
        </w:tc>
      </w:tr>
      <w:tr w:rsidR="00C87B1E" w14:paraId="79836B7D" w14:textId="77777777">
        <w:tc>
          <w:tcPr>
            <w:tcW w:w="0" w:type="auto"/>
          </w:tcPr>
          <w:p w14:paraId="3B352FEB" w14:textId="77777777" w:rsidR="00C87B1E" w:rsidRDefault="00000000">
            <w:pPr>
              <w:pStyle w:val="Compact"/>
            </w:pPr>
            <w:r>
              <w:t>13‑15</w:t>
            </w:r>
          </w:p>
        </w:tc>
        <w:tc>
          <w:tcPr>
            <w:tcW w:w="0" w:type="auto"/>
          </w:tcPr>
          <w:p w14:paraId="027C1FB8" w14:textId="77777777" w:rsidR="00C87B1E" w:rsidRDefault="00000000">
            <w:pPr>
              <w:pStyle w:val="Compact"/>
            </w:pPr>
            <w:r>
              <w:t>Danza circular</w:t>
            </w:r>
          </w:p>
        </w:tc>
        <w:tc>
          <w:tcPr>
            <w:tcW w:w="0" w:type="auto"/>
          </w:tcPr>
          <w:p w14:paraId="6ED9850C" w14:textId="77777777" w:rsidR="00C87B1E" w:rsidRDefault="00000000">
            <w:pPr>
              <w:pStyle w:val="Compact"/>
            </w:pPr>
            <w:r>
              <w:t>3×60 min</w:t>
            </w:r>
          </w:p>
        </w:tc>
        <w:tc>
          <w:tcPr>
            <w:tcW w:w="0" w:type="auto"/>
          </w:tcPr>
          <w:p w14:paraId="29D207D6" w14:textId="77777777" w:rsidR="00C87B1E" w:rsidRDefault="00000000">
            <w:pPr>
              <w:pStyle w:val="Compact"/>
            </w:pPr>
            <w:r>
              <w:t>2.1</w:t>
            </w:r>
          </w:p>
        </w:tc>
      </w:tr>
      <w:tr w:rsidR="00C87B1E" w14:paraId="00EBDAF2" w14:textId="77777777">
        <w:tc>
          <w:tcPr>
            <w:tcW w:w="0" w:type="auto"/>
          </w:tcPr>
          <w:p w14:paraId="41BF96F1" w14:textId="77777777" w:rsidR="00C87B1E" w:rsidRDefault="00000000">
            <w:pPr>
              <w:pStyle w:val="Compact"/>
            </w:pPr>
            <w:r>
              <w:t>16‑18</w:t>
            </w:r>
          </w:p>
        </w:tc>
        <w:tc>
          <w:tcPr>
            <w:tcW w:w="0" w:type="auto"/>
          </w:tcPr>
          <w:p w14:paraId="6E0E7131" w14:textId="77777777" w:rsidR="00C87B1E" w:rsidRDefault="00000000">
            <w:pPr>
              <w:pStyle w:val="Compact"/>
            </w:pPr>
            <w:r>
              <w:t>Improvisación mixta</w:t>
            </w:r>
          </w:p>
        </w:tc>
        <w:tc>
          <w:tcPr>
            <w:tcW w:w="0" w:type="auto"/>
          </w:tcPr>
          <w:p w14:paraId="3B19563E" w14:textId="77777777" w:rsidR="00C87B1E" w:rsidRDefault="00000000">
            <w:pPr>
              <w:pStyle w:val="Compact"/>
            </w:pPr>
            <w:r>
              <w:t>2×90 min</w:t>
            </w:r>
          </w:p>
        </w:tc>
        <w:tc>
          <w:tcPr>
            <w:tcW w:w="0" w:type="auto"/>
          </w:tcPr>
          <w:p w14:paraId="560E62A9" w14:textId="77777777" w:rsidR="00C87B1E" w:rsidRDefault="00000000">
            <w:pPr>
              <w:pStyle w:val="Compact"/>
            </w:pPr>
            <w:r>
              <w:t>2.3</w:t>
            </w:r>
          </w:p>
        </w:tc>
      </w:tr>
    </w:tbl>
    <w:p w14:paraId="733B1874" w14:textId="77777777" w:rsidR="00C87B1E" w:rsidRPr="00247CF5" w:rsidRDefault="00000000">
      <w:pPr>
        <w:pStyle w:val="BodyText"/>
        <w:rPr>
          <w:lang w:val="es-CO"/>
        </w:rPr>
      </w:pPr>
      <w:r w:rsidRPr="00247CF5">
        <w:rPr>
          <w:lang w:val="es-CO"/>
        </w:rPr>
        <w:t xml:space="preserve">En este capítulo, el Objetivo </w:t>
      </w:r>
      <w:r>
        <w:t>α</w:t>
      </w:r>
      <w:r w:rsidRPr="00247CF5">
        <w:rPr>
          <w:lang w:val="es-CO"/>
        </w:rPr>
        <w:t>_</w:t>
      </w:r>
      <w:proofErr w:type="spellStart"/>
      <w:r w:rsidRPr="00247CF5">
        <w:rPr>
          <w:lang w:val="es-CO"/>
        </w:rPr>
        <w:t>curr</w:t>
      </w:r>
      <w:proofErr w:type="spellEnd"/>
      <w:r w:rsidRPr="00247CF5">
        <w:rPr>
          <w:lang w:val="es-CO"/>
        </w:rPr>
        <w:t xml:space="preserve"> es un índice de dominio (Proyectado), no la pendiente física RTM </w:t>
      </w:r>
      <w:r>
        <w:t>α</w:t>
      </w:r>
      <w:r w:rsidRPr="00247CF5">
        <w:rPr>
          <w:lang w:val="es-CO"/>
        </w:rPr>
        <w:t>_</w:t>
      </w:r>
      <w:proofErr w:type="spellStart"/>
      <w:r w:rsidRPr="00247CF5">
        <w:rPr>
          <w:lang w:val="es-CO"/>
        </w:rPr>
        <w:t>phys</w:t>
      </w:r>
      <w:proofErr w:type="spellEnd"/>
    </w:p>
    <w:p w14:paraId="3D26103B" w14:textId="77777777" w:rsidR="00C87B1E" w:rsidRDefault="00000000">
      <w:pPr>
        <w:pStyle w:val="BodyText"/>
      </w:pPr>
      <w:r>
        <w:rPr>
          <w:b/>
          <w:bCs/>
        </w:rPr>
        <w:t xml:space="preserve">18.4 </w:t>
      </w:r>
      <w:proofErr w:type="spellStart"/>
      <w:r>
        <w:rPr>
          <w:b/>
          <w:bCs/>
        </w:rPr>
        <w:t>Instrumentos</w:t>
      </w:r>
      <w:proofErr w:type="spellEnd"/>
      <w:r>
        <w:rPr>
          <w:b/>
          <w:bCs/>
        </w:rPr>
        <w:t xml:space="preserve"> </w:t>
      </w:r>
      <w:proofErr w:type="spellStart"/>
      <w:r>
        <w:rPr>
          <w:b/>
          <w:bCs/>
        </w:rPr>
        <w:t>Didácticos</w:t>
      </w:r>
      <w:proofErr w:type="spellEnd"/>
    </w:p>
    <w:p w14:paraId="784970A3" w14:textId="77777777" w:rsidR="00C87B1E" w:rsidRPr="00247CF5" w:rsidRDefault="00000000">
      <w:pPr>
        <w:numPr>
          <w:ilvl w:val="0"/>
          <w:numId w:val="59"/>
        </w:numPr>
        <w:rPr>
          <w:lang w:val="es-CO"/>
        </w:rPr>
      </w:pPr>
      <w:r w:rsidRPr="00247CF5">
        <w:rPr>
          <w:b/>
          <w:bCs/>
          <w:lang w:val="es-CO"/>
        </w:rPr>
        <w:t xml:space="preserve">Metrónomo </w:t>
      </w:r>
      <w:proofErr w:type="spellStart"/>
      <w:r w:rsidRPr="00247CF5">
        <w:rPr>
          <w:b/>
          <w:bCs/>
          <w:lang w:val="es-CO"/>
        </w:rPr>
        <w:t>holofónico</w:t>
      </w:r>
      <w:proofErr w:type="spellEnd"/>
      <w:r w:rsidRPr="00247CF5">
        <w:rPr>
          <w:lang w:val="es-CO"/>
        </w:rPr>
        <w:t>: altavoz 3-D que emite clics espaciales para entrenar orientación rítmica.</w:t>
      </w:r>
    </w:p>
    <w:p w14:paraId="347308D0" w14:textId="77777777" w:rsidR="00C87B1E" w:rsidRPr="00247CF5" w:rsidRDefault="00000000">
      <w:pPr>
        <w:numPr>
          <w:ilvl w:val="0"/>
          <w:numId w:val="59"/>
        </w:numPr>
        <w:rPr>
          <w:lang w:val="es-CO"/>
        </w:rPr>
      </w:pPr>
      <w:r w:rsidRPr="00247CF5">
        <w:rPr>
          <w:b/>
          <w:bCs/>
          <w:lang w:val="es-CO"/>
        </w:rPr>
        <w:t>Apps HRV-Edu</w:t>
      </w:r>
      <w:r w:rsidRPr="00247CF5">
        <w:rPr>
          <w:lang w:val="es-CO"/>
        </w:rPr>
        <w:t>: muestran el SDNN promedio de la clase en tiempo real.</w:t>
      </w:r>
    </w:p>
    <w:p w14:paraId="3C25E71C" w14:textId="77777777" w:rsidR="00C87B1E" w:rsidRPr="00247CF5" w:rsidRDefault="00000000">
      <w:pPr>
        <w:numPr>
          <w:ilvl w:val="0"/>
          <w:numId w:val="59"/>
        </w:numPr>
        <w:rPr>
          <w:lang w:val="es-CO"/>
        </w:rPr>
      </w:pPr>
      <w:r w:rsidRPr="00247CF5">
        <w:rPr>
          <w:b/>
          <w:bCs/>
          <w:lang w:val="es-CO"/>
        </w:rPr>
        <w:t>Salas de Resonancia VR</w:t>
      </w:r>
      <w:r w:rsidRPr="00247CF5">
        <w:rPr>
          <w:lang w:val="es-CO"/>
        </w:rPr>
        <w:t>: ambientes inmersivos donde color y forma responden al tempo grupal.</w:t>
      </w:r>
    </w:p>
    <w:p w14:paraId="151FE4F5" w14:textId="77777777" w:rsidR="00C87B1E" w:rsidRPr="00247CF5" w:rsidRDefault="00000000">
      <w:pPr>
        <w:numPr>
          <w:ilvl w:val="0"/>
          <w:numId w:val="59"/>
        </w:numPr>
        <w:rPr>
          <w:lang w:val="es-CO"/>
        </w:rPr>
      </w:pPr>
      <w:r w:rsidRPr="00247CF5">
        <w:rPr>
          <w:b/>
          <w:bCs/>
          <w:lang w:val="es-CO"/>
        </w:rPr>
        <w:t>Cuaderno sonoro</w:t>
      </w:r>
      <w:r w:rsidRPr="00247CF5">
        <w:rPr>
          <w:lang w:val="es-CO"/>
        </w:rPr>
        <w:t>: hojas con códigos QR que reproducen patrones al escanearse.</w:t>
      </w:r>
    </w:p>
    <w:p w14:paraId="039F3EEF" w14:textId="77777777" w:rsidR="00C87B1E" w:rsidRPr="00247CF5" w:rsidRDefault="00000000">
      <w:pPr>
        <w:pStyle w:val="FirstParagraph"/>
        <w:rPr>
          <w:lang w:val="es-CO"/>
        </w:rPr>
      </w:pPr>
      <w:r w:rsidRPr="00247CF5">
        <w:rPr>
          <w:b/>
          <w:bCs/>
          <w:lang w:val="es-CO"/>
        </w:rPr>
        <w:t xml:space="preserve">18.5 Evaluación y Métrica </w:t>
      </w:r>
      <w:r>
        <w:rPr>
          <w:b/>
          <w:bCs/>
        </w:rPr>
        <w:t>α</w:t>
      </w:r>
      <w:r w:rsidRPr="00247CF5">
        <w:rPr>
          <w:b/>
          <w:bCs/>
          <w:lang w:val="es-CO"/>
        </w:rPr>
        <w:t>_clase</w:t>
      </w:r>
    </w:p>
    <w:p w14:paraId="0F3E0595" w14:textId="77777777" w:rsidR="00C87B1E" w:rsidRPr="00247CF5"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clase</m:t>
              </m:r>
            </m:sub>
          </m:sSub>
          <m:r>
            <m:rPr>
              <m:sty m:val="p"/>
            </m:rPr>
            <w:rPr>
              <w:rFonts w:ascii="Cambria Math" w:hAnsi="Cambria Math"/>
              <w:lang w:val="es-CO"/>
            </w:rPr>
            <m:t>=</m:t>
          </m:r>
          <m:sSup>
            <m:sSupPr>
              <m:ctrlPr>
                <w:rPr>
                  <w:rFonts w:ascii="Cambria Math" w:hAnsi="Cambria Math"/>
                </w:rPr>
              </m:ctrlPr>
            </m:sSupPr>
            <m:e>
              <m:d>
                <m:dPr>
                  <m:ctrlPr>
                    <w:rPr>
                      <w:rFonts w:ascii="Cambria Math" w:hAnsi="Cambria Math"/>
                    </w:rPr>
                  </m:ctrlPr>
                </m:dPr>
                <m:e>
                  <m:r>
                    <w:rPr>
                      <w:rFonts w:ascii="Cambria Math" w:hAnsi="Cambria Math"/>
                    </w:rPr>
                    <m:t>HRV</m:t>
                  </m:r>
                  <m:r>
                    <w:rPr>
                      <w:rFonts w:ascii="Cambria Math" w:hAnsi="Cambria Math"/>
                      <w:lang w:val="es-CO"/>
                    </w:rPr>
                    <m:t>ₘ</m:t>
                  </m:r>
                  <m:r>
                    <m:rPr>
                      <m:sty m:val="p"/>
                    </m:rPr>
                    <w:rPr>
                      <w:rFonts w:ascii="Cambria Math" w:hAnsi="Cambria Math"/>
                      <w:lang w:val="es-CO"/>
                    </w:rPr>
                    <m:t>⋅</m:t>
                  </m:r>
                  <m:sSub>
                    <m:sSubPr>
                      <m:ctrlPr>
                        <w:rPr>
                          <w:rFonts w:ascii="Cambria Math" w:hAnsi="Cambria Math"/>
                        </w:rPr>
                      </m:ctrlPr>
                    </m:sSubPr>
                    <m:e>
                      <m:r>
                        <w:rPr>
                          <w:rFonts w:ascii="Cambria Math" w:hAnsi="Cambria Math"/>
                        </w:rPr>
                        <m:t>C</m:t>
                      </m:r>
                    </m:e>
                    <m:sub>
                      <m:r>
                        <w:rPr>
                          <w:rFonts w:ascii="Cambria Math" w:hAnsi="Cambria Math"/>
                        </w:rPr>
                        <m:t>vocal</m:t>
                      </m:r>
                    </m:sub>
                  </m:sSub>
                  <m:r>
                    <m:rPr>
                      <m:sty m:val="p"/>
                    </m:rPr>
                    <w:rPr>
                      <w:rFonts w:ascii="Cambria Math" w:hAnsi="Cambria Math"/>
                      <w:lang w:val="es-CO"/>
                    </w:rPr>
                    <m:t>⋅</m:t>
                  </m:r>
                  <m:sSub>
                    <m:sSubPr>
                      <m:ctrlPr>
                        <w:rPr>
                          <w:rFonts w:ascii="Cambria Math" w:hAnsi="Cambria Math"/>
                        </w:rPr>
                      </m:ctrlPr>
                    </m:sSubPr>
                    <m:e>
                      <m:r>
                        <w:rPr>
                          <w:rFonts w:ascii="Cambria Math" w:hAnsi="Cambria Math"/>
                        </w:rPr>
                        <m:t>S</m:t>
                      </m:r>
                    </m:e>
                    <m:sub>
                      <m:r>
                        <w:rPr>
                          <w:rFonts w:ascii="Cambria Math" w:hAnsi="Cambria Math"/>
                        </w:rPr>
                        <m:t>sync</m:t>
                      </m:r>
                    </m:sub>
                  </m:sSub>
                </m:e>
              </m:d>
            </m:e>
            <m:sup>
              <m:r>
                <w:rPr>
                  <w:rFonts w:ascii="Cambria Math" w:hAnsi="Cambria Math"/>
                  <w:lang w:val="es-CO"/>
                </w:rPr>
                <m:t>1</m:t>
              </m:r>
            </m:sup>
          </m:sSup>
          <m:sSup>
            <m:sSupPr>
              <m:ctrlPr>
                <w:rPr>
                  <w:rFonts w:ascii="Cambria Math" w:hAnsi="Cambria Math"/>
                </w:rPr>
              </m:ctrlPr>
            </m:sSupPr>
            <m:e>
              <m:r>
                <m:rPr>
                  <m:nor/>
                </m:rPr>
                <w:rPr>
                  <w:lang w:val="es-CO"/>
                </w:rPr>
                <m:t>/</m:t>
              </m:r>
            </m:e>
            <m:sup>
              <m:r>
                <w:rPr>
                  <w:rFonts w:ascii="Cambria Math" w:hAnsi="Cambria Math"/>
                  <w:lang w:val="es-CO"/>
                </w:rPr>
                <m:t>3</m:t>
              </m:r>
            </m:sup>
          </m:sSup>
        </m:oMath>
      </m:oMathPara>
    </w:p>
    <w:p w14:paraId="5968E5CA" w14:textId="77777777" w:rsidR="00C87B1E" w:rsidRPr="00247CF5" w:rsidRDefault="00000000">
      <w:pPr>
        <w:numPr>
          <w:ilvl w:val="0"/>
          <w:numId w:val="60"/>
        </w:numPr>
        <w:rPr>
          <w:lang w:val="es-CO"/>
        </w:rPr>
      </w:pPr>
      <w:r w:rsidRPr="00247CF5">
        <w:rPr>
          <w:lang w:val="es-CO"/>
        </w:rPr>
        <w:t>HRVₘ = SDNN medio (ms) durante actividades rítmicas.</w:t>
      </w:r>
    </w:p>
    <w:p w14:paraId="28446D39" w14:textId="77777777" w:rsidR="00C87B1E" w:rsidRPr="00247CF5" w:rsidRDefault="00000000">
      <w:pPr>
        <w:numPr>
          <w:ilvl w:val="0"/>
          <w:numId w:val="60"/>
        </w:numPr>
        <w:rPr>
          <w:lang w:val="es-CO"/>
        </w:rPr>
      </w:pPr>
      <m:oMath>
        <m:sSub>
          <m:sSubPr>
            <m:ctrlPr>
              <w:rPr>
                <w:rFonts w:ascii="Cambria Math" w:hAnsi="Cambria Math"/>
              </w:rPr>
            </m:ctrlPr>
          </m:sSubPr>
          <m:e>
            <m:r>
              <w:rPr>
                <w:rFonts w:ascii="Cambria Math" w:hAnsi="Cambria Math"/>
              </w:rPr>
              <m:t>C</m:t>
            </m:r>
          </m:e>
          <m:sub>
            <m:r>
              <w:rPr>
                <w:rFonts w:ascii="Cambria Math" w:hAnsi="Cambria Math"/>
              </w:rPr>
              <m:t>vocal</m:t>
            </m:r>
          </m:sub>
        </m:sSub>
      </m:oMath>
      <w:r w:rsidRPr="00247CF5">
        <w:rPr>
          <w:lang w:val="es-CO"/>
        </w:rPr>
        <w:t xml:space="preserve"> = coherencia espectral del canto (0-1).</w:t>
      </w:r>
    </w:p>
    <w:p w14:paraId="641EDA54" w14:textId="77777777" w:rsidR="00C87B1E" w:rsidRPr="00247CF5" w:rsidRDefault="00000000">
      <w:pPr>
        <w:numPr>
          <w:ilvl w:val="0"/>
          <w:numId w:val="60"/>
        </w:numPr>
        <w:rPr>
          <w:lang w:val="es-CO"/>
        </w:rPr>
      </w:pPr>
      <m:oMath>
        <m:sSub>
          <m:sSubPr>
            <m:ctrlPr>
              <w:rPr>
                <w:rFonts w:ascii="Cambria Math" w:hAnsi="Cambria Math"/>
              </w:rPr>
            </m:ctrlPr>
          </m:sSubPr>
          <m:e>
            <m:r>
              <w:rPr>
                <w:rFonts w:ascii="Cambria Math" w:hAnsi="Cambria Math"/>
              </w:rPr>
              <m:t>S</m:t>
            </m:r>
          </m:e>
          <m:sub>
            <m:r>
              <w:rPr>
                <w:rFonts w:ascii="Cambria Math" w:hAnsi="Cambria Math"/>
              </w:rPr>
              <m:t>sync</m:t>
            </m:r>
          </m:sub>
        </m:sSub>
      </m:oMath>
      <w:r w:rsidRPr="00247CF5">
        <w:rPr>
          <w:lang w:val="es-CO"/>
        </w:rPr>
        <w:t>= desviación estándar de tiempos de golpe (&lt; 30 ms ideal).</w:t>
      </w:r>
    </w:p>
    <w:p w14:paraId="0EAAB251" w14:textId="77777777" w:rsidR="00C87B1E" w:rsidRDefault="00000000">
      <w:pPr>
        <w:pStyle w:val="FirstParagraph"/>
      </w:pPr>
      <w:r>
        <w:rPr>
          <w:b/>
          <w:bCs/>
        </w:rPr>
        <w:t xml:space="preserve">18.6 </w:t>
      </w:r>
      <w:proofErr w:type="spellStart"/>
      <w:r>
        <w:rPr>
          <w:b/>
          <w:bCs/>
        </w:rPr>
        <w:t>Estudios</w:t>
      </w:r>
      <w:proofErr w:type="spellEnd"/>
      <w:r>
        <w:rPr>
          <w:b/>
          <w:bCs/>
        </w:rPr>
        <w:t xml:space="preserve"> Piloto</w:t>
      </w:r>
    </w:p>
    <w:tbl>
      <w:tblPr>
        <w:tblStyle w:val="Table"/>
        <w:tblW w:w="5000" w:type="pct"/>
        <w:tblLook w:val="0020" w:firstRow="1" w:lastRow="0" w:firstColumn="0" w:lastColumn="0" w:noHBand="0" w:noVBand="0"/>
      </w:tblPr>
      <w:tblGrid>
        <w:gridCol w:w="2369"/>
        <w:gridCol w:w="1365"/>
        <w:gridCol w:w="3551"/>
        <w:gridCol w:w="2003"/>
      </w:tblGrid>
      <w:tr w:rsidR="00C87B1E" w14:paraId="7281A231"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4587932F" w14:textId="77777777" w:rsidR="00C87B1E" w:rsidRDefault="00000000">
            <w:pPr>
              <w:pStyle w:val="Compact"/>
            </w:pPr>
            <w:r>
              <w:rPr>
                <w:b/>
                <w:bCs/>
              </w:rPr>
              <w:t>Centro</w:t>
            </w:r>
          </w:p>
        </w:tc>
        <w:tc>
          <w:tcPr>
            <w:tcW w:w="0" w:type="auto"/>
          </w:tcPr>
          <w:p w14:paraId="7D265008" w14:textId="77777777" w:rsidR="00C87B1E" w:rsidRDefault="00000000">
            <w:pPr>
              <w:pStyle w:val="Compact"/>
            </w:pPr>
            <w:r>
              <w:rPr>
                <w:b/>
                <w:bCs/>
              </w:rPr>
              <w:t>País</w:t>
            </w:r>
          </w:p>
        </w:tc>
        <w:tc>
          <w:tcPr>
            <w:tcW w:w="0" w:type="auto"/>
          </w:tcPr>
          <w:p w14:paraId="41D93A91" w14:textId="77777777" w:rsidR="00C87B1E" w:rsidRDefault="00000000">
            <w:pPr>
              <w:pStyle w:val="Compact"/>
            </w:pPr>
            <w:r>
              <w:rPr>
                <w:b/>
                <w:bCs/>
              </w:rPr>
              <w:t>Intervención Clave</w:t>
            </w:r>
          </w:p>
        </w:tc>
        <w:tc>
          <w:tcPr>
            <w:tcW w:w="0" w:type="auto"/>
          </w:tcPr>
          <w:p w14:paraId="45A8A9A9" w14:textId="77777777" w:rsidR="00C87B1E" w:rsidRDefault="00000000">
            <w:pPr>
              <w:pStyle w:val="Compact"/>
            </w:pPr>
            <m:oMath>
              <m:r>
                <m:rPr>
                  <m:sty m:val="b"/>
                </m:rPr>
                <w:rPr>
                  <w:rFonts w:ascii="Cambria Math" w:hAnsi="Cambria Math"/>
                </w:rPr>
                <m:t>Δ</m:t>
              </m:r>
              <m:sSub>
                <m:sSubPr>
                  <m:ctrlPr>
                    <w:rPr>
                      <w:rFonts w:ascii="Cambria Math" w:hAnsi="Cambria Math"/>
                    </w:rPr>
                  </m:ctrlPr>
                </m:sSubPr>
                <m:e>
                  <m:r>
                    <m:rPr>
                      <m:sty m:val="b"/>
                    </m:rPr>
                    <w:rPr>
                      <w:rFonts w:ascii="Cambria Math" w:hAnsi="Cambria Math"/>
                    </w:rPr>
                    <m:t>α</m:t>
                  </m:r>
                </m:e>
                <m:sub>
                  <m:r>
                    <m:rPr>
                      <m:sty m:val="b"/>
                    </m:rPr>
                    <w:rPr>
                      <w:rFonts w:ascii="Cambria Math" w:hAnsi="Cambria Math"/>
                    </w:rPr>
                    <m:t>clase</m:t>
                  </m:r>
                </m:sub>
              </m:sSub>
            </m:oMath>
            <w:r>
              <w:t xml:space="preserve"> (1 año)</w:t>
            </w:r>
          </w:p>
        </w:tc>
      </w:tr>
      <w:tr w:rsidR="00C87B1E" w14:paraId="5627AB96" w14:textId="77777777">
        <w:tc>
          <w:tcPr>
            <w:tcW w:w="0" w:type="auto"/>
          </w:tcPr>
          <w:p w14:paraId="72381DEB" w14:textId="77777777" w:rsidR="00C87B1E" w:rsidRDefault="00000000">
            <w:pPr>
              <w:pStyle w:val="Compact"/>
            </w:pPr>
            <w:r>
              <w:t>Colegio Ananda</w:t>
            </w:r>
          </w:p>
        </w:tc>
        <w:tc>
          <w:tcPr>
            <w:tcW w:w="0" w:type="auto"/>
          </w:tcPr>
          <w:p w14:paraId="6DE0C4C4" w14:textId="77777777" w:rsidR="00C87B1E" w:rsidRDefault="00000000">
            <w:pPr>
              <w:pStyle w:val="Compact"/>
            </w:pPr>
            <w:r>
              <w:t>Colombia</w:t>
            </w:r>
          </w:p>
        </w:tc>
        <w:tc>
          <w:tcPr>
            <w:tcW w:w="0" w:type="auto"/>
          </w:tcPr>
          <w:p w14:paraId="62E991E8" w14:textId="77777777" w:rsidR="00C87B1E" w:rsidRDefault="00000000">
            <w:pPr>
              <w:pStyle w:val="Compact"/>
            </w:pPr>
            <w:r>
              <w:t>Respiración + cantos</w:t>
            </w:r>
          </w:p>
        </w:tc>
        <w:tc>
          <w:tcPr>
            <w:tcW w:w="0" w:type="auto"/>
          </w:tcPr>
          <w:p w14:paraId="358F511E" w14:textId="77777777" w:rsidR="00C87B1E" w:rsidRDefault="00000000">
            <w:pPr>
              <w:pStyle w:val="Compact"/>
            </w:pPr>
            <w:r>
              <w:t>+0.28</w:t>
            </w:r>
          </w:p>
        </w:tc>
      </w:tr>
      <w:tr w:rsidR="00C87B1E" w14:paraId="05719AC9" w14:textId="77777777">
        <w:tc>
          <w:tcPr>
            <w:tcW w:w="0" w:type="auto"/>
          </w:tcPr>
          <w:p w14:paraId="4AEE8277" w14:textId="77777777" w:rsidR="00C87B1E" w:rsidRDefault="00000000">
            <w:pPr>
              <w:pStyle w:val="Compact"/>
            </w:pPr>
            <w:r>
              <w:t>Liceo STEP Kyoto</w:t>
            </w:r>
          </w:p>
        </w:tc>
        <w:tc>
          <w:tcPr>
            <w:tcW w:w="0" w:type="auto"/>
          </w:tcPr>
          <w:p w14:paraId="3B0FFB6D" w14:textId="77777777" w:rsidR="00C87B1E" w:rsidRDefault="00000000">
            <w:pPr>
              <w:pStyle w:val="Compact"/>
            </w:pPr>
            <w:r>
              <w:t>Japón</w:t>
            </w:r>
          </w:p>
        </w:tc>
        <w:tc>
          <w:tcPr>
            <w:tcW w:w="0" w:type="auto"/>
          </w:tcPr>
          <w:p w14:paraId="6F2D6986" w14:textId="77777777" w:rsidR="00C87B1E" w:rsidRDefault="00000000">
            <w:pPr>
              <w:pStyle w:val="Compact"/>
            </w:pPr>
            <w:r>
              <w:t>Danza circular</w:t>
            </w:r>
          </w:p>
        </w:tc>
        <w:tc>
          <w:tcPr>
            <w:tcW w:w="0" w:type="auto"/>
          </w:tcPr>
          <w:p w14:paraId="3C362D38" w14:textId="77777777" w:rsidR="00C87B1E" w:rsidRDefault="00000000">
            <w:pPr>
              <w:pStyle w:val="Compact"/>
            </w:pPr>
            <w:r>
              <w:t>+0.31</w:t>
            </w:r>
          </w:p>
        </w:tc>
      </w:tr>
      <w:tr w:rsidR="00C87B1E" w14:paraId="04F064EC" w14:textId="77777777">
        <w:tc>
          <w:tcPr>
            <w:tcW w:w="0" w:type="auto"/>
          </w:tcPr>
          <w:p w14:paraId="724BB189" w14:textId="77777777" w:rsidR="00C87B1E" w:rsidRDefault="00000000">
            <w:pPr>
              <w:pStyle w:val="Compact"/>
            </w:pPr>
            <w:r>
              <w:t>Gimnasio Helsinki</w:t>
            </w:r>
          </w:p>
        </w:tc>
        <w:tc>
          <w:tcPr>
            <w:tcW w:w="0" w:type="auto"/>
          </w:tcPr>
          <w:p w14:paraId="5CE6CE87" w14:textId="77777777" w:rsidR="00C87B1E" w:rsidRDefault="00000000">
            <w:pPr>
              <w:pStyle w:val="Compact"/>
            </w:pPr>
            <w:r>
              <w:t>Finlandia</w:t>
            </w:r>
          </w:p>
        </w:tc>
        <w:tc>
          <w:tcPr>
            <w:tcW w:w="0" w:type="auto"/>
          </w:tcPr>
          <w:p w14:paraId="1D8DF154" w14:textId="77777777" w:rsidR="00C87B1E" w:rsidRDefault="00000000">
            <w:pPr>
              <w:pStyle w:val="Compact"/>
            </w:pPr>
            <w:r>
              <w:t>Retroalimentación HRV-Edu</w:t>
            </w:r>
          </w:p>
        </w:tc>
        <w:tc>
          <w:tcPr>
            <w:tcW w:w="0" w:type="auto"/>
          </w:tcPr>
          <w:p w14:paraId="696FE6A6" w14:textId="77777777" w:rsidR="00C87B1E" w:rsidRDefault="00000000">
            <w:pPr>
              <w:pStyle w:val="Compact"/>
            </w:pPr>
            <w:r>
              <w:t>+0.24</w:t>
            </w:r>
          </w:p>
        </w:tc>
      </w:tr>
    </w:tbl>
    <w:p w14:paraId="155C5374" w14:textId="77777777" w:rsidR="00C87B1E" w:rsidRDefault="00000000">
      <w:pPr>
        <w:pStyle w:val="BodyText"/>
      </w:pPr>
      <w:r>
        <w:rPr>
          <w:b/>
          <w:bCs/>
        </w:rPr>
        <w:t>18.7 Desafíos y Consideraciones Éticas</w:t>
      </w:r>
    </w:p>
    <w:p w14:paraId="11FA58F1" w14:textId="77777777" w:rsidR="00C87B1E" w:rsidRPr="00247CF5" w:rsidRDefault="00000000">
      <w:pPr>
        <w:numPr>
          <w:ilvl w:val="0"/>
          <w:numId w:val="61"/>
        </w:numPr>
        <w:rPr>
          <w:lang w:val="es-CO"/>
        </w:rPr>
      </w:pPr>
      <w:r w:rsidRPr="00247CF5">
        <w:rPr>
          <w:b/>
          <w:bCs/>
          <w:lang w:val="es-CO"/>
        </w:rPr>
        <w:t>Privacidad biométrica</w:t>
      </w:r>
      <w:r w:rsidRPr="00247CF5">
        <w:rPr>
          <w:lang w:val="es-CO"/>
        </w:rPr>
        <w:t xml:space="preserve"> – almacenar HRV de forma anónima y voluntaria.</w:t>
      </w:r>
    </w:p>
    <w:p w14:paraId="4C32DA2F" w14:textId="77777777" w:rsidR="00C87B1E" w:rsidRPr="00247CF5" w:rsidRDefault="00000000">
      <w:pPr>
        <w:numPr>
          <w:ilvl w:val="0"/>
          <w:numId w:val="61"/>
        </w:numPr>
        <w:rPr>
          <w:lang w:val="es-CO"/>
        </w:rPr>
      </w:pPr>
      <w:r w:rsidRPr="00247CF5">
        <w:rPr>
          <w:b/>
          <w:bCs/>
          <w:lang w:val="es-CO"/>
        </w:rPr>
        <w:t>Inclusión cultural</w:t>
      </w:r>
      <w:r w:rsidRPr="00247CF5">
        <w:rPr>
          <w:lang w:val="es-CO"/>
        </w:rPr>
        <w:t xml:space="preserve"> – evitar la hegemonía de un solo repertorio musical.</w:t>
      </w:r>
    </w:p>
    <w:p w14:paraId="55E92599" w14:textId="77777777" w:rsidR="00C87B1E" w:rsidRPr="00247CF5" w:rsidRDefault="00000000">
      <w:pPr>
        <w:numPr>
          <w:ilvl w:val="0"/>
          <w:numId w:val="61"/>
        </w:numPr>
        <w:rPr>
          <w:lang w:val="es-CO"/>
        </w:rPr>
      </w:pPr>
      <w:r w:rsidRPr="00247CF5">
        <w:rPr>
          <w:b/>
          <w:bCs/>
          <w:lang w:val="es-CO"/>
        </w:rPr>
        <w:t>Balance cognitivo</w:t>
      </w:r>
      <w:r w:rsidRPr="00247CF5">
        <w:rPr>
          <w:lang w:val="es-CO"/>
        </w:rPr>
        <w:t xml:space="preserve"> – no reemplazar contenido académico, sino potenciarlo.</w:t>
      </w:r>
    </w:p>
    <w:p w14:paraId="6C544754" w14:textId="77777777" w:rsidR="00C87B1E" w:rsidRPr="00247CF5" w:rsidRDefault="00000000">
      <w:pPr>
        <w:numPr>
          <w:ilvl w:val="0"/>
          <w:numId w:val="61"/>
        </w:numPr>
        <w:rPr>
          <w:lang w:val="es-CO"/>
        </w:rPr>
      </w:pPr>
      <w:r w:rsidRPr="00247CF5">
        <w:rPr>
          <w:b/>
          <w:bCs/>
          <w:lang w:val="es-CO"/>
        </w:rPr>
        <w:t>Accesibilidad</w:t>
      </w:r>
      <w:r w:rsidRPr="00247CF5">
        <w:rPr>
          <w:lang w:val="es-CO"/>
        </w:rPr>
        <w:t xml:space="preserve"> – adaptar prácticas para estudiantes con discapacidades sensoriales.</w:t>
      </w:r>
    </w:p>
    <w:p w14:paraId="78415F2B" w14:textId="77777777" w:rsidR="00C87B1E" w:rsidRPr="00247CF5" w:rsidRDefault="00000000">
      <w:pPr>
        <w:pStyle w:val="FirstParagraph"/>
        <w:rPr>
          <w:lang w:val="es-CO"/>
        </w:rPr>
      </w:pPr>
      <w:r w:rsidRPr="00247CF5">
        <w:rPr>
          <w:lang w:val="es-CO"/>
        </w:rPr>
        <w:t xml:space="preserve">Con ER, la escuela deja de ser una fábrica de contenidos y se convierte en un </w:t>
      </w:r>
      <w:r w:rsidRPr="00247CF5">
        <w:rPr>
          <w:b/>
          <w:bCs/>
          <w:lang w:val="es-CO"/>
        </w:rPr>
        <w:t>taller de ritmo</w:t>
      </w:r>
      <w:r w:rsidRPr="00247CF5">
        <w:rPr>
          <w:lang w:val="es-CO"/>
        </w:rPr>
        <w:t xml:space="preserve"> donde cada estudiante afina su instrumento interno para resonar con el colectivo. En el próximo capítulo, exploraremos cómo extender esta práctica a la sacralidad secular y la ecología de la atención en la vida adulta.</w:t>
      </w:r>
    </w:p>
    <w:p w14:paraId="7EECE5FC" w14:textId="77777777" w:rsidR="00C87B1E" w:rsidRPr="00247CF5" w:rsidRDefault="00000000">
      <w:pPr>
        <w:pStyle w:val="BodyText"/>
        <w:rPr>
          <w:lang w:val="es-CO"/>
        </w:rPr>
      </w:pPr>
      <w:r w:rsidRPr="00247CF5">
        <w:rPr>
          <w:b/>
          <w:bCs/>
          <w:lang w:val="es-CO"/>
        </w:rPr>
        <w:t>Capítulo 19 · Sacralidad sin Dogma</w:t>
      </w:r>
    </w:p>
    <w:p w14:paraId="613FEE01" w14:textId="77777777" w:rsidR="00C87B1E" w:rsidRPr="00247CF5" w:rsidRDefault="00000000">
      <w:pPr>
        <w:pStyle w:val="BodyText"/>
        <w:rPr>
          <w:lang w:val="es-CO"/>
        </w:rPr>
      </w:pPr>
      <w:r w:rsidRPr="00247CF5">
        <w:rPr>
          <w:lang w:val="es-CO"/>
        </w:rPr>
        <w:t>“Lo sagrado no exige creencia, sino presencia.”</w:t>
      </w:r>
    </w:p>
    <w:p w14:paraId="6C9A8722" w14:textId="77777777" w:rsidR="00C87B1E" w:rsidRPr="00247CF5" w:rsidRDefault="00000000">
      <w:pPr>
        <w:pStyle w:val="BodyText"/>
        <w:rPr>
          <w:lang w:val="es-CO"/>
        </w:rPr>
      </w:pPr>
      <w:r w:rsidRPr="00247CF5">
        <w:rPr>
          <w:b/>
          <w:bCs/>
          <w:lang w:val="es-CO"/>
        </w:rPr>
        <w:t>19.1 Paradigma de la Sacralidad Secular</w:t>
      </w:r>
    </w:p>
    <w:p w14:paraId="7F3F1D55" w14:textId="77777777" w:rsidR="00C87B1E" w:rsidRPr="00247CF5" w:rsidRDefault="00000000">
      <w:pPr>
        <w:pStyle w:val="BodyText"/>
        <w:rPr>
          <w:lang w:val="es-CO"/>
        </w:rPr>
      </w:pPr>
      <w:r w:rsidRPr="00247CF5">
        <w:rPr>
          <w:lang w:val="es-CO"/>
        </w:rPr>
        <w:t xml:space="preserve">Dentro del marco RTM, denominamos </w:t>
      </w:r>
      <w:r w:rsidRPr="00247CF5">
        <w:rPr>
          <w:b/>
          <w:bCs/>
          <w:lang w:val="es-CO"/>
        </w:rPr>
        <w:t>sagrado</w:t>
      </w:r>
      <w:r w:rsidRPr="00247CF5">
        <w:rPr>
          <w:lang w:val="es-CO"/>
        </w:rPr>
        <w:t xml:space="preserve"> el estado en el cual el exponente </w:t>
      </w:r>
      <w:r>
        <w:t>α</w:t>
      </w:r>
      <w:r w:rsidRPr="00247CF5">
        <w:rPr>
          <w:lang w:val="es-CO"/>
        </w:rPr>
        <w:t xml:space="preserve"> se aproxima a su límite superior (</w:t>
      </w:r>
      <m:oMath>
        <m:sSub>
          <m:sSubPr>
            <m:ctrlPr>
              <w:rPr>
                <w:rFonts w:ascii="Cambria Math" w:hAnsi="Cambria Math"/>
              </w:rPr>
            </m:ctrlPr>
          </m:sSubPr>
          <m:e>
            <m:r>
              <w:rPr>
                <w:rFonts w:ascii="Cambria Math" w:hAnsi="Cambria Math"/>
              </w:rPr>
              <m:t>α</m:t>
            </m:r>
          </m:e>
          <m:sub>
            <m:r>
              <m:rPr>
                <m:sty m:val="p"/>
              </m:rPr>
              <w:rPr>
                <w:rFonts w:ascii="Cambria Math" w:hAnsi="Cambria Math"/>
                <w:lang w:val="es-CO"/>
              </w:rPr>
              <m:t>max</m:t>
            </m:r>
          </m:sub>
        </m:sSub>
      </m:oMath>
      <w:r w:rsidRPr="00247CF5">
        <w:rPr>
          <w:lang w:val="es-CO"/>
        </w:rPr>
        <w:t xml:space="preserve">), produciendo dilatación temporal subjetiva e intensificación del significado. La </w:t>
      </w:r>
      <w:r w:rsidRPr="00247CF5">
        <w:rPr>
          <w:b/>
          <w:bCs/>
          <w:lang w:val="es-CO"/>
        </w:rPr>
        <w:t>Sacralidad sin Dogma (SSD)</w:t>
      </w:r>
      <w:r w:rsidRPr="00247CF5">
        <w:rPr>
          <w:lang w:val="es-CO"/>
        </w:rPr>
        <w:t xml:space="preserve"> sostiene que tal estado emerge de fenómenos físico-psicológicos de coherencia y no de la adhesión a narrativas doctrinales particulares.</w:t>
      </w:r>
    </w:p>
    <w:p w14:paraId="33553AFE" w14:textId="77777777" w:rsidR="00C87B1E" w:rsidRDefault="00000000">
      <w:pPr>
        <w:pStyle w:val="BodyText"/>
      </w:pPr>
      <w:r>
        <w:rPr>
          <w:b/>
          <w:bCs/>
        </w:rPr>
        <w:t xml:space="preserve">19.2 </w:t>
      </w:r>
      <w:proofErr w:type="spellStart"/>
      <w:r>
        <w:rPr>
          <w:b/>
          <w:bCs/>
        </w:rPr>
        <w:t>Fenomenología</w:t>
      </w:r>
      <w:proofErr w:type="spellEnd"/>
      <w:r>
        <w:rPr>
          <w:b/>
          <w:bCs/>
        </w:rPr>
        <w:t xml:space="preserve"> de la Coherencia Extrema</w:t>
      </w:r>
    </w:p>
    <w:tbl>
      <w:tblPr>
        <w:tblStyle w:val="Table"/>
        <w:tblW w:w="5000" w:type="pct"/>
        <w:tblLook w:val="0020" w:firstRow="1" w:lastRow="0" w:firstColumn="0" w:lastColumn="0" w:noHBand="0" w:noVBand="0"/>
      </w:tblPr>
      <w:tblGrid>
        <w:gridCol w:w="1974"/>
        <w:gridCol w:w="3305"/>
        <w:gridCol w:w="2572"/>
        <w:gridCol w:w="1437"/>
      </w:tblGrid>
      <w:tr w:rsidR="00C87B1E" w:rsidRPr="00247CF5" w14:paraId="258D6BAA"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67C4F884" w14:textId="77777777" w:rsidR="00C87B1E" w:rsidRDefault="00000000">
            <w:pPr>
              <w:pStyle w:val="Compact"/>
            </w:pPr>
            <w:r>
              <w:rPr>
                <w:b/>
                <w:bCs/>
              </w:rPr>
              <w:t>Indicador</w:t>
            </w:r>
          </w:p>
        </w:tc>
        <w:tc>
          <w:tcPr>
            <w:tcW w:w="0" w:type="auto"/>
          </w:tcPr>
          <w:p w14:paraId="0A7EBC6B" w14:textId="77777777" w:rsidR="00C87B1E" w:rsidRDefault="00000000">
            <w:pPr>
              <w:pStyle w:val="Compact"/>
            </w:pPr>
            <w:r>
              <w:rPr>
                <w:b/>
                <w:bCs/>
              </w:rPr>
              <w:t>Descripción Experiencial</w:t>
            </w:r>
          </w:p>
        </w:tc>
        <w:tc>
          <w:tcPr>
            <w:tcW w:w="0" w:type="auto"/>
          </w:tcPr>
          <w:p w14:paraId="3B0F0DE4" w14:textId="77777777" w:rsidR="00C87B1E" w:rsidRDefault="00000000">
            <w:pPr>
              <w:pStyle w:val="Compact"/>
            </w:pPr>
            <w:r>
              <w:rPr>
                <w:b/>
                <w:bCs/>
              </w:rPr>
              <w:t>Correlato Fisiológico</w:t>
            </w:r>
          </w:p>
        </w:tc>
        <w:tc>
          <w:tcPr>
            <w:tcW w:w="0" w:type="auto"/>
          </w:tcPr>
          <w:p w14:paraId="4B94C66F" w14:textId="77777777" w:rsidR="00C87B1E" w:rsidRPr="00247CF5" w:rsidRDefault="00000000">
            <w:pPr>
              <w:pStyle w:val="Compact"/>
              <w:rPr>
                <w:lang w:val="es-CO"/>
              </w:rPr>
            </w:pPr>
            <w:r w:rsidRPr="00247CF5">
              <w:rPr>
                <w:b/>
                <w:bCs/>
                <w:lang w:val="es-CO"/>
              </w:rPr>
              <w:t>Valor Típico en</w:t>
            </w:r>
            <w:r w:rsidRPr="00247CF5">
              <w:rPr>
                <w:lang w:val="es-CO"/>
              </w:rP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sac</m:t>
                  </m:r>
                </m:sub>
              </m:sSub>
            </m:oMath>
          </w:p>
        </w:tc>
      </w:tr>
      <w:tr w:rsidR="00C87B1E" w14:paraId="75C75003" w14:textId="77777777">
        <w:tc>
          <w:tcPr>
            <w:tcW w:w="0" w:type="auto"/>
          </w:tcPr>
          <w:p w14:paraId="3D681C58" w14:textId="77777777" w:rsidR="00C87B1E" w:rsidRDefault="00000000">
            <w:pPr>
              <w:pStyle w:val="Compact"/>
            </w:pPr>
            <w:r>
              <w:t>Cronostasis</w:t>
            </w:r>
          </w:p>
        </w:tc>
        <w:tc>
          <w:tcPr>
            <w:tcW w:w="0" w:type="auto"/>
          </w:tcPr>
          <w:p w14:paraId="5E142FAA" w14:textId="77777777" w:rsidR="00C87B1E" w:rsidRDefault="00000000">
            <w:pPr>
              <w:pStyle w:val="Compact"/>
            </w:pPr>
            <w:r>
              <w:t>Sensación de tiempo “expandido”</w:t>
            </w:r>
          </w:p>
        </w:tc>
        <w:tc>
          <w:tcPr>
            <w:tcW w:w="0" w:type="auto"/>
          </w:tcPr>
          <w:p w14:paraId="4775627A" w14:textId="77777777" w:rsidR="00C87B1E" w:rsidRDefault="00000000">
            <w:pPr>
              <w:pStyle w:val="Compact"/>
            </w:pPr>
            <w:r>
              <w:t>HRV ↑ (&gt; 70 ms SDNN)</w:t>
            </w:r>
          </w:p>
        </w:tc>
        <w:tc>
          <w:tcPr>
            <w:tcW w:w="0" w:type="auto"/>
          </w:tcPr>
          <w:p w14:paraId="7D4FB45D" w14:textId="77777777" w:rsidR="00C87B1E" w:rsidRDefault="00000000">
            <w:pPr>
              <w:pStyle w:val="Compact"/>
            </w:pPr>
            <w:r>
              <w:t>≥ 2.8</w:t>
            </w:r>
          </w:p>
        </w:tc>
      </w:tr>
      <w:tr w:rsidR="00C87B1E" w14:paraId="1D311105" w14:textId="77777777">
        <w:tc>
          <w:tcPr>
            <w:tcW w:w="0" w:type="auto"/>
          </w:tcPr>
          <w:p w14:paraId="7A558995" w14:textId="77777777" w:rsidR="00C87B1E" w:rsidRDefault="00000000">
            <w:pPr>
              <w:pStyle w:val="Compact"/>
            </w:pPr>
            <w:r>
              <w:t>Meta-audibilidad</w:t>
            </w:r>
          </w:p>
        </w:tc>
        <w:tc>
          <w:tcPr>
            <w:tcW w:w="0" w:type="auto"/>
          </w:tcPr>
          <w:p w14:paraId="3E8C1B21" w14:textId="77777777" w:rsidR="00C87B1E" w:rsidRPr="00247CF5" w:rsidRDefault="00000000">
            <w:pPr>
              <w:pStyle w:val="Compact"/>
              <w:rPr>
                <w:lang w:val="es-CO"/>
              </w:rPr>
            </w:pPr>
            <w:r w:rsidRPr="00247CF5">
              <w:rPr>
                <w:lang w:val="es-CO"/>
              </w:rPr>
              <w:t>Escuchar “más allá” del sonido (armónicos flotantes)</w:t>
            </w:r>
          </w:p>
        </w:tc>
        <w:tc>
          <w:tcPr>
            <w:tcW w:w="0" w:type="auto"/>
          </w:tcPr>
          <w:p w14:paraId="1FF9A086" w14:textId="77777777" w:rsidR="00C87B1E" w:rsidRDefault="00000000">
            <w:pPr>
              <w:pStyle w:val="Compact"/>
            </w:pPr>
            <w:proofErr w:type="spellStart"/>
            <w:r>
              <w:t>Coherencia</w:t>
            </w:r>
            <w:proofErr w:type="spellEnd"/>
            <w:r>
              <w:t xml:space="preserve"> </w:t>
            </w:r>
            <w:proofErr w:type="spellStart"/>
            <w:r>
              <w:t>espectral</w:t>
            </w:r>
            <w:proofErr w:type="spellEnd"/>
            <w:r>
              <w:t xml:space="preserve"> 20 Hz – 4 kHz &gt; 0.85</w:t>
            </w:r>
          </w:p>
        </w:tc>
        <w:tc>
          <w:tcPr>
            <w:tcW w:w="0" w:type="auto"/>
          </w:tcPr>
          <w:p w14:paraId="468FFEDC" w14:textId="77777777" w:rsidR="00C87B1E" w:rsidRDefault="00000000">
            <w:pPr>
              <w:pStyle w:val="Compact"/>
            </w:pPr>
            <w:r>
              <w:t>≥ 2.9</w:t>
            </w:r>
          </w:p>
        </w:tc>
      </w:tr>
      <w:tr w:rsidR="00C87B1E" w14:paraId="151F0CD9" w14:textId="77777777">
        <w:tc>
          <w:tcPr>
            <w:tcW w:w="0" w:type="auto"/>
          </w:tcPr>
          <w:p w14:paraId="7E66B126" w14:textId="77777777" w:rsidR="00C87B1E" w:rsidRDefault="00000000">
            <w:pPr>
              <w:pStyle w:val="Compact"/>
            </w:pPr>
            <w:r>
              <w:t>Transparencia corporal</w:t>
            </w:r>
          </w:p>
        </w:tc>
        <w:tc>
          <w:tcPr>
            <w:tcW w:w="0" w:type="auto"/>
          </w:tcPr>
          <w:p w14:paraId="44A6F1D2" w14:textId="77777777" w:rsidR="00C87B1E" w:rsidRDefault="00000000">
            <w:pPr>
              <w:pStyle w:val="Compact"/>
            </w:pPr>
            <w:r>
              <w:t>“Percepción de ligereza, calor”</w:t>
            </w:r>
          </w:p>
        </w:tc>
        <w:tc>
          <w:tcPr>
            <w:tcW w:w="0" w:type="auto"/>
          </w:tcPr>
          <w:p w14:paraId="5397D83C" w14:textId="77777777" w:rsidR="00C87B1E" w:rsidRDefault="00000000">
            <w:pPr>
              <w:pStyle w:val="Compact"/>
            </w:pPr>
            <w:r>
              <w:t>Sincronía respiración-corazón &gt; 0.9</w:t>
            </w:r>
          </w:p>
        </w:tc>
        <w:tc>
          <w:tcPr>
            <w:tcW w:w="0" w:type="auto"/>
          </w:tcPr>
          <w:p w14:paraId="034F5290" w14:textId="77777777" w:rsidR="00C87B1E" w:rsidRDefault="00000000">
            <w:pPr>
              <w:pStyle w:val="Compact"/>
            </w:pPr>
            <w:r>
              <w:t>≥ 3.0</w:t>
            </w:r>
          </w:p>
        </w:tc>
      </w:tr>
      <w:tr w:rsidR="00C87B1E" w14:paraId="67A2B36F" w14:textId="77777777">
        <w:tc>
          <w:tcPr>
            <w:tcW w:w="0" w:type="auto"/>
          </w:tcPr>
          <w:p w14:paraId="633C8C97" w14:textId="77777777" w:rsidR="00C87B1E" w:rsidRDefault="00000000">
            <w:pPr>
              <w:pStyle w:val="Compact"/>
            </w:pPr>
            <w:r>
              <w:t>Translucencia simbólica</w:t>
            </w:r>
          </w:p>
        </w:tc>
        <w:tc>
          <w:tcPr>
            <w:tcW w:w="0" w:type="auto"/>
          </w:tcPr>
          <w:p w14:paraId="24EA70B2" w14:textId="77777777" w:rsidR="00C87B1E" w:rsidRPr="00247CF5" w:rsidRDefault="00000000">
            <w:pPr>
              <w:pStyle w:val="Compact"/>
              <w:rPr>
                <w:lang w:val="es-CO"/>
              </w:rPr>
            </w:pPr>
            <w:r w:rsidRPr="00247CF5">
              <w:rPr>
                <w:lang w:val="es-CO"/>
              </w:rPr>
              <w:t>Los objetos cotidianos se perciben cargados de significado</w:t>
            </w:r>
          </w:p>
        </w:tc>
        <w:tc>
          <w:tcPr>
            <w:tcW w:w="0" w:type="auto"/>
          </w:tcPr>
          <w:p w14:paraId="50F22F76" w14:textId="77777777" w:rsidR="00C87B1E" w:rsidRDefault="00000000">
            <w:pPr>
              <w:pStyle w:val="Compact"/>
            </w:pPr>
            <w:proofErr w:type="spellStart"/>
            <w:r>
              <w:t>Potenciales</w:t>
            </w:r>
            <w:proofErr w:type="spellEnd"/>
            <w:r>
              <w:t xml:space="preserve"> </w:t>
            </w:r>
            <w:proofErr w:type="spellStart"/>
            <w:r>
              <w:t>evocados</w:t>
            </w:r>
            <w:proofErr w:type="spellEnd"/>
            <w:r>
              <w:t xml:space="preserve"> P300 ↑ (amplitud)</w:t>
            </w:r>
          </w:p>
        </w:tc>
        <w:tc>
          <w:tcPr>
            <w:tcW w:w="0" w:type="auto"/>
          </w:tcPr>
          <w:p w14:paraId="761390B0" w14:textId="77777777" w:rsidR="00C87B1E" w:rsidRDefault="00000000">
            <w:pPr>
              <w:pStyle w:val="Compact"/>
            </w:pPr>
            <w:r>
              <w:t>≥ 3.0</w:t>
            </w:r>
          </w:p>
        </w:tc>
      </w:tr>
    </w:tbl>
    <w:p w14:paraId="67CAA122" w14:textId="77777777" w:rsidR="00C87B1E" w:rsidRDefault="00000000">
      <w:pPr>
        <w:pStyle w:val="BodyText"/>
      </w:pPr>
      <w:r>
        <w:rPr>
          <w:b/>
          <w:bCs/>
        </w:rPr>
        <w:t>19.3 Protocolos de Inducción SSD</w:t>
      </w:r>
    </w:p>
    <w:p w14:paraId="63948033" w14:textId="77777777" w:rsidR="00C87B1E" w:rsidRPr="00247CF5" w:rsidRDefault="00000000">
      <w:pPr>
        <w:numPr>
          <w:ilvl w:val="0"/>
          <w:numId w:val="62"/>
        </w:numPr>
        <w:rPr>
          <w:lang w:val="es-CO"/>
        </w:rPr>
      </w:pPr>
      <w:r w:rsidRPr="00247CF5">
        <w:rPr>
          <w:b/>
          <w:bCs/>
          <w:lang w:val="es-CO"/>
        </w:rPr>
        <w:t>Silencio convergente</w:t>
      </w:r>
      <w:r w:rsidRPr="00247CF5">
        <w:rPr>
          <w:lang w:val="es-CO"/>
        </w:rPr>
        <w:t xml:space="preserve"> – 15 min de quietud acústica en una sala con RT60 &lt; 0.3 s.</w:t>
      </w:r>
    </w:p>
    <w:p w14:paraId="5306FF1D" w14:textId="77777777" w:rsidR="00C87B1E" w:rsidRPr="00247CF5" w:rsidRDefault="00000000">
      <w:pPr>
        <w:numPr>
          <w:ilvl w:val="0"/>
          <w:numId w:val="62"/>
        </w:numPr>
        <w:rPr>
          <w:lang w:val="es-CO"/>
        </w:rPr>
      </w:pPr>
      <w:r w:rsidRPr="00247CF5">
        <w:rPr>
          <w:b/>
          <w:bCs/>
          <w:lang w:val="es-CO"/>
        </w:rPr>
        <w:lastRenderedPageBreak/>
        <w:t>Canto monocorde</w:t>
      </w:r>
      <w:r w:rsidRPr="00247CF5">
        <w:rPr>
          <w:lang w:val="es-CO"/>
        </w:rPr>
        <w:t xml:space="preserve"> – tono sostenido (110 Hz o 220 Hz) con vibrato &lt; ± 15 cents por 7 min.</w:t>
      </w:r>
    </w:p>
    <w:p w14:paraId="4E75EC87" w14:textId="77777777" w:rsidR="00C87B1E" w:rsidRPr="00247CF5" w:rsidRDefault="00000000">
      <w:pPr>
        <w:numPr>
          <w:ilvl w:val="0"/>
          <w:numId w:val="62"/>
        </w:numPr>
        <w:rPr>
          <w:lang w:val="es-CO"/>
        </w:rPr>
      </w:pPr>
      <w:r w:rsidRPr="00247CF5">
        <w:rPr>
          <w:b/>
          <w:bCs/>
          <w:lang w:val="es-CO"/>
        </w:rPr>
        <w:t>Respiración 5-5-5-5</w:t>
      </w:r>
      <w:r w:rsidRPr="00247CF5">
        <w:rPr>
          <w:lang w:val="es-CO"/>
        </w:rPr>
        <w:t xml:space="preserve"> – inhalar-sostener-exhalar-sostener, 5 s cada fase.</w:t>
      </w:r>
    </w:p>
    <w:p w14:paraId="1CFFCD96" w14:textId="77777777" w:rsidR="00C87B1E" w:rsidRPr="00247CF5" w:rsidRDefault="00000000">
      <w:pPr>
        <w:numPr>
          <w:ilvl w:val="0"/>
          <w:numId w:val="62"/>
        </w:numPr>
        <w:rPr>
          <w:lang w:val="es-CO"/>
        </w:rPr>
      </w:pPr>
      <w:r w:rsidRPr="00247CF5">
        <w:rPr>
          <w:b/>
          <w:bCs/>
          <w:lang w:val="es-CO"/>
        </w:rPr>
        <w:t>Lumina ámbar</w:t>
      </w:r>
      <w:r w:rsidRPr="00247CF5">
        <w:rPr>
          <w:lang w:val="es-CO"/>
        </w:rPr>
        <w:t xml:space="preserve"> – iluminación 2700 K, 30 lux dirigida a planos verticales.</w:t>
      </w:r>
    </w:p>
    <w:p w14:paraId="1C7EC577" w14:textId="77777777" w:rsidR="00C87B1E" w:rsidRPr="00247CF5" w:rsidRDefault="00000000">
      <w:pPr>
        <w:numPr>
          <w:ilvl w:val="0"/>
          <w:numId w:val="62"/>
        </w:numPr>
        <w:rPr>
          <w:lang w:val="es-CO"/>
        </w:rPr>
      </w:pPr>
      <w:r w:rsidRPr="00247CF5">
        <w:rPr>
          <w:b/>
          <w:bCs/>
          <w:lang w:val="es-CO"/>
        </w:rPr>
        <w:t>Cierre integrativo</w:t>
      </w:r>
      <w:r w:rsidRPr="00247CF5">
        <w:rPr>
          <w:lang w:val="es-CO"/>
        </w:rPr>
        <w:t xml:space="preserve"> – 2 min de enraizamiento cinestésico (manos en pecho, pies en el suelo). Secuenciados en ese orden, estudios piloto muestran aumentos en </w:t>
      </w:r>
      <m:oMath>
        <m:sSub>
          <m:sSubPr>
            <m:ctrlPr>
              <w:rPr>
                <w:rFonts w:ascii="Cambria Math" w:hAnsi="Cambria Math"/>
              </w:rPr>
            </m:ctrlPr>
          </m:sSubPr>
          <m:e>
            <m:r>
              <w:rPr>
                <w:rFonts w:ascii="Cambria Math" w:hAnsi="Cambria Math"/>
              </w:rPr>
              <m:t>α</m:t>
            </m:r>
          </m:e>
          <m:sub>
            <m:r>
              <w:rPr>
                <w:rFonts w:ascii="Cambria Math" w:hAnsi="Cambria Math"/>
              </w:rPr>
              <m:t>sac</m:t>
            </m:r>
          </m:sub>
        </m:sSub>
      </m:oMath>
      <w:r w:rsidRPr="00247CF5">
        <w:rPr>
          <w:lang w:val="es-CO"/>
        </w:rPr>
        <w:t xml:space="preserve"> de 0.6–0.9 en &lt; 30 min.</w:t>
      </w:r>
    </w:p>
    <w:p w14:paraId="466A3521" w14:textId="77777777" w:rsidR="00C87B1E" w:rsidRPr="00247CF5" w:rsidRDefault="00000000">
      <w:pPr>
        <w:pStyle w:val="FirstParagraph"/>
        <w:rPr>
          <w:lang w:val="es-CO"/>
        </w:rPr>
      </w:pPr>
      <w:r w:rsidRPr="00247CF5">
        <w:rPr>
          <w:b/>
          <w:bCs/>
          <w:lang w:val="es-CO"/>
        </w:rPr>
        <w:t>19.4 Índice</w:t>
      </w:r>
      <w:r w:rsidRPr="00247CF5">
        <w:rPr>
          <w:lang w:val="es-CO"/>
        </w:rP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sac</m:t>
            </m:r>
          </m:sub>
        </m:sSub>
      </m:oMath>
    </w:p>
    <w:p w14:paraId="73851717" w14:textId="77777777" w:rsidR="00C87B1E" w:rsidRPr="00247CF5"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sac</m:t>
              </m:r>
            </m:sub>
          </m:sSub>
          <m:r>
            <w:rPr>
              <w:rFonts w:ascii="Cambria Math" w:hAnsi="Cambria Math"/>
              <w:lang w:val="es-CO"/>
            </w:rPr>
            <m:t> </m:t>
          </m:r>
          <m:r>
            <m:rPr>
              <m:sty m:val="p"/>
            </m:rPr>
            <w:rPr>
              <w:rFonts w:ascii="Cambria Math" w:hAnsi="Cambria Math"/>
              <w:lang w:val="es-CO"/>
            </w:rPr>
            <m:t>=</m:t>
          </m:r>
          <m:r>
            <w:rPr>
              <w:rFonts w:ascii="Cambria Math" w:hAnsi="Cambria Math"/>
              <w:lang w:val="es-CO"/>
            </w:rPr>
            <m:t> </m:t>
          </m:r>
          <m:sSup>
            <m:sSupPr>
              <m:ctrlPr>
                <w:rPr>
                  <w:rFonts w:ascii="Cambria Math" w:hAnsi="Cambria Math"/>
                </w:rPr>
              </m:ctrlPr>
            </m:sSupPr>
            <m:e>
              <m:d>
                <m:dPr>
                  <m:ctrlPr>
                    <w:rPr>
                      <w:rFonts w:ascii="Cambria Math" w:hAnsi="Cambria Math"/>
                    </w:rPr>
                  </m:ctrlPr>
                </m:dPr>
                <m:e>
                  <m:r>
                    <w:rPr>
                      <w:rFonts w:ascii="Cambria Math" w:hAnsi="Cambria Math"/>
                    </w:rPr>
                    <m:t>HRV</m:t>
                  </m:r>
                  <m:r>
                    <w:rPr>
                      <w:rFonts w:ascii="Cambria Math" w:hAnsi="Cambria Math"/>
                      <w:lang w:val="es-CO"/>
                    </w:rPr>
                    <m:t>ₘ</m:t>
                  </m:r>
                  <m:r>
                    <m:rPr>
                      <m:sty m:val="p"/>
                    </m:rPr>
                    <w:rPr>
                      <w:rFonts w:ascii="Cambria Math" w:hAnsi="Cambria Math"/>
                      <w:lang w:val="es-CO"/>
                    </w:rPr>
                    <m:t>⋅</m:t>
                  </m:r>
                  <m:sSub>
                    <m:sSubPr>
                      <m:ctrlPr>
                        <w:rPr>
                          <w:rFonts w:ascii="Cambria Math" w:hAnsi="Cambria Math"/>
                        </w:rPr>
                      </m:ctrlPr>
                    </m:sSubPr>
                    <m:e>
                      <m:r>
                        <w:rPr>
                          <w:rFonts w:ascii="Cambria Math" w:hAnsi="Cambria Math"/>
                        </w:rPr>
                        <m:t>C</m:t>
                      </m:r>
                    </m:e>
                    <m:sub>
                      <m:r>
                        <w:rPr>
                          <w:rFonts w:ascii="Cambria Math" w:hAnsi="Cambria Math"/>
                        </w:rPr>
                        <m:t>ac</m:t>
                      </m:r>
                      <m:r>
                        <w:rPr>
                          <w:rFonts w:ascii="Cambria Math" w:hAnsi="Cambria Math"/>
                          <w:lang w:val="es-CO"/>
                        </w:rPr>
                        <m:t>ú</m:t>
                      </m:r>
                      <m:r>
                        <w:rPr>
                          <w:rFonts w:ascii="Cambria Math" w:hAnsi="Cambria Math"/>
                        </w:rPr>
                        <m:t>stica</m:t>
                      </m:r>
                    </m:sub>
                  </m:sSub>
                  <m:r>
                    <m:rPr>
                      <m:sty m:val="p"/>
                    </m:rPr>
                    <w:rPr>
                      <w:rFonts w:ascii="Cambria Math" w:hAnsi="Cambria Math"/>
                      <w:lang w:val="es-CO"/>
                    </w:rPr>
                    <m:t>⋅</m:t>
                  </m:r>
                  <m:sSub>
                    <m:sSubPr>
                      <m:ctrlPr>
                        <w:rPr>
                          <w:rFonts w:ascii="Cambria Math" w:hAnsi="Cambria Math"/>
                        </w:rPr>
                      </m:ctrlPr>
                    </m:sSubPr>
                    <m:e>
                      <m:r>
                        <w:rPr>
                          <w:rFonts w:ascii="Cambria Math" w:hAnsi="Cambria Math"/>
                        </w:rPr>
                        <m:t>C</m:t>
                      </m:r>
                    </m:e>
                    <m:sub>
                      <m:r>
                        <w:rPr>
                          <w:rFonts w:ascii="Cambria Math" w:hAnsi="Cambria Math"/>
                        </w:rPr>
                        <m:t>lum</m:t>
                      </m:r>
                    </m:sub>
                  </m:sSub>
                  <m:r>
                    <m:rPr>
                      <m:sty m:val="p"/>
                    </m:rPr>
                    <w:rPr>
                      <w:rFonts w:ascii="Cambria Math" w:hAnsi="Cambria Math"/>
                      <w:lang w:val="es-CO"/>
                    </w:rPr>
                    <m:t>⋅</m:t>
                  </m:r>
                  <m:sSub>
                    <m:sSubPr>
                      <m:ctrlPr>
                        <w:rPr>
                          <w:rFonts w:ascii="Cambria Math" w:hAnsi="Cambria Math"/>
                        </w:rPr>
                      </m:ctrlPr>
                    </m:sSubPr>
                    <m:e>
                      <m:r>
                        <w:rPr>
                          <w:rFonts w:ascii="Cambria Math" w:hAnsi="Cambria Math"/>
                        </w:rPr>
                        <m:t>S</m:t>
                      </m:r>
                    </m:e>
                    <m:sub>
                      <m:r>
                        <w:rPr>
                          <w:rFonts w:ascii="Cambria Math" w:hAnsi="Cambria Math"/>
                        </w:rPr>
                        <m:t>reso</m:t>
                      </m:r>
                    </m:sub>
                  </m:sSub>
                </m:e>
              </m:d>
            </m:e>
            <m:sup>
              <m:r>
                <w:rPr>
                  <w:rFonts w:ascii="Cambria Math" w:hAnsi="Cambria Math"/>
                  <w:lang w:val="es-CO"/>
                </w:rPr>
                <m:t>1</m:t>
              </m:r>
            </m:sup>
          </m:sSup>
          <m:sSup>
            <m:sSupPr>
              <m:ctrlPr>
                <w:rPr>
                  <w:rFonts w:ascii="Cambria Math" w:hAnsi="Cambria Math"/>
                </w:rPr>
              </m:ctrlPr>
            </m:sSupPr>
            <m:e>
              <m:r>
                <m:rPr>
                  <m:nor/>
                </m:rPr>
                <w:rPr>
                  <w:lang w:val="es-CO"/>
                </w:rPr>
                <m:t>/</m:t>
              </m:r>
            </m:e>
            <m:sup>
              <m:r>
                <w:rPr>
                  <w:rFonts w:ascii="Cambria Math" w:hAnsi="Cambria Math"/>
                  <w:lang w:val="es-CO"/>
                </w:rPr>
                <m:t>4</m:t>
              </m:r>
            </m:sup>
          </m:sSup>
        </m:oMath>
      </m:oMathPara>
    </w:p>
    <w:p w14:paraId="53D3C0F8" w14:textId="77777777" w:rsidR="00C87B1E" w:rsidRPr="00247CF5" w:rsidRDefault="00000000">
      <w:pPr>
        <w:numPr>
          <w:ilvl w:val="0"/>
          <w:numId w:val="63"/>
        </w:numPr>
        <w:rPr>
          <w:lang w:val="es-CO"/>
        </w:rPr>
      </w:pPr>
      <w:r w:rsidRPr="00247CF5">
        <w:rPr>
          <w:lang w:val="es-CO"/>
        </w:rPr>
        <w:t>HRVₘ: SDNN medio (ms) durante el protocolo.</w:t>
      </w:r>
    </w:p>
    <w:p w14:paraId="7D9ECE6B" w14:textId="77777777" w:rsidR="00C87B1E" w:rsidRPr="00247CF5" w:rsidRDefault="00000000">
      <w:pPr>
        <w:numPr>
          <w:ilvl w:val="0"/>
          <w:numId w:val="63"/>
        </w:numPr>
        <w:rPr>
          <w:lang w:val="es-CO"/>
        </w:rPr>
      </w:pPr>
      <m:oMath>
        <m:sSub>
          <m:sSubPr>
            <m:ctrlPr>
              <w:rPr>
                <w:rFonts w:ascii="Cambria Math" w:hAnsi="Cambria Math"/>
              </w:rPr>
            </m:ctrlPr>
          </m:sSubPr>
          <m:e>
            <m:r>
              <w:rPr>
                <w:rFonts w:ascii="Cambria Math" w:hAnsi="Cambria Math"/>
              </w:rPr>
              <m:t>C</m:t>
            </m:r>
          </m:e>
          <m:sub>
            <m:r>
              <w:rPr>
                <w:rFonts w:ascii="Cambria Math" w:hAnsi="Cambria Math"/>
              </w:rPr>
              <m:t>ac</m:t>
            </m:r>
            <m:r>
              <w:rPr>
                <w:rFonts w:ascii="Cambria Math" w:hAnsi="Cambria Math"/>
                <w:lang w:val="es-CO"/>
              </w:rPr>
              <m:t>ú</m:t>
            </m:r>
            <m:r>
              <w:rPr>
                <w:rFonts w:ascii="Cambria Math" w:hAnsi="Cambria Math"/>
              </w:rPr>
              <m:t>stica</m:t>
            </m:r>
          </m:sub>
        </m:sSub>
      </m:oMath>
      <w:r w:rsidRPr="00247CF5">
        <w:rPr>
          <w:lang w:val="es-CO"/>
        </w:rPr>
        <w:t>: coherencia espectral (&gt; 0.7 deseable).</w:t>
      </w:r>
    </w:p>
    <w:p w14:paraId="5061E764" w14:textId="77777777" w:rsidR="00C87B1E" w:rsidRPr="00247CF5" w:rsidRDefault="00000000">
      <w:pPr>
        <w:numPr>
          <w:ilvl w:val="0"/>
          <w:numId w:val="63"/>
        </w:numPr>
        <w:rPr>
          <w:lang w:val="es-CO"/>
        </w:rPr>
      </w:pPr>
      <m:oMath>
        <m:sSub>
          <m:sSubPr>
            <m:ctrlPr>
              <w:rPr>
                <w:rFonts w:ascii="Cambria Math" w:hAnsi="Cambria Math"/>
              </w:rPr>
            </m:ctrlPr>
          </m:sSubPr>
          <m:e>
            <m:r>
              <w:rPr>
                <w:rFonts w:ascii="Cambria Math" w:hAnsi="Cambria Math"/>
              </w:rPr>
              <m:t>C</m:t>
            </m:r>
          </m:e>
          <m:sub>
            <m:r>
              <w:rPr>
                <w:rFonts w:ascii="Cambria Math" w:hAnsi="Cambria Math"/>
              </w:rPr>
              <m:t>lum</m:t>
            </m:r>
          </m:sub>
        </m:sSub>
      </m:oMath>
      <w:r w:rsidRPr="00247CF5">
        <w:rPr>
          <w:lang w:val="es-CO"/>
        </w:rPr>
        <w:t>: coherencia circadiana de la luz (0–1).</w:t>
      </w:r>
    </w:p>
    <w:p w14:paraId="56F6BF5E" w14:textId="77777777" w:rsidR="00C87B1E" w:rsidRPr="00247CF5" w:rsidRDefault="00000000">
      <w:pPr>
        <w:numPr>
          <w:ilvl w:val="0"/>
          <w:numId w:val="63"/>
        </w:numPr>
        <w:rPr>
          <w:lang w:val="es-CO"/>
        </w:rPr>
      </w:pPr>
      <m:oMath>
        <m:sSub>
          <m:sSubPr>
            <m:ctrlPr>
              <w:rPr>
                <w:rFonts w:ascii="Cambria Math" w:hAnsi="Cambria Math"/>
              </w:rPr>
            </m:ctrlPr>
          </m:sSubPr>
          <m:e>
            <m:r>
              <w:rPr>
                <w:rFonts w:ascii="Cambria Math" w:hAnsi="Cambria Math"/>
              </w:rPr>
              <m:t>S</m:t>
            </m:r>
          </m:e>
          <m:sub>
            <m:r>
              <w:rPr>
                <w:rFonts w:ascii="Cambria Math" w:hAnsi="Cambria Math"/>
              </w:rPr>
              <m:t>reso</m:t>
            </m:r>
          </m:sub>
        </m:sSub>
      </m:oMath>
      <w:r w:rsidRPr="00247CF5">
        <w:rPr>
          <w:lang w:val="es-CO"/>
        </w:rPr>
        <w:t>: simetría resonante del espacio (0–1), medida con impedancia acústica.</w:t>
      </w:r>
    </w:p>
    <w:p w14:paraId="53186365" w14:textId="77777777" w:rsidR="00C87B1E" w:rsidRDefault="00000000">
      <w:pPr>
        <w:pStyle w:val="FirstParagraph"/>
      </w:pPr>
      <w:r>
        <w:rPr>
          <w:b/>
          <w:bCs/>
        </w:rPr>
        <w:t xml:space="preserve">19.5 </w:t>
      </w:r>
      <w:proofErr w:type="spellStart"/>
      <w:r>
        <w:rPr>
          <w:b/>
          <w:bCs/>
        </w:rPr>
        <w:t>Prototipos</w:t>
      </w:r>
      <w:proofErr w:type="spellEnd"/>
      <w:r>
        <w:rPr>
          <w:b/>
          <w:bCs/>
        </w:rPr>
        <w:t xml:space="preserve"> de </w:t>
      </w:r>
      <w:proofErr w:type="spellStart"/>
      <w:r>
        <w:rPr>
          <w:b/>
          <w:bCs/>
        </w:rPr>
        <w:t>Práctica</w:t>
      </w:r>
      <w:proofErr w:type="spellEnd"/>
    </w:p>
    <w:tbl>
      <w:tblPr>
        <w:tblStyle w:val="Table"/>
        <w:tblW w:w="5000" w:type="pct"/>
        <w:tblLook w:val="0020" w:firstRow="1" w:lastRow="0" w:firstColumn="0" w:lastColumn="0" w:noHBand="0" w:noVBand="0"/>
      </w:tblPr>
      <w:tblGrid>
        <w:gridCol w:w="2336"/>
        <w:gridCol w:w="4300"/>
        <w:gridCol w:w="1152"/>
        <w:gridCol w:w="1500"/>
      </w:tblGrid>
      <w:tr w:rsidR="00C87B1E" w14:paraId="3C43D1BD"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69AA0942" w14:textId="77777777" w:rsidR="00C87B1E" w:rsidRDefault="00000000">
            <w:pPr>
              <w:pStyle w:val="Compact"/>
            </w:pPr>
            <w:r>
              <w:rPr>
                <w:b/>
                <w:bCs/>
              </w:rPr>
              <w:t>Nombre</w:t>
            </w:r>
          </w:p>
        </w:tc>
        <w:tc>
          <w:tcPr>
            <w:tcW w:w="0" w:type="auto"/>
          </w:tcPr>
          <w:p w14:paraId="3B321493" w14:textId="77777777" w:rsidR="00C87B1E" w:rsidRDefault="00000000">
            <w:pPr>
              <w:pStyle w:val="Compact"/>
            </w:pPr>
            <w:r>
              <w:rPr>
                <w:b/>
                <w:bCs/>
              </w:rPr>
              <w:t>Tipo de Espacio</w:t>
            </w:r>
          </w:p>
        </w:tc>
        <w:tc>
          <w:tcPr>
            <w:tcW w:w="0" w:type="auto"/>
          </w:tcPr>
          <w:p w14:paraId="0B4C1EF3" w14:textId="77777777" w:rsidR="00C87B1E" w:rsidRDefault="00000000">
            <w:pPr>
              <w:pStyle w:val="Compact"/>
            </w:pPr>
            <w:r>
              <w:rPr>
                <w:b/>
                <w:bCs/>
              </w:rPr>
              <w:t>Duración</w:t>
            </w:r>
          </w:p>
        </w:tc>
        <w:tc>
          <w:tcPr>
            <w:tcW w:w="0" w:type="auto"/>
          </w:tcPr>
          <w:p w14:paraId="024C1810" w14:textId="77777777" w:rsidR="00C87B1E" w:rsidRDefault="00000000">
            <w:pPr>
              <w:pStyle w:val="Compact"/>
            </w:pPr>
            <m:oMath>
              <m:r>
                <m:rPr>
                  <m:sty m:val="b"/>
                </m:rPr>
                <w:rPr>
                  <w:rFonts w:ascii="Cambria Math" w:hAnsi="Cambria Math"/>
                </w:rPr>
                <m:t>Δ</m:t>
              </m:r>
              <m:sSub>
                <m:sSubPr>
                  <m:ctrlPr>
                    <w:rPr>
                      <w:rFonts w:ascii="Cambria Math" w:hAnsi="Cambria Math"/>
                    </w:rPr>
                  </m:ctrlPr>
                </m:sSubPr>
                <m:e>
                  <m:r>
                    <m:rPr>
                      <m:sty m:val="b"/>
                    </m:rPr>
                    <w:rPr>
                      <w:rFonts w:ascii="Cambria Math" w:hAnsi="Cambria Math"/>
                    </w:rPr>
                    <m:t>α</m:t>
                  </m:r>
                </m:e>
                <m:sub>
                  <m:r>
                    <m:rPr>
                      <m:sty m:val="b"/>
                    </m:rPr>
                    <w:rPr>
                      <w:rFonts w:ascii="Cambria Math" w:hAnsi="Cambria Math"/>
                    </w:rPr>
                    <m:t>sac</m:t>
                  </m:r>
                </m:sub>
              </m:sSub>
            </m:oMath>
            <w:r>
              <w:t xml:space="preserve"> (prom.)</w:t>
            </w:r>
          </w:p>
        </w:tc>
      </w:tr>
      <w:tr w:rsidR="00C87B1E" w14:paraId="270CCE34" w14:textId="77777777">
        <w:tc>
          <w:tcPr>
            <w:tcW w:w="0" w:type="auto"/>
          </w:tcPr>
          <w:p w14:paraId="10D214C9" w14:textId="77777777" w:rsidR="00C87B1E" w:rsidRDefault="00000000">
            <w:pPr>
              <w:pStyle w:val="Compact"/>
            </w:pPr>
            <w:r>
              <w:rPr>
                <w:b/>
                <w:bCs/>
              </w:rPr>
              <w:t>Domo de Respiración</w:t>
            </w:r>
          </w:p>
        </w:tc>
        <w:tc>
          <w:tcPr>
            <w:tcW w:w="0" w:type="auto"/>
          </w:tcPr>
          <w:p w14:paraId="66741452" w14:textId="77777777" w:rsidR="00C87B1E" w:rsidRPr="00247CF5" w:rsidRDefault="00000000">
            <w:pPr>
              <w:pStyle w:val="Compact"/>
              <w:rPr>
                <w:lang w:val="es-CO"/>
              </w:rPr>
            </w:pPr>
            <w:r w:rsidRPr="00247CF5">
              <w:rPr>
                <w:lang w:val="es-CO"/>
              </w:rPr>
              <w:t>Domo geodésico con reverberación de 1 s</w:t>
            </w:r>
          </w:p>
        </w:tc>
        <w:tc>
          <w:tcPr>
            <w:tcW w:w="0" w:type="auto"/>
          </w:tcPr>
          <w:p w14:paraId="0E3C7B90" w14:textId="77777777" w:rsidR="00C87B1E" w:rsidRDefault="00000000">
            <w:pPr>
              <w:pStyle w:val="Compact"/>
            </w:pPr>
            <w:r>
              <w:t>25 min</w:t>
            </w:r>
          </w:p>
        </w:tc>
        <w:tc>
          <w:tcPr>
            <w:tcW w:w="0" w:type="auto"/>
          </w:tcPr>
          <w:p w14:paraId="415CFAC2" w14:textId="77777777" w:rsidR="00C87B1E" w:rsidRDefault="00000000">
            <w:pPr>
              <w:pStyle w:val="Compact"/>
            </w:pPr>
            <w:r>
              <w:t>+0.72</w:t>
            </w:r>
          </w:p>
        </w:tc>
      </w:tr>
      <w:tr w:rsidR="00C87B1E" w14:paraId="40A90A3C" w14:textId="77777777">
        <w:tc>
          <w:tcPr>
            <w:tcW w:w="0" w:type="auto"/>
          </w:tcPr>
          <w:p w14:paraId="314F5FAF" w14:textId="77777777" w:rsidR="00C87B1E" w:rsidRDefault="00000000">
            <w:pPr>
              <w:pStyle w:val="Compact"/>
            </w:pPr>
            <w:r>
              <w:rPr>
                <w:b/>
                <w:bCs/>
              </w:rPr>
              <w:t>Cena de Quietud</w:t>
            </w:r>
          </w:p>
        </w:tc>
        <w:tc>
          <w:tcPr>
            <w:tcW w:w="0" w:type="auto"/>
          </w:tcPr>
          <w:p w14:paraId="4D16784B" w14:textId="77777777" w:rsidR="00C87B1E" w:rsidRPr="00247CF5" w:rsidRDefault="00000000">
            <w:pPr>
              <w:pStyle w:val="Compact"/>
              <w:rPr>
                <w:lang w:val="es-CO"/>
              </w:rPr>
            </w:pPr>
            <w:r w:rsidRPr="00247CF5">
              <w:rPr>
                <w:lang w:val="es-CO"/>
              </w:rPr>
              <w:t>“Comedor comunitario, silencio + luz ámbar”</w:t>
            </w:r>
          </w:p>
        </w:tc>
        <w:tc>
          <w:tcPr>
            <w:tcW w:w="0" w:type="auto"/>
          </w:tcPr>
          <w:p w14:paraId="7211A62A" w14:textId="77777777" w:rsidR="00C87B1E" w:rsidRDefault="00000000">
            <w:pPr>
              <w:pStyle w:val="Compact"/>
            </w:pPr>
            <w:r>
              <w:t>60 min</w:t>
            </w:r>
          </w:p>
        </w:tc>
        <w:tc>
          <w:tcPr>
            <w:tcW w:w="0" w:type="auto"/>
          </w:tcPr>
          <w:p w14:paraId="2A20A00E" w14:textId="77777777" w:rsidR="00C87B1E" w:rsidRDefault="00000000">
            <w:pPr>
              <w:pStyle w:val="Compact"/>
            </w:pPr>
            <w:r>
              <w:t>+0.48</w:t>
            </w:r>
          </w:p>
        </w:tc>
      </w:tr>
      <w:tr w:rsidR="00C87B1E" w14:paraId="1F883545" w14:textId="77777777">
        <w:tc>
          <w:tcPr>
            <w:tcW w:w="0" w:type="auto"/>
          </w:tcPr>
          <w:p w14:paraId="2FFA6EC6" w14:textId="77777777" w:rsidR="00C87B1E" w:rsidRDefault="00000000">
            <w:pPr>
              <w:pStyle w:val="Compact"/>
            </w:pPr>
            <w:r>
              <w:rPr>
                <w:b/>
                <w:bCs/>
              </w:rPr>
              <w:t>Misa de la Luz</w:t>
            </w:r>
          </w:p>
        </w:tc>
        <w:tc>
          <w:tcPr>
            <w:tcW w:w="0" w:type="auto"/>
          </w:tcPr>
          <w:p w14:paraId="357866A4" w14:textId="77777777" w:rsidR="00C87B1E" w:rsidRDefault="00000000">
            <w:pPr>
              <w:pStyle w:val="Compact"/>
            </w:pPr>
            <w:r>
              <w:t>“Iglesia desconsagrada, canto monocorde”</w:t>
            </w:r>
          </w:p>
        </w:tc>
        <w:tc>
          <w:tcPr>
            <w:tcW w:w="0" w:type="auto"/>
          </w:tcPr>
          <w:p w14:paraId="67066AB5" w14:textId="77777777" w:rsidR="00C87B1E" w:rsidRDefault="00000000">
            <w:pPr>
              <w:pStyle w:val="Compact"/>
            </w:pPr>
            <w:r>
              <w:t>40 min</w:t>
            </w:r>
          </w:p>
        </w:tc>
        <w:tc>
          <w:tcPr>
            <w:tcW w:w="0" w:type="auto"/>
          </w:tcPr>
          <w:p w14:paraId="7C388661" w14:textId="77777777" w:rsidR="00C87B1E" w:rsidRDefault="00000000">
            <w:pPr>
              <w:pStyle w:val="Compact"/>
            </w:pPr>
            <w:r>
              <w:t>+0.83</w:t>
            </w:r>
          </w:p>
        </w:tc>
      </w:tr>
      <w:tr w:rsidR="00C87B1E" w14:paraId="50A85F12" w14:textId="77777777">
        <w:tc>
          <w:tcPr>
            <w:tcW w:w="0" w:type="auto"/>
          </w:tcPr>
          <w:p w14:paraId="47705F9F" w14:textId="77777777" w:rsidR="00C87B1E" w:rsidRDefault="00000000">
            <w:pPr>
              <w:pStyle w:val="Compact"/>
            </w:pPr>
            <w:r>
              <w:rPr>
                <w:b/>
                <w:bCs/>
              </w:rPr>
              <w:t>Camino de Niebla</w:t>
            </w:r>
          </w:p>
        </w:tc>
        <w:tc>
          <w:tcPr>
            <w:tcW w:w="0" w:type="auto"/>
          </w:tcPr>
          <w:p w14:paraId="3D114282" w14:textId="77777777" w:rsidR="00C87B1E" w:rsidRPr="00247CF5" w:rsidRDefault="00000000">
            <w:pPr>
              <w:pStyle w:val="Compact"/>
              <w:rPr>
                <w:lang w:val="es-CO"/>
              </w:rPr>
            </w:pPr>
            <w:r w:rsidRPr="00247CF5">
              <w:rPr>
                <w:lang w:val="es-CO"/>
              </w:rPr>
              <w:t>Sendero matutino con campanas de 2 Hz</w:t>
            </w:r>
          </w:p>
        </w:tc>
        <w:tc>
          <w:tcPr>
            <w:tcW w:w="0" w:type="auto"/>
          </w:tcPr>
          <w:p w14:paraId="5A3156B5" w14:textId="77777777" w:rsidR="00C87B1E" w:rsidRDefault="00000000">
            <w:pPr>
              <w:pStyle w:val="Compact"/>
            </w:pPr>
            <w:r>
              <w:t>90 min</w:t>
            </w:r>
          </w:p>
        </w:tc>
        <w:tc>
          <w:tcPr>
            <w:tcW w:w="0" w:type="auto"/>
          </w:tcPr>
          <w:p w14:paraId="31D843A8" w14:textId="77777777" w:rsidR="00C87B1E" w:rsidRDefault="00000000">
            <w:pPr>
              <w:pStyle w:val="Compact"/>
            </w:pPr>
            <w:r>
              <w:t>+0.35</w:t>
            </w:r>
          </w:p>
        </w:tc>
      </w:tr>
    </w:tbl>
    <w:p w14:paraId="6654039D" w14:textId="77777777" w:rsidR="00C87B1E" w:rsidRDefault="00000000">
      <w:pPr>
        <w:pStyle w:val="BodyText"/>
      </w:pPr>
      <w:r>
        <w:rPr>
          <w:b/>
          <w:bCs/>
        </w:rPr>
        <w:t>19.6 Riesgos y Consideraciones Éticas</w:t>
      </w:r>
    </w:p>
    <w:p w14:paraId="401B8237" w14:textId="77777777" w:rsidR="00C87B1E" w:rsidRPr="00247CF5" w:rsidRDefault="00000000">
      <w:pPr>
        <w:numPr>
          <w:ilvl w:val="0"/>
          <w:numId w:val="64"/>
        </w:numPr>
        <w:rPr>
          <w:lang w:val="es-CO"/>
        </w:rPr>
      </w:pPr>
      <w:r w:rsidRPr="00247CF5">
        <w:rPr>
          <w:b/>
          <w:bCs/>
          <w:lang w:val="es-CO"/>
        </w:rPr>
        <w:t>Desregulación emocional</w:t>
      </w:r>
      <w:r w:rsidRPr="00247CF5">
        <w:rPr>
          <w:lang w:val="es-CO"/>
        </w:rPr>
        <w:t xml:space="preserve"> – algunas personas pueden experimentar catarsis intensa; se requiere apoyo.</w:t>
      </w:r>
    </w:p>
    <w:p w14:paraId="7A5F4C32" w14:textId="77777777" w:rsidR="00C87B1E" w:rsidRPr="00247CF5" w:rsidRDefault="00000000">
      <w:pPr>
        <w:numPr>
          <w:ilvl w:val="0"/>
          <w:numId w:val="64"/>
        </w:numPr>
        <w:rPr>
          <w:lang w:val="es-CO"/>
        </w:rPr>
      </w:pPr>
      <w:r w:rsidRPr="00247CF5">
        <w:rPr>
          <w:b/>
          <w:bCs/>
          <w:lang w:val="es-CO"/>
        </w:rPr>
        <w:t>Apropiación cultural</w:t>
      </w:r>
      <w:r w:rsidRPr="00247CF5">
        <w:rPr>
          <w:lang w:val="es-CO"/>
        </w:rPr>
        <w:t xml:space="preserve"> – evitar </w:t>
      </w:r>
      <w:proofErr w:type="spellStart"/>
      <w:r w:rsidRPr="00247CF5">
        <w:rPr>
          <w:lang w:val="es-CO"/>
        </w:rPr>
        <w:t>estetizar</w:t>
      </w:r>
      <w:proofErr w:type="spellEnd"/>
      <w:r w:rsidRPr="00247CF5">
        <w:rPr>
          <w:lang w:val="es-CO"/>
        </w:rPr>
        <w:t xml:space="preserve"> prácticas tradicionales sin el debido contexto y consentimiento.</w:t>
      </w:r>
    </w:p>
    <w:p w14:paraId="34FB20A9" w14:textId="77777777" w:rsidR="00C87B1E" w:rsidRPr="00247CF5" w:rsidRDefault="00000000">
      <w:pPr>
        <w:numPr>
          <w:ilvl w:val="0"/>
          <w:numId w:val="64"/>
        </w:numPr>
        <w:rPr>
          <w:lang w:val="es-CO"/>
        </w:rPr>
      </w:pPr>
      <w:r w:rsidRPr="00247CF5">
        <w:rPr>
          <w:b/>
          <w:bCs/>
          <w:lang w:val="es-CO"/>
        </w:rPr>
        <w:t>Comercialización</w:t>
      </w:r>
      <w:r w:rsidRPr="00247CF5">
        <w:rPr>
          <w:lang w:val="es-CO"/>
        </w:rPr>
        <w:t xml:space="preserve"> – monetizar SSD puede pervertir su propósito; se sugieren licencias Creative Commons para diseños.</w:t>
      </w:r>
    </w:p>
    <w:p w14:paraId="2120CF09" w14:textId="77777777" w:rsidR="00C87B1E" w:rsidRPr="00247CF5" w:rsidRDefault="00000000">
      <w:pPr>
        <w:numPr>
          <w:ilvl w:val="0"/>
          <w:numId w:val="64"/>
        </w:numPr>
        <w:rPr>
          <w:lang w:val="es-CO"/>
        </w:rPr>
      </w:pPr>
      <w:r w:rsidRPr="00247CF5">
        <w:rPr>
          <w:b/>
          <w:bCs/>
          <w:lang w:val="es-CO"/>
        </w:rPr>
        <w:t>Privacidad biométrica</w:t>
      </w:r>
      <w:r w:rsidRPr="00247CF5">
        <w:rPr>
          <w:lang w:val="es-CO"/>
        </w:rPr>
        <w:t xml:space="preserve"> – asegurar anonimato en la recolección de HRV y EEG.</w:t>
      </w:r>
    </w:p>
    <w:p w14:paraId="02B3455E" w14:textId="77777777" w:rsidR="00C87B1E" w:rsidRDefault="00000000">
      <w:pPr>
        <w:pStyle w:val="FirstParagraph"/>
      </w:pPr>
      <w:r>
        <w:rPr>
          <w:b/>
          <w:bCs/>
        </w:rPr>
        <w:t xml:space="preserve">19.7 Agenda de </w:t>
      </w:r>
      <w:proofErr w:type="spellStart"/>
      <w:r>
        <w:rPr>
          <w:b/>
          <w:bCs/>
        </w:rPr>
        <w:t>Investigación</w:t>
      </w:r>
      <w:proofErr w:type="spellEnd"/>
    </w:p>
    <w:p w14:paraId="3278EA5C" w14:textId="77777777" w:rsidR="00C87B1E" w:rsidRPr="00247CF5" w:rsidRDefault="00000000">
      <w:pPr>
        <w:numPr>
          <w:ilvl w:val="0"/>
          <w:numId w:val="65"/>
        </w:numPr>
        <w:rPr>
          <w:lang w:val="es-CO"/>
        </w:rPr>
      </w:pPr>
      <w:r w:rsidRPr="00247CF5">
        <w:rPr>
          <w:b/>
          <w:bCs/>
          <w:lang w:val="es-CO"/>
        </w:rPr>
        <w:t>Correlatos neuro-cuánticos</w:t>
      </w:r>
      <w:r w:rsidRPr="00247CF5">
        <w:rPr>
          <w:lang w:val="es-CO"/>
        </w:rPr>
        <w:t xml:space="preserve"> – usar MEG + simulaciones RTM para mapear oscilaciones gamma-theta durante SSD.</w:t>
      </w:r>
    </w:p>
    <w:p w14:paraId="63C3A2A4" w14:textId="77777777" w:rsidR="00C87B1E" w:rsidRPr="00247CF5" w:rsidRDefault="00000000">
      <w:pPr>
        <w:numPr>
          <w:ilvl w:val="0"/>
          <w:numId w:val="65"/>
        </w:numPr>
        <w:rPr>
          <w:lang w:val="es-CO"/>
        </w:rPr>
      </w:pPr>
      <w:r w:rsidRPr="00247CF5">
        <w:rPr>
          <w:b/>
          <w:bCs/>
          <w:lang w:val="es-CO"/>
        </w:rPr>
        <w:t>Materiales resonantes</w:t>
      </w:r>
      <w:r w:rsidRPr="00247CF5">
        <w:rPr>
          <w:lang w:val="es-CO"/>
        </w:rPr>
        <w:t xml:space="preserve"> – estudiar arcillas y maderas locales que eleven </w:t>
      </w:r>
      <w:proofErr w:type="spellStart"/>
      <w:r w:rsidRPr="00247CF5">
        <w:rPr>
          <w:lang w:val="es-CO"/>
        </w:rPr>
        <w:t>S_reso</w:t>
      </w:r>
      <w:proofErr w:type="spellEnd"/>
      <w:r w:rsidRPr="00247CF5">
        <w:rPr>
          <w:lang w:val="es-CO"/>
        </w:rPr>
        <w:t xml:space="preserve"> con mínima huella de carbono.</w:t>
      </w:r>
    </w:p>
    <w:p w14:paraId="6343488A" w14:textId="77777777" w:rsidR="00C87B1E" w:rsidRPr="00247CF5" w:rsidRDefault="00000000">
      <w:pPr>
        <w:numPr>
          <w:ilvl w:val="0"/>
          <w:numId w:val="65"/>
        </w:numPr>
        <w:rPr>
          <w:lang w:val="es-CO"/>
        </w:rPr>
      </w:pPr>
      <w:r w:rsidRPr="00247CF5">
        <w:rPr>
          <w:b/>
          <w:bCs/>
          <w:lang w:val="es-CO"/>
        </w:rPr>
        <w:lastRenderedPageBreak/>
        <w:t>Escalabilidad social</w:t>
      </w:r>
      <w:r w:rsidRPr="00247CF5">
        <w:rPr>
          <w:lang w:val="es-CO"/>
        </w:rPr>
        <w:t xml:space="preserve"> – versiones portátiles (auriculares, </w:t>
      </w:r>
      <w:proofErr w:type="gramStart"/>
      <w:r w:rsidRPr="00247CF5">
        <w:rPr>
          <w:lang w:val="es-CO"/>
        </w:rPr>
        <w:t>apps</w:t>
      </w:r>
      <w:proofErr w:type="gramEnd"/>
      <w:r w:rsidRPr="00247CF5">
        <w:rPr>
          <w:lang w:val="es-CO"/>
        </w:rPr>
        <w:t>) vs. espacios permanentes.</w:t>
      </w:r>
    </w:p>
    <w:p w14:paraId="2742C39B" w14:textId="77777777" w:rsidR="00C87B1E" w:rsidRPr="00247CF5" w:rsidRDefault="00000000">
      <w:pPr>
        <w:numPr>
          <w:ilvl w:val="0"/>
          <w:numId w:val="65"/>
        </w:numPr>
        <w:rPr>
          <w:lang w:val="es-CO"/>
        </w:rPr>
      </w:pPr>
      <w:r w:rsidRPr="00247CF5">
        <w:rPr>
          <w:b/>
          <w:bCs/>
          <w:lang w:val="es-CO"/>
        </w:rPr>
        <w:t>Interoperabilidad ritual</w:t>
      </w:r>
      <w:r w:rsidRPr="00247CF5">
        <w:rPr>
          <w:lang w:val="es-CO"/>
        </w:rPr>
        <w:t xml:space="preserve"> – cómo SSD dialoga con liturgias existentes sin sincretismo superficial.</w:t>
      </w:r>
    </w:p>
    <w:p w14:paraId="4756D33F" w14:textId="77777777" w:rsidR="00C87B1E" w:rsidRPr="00247CF5" w:rsidRDefault="00000000">
      <w:pPr>
        <w:pStyle w:val="FirstParagraph"/>
        <w:rPr>
          <w:lang w:val="es-CO"/>
        </w:rPr>
      </w:pPr>
      <w:r w:rsidRPr="00247CF5">
        <w:rPr>
          <w:b/>
          <w:bCs/>
          <w:lang w:val="es-CO"/>
        </w:rPr>
        <w:t>Capítulo 20 · El Mapa, el Mito y el Territorio Numinoso</w:t>
      </w:r>
    </w:p>
    <w:p w14:paraId="68F2EBBB" w14:textId="77777777" w:rsidR="00C87B1E" w:rsidRPr="00247CF5" w:rsidRDefault="00000000">
      <w:pPr>
        <w:pStyle w:val="BodyText"/>
        <w:rPr>
          <w:lang w:val="es-CO"/>
        </w:rPr>
      </w:pPr>
      <w:r w:rsidRPr="00247CF5">
        <w:rPr>
          <w:lang w:val="es-CO"/>
        </w:rPr>
        <w:t>“La ecuación describe la orilla, pero no el océano.”</w:t>
      </w:r>
    </w:p>
    <w:p w14:paraId="4A4A4897" w14:textId="77777777" w:rsidR="00C87B1E" w:rsidRPr="00247CF5" w:rsidRDefault="00000000">
      <w:pPr>
        <w:pStyle w:val="BodyText"/>
        <w:rPr>
          <w:lang w:val="es-CO"/>
        </w:rPr>
      </w:pPr>
      <w:r w:rsidRPr="00247CF5">
        <w:rPr>
          <w:b/>
          <w:bCs/>
          <w:lang w:val="es-CO"/>
        </w:rPr>
        <w:t>20. El Mapa No Es el Territorio: RTM como Guía, No como Destino</w:t>
      </w:r>
    </w:p>
    <w:p w14:paraId="1ECF92AA" w14:textId="77777777" w:rsidR="00C87B1E" w:rsidRPr="00247CF5" w:rsidRDefault="00000000">
      <w:pPr>
        <w:pStyle w:val="BodyText"/>
        <w:rPr>
          <w:lang w:val="es-CO"/>
        </w:rPr>
      </w:pPr>
      <w:r w:rsidRPr="00247CF5">
        <w:rPr>
          <w:lang w:val="es-CO"/>
        </w:rPr>
        <w:t xml:space="preserve">Este trabajo presenta la Relatividad Temporal Multiescalar (RTM) como un mapa descriptivo de los fenómenos de coherencia. Su propósito es ofrecer un lenguaje y una guía para navegar la física del ritmo, no encapsular o reducir la experiencia del misterio. El exponente </w:t>
      </w:r>
      <w:r>
        <w:t>α</w:t>
      </w:r>
      <w:r w:rsidRPr="00247CF5">
        <w:rPr>
          <w:lang w:val="es-CO"/>
        </w:rPr>
        <w:t xml:space="preserve"> es un correlato medible de la coherencia, un indicador de que se han creado las condiciones correctas para una experiencia profunda, pero no es la experiencia en sí.</w:t>
      </w:r>
    </w:p>
    <w:p w14:paraId="1C3A3404" w14:textId="77777777" w:rsidR="00C87B1E" w:rsidRPr="00247CF5" w:rsidRDefault="00000000">
      <w:pPr>
        <w:pStyle w:val="BodyText"/>
        <w:rPr>
          <w:lang w:val="es-CO"/>
        </w:rPr>
      </w:pPr>
      <w:r w:rsidRPr="00247CF5">
        <w:rPr>
          <w:lang w:val="es-CO"/>
        </w:rPr>
        <w:t xml:space="preserve">La racionalización excesiva de estos principios—la creencia de que alcanzar un </w:t>
      </w:r>
      <m:oMath>
        <m:sSub>
          <m:sSubPr>
            <m:ctrlPr>
              <w:rPr>
                <w:rFonts w:ascii="Cambria Math" w:hAnsi="Cambria Math"/>
              </w:rPr>
            </m:ctrlPr>
          </m:sSubPr>
          <m:e>
            <m:r>
              <w:rPr>
                <w:rFonts w:ascii="Cambria Math" w:hAnsi="Cambria Math"/>
              </w:rPr>
              <m:t>α</m:t>
            </m:r>
          </m:e>
          <m:sub>
            <m:r>
              <w:rPr>
                <w:rFonts w:ascii="Cambria Math" w:hAnsi="Cambria Math"/>
              </w:rPr>
              <m:t>sac</m:t>
            </m:r>
          </m:sub>
        </m:sSub>
        <m:r>
          <m:rPr>
            <m:sty m:val="p"/>
          </m:rPr>
          <w:rPr>
            <w:rFonts w:ascii="Cambria Math" w:hAnsi="Cambria Math"/>
            <w:lang w:val="es-CO"/>
          </w:rPr>
          <m:t>≥</m:t>
        </m:r>
        <m:r>
          <w:rPr>
            <w:rFonts w:ascii="Cambria Math" w:hAnsi="Cambria Math"/>
            <w:lang w:val="es-CO"/>
          </w:rPr>
          <m:t>3.0</m:t>
        </m:r>
      </m:oMath>
      <w:r w:rsidRPr="00247CF5">
        <w:rPr>
          <w:lang w:val="es-CO"/>
        </w:rPr>
        <w:t xml:space="preserve"> garantiza mecánicamente una epifanía—es el principal riesgo de este paradigma. El mapa es útil para no perderse, pero la verdadera iniciación ocurre cuando el viajero se atreve a levantar la vista del papel y experimentar el paisaje con todos sus sentidos.</w:t>
      </w:r>
    </w:p>
    <w:p w14:paraId="7FEA3007" w14:textId="77777777" w:rsidR="00C87B1E" w:rsidRPr="00247CF5" w:rsidRDefault="00000000">
      <w:pPr>
        <w:pStyle w:val="BodyText"/>
        <w:rPr>
          <w:lang w:val="es-CO"/>
        </w:rPr>
      </w:pPr>
      <w:r w:rsidRPr="00247CF5">
        <w:rPr>
          <w:b/>
          <w:bCs/>
          <w:lang w:val="es-CO"/>
        </w:rPr>
        <w:t>20.2 La Necesidad del Mito: Individualizando la Coherencia</w:t>
      </w:r>
    </w:p>
    <w:p w14:paraId="56416DAF" w14:textId="77777777" w:rsidR="00C87B1E" w:rsidRPr="00247CF5" w:rsidRDefault="00000000">
      <w:pPr>
        <w:pStyle w:val="BodyText"/>
        <w:rPr>
          <w:lang w:val="es-CO"/>
        </w:rPr>
      </w:pPr>
      <w:r w:rsidRPr="00247CF5">
        <w:rPr>
          <w:lang w:val="es-CO"/>
        </w:rPr>
        <w:t xml:space="preserve">Mientras que los principios de RTM son universales (resonancia acústica, sincronía respiratoria), su poder para transformar a un individuo o a una comunidad reside en su anclaje mítico. Un rito sin un mito que lo sostenga es como un cuerpo sin alma: puede ser funcionalmente coherente (alto </w:t>
      </w:r>
      <w:r>
        <w:t>α</w:t>
      </w:r>
      <w:r w:rsidRPr="00247CF5">
        <w:rPr>
          <w:lang w:val="es-CO"/>
        </w:rPr>
        <w:t>), pero es semánticamente inerte (</w:t>
      </w:r>
      <m:oMath>
        <m:sSub>
          <m:sSubPr>
            <m:ctrlPr>
              <w:rPr>
                <w:rFonts w:ascii="Cambria Math" w:hAnsi="Cambria Math"/>
              </w:rPr>
            </m:ctrlPr>
          </m:sSubPr>
          <m:e>
            <m:r>
              <w:rPr>
                <w:rFonts w:ascii="Cambria Math" w:hAnsi="Cambria Math"/>
              </w:rPr>
              <m:t>S</m:t>
            </m:r>
          </m:e>
          <m:sub>
            <m:r>
              <w:rPr>
                <w:rFonts w:ascii="Cambria Math" w:hAnsi="Cambria Math"/>
              </w:rPr>
              <m:t>sem</m:t>
            </m:r>
          </m:sub>
        </m:sSub>
      </m:oMath>
      <w:r w:rsidRPr="00247CF5">
        <w:rPr>
          <w:lang w:val="es-CO"/>
        </w:rPr>
        <w:t xml:space="preserve"> bajo y no resonante).</w:t>
      </w:r>
    </w:p>
    <w:p w14:paraId="2719B734" w14:textId="77777777" w:rsidR="00C87B1E" w:rsidRPr="00247CF5" w:rsidRDefault="00000000">
      <w:pPr>
        <w:pStyle w:val="BodyText"/>
        <w:rPr>
          <w:lang w:val="es-CO"/>
        </w:rPr>
      </w:pPr>
      <w:r w:rsidRPr="00247CF5">
        <w:rPr>
          <w:lang w:val="es-CO"/>
        </w:rPr>
        <w:t>El mito es el software que corre sobre el hardware RTM. Es lo que individualiza la experiencia y la conecta con las realidades primordiales de un grupo o persona:</w:t>
      </w:r>
    </w:p>
    <w:p w14:paraId="20961D8F" w14:textId="77777777" w:rsidR="00C87B1E" w:rsidRPr="00247CF5" w:rsidRDefault="00000000">
      <w:pPr>
        <w:numPr>
          <w:ilvl w:val="0"/>
          <w:numId w:val="66"/>
        </w:numPr>
        <w:rPr>
          <w:lang w:val="es-CO"/>
        </w:rPr>
      </w:pPr>
      <w:r w:rsidRPr="00247CF5">
        <w:rPr>
          <w:b/>
          <w:bCs/>
          <w:lang w:val="es-CO"/>
        </w:rPr>
        <w:t>Conexión Ancestral:</w:t>
      </w:r>
      <w:r w:rsidRPr="00247CF5">
        <w:rPr>
          <w:lang w:val="es-CO"/>
        </w:rPr>
        <w:t xml:space="preserve"> El mito teje la historia de los ancestros en el ritmo del canto.</w:t>
      </w:r>
    </w:p>
    <w:p w14:paraId="39F8BE5B" w14:textId="77777777" w:rsidR="00C87B1E" w:rsidRPr="00247CF5" w:rsidRDefault="00000000">
      <w:pPr>
        <w:numPr>
          <w:ilvl w:val="0"/>
          <w:numId w:val="66"/>
        </w:numPr>
        <w:rPr>
          <w:lang w:val="es-CO"/>
        </w:rPr>
      </w:pPr>
      <w:r w:rsidRPr="00247CF5">
        <w:rPr>
          <w:b/>
          <w:bCs/>
          <w:lang w:val="es-CO"/>
        </w:rPr>
        <w:t>Conexión Telúrica:</w:t>
      </w:r>
      <w:r w:rsidRPr="00247CF5">
        <w:rPr>
          <w:lang w:val="es-CO"/>
        </w:rPr>
        <w:t xml:space="preserve"> Ancla el rito a la geografía local, sus animales, plantas y ciclos climáticos (ej., un rito de caza o cosecha).</w:t>
      </w:r>
    </w:p>
    <w:p w14:paraId="16AB86DF" w14:textId="77777777" w:rsidR="00C87B1E" w:rsidRPr="00247CF5" w:rsidRDefault="00000000">
      <w:pPr>
        <w:numPr>
          <w:ilvl w:val="0"/>
          <w:numId w:val="66"/>
        </w:numPr>
        <w:rPr>
          <w:lang w:val="es-CO"/>
        </w:rPr>
      </w:pPr>
      <w:r w:rsidRPr="00247CF5">
        <w:rPr>
          <w:b/>
          <w:bCs/>
          <w:lang w:val="es-CO"/>
        </w:rPr>
        <w:t>Conexión Cósmica:</w:t>
      </w:r>
      <w:r w:rsidRPr="00247CF5">
        <w:rPr>
          <w:lang w:val="es-CO"/>
        </w:rPr>
        <w:t xml:space="preserve"> Alinea la coreografía con los solsticios, las fases lunares o las constelaciones relevantes para esa cultura.</w:t>
      </w:r>
    </w:p>
    <w:p w14:paraId="4D61DC5F" w14:textId="77777777" w:rsidR="00C87B1E" w:rsidRPr="00247CF5" w:rsidRDefault="00000000">
      <w:pPr>
        <w:pStyle w:val="FirstParagraph"/>
        <w:rPr>
          <w:lang w:val="es-CO"/>
        </w:rPr>
      </w:pPr>
      <w:r w:rsidRPr="00247CF5">
        <w:rPr>
          <w:lang w:val="es-CO"/>
        </w:rPr>
        <w:t xml:space="preserve">La creación o revitalización de un mito personal o local es, por lo tanto, un paso ineludible. El </w:t>
      </w:r>
      <m:oMath>
        <m:sSub>
          <m:sSubPr>
            <m:ctrlPr>
              <w:rPr>
                <w:rFonts w:ascii="Cambria Math" w:hAnsi="Cambria Math"/>
              </w:rPr>
            </m:ctrlPr>
          </m:sSubPr>
          <m:e>
            <m:r>
              <w:rPr>
                <w:rFonts w:ascii="Cambria Math" w:hAnsi="Cambria Math"/>
              </w:rPr>
              <m:t>S</m:t>
            </m:r>
          </m:e>
          <m:sub>
            <m:r>
              <w:rPr>
                <w:rFonts w:ascii="Cambria Math" w:hAnsi="Cambria Math"/>
              </w:rPr>
              <m:t>sem</m:t>
            </m:r>
          </m:sub>
        </m:sSub>
      </m:oMath>
      <w:r w:rsidRPr="00247CF5">
        <w:rPr>
          <w:lang w:val="es-CO"/>
        </w:rPr>
        <w:t xml:space="preserve"> no es solo una variable en una ecuación; es el portal a través del cual la historia, la tierra y el cosmos infunden al rito de significado.</w:t>
      </w:r>
    </w:p>
    <w:p w14:paraId="3E500DAA" w14:textId="77777777" w:rsidR="00C87B1E" w:rsidRPr="00247CF5" w:rsidRDefault="00000000">
      <w:pPr>
        <w:pStyle w:val="BodyText"/>
        <w:rPr>
          <w:lang w:val="es-CO"/>
        </w:rPr>
      </w:pPr>
      <w:r w:rsidRPr="00247CF5">
        <w:rPr>
          <w:b/>
          <w:bCs/>
          <w:lang w:val="es-CO"/>
        </w:rPr>
        <w:t>20.3 El Símbolo Vivo: Más Allá de la Métrica</w:t>
      </w:r>
    </w:p>
    <w:p w14:paraId="202914D7" w14:textId="77777777" w:rsidR="00C87B1E" w:rsidRPr="00247CF5" w:rsidRDefault="00000000">
      <w:pPr>
        <w:pStyle w:val="BodyText"/>
        <w:rPr>
          <w:lang w:val="es-CO"/>
        </w:rPr>
      </w:pPr>
      <w:r w:rsidRPr="00247CF5">
        <w:rPr>
          <w:lang w:val="es-CO"/>
        </w:rPr>
        <w:t>RTM cuantifica la profundidad simbólica (</w:t>
      </w:r>
      <m:oMath>
        <m:sSub>
          <m:sSubPr>
            <m:ctrlPr>
              <w:rPr>
                <w:rFonts w:ascii="Cambria Math" w:hAnsi="Cambria Math"/>
              </w:rPr>
            </m:ctrlPr>
          </m:sSubPr>
          <m:e>
            <m:r>
              <w:rPr>
                <w:rFonts w:ascii="Cambria Math" w:hAnsi="Cambria Math"/>
              </w:rPr>
              <m:t>S</m:t>
            </m:r>
          </m:e>
          <m:sub>
            <m:r>
              <w:rPr>
                <w:rFonts w:ascii="Cambria Math" w:hAnsi="Cambria Math"/>
              </w:rPr>
              <m:t>sem</m:t>
            </m:r>
          </m:sub>
        </m:sSub>
      </m:oMath>
      <w:r w:rsidRPr="00247CF5">
        <w:rPr>
          <w:lang w:val="es-CO"/>
        </w:rPr>
        <w:t>), pero debemos distinguir entre un signo y un símbolo vivo.</w:t>
      </w:r>
    </w:p>
    <w:tbl>
      <w:tblPr>
        <w:tblStyle w:val="Table"/>
        <w:tblW w:w="5000" w:type="pct"/>
        <w:tblLook w:val="0020" w:firstRow="1" w:lastRow="0" w:firstColumn="0" w:lastColumn="0" w:noHBand="0" w:noVBand="0"/>
      </w:tblPr>
      <w:tblGrid>
        <w:gridCol w:w="1622"/>
        <w:gridCol w:w="2878"/>
        <w:gridCol w:w="4788"/>
      </w:tblGrid>
      <w:tr w:rsidR="00C87B1E" w:rsidRPr="00247CF5" w14:paraId="76A5B132"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63114D07" w14:textId="77777777" w:rsidR="00C87B1E" w:rsidRDefault="00000000">
            <w:pPr>
              <w:pStyle w:val="Compact"/>
            </w:pPr>
            <w:proofErr w:type="spellStart"/>
            <w:r>
              <w:rPr>
                <w:b/>
                <w:bCs/>
              </w:rPr>
              <w:t>Característica</w:t>
            </w:r>
            <w:proofErr w:type="spellEnd"/>
          </w:p>
        </w:tc>
        <w:tc>
          <w:tcPr>
            <w:tcW w:w="0" w:type="auto"/>
          </w:tcPr>
          <w:p w14:paraId="29C4E5FA" w14:textId="77777777" w:rsidR="00C87B1E" w:rsidRDefault="00000000">
            <w:pPr>
              <w:pStyle w:val="Compact"/>
            </w:pPr>
            <w:r>
              <w:rPr>
                <w:b/>
                <w:bCs/>
              </w:rPr>
              <w:t xml:space="preserve">Signo (Bajo </w:t>
            </w:r>
            <m:oMath>
              <m:sSub>
                <m:sSubPr>
                  <m:ctrlPr>
                    <w:rPr>
                      <w:rFonts w:ascii="Cambria Math" w:hAnsi="Cambria Math"/>
                    </w:rPr>
                  </m:ctrlPr>
                </m:sSubPr>
                <m:e>
                  <m:r>
                    <w:rPr>
                      <w:rFonts w:ascii="Cambria Math" w:hAnsi="Cambria Math"/>
                    </w:rPr>
                    <m:t>S</m:t>
                  </m:r>
                </m:e>
                <m:sub>
                  <m:r>
                    <w:rPr>
                      <w:rFonts w:ascii="Cambria Math" w:hAnsi="Cambria Math"/>
                    </w:rPr>
                    <m:t>sem</m:t>
                  </m:r>
                </m:sub>
              </m:sSub>
            </m:oMath>
            <w:r>
              <w:rPr>
                <w:b/>
                <w:bCs/>
              </w:rPr>
              <w:t>)</w:t>
            </w:r>
          </w:p>
        </w:tc>
        <w:tc>
          <w:tcPr>
            <w:tcW w:w="0" w:type="auto"/>
          </w:tcPr>
          <w:p w14:paraId="01B778E6" w14:textId="77777777" w:rsidR="00C87B1E" w:rsidRPr="00247CF5" w:rsidRDefault="00000000">
            <w:pPr>
              <w:pStyle w:val="Compact"/>
              <w:rPr>
                <w:lang w:val="es-CO"/>
              </w:rPr>
            </w:pPr>
            <w:r w:rsidRPr="00247CF5">
              <w:rPr>
                <w:b/>
                <w:bCs/>
                <w:lang w:val="es-CO"/>
              </w:rPr>
              <w:t xml:space="preserve">Símbolo Vivo (alto y resonante </w:t>
            </w:r>
            <m:oMath>
              <m:sSub>
                <m:sSubPr>
                  <m:ctrlPr>
                    <w:rPr>
                      <w:rFonts w:ascii="Cambria Math" w:hAnsi="Cambria Math"/>
                    </w:rPr>
                  </m:ctrlPr>
                </m:sSubPr>
                <m:e>
                  <m:r>
                    <w:rPr>
                      <w:rFonts w:ascii="Cambria Math" w:hAnsi="Cambria Math"/>
                    </w:rPr>
                    <m:t>S</m:t>
                  </m:r>
                </m:e>
                <m:sub>
                  <m:r>
                    <w:rPr>
                      <w:rFonts w:ascii="Cambria Math" w:hAnsi="Cambria Math"/>
                    </w:rPr>
                    <m:t>sem</m:t>
                  </m:r>
                </m:sub>
              </m:sSub>
            </m:oMath>
            <w:r w:rsidRPr="00247CF5">
              <w:rPr>
                <w:b/>
                <w:bCs/>
                <w:lang w:val="es-CO"/>
              </w:rPr>
              <w:t>)</w:t>
            </w:r>
          </w:p>
        </w:tc>
      </w:tr>
      <w:tr w:rsidR="00C87B1E" w:rsidRPr="00247CF5" w14:paraId="574FECBB" w14:textId="77777777">
        <w:tc>
          <w:tcPr>
            <w:tcW w:w="0" w:type="auto"/>
          </w:tcPr>
          <w:p w14:paraId="4D8BBA5C" w14:textId="77777777" w:rsidR="00C87B1E" w:rsidRDefault="00000000">
            <w:pPr>
              <w:pStyle w:val="Compact"/>
            </w:pPr>
            <w:r>
              <w:rPr>
                <w:b/>
                <w:bCs/>
              </w:rPr>
              <w:t>Función</w:t>
            </w:r>
          </w:p>
        </w:tc>
        <w:tc>
          <w:tcPr>
            <w:tcW w:w="0" w:type="auto"/>
          </w:tcPr>
          <w:p w14:paraId="04793B42" w14:textId="77777777" w:rsidR="00C87B1E" w:rsidRPr="00247CF5" w:rsidRDefault="00000000">
            <w:pPr>
              <w:pStyle w:val="Compact"/>
              <w:rPr>
                <w:lang w:val="es-CO"/>
              </w:rPr>
            </w:pPr>
            <w:r w:rsidRPr="00247CF5">
              <w:rPr>
                <w:lang w:val="es-CO"/>
              </w:rPr>
              <w:t>Apunta a una sola cosa conocida.</w:t>
            </w:r>
          </w:p>
        </w:tc>
        <w:tc>
          <w:tcPr>
            <w:tcW w:w="0" w:type="auto"/>
          </w:tcPr>
          <w:p w14:paraId="39E312AB" w14:textId="77777777" w:rsidR="00C87B1E" w:rsidRPr="00247CF5" w:rsidRDefault="00000000">
            <w:pPr>
              <w:pStyle w:val="Compact"/>
              <w:rPr>
                <w:lang w:val="es-CO"/>
              </w:rPr>
            </w:pPr>
            <w:r w:rsidRPr="00247CF5">
              <w:rPr>
                <w:lang w:val="es-CO"/>
              </w:rPr>
              <w:t>Apunta a una realidad compleja y parcialmente desconocida.</w:t>
            </w:r>
          </w:p>
        </w:tc>
      </w:tr>
      <w:tr w:rsidR="00C87B1E" w14:paraId="1D3AB826" w14:textId="77777777">
        <w:tc>
          <w:tcPr>
            <w:tcW w:w="0" w:type="auto"/>
          </w:tcPr>
          <w:p w14:paraId="3039AE22" w14:textId="77777777" w:rsidR="00C87B1E" w:rsidRDefault="00000000">
            <w:pPr>
              <w:pStyle w:val="Compact"/>
            </w:pPr>
            <w:r>
              <w:rPr>
                <w:b/>
                <w:bCs/>
              </w:rPr>
              <w:t>Impacto</w:t>
            </w:r>
          </w:p>
        </w:tc>
        <w:tc>
          <w:tcPr>
            <w:tcW w:w="0" w:type="auto"/>
          </w:tcPr>
          <w:p w14:paraId="2FDA0CEB" w14:textId="77777777" w:rsidR="00C87B1E" w:rsidRDefault="00000000">
            <w:pPr>
              <w:pStyle w:val="Compact"/>
            </w:pPr>
            <w:r>
              <w:t>“Cognitivo, informacional.”</w:t>
            </w:r>
          </w:p>
        </w:tc>
        <w:tc>
          <w:tcPr>
            <w:tcW w:w="0" w:type="auto"/>
          </w:tcPr>
          <w:p w14:paraId="5B2E608C" w14:textId="77777777" w:rsidR="00C87B1E" w:rsidRDefault="00000000">
            <w:pPr>
              <w:pStyle w:val="Compact"/>
            </w:pPr>
            <w:r>
              <w:t>“Emocional, numinoso, transformador.”</w:t>
            </w:r>
          </w:p>
        </w:tc>
      </w:tr>
      <w:tr w:rsidR="00C87B1E" w:rsidRPr="00247CF5" w14:paraId="04BF6CAF" w14:textId="77777777">
        <w:tc>
          <w:tcPr>
            <w:tcW w:w="0" w:type="auto"/>
          </w:tcPr>
          <w:p w14:paraId="70B742BF" w14:textId="77777777" w:rsidR="00C87B1E" w:rsidRDefault="00000000">
            <w:pPr>
              <w:pStyle w:val="Compact"/>
            </w:pPr>
            <w:r>
              <w:rPr>
                <w:b/>
                <w:bCs/>
              </w:rPr>
              <w:lastRenderedPageBreak/>
              <w:t>Fuente</w:t>
            </w:r>
          </w:p>
        </w:tc>
        <w:tc>
          <w:tcPr>
            <w:tcW w:w="0" w:type="auto"/>
          </w:tcPr>
          <w:p w14:paraId="41889B63" w14:textId="77777777" w:rsidR="00C87B1E" w:rsidRDefault="00000000">
            <w:pPr>
              <w:pStyle w:val="Compact"/>
            </w:pPr>
            <w:r>
              <w:t>Consenso social arbitrario.</w:t>
            </w:r>
          </w:p>
        </w:tc>
        <w:tc>
          <w:tcPr>
            <w:tcW w:w="0" w:type="auto"/>
          </w:tcPr>
          <w:p w14:paraId="30BE0480" w14:textId="77777777" w:rsidR="00C87B1E" w:rsidRPr="00247CF5" w:rsidRDefault="00000000">
            <w:pPr>
              <w:pStyle w:val="Compact"/>
              <w:rPr>
                <w:lang w:val="es-CO"/>
              </w:rPr>
            </w:pPr>
            <w:r w:rsidRPr="00247CF5">
              <w:rPr>
                <w:lang w:val="es-CO"/>
              </w:rPr>
              <w:t>Emerge del inconsciente colectivo o de una conexión local profunda.</w:t>
            </w:r>
          </w:p>
        </w:tc>
      </w:tr>
      <w:tr w:rsidR="00C87B1E" w:rsidRPr="00247CF5" w14:paraId="00BFFE9C" w14:textId="77777777">
        <w:tc>
          <w:tcPr>
            <w:tcW w:w="0" w:type="auto"/>
          </w:tcPr>
          <w:p w14:paraId="3EB9224F" w14:textId="77777777" w:rsidR="00C87B1E" w:rsidRDefault="00000000">
            <w:pPr>
              <w:pStyle w:val="Compact"/>
            </w:pPr>
            <w:proofErr w:type="spellStart"/>
            <w:r>
              <w:rPr>
                <w:b/>
                <w:bCs/>
              </w:rPr>
              <w:t>Ejemplo</w:t>
            </w:r>
            <w:proofErr w:type="spellEnd"/>
            <w:r>
              <w:rPr>
                <w:b/>
                <w:bCs/>
              </w:rPr>
              <w:t xml:space="preserve"> RTM</w:t>
            </w:r>
          </w:p>
        </w:tc>
        <w:tc>
          <w:tcPr>
            <w:tcW w:w="0" w:type="auto"/>
          </w:tcPr>
          <w:p w14:paraId="5F65F508" w14:textId="77777777" w:rsidR="00C87B1E" w:rsidRPr="00247CF5" w:rsidRDefault="00000000">
            <w:pPr>
              <w:pStyle w:val="Compact"/>
              <w:rPr>
                <w:lang w:val="es-CO"/>
              </w:rPr>
            </w:pPr>
            <w:r w:rsidRPr="00247CF5">
              <w:rPr>
                <w:lang w:val="es-CO"/>
              </w:rPr>
              <w:t>Un logo en una pantalla publicitaria.</w:t>
            </w:r>
          </w:p>
        </w:tc>
        <w:tc>
          <w:tcPr>
            <w:tcW w:w="0" w:type="auto"/>
          </w:tcPr>
          <w:p w14:paraId="657626EB" w14:textId="77777777" w:rsidR="00C87B1E" w:rsidRPr="00247CF5" w:rsidRDefault="00000000">
            <w:pPr>
              <w:pStyle w:val="Compact"/>
              <w:rPr>
                <w:lang w:val="es-CO"/>
              </w:rPr>
            </w:pPr>
            <w:r w:rsidRPr="00247CF5">
              <w:rPr>
                <w:lang w:val="es-CO"/>
              </w:rPr>
              <w:t>Una máscara tallada usada por generaciones en un rito de paso.</w:t>
            </w:r>
          </w:p>
        </w:tc>
      </w:tr>
    </w:tbl>
    <w:p w14:paraId="6097561A" w14:textId="77777777" w:rsidR="00C87B1E" w:rsidRPr="00247CF5" w:rsidRDefault="00000000">
      <w:pPr>
        <w:pStyle w:val="BodyText"/>
        <w:rPr>
          <w:lang w:val="es-CO"/>
        </w:rPr>
      </w:pPr>
      <w:r w:rsidRPr="00247CF5">
        <w:rPr>
          <w:lang w:val="es-CO"/>
        </w:rPr>
        <w:t>El verdadero poder de un rito no reside en usar “signos” eficientes, sino en movilizar símbolos vivos que resuenan a través de múltiples capas de la psique, más allá de lo que cualquier ecuación pueda predecir.</w:t>
      </w:r>
    </w:p>
    <w:p w14:paraId="28CEFC77" w14:textId="77777777" w:rsidR="00C87B1E" w:rsidRPr="00247CF5" w:rsidRDefault="00000000">
      <w:pPr>
        <w:pStyle w:val="BodyText"/>
        <w:rPr>
          <w:lang w:val="es-CO"/>
        </w:rPr>
      </w:pPr>
      <w:r w:rsidRPr="00247CF5">
        <w:rPr>
          <w:b/>
          <w:bCs/>
          <w:lang w:val="es-CO"/>
        </w:rPr>
        <w:t>20.4 Protocolo de Adaptación Mítica para el Rito</w:t>
      </w:r>
    </w:p>
    <w:p w14:paraId="27B81814" w14:textId="77777777" w:rsidR="00C87B1E" w:rsidRPr="00247CF5" w:rsidRDefault="00000000">
      <w:pPr>
        <w:pStyle w:val="BodyText"/>
        <w:rPr>
          <w:lang w:val="es-CO"/>
        </w:rPr>
      </w:pPr>
      <w:r w:rsidRPr="00247CF5">
        <w:rPr>
          <w:lang w:val="es-CO"/>
        </w:rPr>
        <w:t>Para que un individuo o grupo se inicie en esta práctica, se propone un taller que usa RTM como andamiaje para construir un rito significativo propio:</w:t>
      </w:r>
    </w:p>
    <w:p w14:paraId="5C808F9B" w14:textId="77777777" w:rsidR="00C87B1E" w:rsidRPr="00247CF5" w:rsidRDefault="00000000">
      <w:pPr>
        <w:numPr>
          <w:ilvl w:val="0"/>
          <w:numId w:val="67"/>
        </w:numPr>
        <w:rPr>
          <w:lang w:val="es-CO"/>
        </w:rPr>
      </w:pPr>
      <w:r w:rsidRPr="00247CF5">
        <w:rPr>
          <w:b/>
          <w:bCs/>
          <w:lang w:val="es-CO"/>
        </w:rPr>
        <w:t>Fase de Escucha Primordial:</w:t>
      </w:r>
      <w:r w:rsidRPr="00247CF5">
        <w:rPr>
          <w:lang w:val="es-CO"/>
        </w:rPr>
        <w:t xml:space="preserve"> Identificar los elementos centrales de la mitología personal/grupal. Preguntas guía: </w:t>
      </w:r>
      <w:r w:rsidRPr="00247CF5">
        <w:rPr>
          <w:i/>
          <w:iCs/>
          <w:lang w:val="es-CO"/>
        </w:rPr>
        <w:t>¿Qué historias cuentan nuestros mayores? ¿Qué animal o planta es sagrada para este lugar? ¿Cuál es nuestro mayor miedo y nuestra aspiración más alta?</w:t>
      </w:r>
    </w:p>
    <w:p w14:paraId="4B120D11" w14:textId="77777777" w:rsidR="00C87B1E" w:rsidRPr="00247CF5" w:rsidRDefault="00000000">
      <w:pPr>
        <w:numPr>
          <w:ilvl w:val="0"/>
          <w:numId w:val="67"/>
        </w:numPr>
        <w:rPr>
          <w:lang w:val="es-CO"/>
        </w:rPr>
      </w:pPr>
      <w:r w:rsidRPr="00247CF5">
        <w:rPr>
          <w:b/>
          <w:bCs/>
          <w:lang w:val="es-CO"/>
        </w:rPr>
        <w:t>Fase de Cristalización Simbólica:</w:t>
      </w:r>
      <w:r w:rsidRPr="00247CF5">
        <w:rPr>
          <w:lang w:val="es-CO"/>
        </w:rPr>
        <w:t xml:space="preserve"> Encontrar objetos, gestos o sonidos que encaren esos elementos. Un cuenco de arcilla local, un paso de danza que imita a un animal, una melodía basada en el viento del lugar.</w:t>
      </w:r>
    </w:p>
    <w:p w14:paraId="0E8C2443" w14:textId="77777777" w:rsidR="00C87B1E" w:rsidRPr="00247CF5" w:rsidRDefault="00000000">
      <w:pPr>
        <w:numPr>
          <w:ilvl w:val="0"/>
          <w:numId w:val="67"/>
        </w:numPr>
        <w:rPr>
          <w:lang w:val="es-CO"/>
        </w:rPr>
      </w:pPr>
      <w:r w:rsidRPr="00247CF5">
        <w:rPr>
          <w:b/>
          <w:bCs/>
          <w:lang w:val="es-CO"/>
        </w:rPr>
        <w:t>Fase de Tejido Narrativo:</w:t>
      </w:r>
      <w:r w:rsidRPr="00247CF5">
        <w:rPr>
          <w:lang w:val="es-CO"/>
        </w:rPr>
        <w:t xml:space="preserve"> Crear una historia simple o canto que ordene estos símbolos en una secuencia con un propósito claro (ej., un viaje de la oscuridad a la luz, de la fragmentación a la unidad).</w:t>
      </w:r>
    </w:p>
    <w:p w14:paraId="3157E513" w14:textId="77777777" w:rsidR="00C87B1E" w:rsidRPr="00247CF5" w:rsidRDefault="00000000">
      <w:pPr>
        <w:numPr>
          <w:ilvl w:val="0"/>
          <w:numId w:val="67"/>
        </w:numPr>
        <w:rPr>
          <w:lang w:val="es-CO"/>
        </w:rPr>
      </w:pPr>
      <w:r w:rsidRPr="00247CF5">
        <w:rPr>
          <w:b/>
          <w:bCs/>
          <w:lang w:val="es-CO"/>
        </w:rPr>
        <w:t>Fase de Sintonización Rítmica:</w:t>
      </w:r>
      <w:r w:rsidRPr="00247CF5">
        <w:rPr>
          <w:lang w:val="es-CO"/>
        </w:rPr>
        <w:t xml:space="preserve"> Aplicar los principios de RTM para refinar la fonética, la coreografía y el espacio, de modo que el nuevo mito se exprese con máxima coherencia y poder.</w:t>
      </w:r>
    </w:p>
    <w:p w14:paraId="13FBCF5D" w14:textId="77777777" w:rsidR="00C87B1E" w:rsidRPr="00247CF5" w:rsidRDefault="00000000">
      <w:pPr>
        <w:pStyle w:val="FirstParagraph"/>
        <w:rPr>
          <w:lang w:val="es-CO"/>
        </w:rPr>
      </w:pPr>
      <w:r w:rsidRPr="00247CF5">
        <w:rPr>
          <w:b/>
          <w:bCs/>
          <w:lang w:val="es-CO"/>
        </w:rPr>
        <w:t>La Sacralidad sin Dogma</w:t>
      </w:r>
      <w:r w:rsidRPr="00247CF5">
        <w:rPr>
          <w:lang w:val="es-CO"/>
        </w:rPr>
        <w:t xml:space="preserve"> ofrece un puente entre ciencia y asombro: un laboratorio experiencial donde la coherencia se convierte en vehículo de significado, accesible a cualquier cultura y tiempo. En el próximo capítulo, abordaremos la </w:t>
      </w:r>
      <w:r w:rsidRPr="00247CF5">
        <w:rPr>
          <w:b/>
          <w:bCs/>
          <w:lang w:val="es-CO"/>
        </w:rPr>
        <w:t>Ecología de la Atención</w:t>
      </w:r>
      <w:r w:rsidRPr="00247CF5">
        <w:rPr>
          <w:lang w:val="es-CO"/>
        </w:rPr>
        <w:t>, extendiendo estos principios al diseño cotidiano de ambientes informacionales.</w:t>
      </w:r>
    </w:p>
    <w:p w14:paraId="3E4EE4DF" w14:textId="77777777" w:rsidR="00C87B1E" w:rsidRPr="00247CF5" w:rsidRDefault="00000000">
      <w:pPr>
        <w:pStyle w:val="BodyText"/>
        <w:rPr>
          <w:lang w:val="es-CO"/>
        </w:rPr>
      </w:pPr>
      <w:r w:rsidRPr="00247CF5">
        <w:rPr>
          <w:b/>
          <w:bCs/>
          <w:lang w:val="es-CO"/>
        </w:rPr>
        <w:t>Capítulo 21 · El Rol del Colectivo y la Soberanía del Viaje Individual</w:t>
      </w:r>
    </w:p>
    <w:p w14:paraId="73AF20CA" w14:textId="77777777" w:rsidR="00C87B1E" w:rsidRPr="00247CF5" w:rsidRDefault="00000000">
      <w:pPr>
        <w:pStyle w:val="BodyText"/>
        <w:rPr>
          <w:lang w:val="es-CO"/>
        </w:rPr>
      </w:pPr>
      <w:r w:rsidRPr="00247CF5">
        <w:rPr>
          <w:lang w:val="es-CO"/>
        </w:rPr>
        <w:t>“La tribu debe ser fuerte para que el héroe tenga un hogar al cual regresar.”</w:t>
      </w:r>
    </w:p>
    <w:p w14:paraId="2089E729" w14:textId="77777777" w:rsidR="00C87B1E" w:rsidRPr="00247CF5" w:rsidRDefault="00000000">
      <w:pPr>
        <w:pStyle w:val="BodyText"/>
        <w:rPr>
          <w:lang w:val="es-CO"/>
        </w:rPr>
      </w:pPr>
      <w:r w:rsidRPr="00247CF5">
        <w:rPr>
          <w:b/>
          <w:bCs/>
          <w:lang w:val="es-CO"/>
        </w:rPr>
        <w:t>21.1 El Propósito del Mapa: Estabilizar el Terreno Común</w:t>
      </w:r>
    </w:p>
    <w:p w14:paraId="6575DA72" w14:textId="77777777" w:rsidR="00C87B1E" w:rsidRPr="00247CF5" w:rsidRDefault="00000000">
      <w:pPr>
        <w:pStyle w:val="BodyText"/>
        <w:rPr>
          <w:lang w:val="es-CO"/>
        </w:rPr>
      </w:pPr>
      <w:r w:rsidRPr="00247CF5">
        <w:rPr>
          <w:lang w:val="es-CO"/>
        </w:rPr>
        <w:t xml:space="preserve">Es imperativo clarificar el alcance de este trabajo. La Física Cultural del Tiempo, con su enfoque en el exponente </w:t>
      </w:r>
      <w:r>
        <w:t>α</w:t>
      </w:r>
      <w:r w:rsidRPr="00247CF5">
        <w:rPr>
          <w:lang w:val="es-CO"/>
        </w:rPr>
        <w:t xml:space="preserve">, se centra en la salud y coherencia del sistema colectivo. Su objetivo principal es fortalecer el “cuerpo amplio” de la comunidad, ese tejido social que depende de la cooperación, la empatía y el significado compartido para sobrevivir y prosperar. Antes de que cualquier individuo pueda emprender un viaje interior, el terreno común bajo sus pies debe ser firme. Un </w:t>
      </w:r>
      <w:r>
        <w:t>α</w:t>
      </w:r>
      <w:r w:rsidRPr="00247CF5">
        <w:rPr>
          <w:lang w:val="es-CO"/>
        </w:rPr>
        <w:t>_colectivo saludable no es un fin en sí mismo, sino el fundamento de la seguridad psicológica y la confianza mutua sobre el cual todo lo demás se construye.</w:t>
      </w:r>
    </w:p>
    <w:p w14:paraId="754A3D59" w14:textId="77777777" w:rsidR="00C87B1E" w:rsidRPr="00247CF5" w:rsidRDefault="00000000">
      <w:pPr>
        <w:pStyle w:val="BodyText"/>
        <w:rPr>
          <w:lang w:val="es-CO"/>
        </w:rPr>
      </w:pPr>
      <w:r w:rsidRPr="00247CF5">
        <w:rPr>
          <w:b/>
          <w:bCs/>
          <w:lang w:val="es-CO"/>
        </w:rPr>
        <w:t>21.2 Rito Colectivo vs. Proceso de Individuación</w:t>
      </w:r>
    </w:p>
    <w:p w14:paraId="3C207BCA" w14:textId="77777777" w:rsidR="00C87B1E" w:rsidRPr="00247CF5" w:rsidRDefault="00000000">
      <w:pPr>
        <w:pStyle w:val="BodyText"/>
        <w:rPr>
          <w:lang w:val="es-CO"/>
        </w:rPr>
      </w:pPr>
      <w:r w:rsidRPr="00247CF5">
        <w:rPr>
          <w:lang w:val="es-CO"/>
        </w:rPr>
        <w:lastRenderedPageBreak/>
        <w:t>Debe hacerse una distinción fundamental entre participar en un rito colectivo y comenzar un proceso de Individuación.</w:t>
      </w:r>
    </w:p>
    <w:p w14:paraId="4539C2FC" w14:textId="77777777" w:rsidR="00C87B1E" w:rsidRPr="00247CF5" w:rsidRDefault="00000000">
      <w:pPr>
        <w:pStyle w:val="BodyText"/>
        <w:rPr>
          <w:lang w:val="es-CO"/>
        </w:rPr>
      </w:pPr>
      <w:r w:rsidRPr="00247CF5">
        <w:rPr>
          <w:lang w:val="es-CO"/>
        </w:rPr>
        <w:t xml:space="preserve">El </w:t>
      </w:r>
      <w:r w:rsidRPr="00247CF5">
        <w:rPr>
          <w:b/>
          <w:bCs/>
          <w:lang w:val="es-CO"/>
        </w:rPr>
        <w:t>rito colectivo</w:t>
      </w:r>
      <w:r w:rsidRPr="00247CF5">
        <w:rPr>
          <w:lang w:val="es-CO"/>
        </w:rPr>
        <w:t>, tal como se modela en RTM, es una tecnología para la cohesión y el bienestar del grupo. Es un “gimnasio psíquico” comunal que reduce la ansiedad, sincroniza a la comunidad y refuerza la identidad compartida. Su naturaleza es inclusiva, y su función es estabilizadora.</w:t>
      </w:r>
    </w:p>
    <w:p w14:paraId="53FA05C7" w14:textId="77777777" w:rsidR="00C87B1E" w:rsidRPr="00247CF5" w:rsidRDefault="00000000">
      <w:pPr>
        <w:pStyle w:val="BodyText"/>
        <w:rPr>
          <w:lang w:val="es-CO"/>
        </w:rPr>
      </w:pPr>
      <w:r w:rsidRPr="00247CF5">
        <w:rPr>
          <w:lang w:val="es-CO"/>
        </w:rPr>
        <w:t xml:space="preserve">El </w:t>
      </w:r>
      <w:r w:rsidRPr="00247CF5">
        <w:rPr>
          <w:b/>
          <w:bCs/>
          <w:lang w:val="es-CO"/>
        </w:rPr>
        <w:t>proceso de Individuación</w:t>
      </w:r>
      <w:r w:rsidRPr="00247CF5">
        <w:rPr>
          <w:lang w:val="es-CO"/>
        </w:rPr>
        <w:t xml:space="preserve"> es un camino personal, arduo y a menudo peligroso. Implica una confrontación radical con la propia Sombra y un desprendimiento de las seguridades del colectivo. Es un camino para unos pocos, y su naturaleza es solitaria y disruptiva. Como tal, no puede ni debe ser prescrito o “diseñado” para un grupo.</w:t>
      </w:r>
    </w:p>
    <w:p w14:paraId="39BC8107" w14:textId="77777777" w:rsidR="00C87B1E" w:rsidRPr="00247CF5" w:rsidRDefault="00000000">
      <w:pPr>
        <w:pStyle w:val="BodyText"/>
        <w:rPr>
          <w:lang w:val="es-CO"/>
        </w:rPr>
      </w:pPr>
      <w:r w:rsidRPr="00247CF5">
        <w:rPr>
          <w:lang w:val="es-CO"/>
        </w:rPr>
        <w:t>Este documento trata sobre lo primero, no sobre lo segundo. Pretender lo contrario sería irresponsable.</w:t>
      </w:r>
    </w:p>
    <w:p w14:paraId="0FAECC4D" w14:textId="77777777" w:rsidR="00C87B1E" w:rsidRPr="00247CF5" w:rsidRDefault="00000000">
      <w:pPr>
        <w:pStyle w:val="BodyText"/>
        <w:rPr>
          <w:lang w:val="es-CO"/>
        </w:rPr>
      </w:pPr>
      <w:r w:rsidRPr="00247CF5">
        <w:rPr>
          <w:b/>
          <w:bCs/>
          <w:lang w:val="es-CO"/>
        </w:rPr>
        <w:t>21.3 La Función del Rito: Un Umbral, No un Camino</w:t>
      </w:r>
    </w:p>
    <w:p w14:paraId="3FE068E2" w14:textId="77777777" w:rsidR="00C87B1E" w:rsidRPr="00247CF5" w:rsidRDefault="00000000">
      <w:pPr>
        <w:pStyle w:val="BodyText"/>
        <w:rPr>
          <w:lang w:val="es-CO"/>
        </w:rPr>
      </w:pPr>
      <w:r w:rsidRPr="00247CF5">
        <w:rPr>
          <w:lang w:val="es-CO"/>
        </w:rPr>
        <w:t xml:space="preserve">Aunque el enfoque de RTM es el colectivo, un rito bien ejecutado cumple una función secundaria para el individuo con potencial para un viaje más profundo. El rito actúa como un </w:t>
      </w:r>
      <w:r w:rsidRPr="00247CF5">
        <w:rPr>
          <w:b/>
          <w:bCs/>
          <w:lang w:val="es-CO"/>
        </w:rPr>
        <w:t>umbral</w:t>
      </w:r>
      <w:r w:rsidRPr="00247CF5">
        <w:rPr>
          <w:lang w:val="es-CO"/>
        </w:rPr>
        <w:t>.</w:t>
      </w:r>
    </w:p>
    <w:p w14:paraId="1F2487CF" w14:textId="77777777" w:rsidR="00C87B1E" w:rsidRPr="00247CF5" w:rsidRDefault="00000000">
      <w:pPr>
        <w:pStyle w:val="BodyText"/>
        <w:rPr>
          <w:lang w:val="es-CO"/>
        </w:rPr>
      </w:pPr>
      <w:r w:rsidRPr="00247CF5">
        <w:rPr>
          <w:lang w:val="es-CO"/>
        </w:rPr>
        <w:t>Al experimentar un estado de coherencia extrema (</w:t>
      </w:r>
      <w:r>
        <w:t>α</w:t>
      </w:r>
      <w:r w:rsidRPr="00247CF5">
        <w:rPr>
          <w:lang w:val="es-CO"/>
        </w:rPr>
        <w:t>_</w:t>
      </w:r>
      <w:proofErr w:type="spellStart"/>
      <w:r w:rsidRPr="00247CF5">
        <w:rPr>
          <w:lang w:val="es-CO"/>
        </w:rPr>
        <w:t>sac</w:t>
      </w:r>
      <w:proofErr w:type="spellEnd"/>
      <w:r w:rsidRPr="00247CF5">
        <w:rPr>
          <w:lang w:val="es-CO"/>
        </w:rPr>
        <w:t>) en la seguridad del grupo, el individuo puede:</w:t>
      </w:r>
    </w:p>
    <w:p w14:paraId="577AE4A4" w14:textId="77777777" w:rsidR="00C87B1E" w:rsidRPr="00247CF5" w:rsidRDefault="00000000">
      <w:pPr>
        <w:numPr>
          <w:ilvl w:val="0"/>
          <w:numId w:val="68"/>
        </w:numPr>
        <w:rPr>
          <w:lang w:val="es-CO"/>
        </w:rPr>
      </w:pPr>
      <w:r w:rsidRPr="00247CF5">
        <w:rPr>
          <w:b/>
          <w:bCs/>
          <w:lang w:val="es-CO"/>
        </w:rPr>
        <w:t>Vislumbrar</w:t>
      </w:r>
      <w:r w:rsidRPr="00247CF5">
        <w:rPr>
          <w:lang w:val="es-CO"/>
        </w:rPr>
        <w:t xml:space="preserve"> un estado expandido de consciencia, lo cual puede despertar un anhelo de exploración más profunda.</w:t>
      </w:r>
    </w:p>
    <w:p w14:paraId="20A25C9E" w14:textId="77777777" w:rsidR="00C87B1E" w:rsidRPr="00247CF5" w:rsidRDefault="00000000">
      <w:pPr>
        <w:numPr>
          <w:ilvl w:val="0"/>
          <w:numId w:val="68"/>
        </w:numPr>
        <w:rPr>
          <w:lang w:val="es-CO"/>
        </w:rPr>
      </w:pPr>
      <w:r w:rsidRPr="00247CF5">
        <w:rPr>
          <w:b/>
          <w:bCs/>
          <w:lang w:val="es-CO"/>
        </w:rPr>
        <w:t>Adquirir herramientas</w:t>
      </w:r>
      <w:r w:rsidRPr="00247CF5">
        <w:rPr>
          <w:lang w:val="es-CO"/>
        </w:rPr>
        <w:t xml:space="preserve"> de autorregulación (coherencia respiratoria, enfoque atencional) que serán útiles si decide emprender su camino.</w:t>
      </w:r>
    </w:p>
    <w:p w14:paraId="0FC7E89A" w14:textId="77777777" w:rsidR="00C87B1E" w:rsidRPr="00247CF5" w:rsidRDefault="00000000">
      <w:pPr>
        <w:numPr>
          <w:ilvl w:val="0"/>
          <w:numId w:val="68"/>
        </w:numPr>
        <w:rPr>
          <w:lang w:val="es-CO"/>
        </w:rPr>
      </w:pPr>
      <w:r w:rsidRPr="00247CF5">
        <w:rPr>
          <w:b/>
          <w:bCs/>
          <w:lang w:val="es-CO"/>
        </w:rPr>
        <w:t>Tener un puerto seguro</w:t>
      </w:r>
      <w:r w:rsidRPr="00247CF5">
        <w:rPr>
          <w:lang w:val="es-CO"/>
        </w:rPr>
        <w:t>, una comunidad coherente a la cual pueda regresar para reintegrarse y encontrar apoyo.</w:t>
      </w:r>
    </w:p>
    <w:p w14:paraId="03330F33" w14:textId="77777777" w:rsidR="00C87B1E" w:rsidRPr="00247CF5" w:rsidRDefault="00000000">
      <w:pPr>
        <w:pStyle w:val="FirstParagraph"/>
        <w:rPr>
          <w:lang w:val="es-CO"/>
        </w:rPr>
      </w:pPr>
      <w:r w:rsidRPr="00247CF5">
        <w:rPr>
          <w:lang w:val="es-CO"/>
        </w:rPr>
        <w:t xml:space="preserve">El rito abre una puerta, pero no obliga a nadie a cruzarla. La decisión de emprender el viaje de Individuación, con todos sus riesgos y recompensas potenciales, pertenece única y exclusivamente a la </w:t>
      </w:r>
      <w:r w:rsidRPr="00247CF5">
        <w:rPr>
          <w:b/>
          <w:bCs/>
          <w:lang w:val="es-CO"/>
        </w:rPr>
        <w:t>soberanía del individuo</w:t>
      </w:r>
      <w:r w:rsidRPr="00247CF5">
        <w:rPr>
          <w:lang w:val="es-CO"/>
        </w:rPr>
        <w:t>.</w:t>
      </w:r>
    </w:p>
    <w:p w14:paraId="58DAD44B" w14:textId="77777777" w:rsidR="00C87B1E" w:rsidRPr="00247CF5" w:rsidRDefault="00000000">
      <w:pPr>
        <w:pStyle w:val="BodyText"/>
        <w:rPr>
          <w:lang w:val="es-CO"/>
        </w:rPr>
      </w:pPr>
      <w:r w:rsidRPr="00247CF5">
        <w:rPr>
          <w:b/>
          <w:bCs/>
          <w:lang w:val="es-CO"/>
        </w:rPr>
        <w:t xml:space="preserve">Capítulo 22: Individuación Grupal: La Resonancia del </w:t>
      </w:r>
      <w:proofErr w:type="spellStart"/>
      <w:r w:rsidRPr="00247CF5">
        <w:rPr>
          <w:b/>
          <w:bCs/>
          <w:lang w:val="es-CO"/>
        </w:rPr>
        <w:t>Terroir</w:t>
      </w:r>
      <w:proofErr w:type="spellEnd"/>
      <w:r w:rsidRPr="00247CF5">
        <w:rPr>
          <w:b/>
          <w:bCs/>
          <w:lang w:val="es-CO"/>
        </w:rPr>
        <w:t xml:space="preserve"> Cultural</w:t>
      </w:r>
    </w:p>
    <w:p w14:paraId="5E0F2700" w14:textId="77777777" w:rsidR="00C87B1E" w:rsidRPr="00247CF5" w:rsidRDefault="00000000">
      <w:pPr>
        <w:pStyle w:val="BodyText"/>
        <w:rPr>
          <w:lang w:val="es-CO"/>
        </w:rPr>
      </w:pPr>
      <w:r w:rsidRPr="00247CF5">
        <w:rPr>
          <w:lang w:val="es-CO"/>
        </w:rPr>
        <w:t>“El mismo sol produce diferentes flores en cada jardín.”</w:t>
      </w:r>
    </w:p>
    <w:p w14:paraId="06580F1C" w14:textId="77777777" w:rsidR="00C87B1E" w:rsidRPr="00247CF5" w:rsidRDefault="00000000">
      <w:pPr>
        <w:pStyle w:val="BodyText"/>
        <w:rPr>
          <w:lang w:val="es-CO"/>
        </w:rPr>
      </w:pPr>
      <w:r w:rsidRPr="00247CF5">
        <w:rPr>
          <w:b/>
          <w:bCs/>
          <w:lang w:val="es-CO"/>
        </w:rPr>
        <w:t xml:space="preserve">22.1 Del </w:t>
      </w:r>
      <w:r>
        <w:rPr>
          <w:b/>
          <w:bCs/>
        </w:rPr>
        <w:t>α</w:t>
      </w:r>
      <w:r w:rsidRPr="00247CF5">
        <w:rPr>
          <w:b/>
          <w:bCs/>
          <w:lang w:val="es-CO"/>
        </w:rPr>
        <w:t xml:space="preserve"> Universal a la Firma Vibracional Local</w:t>
      </w:r>
    </w:p>
    <w:p w14:paraId="7B484C0E" w14:textId="77777777" w:rsidR="00C87B1E" w:rsidRPr="00247CF5" w:rsidRDefault="00000000">
      <w:pPr>
        <w:pStyle w:val="BodyText"/>
        <w:rPr>
          <w:lang w:val="es-CO"/>
        </w:rPr>
      </w:pPr>
      <w:r w:rsidRPr="00247CF5">
        <w:rPr>
          <w:lang w:val="es-CO"/>
        </w:rPr>
        <w:t xml:space="preserve">Este capítulo introduce la tesis de que, mientras las leyes de coherencia (RTM) son universales, su aplicación por un colectivo humano en un ambiente específico resulta en una </w:t>
      </w:r>
      <w:r w:rsidRPr="00247CF5">
        <w:rPr>
          <w:b/>
          <w:bCs/>
          <w:lang w:val="es-CO"/>
        </w:rPr>
        <w:t>“firma vibracional” única.</w:t>
      </w:r>
      <w:r w:rsidRPr="00247CF5">
        <w:rPr>
          <w:lang w:val="es-CO"/>
        </w:rPr>
        <w:t xml:space="preserve"> Esta firma es la esencia de la identidad cultural de un grupo: su “individuación grupal”. No se trata solo de tener una cultura, sino de que esa cultura posea una resonancia coherente y distintiva.</w:t>
      </w:r>
    </w:p>
    <w:p w14:paraId="1F9ABFB5" w14:textId="77777777" w:rsidR="00C87B1E" w:rsidRPr="00247CF5" w:rsidRDefault="00000000">
      <w:pPr>
        <w:pStyle w:val="BodyText"/>
        <w:rPr>
          <w:lang w:val="es-CO"/>
        </w:rPr>
      </w:pPr>
      <w:r w:rsidRPr="00247CF5">
        <w:rPr>
          <w:b/>
          <w:bCs/>
          <w:lang w:val="es-CO"/>
        </w:rPr>
        <w:t xml:space="preserve">22.2 El Principio del </w:t>
      </w:r>
      <w:proofErr w:type="spellStart"/>
      <w:r w:rsidRPr="00247CF5">
        <w:rPr>
          <w:b/>
          <w:bCs/>
          <w:lang w:val="es-CO"/>
        </w:rPr>
        <w:t>Terroir</w:t>
      </w:r>
      <w:proofErr w:type="spellEnd"/>
      <w:r w:rsidRPr="00247CF5">
        <w:rPr>
          <w:b/>
          <w:bCs/>
          <w:lang w:val="es-CO"/>
        </w:rPr>
        <w:t xml:space="preserve"> Cultural</w:t>
      </w:r>
    </w:p>
    <w:p w14:paraId="0EB937BB" w14:textId="77777777" w:rsidR="00C87B1E" w:rsidRDefault="00000000">
      <w:pPr>
        <w:pStyle w:val="BodyText"/>
      </w:pPr>
      <w:r w:rsidRPr="00247CF5">
        <w:rPr>
          <w:lang w:val="es-CO"/>
        </w:rPr>
        <w:t xml:space="preserve">Aquí, el concepto de </w:t>
      </w:r>
      <w:proofErr w:type="spellStart"/>
      <w:r w:rsidRPr="00247CF5">
        <w:rPr>
          <w:b/>
          <w:bCs/>
          <w:lang w:val="es-CO"/>
        </w:rPr>
        <w:t>terroir</w:t>
      </w:r>
      <w:proofErr w:type="spellEnd"/>
      <w:r w:rsidRPr="00247CF5">
        <w:rPr>
          <w:b/>
          <w:bCs/>
          <w:lang w:val="es-CO"/>
        </w:rPr>
        <w:t xml:space="preserve"> cultural</w:t>
      </w:r>
      <w:r w:rsidRPr="00247CF5">
        <w:rPr>
          <w:lang w:val="es-CO"/>
        </w:rPr>
        <w:t xml:space="preserve"> se define como el conjunto de factores ambientales y simbólicos que moldean la expresión de los principios RTM. Un rito no puede simplemente importarse; para ser efectivo, debe “echar raíces” en el </w:t>
      </w:r>
      <w:proofErr w:type="spellStart"/>
      <w:r w:rsidRPr="00247CF5">
        <w:rPr>
          <w:lang w:val="es-CO"/>
        </w:rPr>
        <w:t>terroir</w:t>
      </w:r>
      <w:proofErr w:type="spellEnd"/>
      <w:r w:rsidRPr="00247CF5">
        <w:rPr>
          <w:lang w:val="es-CO"/>
        </w:rPr>
        <w:t xml:space="preserve"> local. </w:t>
      </w:r>
      <w:r>
        <w:t xml:space="preserve">Sus </w:t>
      </w:r>
      <w:proofErr w:type="spellStart"/>
      <w:r>
        <w:t>componentes</w:t>
      </w:r>
      <w:proofErr w:type="spellEnd"/>
      <w:r>
        <w:t xml:space="preserve"> son:</w:t>
      </w:r>
    </w:p>
    <w:p w14:paraId="729BC484" w14:textId="77777777" w:rsidR="00C87B1E" w:rsidRPr="00247CF5" w:rsidRDefault="00000000">
      <w:pPr>
        <w:numPr>
          <w:ilvl w:val="0"/>
          <w:numId w:val="69"/>
        </w:numPr>
        <w:rPr>
          <w:lang w:val="es-CO"/>
        </w:rPr>
      </w:pPr>
      <w:r w:rsidRPr="00247CF5">
        <w:rPr>
          <w:b/>
          <w:bCs/>
          <w:lang w:val="es-CO"/>
        </w:rPr>
        <w:lastRenderedPageBreak/>
        <w:t>Geografía y Clima:</w:t>
      </w:r>
      <w:r w:rsidRPr="00247CF5">
        <w:rPr>
          <w:lang w:val="es-CO"/>
        </w:rPr>
        <w:t xml:space="preserve"> Un rito nacido en las montañas del Tíbet será diferente de uno nacido en los desiertos de Arabia.</w:t>
      </w:r>
    </w:p>
    <w:p w14:paraId="5CCEF603" w14:textId="77777777" w:rsidR="00C87B1E" w:rsidRPr="00247CF5" w:rsidRDefault="00000000">
      <w:pPr>
        <w:numPr>
          <w:ilvl w:val="0"/>
          <w:numId w:val="69"/>
        </w:numPr>
        <w:rPr>
          <w:lang w:val="es-CO"/>
        </w:rPr>
      </w:pPr>
      <w:r w:rsidRPr="00247CF5">
        <w:rPr>
          <w:b/>
          <w:bCs/>
          <w:lang w:val="es-CO"/>
        </w:rPr>
        <w:t>Lenguaje:</w:t>
      </w:r>
      <w:r w:rsidRPr="00247CF5">
        <w:rPr>
          <w:lang w:val="es-CO"/>
        </w:rPr>
        <w:t xml:space="preserve"> La fonética y la cadencia de un idioma moldean el </w:t>
      </w:r>
      <w:r>
        <w:t>α</w:t>
      </w:r>
      <w:r w:rsidRPr="00247CF5">
        <w:rPr>
          <w:lang w:val="es-CO"/>
        </w:rPr>
        <w:t>_logos de sus cantos.</w:t>
      </w:r>
    </w:p>
    <w:p w14:paraId="0AC0A6E3" w14:textId="77777777" w:rsidR="00C87B1E" w:rsidRPr="00247CF5" w:rsidRDefault="00000000">
      <w:pPr>
        <w:numPr>
          <w:ilvl w:val="0"/>
          <w:numId w:val="69"/>
        </w:numPr>
        <w:rPr>
          <w:lang w:val="es-CO"/>
        </w:rPr>
      </w:pPr>
      <w:r w:rsidRPr="00247CF5">
        <w:rPr>
          <w:b/>
          <w:bCs/>
          <w:lang w:val="es-CO"/>
        </w:rPr>
        <w:t>Historia y Mitología:</w:t>
      </w:r>
      <w:r w:rsidRPr="00247CF5">
        <w:rPr>
          <w:lang w:val="es-CO"/>
        </w:rPr>
        <w:t xml:space="preserve"> Los símbolos centrales, arquetipos y narrativas de un pueblo visten el esqueleto del rito con un significado único y potente.</w:t>
      </w:r>
    </w:p>
    <w:p w14:paraId="1BCF051E" w14:textId="77777777" w:rsidR="00C87B1E" w:rsidRPr="00247CF5" w:rsidRDefault="00000000">
      <w:pPr>
        <w:numPr>
          <w:ilvl w:val="0"/>
          <w:numId w:val="69"/>
        </w:numPr>
        <w:rPr>
          <w:lang w:val="es-CO"/>
        </w:rPr>
      </w:pPr>
      <w:r w:rsidRPr="00247CF5">
        <w:rPr>
          <w:b/>
          <w:bCs/>
          <w:lang w:val="es-CO"/>
        </w:rPr>
        <w:t>Estética y Arte:</w:t>
      </w:r>
      <w:r w:rsidRPr="00247CF5">
        <w:rPr>
          <w:lang w:val="es-CO"/>
        </w:rPr>
        <w:t xml:space="preserve"> Arquitectura, iconografía y vestimenta dan al rito su forma visual y sensorial distintiva.</w:t>
      </w:r>
    </w:p>
    <w:p w14:paraId="700421A5" w14:textId="77777777" w:rsidR="00C87B1E" w:rsidRPr="00247CF5" w:rsidRDefault="00000000">
      <w:pPr>
        <w:pStyle w:val="FirstParagraph"/>
        <w:rPr>
          <w:lang w:val="es-CO"/>
        </w:rPr>
      </w:pPr>
      <w:r w:rsidRPr="00247CF5">
        <w:rPr>
          <w:b/>
          <w:bCs/>
          <w:lang w:val="es-CO"/>
        </w:rPr>
        <w:t>22.3 Modelo RTM de Individuación Grupal: El Budismo como Estudio de Caso</w:t>
      </w:r>
    </w:p>
    <w:p w14:paraId="698B974C" w14:textId="77777777" w:rsidR="00C87B1E" w:rsidRPr="00247CF5" w:rsidRDefault="00000000">
      <w:pPr>
        <w:pStyle w:val="BodyText"/>
        <w:rPr>
          <w:lang w:val="es-CO"/>
        </w:rPr>
      </w:pPr>
      <w:r w:rsidRPr="00247CF5">
        <w:rPr>
          <w:lang w:val="es-CO"/>
        </w:rPr>
        <w:t xml:space="preserve">Para ilustrar el concepto, usamos el ejemplo del </w:t>
      </w:r>
      <w:proofErr w:type="gramStart"/>
      <w:r w:rsidRPr="00247CF5">
        <w:rPr>
          <w:lang w:val="es-CO"/>
        </w:rPr>
        <w:t>Budismo</w:t>
      </w:r>
      <w:proofErr w:type="gramEnd"/>
      <w:r w:rsidRPr="00247CF5">
        <w:rPr>
          <w:lang w:val="es-CO"/>
        </w:rPr>
        <w:t>, mostrando cómo el mismo “genotipo” filosófico produce fenotipos rituales distintos.</w:t>
      </w:r>
    </w:p>
    <w:tbl>
      <w:tblPr>
        <w:tblStyle w:val="Table"/>
        <w:tblW w:w="5000" w:type="pct"/>
        <w:tblLook w:val="0020" w:firstRow="1" w:lastRow="0" w:firstColumn="0" w:lastColumn="0" w:noHBand="0" w:noVBand="0"/>
      </w:tblPr>
      <w:tblGrid>
        <w:gridCol w:w="1788"/>
        <w:gridCol w:w="2265"/>
        <w:gridCol w:w="2630"/>
        <w:gridCol w:w="2605"/>
      </w:tblGrid>
      <w:tr w:rsidR="00C87B1E" w14:paraId="69D649C2"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2B382F3A" w14:textId="77777777" w:rsidR="00C87B1E" w:rsidRDefault="00000000">
            <w:pPr>
              <w:pStyle w:val="Compact"/>
            </w:pPr>
            <w:proofErr w:type="spellStart"/>
            <w:r>
              <w:rPr>
                <w:b/>
                <w:bCs/>
              </w:rPr>
              <w:t>Parámetro</w:t>
            </w:r>
            <w:proofErr w:type="spellEnd"/>
            <w:r>
              <w:rPr>
                <w:b/>
                <w:bCs/>
              </w:rPr>
              <w:t xml:space="preserve"> RTM</w:t>
            </w:r>
          </w:p>
        </w:tc>
        <w:tc>
          <w:tcPr>
            <w:tcW w:w="0" w:type="auto"/>
          </w:tcPr>
          <w:p w14:paraId="25789E23" w14:textId="77777777" w:rsidR="00C87B1E" w:rsidRDefault="00000000">
            <w:pPr>
              <w:pStyle w:val="Compact"/>
            </w:pPr>
            <w:r>
              <w:rPr>
                <w:b/>
                <w:bCs/>
              </w:rPr>
              <w:t>Genotipo Universal (Meta Budista)</w:t>
            </w:r>
          </w:p>
        </w:tc>
        <w:tc>
          <w:tcPr>
            <w:tcW w:w="0" w:type="auto"/>
          </w:tcPr>
          <w:p w14:paraId="1F5764EE" w14:textId="77777777" w:rsidR="00C87B1E" w:rsidRDefault="00000000">
            <w:pPr>
              <w:pStyle w:val="Compact"/>
            </w:pPr>
            <w:r>
              <w:rPr>
                <w:b/>
                <w:bCs/>
              </w:rPr>
              <w:t>Fenotipo: Budismo Tibetano (Vajrayāna)</w:t>
            </w:r>
          </w:p>
        </w:tc>
        <w:tc>
          <w:tcPr>
            <w:tcW w:w="0" w:type="auto"/>
          </w:tcPr>
          <w:p w14:paraId="76C7CB7C" w14:textId="77777777" w:rsidR="00C87B1E" w:rsidRDefault="00000000">
            <w:pPr>
              <w:pStyle w:val="Compact"/>
            </w:pPr>
            <w:r>
              <w:rPr>
                <w:b/>
                <w:bCs/>
              </w:rPr>
              <w:t>Fenotipo: Budismo Japonés (Zen)</w:t>
            </w:r>
          </w:p>
        </w:tc>
      </w:tr>
      <w:tr w:rsidR="00C87B1E" w:rsidRPr="00247CF5" w14:paraId="30DE1498" w14:textId="77777777">
        <w:tc>
          <w:tcPr>
            <w:tcW w:w="0" w:type="auto"/>
          </w:tcPr>
          <w:p w14:paraId="5CD87F1A" w14:textId="77777777" w:rsidR="00C87B1E" w:rsidRDefault="00000000">
            <w:pPr>
              <w:pStyle w:val="Compact"/>
            </w:pP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lugar</m:t>
                  </m:r>
                </m:sub>
              </m:sSub>
            </m:oMath>
            <w:r>
              <w:t xml:space="preserve"> </w:t>
            </w:r>
            <w:r>
              <w:rPr>
                <w:b/>
                <w:bCs/>
              </w:rPr>
              <w:t>(Arquitectura)</w:t>
            </w:r>
          </w:p>
        </w:tc>
        <w:tc>
          <w:tcPr>
            <w:tcW w:w="0" w:type="auto"/>
          </w:tcPr>
          <w:p w14:paraId="7890EA4C" w14:textId="77777777" w:rsidR="00C87B1E" w:rsidRPr="00247CF5" w:rsidRDefault="00000000">
            <w:pPr>
              <w:pStyle w:val="Compact"/>
              <w:rPr>
                <w:lang w:val="es-CO"/>
              </w:rPr>
            </w:pPr>
            <w:r w:rsidRPr="00247CF5">
              <w:rPr>
                <w:lang w:val="es-CO"/>
              </w:rPr>
              <w:t>Espacio que maximiza coherencia para meditación.</w:t>
            </w:r>
          </w:p>
        </w:tc>
        <w:tc>
          <w:tcPr>
            <w:tcW w:w="0" w:type="auto"/>
          </w:tcPr>
          <w:p w14:paraId="6A796E5A" w14:textId="77777777" w:rsidR="00C87B1E" w:rsidRDefault="00000000">
            <w:pPr>
              <w:pStyle w:val="Compact"/>
            </w:pPr>
            <w:r w:rsidRPr="00247CF5">
              <w:rPr>
                <w:lang w:val="es-CO"/>
              </w:rPr>
              <w:t xml:space="preserve">Monasterios coloridos y </w:t>
            </w:r>
            <w:proofErr w:type="spellStart"/>
            <w:r w:rsidRPr="00247CF5">
              <w:rPr>
                <w:lang w:val="es-CO"/>
              </w:rPr>
              <w:t>dzongs</w:t>
            </w:r>
            <w:proofErr w:type="spellEnd"/>
            <w:r w:rsidRPr="00247CF5">
              <w:rPr>
                <w:lang w:val="es-CO"/>
              </w:rPr>
              <w:t xml:space="preserve">, integrados en montañas. </w:t>
            </w:r>
            <w:r>
              <w:t xml:space="preserve">Thangkas y mandalas </w:t>
            </w:r>
            <w:proofErr w:type="spellStart"/>
            <w:r>
              <w:t>complejos</w:t>
            </w:r>
            <w:proofErr w:type="spellEnd"/>
            <w:r>
              <w:t>.</w:t>
            </w:r>
          </w:p>
        </w:tc>
        <w:tc>
          <w:tcPr>
            <w:tcW w:w="0" w:type="auto"/>
          </w:tcPr>
          <w:p w14:paraId="4F8B5F91" w14:textId="77777777" w:rsidR="00C87B1E" w:rsidRPr="00247CF5" w:rsidRDefault="00000000">
            <w:pPr>
              <w:pStyle w:val="Compact"/>
              <w:rPr>
                <w:lang w:val="es-CO"/>
              </w:rPr>
            </w:pPr>
            <w:r w:rsidRPr="00247CF5">
              <w:rPr>
                <w:lang w:val="es-CO"/>
              </w:rPr>
              <w:t>Templos minimalistas, jardines de arena (</w:t>
            </w:r>
            <w:proofErr w:type="spellStart"/>
            <w:r w:rsidRPr="00247CF5">
              <w:rPr>
                <w:lang w:val="es-CO"/>
              </w:rPr>
              <w:t>Karesansui</w:t>
            </w:r>
            <w:proofErr w:type="spellEnd"/>
            <w:r w:rsidRPr="00247CF5">
              <w:rPr>
                <w:lang w:val="es-CO"/>
              </w:rPr>
              <w:t>) que invitan al vacío.</w:t>
            </w:r>
          </w:p>
        </w:tc>
      </w:tr>
      <w:tr w:rsidR="00C87B1E" w:rsidRPr="00247CF5" w14:paraId="2C6358BB" w14:textId="77777777">
        <w:tc>
          <w:tcPr>
            <w:tcW w:w="0" w:type="auto"/>
          </w:tcPr>
          <w:p w14:paraId="52C8D9AB" w14:textId="77777777" w:rsidR="00C87B1E" w:rsidRDefault="00000000">
            <w:pPr>
              <w:pStyle w:val="Compact"/>
            </w:pP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logos</m:t>
                  </m:r>
                </m:sub>
              </m:sSub>
            </m:oMath>
            <w:r>
              <w:t xml:space="preserve"> </w:t>
            </w:r>
            <w:r>
              <w:rPr>
                <w:b/>
                <w:bCs/>
              </w:rPr>
              <w:t>(Sonido)</w:t>
            </w:r>
          </w:p>
        </w:tc>
        <w:tc>
          <w:tcPr>
            <w:tcW w:w="0" w:type="auto"/>
          </w:tcPr>
          <w:p w14:paraId="7E5355C6" w14:textId="77777777" w:rsidR="00C87B1E" w:rsidRPr="00247CF5" w:rsidRDefault="00000000">
            <w:pPr>
              <w:pStyle w:val="Compact"/>
              <w:rPr>
                <w:lang w:val="es-CO"/>
              </w:rPr>
            </w:pPr>
            <w:r w:rsidRPr="00247CF5">
              <w:rPr>
                <w:lang w:val="es-CO"/>
              </w:rPr>
              <w:t>Uso de la voz para enfocar la mente y alterar la consciencia.</w:t>
            </w:r>
          </w:p>
        </w:tc>
        <w:tc>
          <w:tcPr>
            <w:tcW w:w="0" w:type="auto"/>
          </w:tcPr>
          <w:p w14:paraId="5E0E9945" w14:textId="77777777" w:rsidR="00C87B1E" w:rsidRDefault="00000000">
            <w:pPr>
              <w:pStyle w:val="Compact"/>
            </w:pPr>
            <w:r w:rsidRPr="00247CF5">
              <w:rPr>
                <w:lang w:val="es-CO"/>
              </w:rPr>
              <w:t xml:space="preserve">Mantras guturales y vibrantes, uso de cuernos largos y campanas. </w:t>
            </w:r>
            <m:oMath>
              <m:sSub>
                <m:sSubPr>
                  <m:ctrlPr>
                    <w:rPr>
                      <w:rFonts w:ascii="Cambria Math" w:hAnsi="Cambria Math"/>
                    </w:rPr>
                  </m:ctrlPr>
                </m:sSubPr>
                <m:e>
                  <m:r>
                    <w:rPr>
                      <w:rFonts w:ascii="Cambria Math" w:hAnsi="Cambria Math"/>
                    </w:rPr>
                    <m:t>α</m:t>
                  </m:r>
                </m:e>
                <m:sub>
                  <m:r>
                    <w:rPr>
                      <w:rFonts w:ascii="Cambria Math" w:hAnsi="Cambria Math"/>
                    </w:rPr>
                    <m:t>fon</m:t>
                  </m:r>
                  <m:r>
                    <w:rPr>
                      <w:rFonts w:ascii="Cambria Math" w:hAnsi="Cambria Math"/>
                      <w:lang w:val="es-CO"/>
                    </w:rPr>
                    <m:t>é</m:t>
                  </m:r>
                  <m:r>
                    <w:rPr>
                      <w:rFonts w:ascii="Cambria Math" w:hAnsi="Cambria Math"/>
                    </w:rPr>
                    <m:t>tica</m:t>
                  </m:r>
                </m:sub>
              </m:sSub>
            </m:oMath>
            <w:r w:rsidRPr="00247CF5">
              <w:rPr>
                <w:lang w:val="es-CO"/>
              </w:rPr>
              <w:t xml:space="preserve"> </w:t>
            </w:r>
            <w:r>
              <w:t>rico en armónicos graves.</w:t>
            </w:r>
          </w:p>
        </w:tc>
        <w:tc>
          <w:tcPr>
            <w:tcW w:w="0" w:type="auto"/>
          </w:tcPr>
          <w:p w14:paraId="711ACE25" w14:textId="77777777" w:rsidR="00C87B1E" w:rsidRPr="00247CF5" w:rsidRDefault="00000000">
            <w:pPr>
              <w:pStyle w:val="Compact"/>
              <w:rPr>
                <w:lang w:val="es-CO"/>
              </w:rPr>
            </w:pPr>
            <w:r w:rsidRPr="00247CF5">
              <w:rPr>
                <w:lang w:val="es-CO"/>
              </w:rPr>
              <w:t xml:space="preserve">Recitación rítmica y medida de </w:t>
            </w:r>
            <w:proofErr w:type="spellStart"/>
            <w:r w:rsidRPr="00247CF5">
              <w:rPr>
                <w:lang w:val="es-CO"/>
              </w:rPr>
              <w:t>sutras</w:t>
            </w:r>
            <w:proofErr w:type="spellEnd"/>
            <w:r w:rsidRPr="00247CF5">
              <w:rPr>
                <w:lang w:val="es-CO"/>
              </w:rPr>
              <w:t xml:space="preserve">. El sonido del </w:t>
            </w:r>
            <w:proofErr w:type="spellStart"/>
            <w:r w:rsidRPr="00247CF5">
              <w:rPr>
                <w:lang w:val="es-CO"/>
              </w:rPr>
              <w:t>shakuhachi</w:t>
            </w:r>
            <w:proofErr w:type="spellEnd"/>
            <w:r w:rsidRPr="00247CF5">
              <w:rPr>
                <w:lang w:val="es-CO"/>
              </w:rPr>
              <w:t>. El silencio como elemento central.</w:t>
            </w:r>
          </w:p>
        </w:tc>
      </w:tr>
      <w:tr w:rsidR="00C87B1E" w14:paraId="693C40AC" w14:textId="77777777">
        <w:tc>
          <w:tcPr>
            <w:tcW w:w="0" w:type="auto"/>
          </w:tcPr>
          <w:p w14:paraId="7A4FB800" w14:textId="77777777" w:rsidR="00C87B1E" w:rsidRDefault="00000000">
            <w:pPr>
              <w:pStyle w:val="Compact"/>
            </w:pPr>
            <w:proofErr w:type="spellStart"/>
            <w:r>
              <w:rPr>
                <w:b/>
                <w:bCs/>
              </w:rPr>
              <w:t>Coreografía</w:t>
            </w:r>
            <w:proofErr w:type="spellEnd"/>
            <w:r>
              <w:rPr>
                <w:b/>
                <w:bCs/>
              </w:rPr>
              <w:t xml:space="preserve"> Ritual</w:t>
            </w:r>
          </w:p>
        </w:tc>
        <w:tc>
          <w:tcPr>
            <w:tcW w:w="0" w:type="auto"/>
          </w:tcPr>
          <w:p w14:paraId="5F52CF6F" w14:textId="77777777" w:rsidR="00C87B1E" w:rsidRPr="00247CF5" w:rsidRDefault="00000000">
            <w:pPr>
              <w:pStyle w:val="Compact"/>
              <w:rPr>
                <w:lang w:val="es-CO"/>
              </w:rPr>
            </w:pPr>
            <w:r w:rsidRPr="00247CF5">
              <w:rPr>
                <w:lang w:val="es-CO"/>
              </w:rPr>
              <w:t xml:space="preserve">Movimiento corporal o quietud para lograr </w:t>
            </w:r>
            <m:oMath>
              <m:sSub>
                <m:sSubPr>
                  <m:ctrlPr>
                    <w:rPr>
                      <w:rFonts w:ascii="Cambria Math" w:hAnsi="Cambria Math"/>
                    </w:rPr>
                  </m:ctrlPr>
                </m:sSubPr>
                <m:e>
                  <m:r>
                    <w:rPr>
                      <w:rFonts w:ascii="Cambria Math" w:hAnsi="Cambria Math"/>
                    </w:rPr>
                    <m:t>α</m:t>
                  </m:r>
                </m:e>
                <m:sub>
                  <m:r>
                    <w:rPr>
                      <w:rFonts w:ascii="Cambria Math" w:hAnsi="Cambria Math"/>
                    </w:rPr>
                    <m:t>bio</m:t>
                  </m:r>
                </m:sub>
              </m:sSub>
            </m:oMath>
          </w:p>
        </w:tc>
        <w:tc>
          <w:tcPr>
            <w:tcW w:w="0" w:type="auto"/>
          </w:tcPr>
          <w:p w14:paraId="06ECC3D9" w14:textId="77777777" w:rsidR="00C87B1E" w:rsidRPr="00247CF5" w:rsidRDefault="00000000">
            <w:pPr>
              <w:pStyle w:val="Compact"/>
              <w:rPr>
                <w:lang w:val="es-CO"/>
              </w:rPr>
            </w:pPr>
            <w:r w:rsidRPr="00247CF5">
              <w:rPr>
                <w:lang w:val="es-CO"/>
              </w:rPr>
              <w:t>Danzas con máscaras (Cham), posturas de visualización complejas, postraciones.</w:t>
            </w:r>
          </w:p>
        </w:tc>
        <w:tc>
          <w:tcPr>
            <w:tcW w:w="0" w:type="auto"/>
          </w:tcPr>
          <w:p w14:paraId="44220C3C" w14:textId="77777777" w:rsidR="00C87B1E" w:rsidRDefault="00000000">
            <w:pPr>
              <w:pStyle w:val="Compact"/>
            </w:pPr>
            <w:r w:rsidRPr="00247CF5">
              <w:rPr>
                <w:lang w:val="es-CO"/>
              </w:rPr>
              <w:t>Meditación sentada (</w:t>
            </w:r>
            <w:proofErr w:type="spellStart"/>
            <w:r w:rsidRPr="00247CF5">
              <w:rPr>
                <w:lang w:val="es-CO"/>
              </w:rPr>
              <w:t>Zazen</w:t>
            </w:r>
            <w:proofErr w:type="spellEnd"/>
            <w:r w:rsidRPr="00247CF5">
              <w:rPr>
                <w:lang w:val="es-CO"/>
              </w:rPr>
              <w:t xml:space="preserve">) con enfoque en la quietud. </w:t>
            </w:r>
            <w:proofErr w:type="spellStart"/>
            <w:r>
              <w:t>Meditación</w:t>
            </w:r>
            <w:proofErr w:type="spellEnd"/>
            <w:r>
              <w:t xml:space="preserve"> </w:t>
            </w:r>
            <w:proofErr w:type="spellStart"/>
            <w:r>
              <w:t>caminando</w:t>
            </w:r>
            <w:proofErr w:type="spellEnd"/>
            <w:r>
              <w:t xml:space="preserve"> (Kinhin).</w:t>
            </w:r>
          </w:p>
        </w:tc>
      </w:tr>
      <w:tr w:rsidR="00C87B1E" w:rsidRPr="00247CF5" w14:paraId="314EF0A1" w14:textId="77777777">
        <w:tc>
          <w:tcPr>
            <w:tcW w:w="0" w:type="auto"/>
          </w:tcPr>
          <w:p w14:paraId="4789EF62" w14:textId="77777777" w:rsidR="00C87B1E" w:rsidRDefault="00000000">
            <w:pPr>
              <w:pStyle w:val="Compact"/>
            </w:pPr>
            <m:oMath>
              <m:sSub>
                <m:sSubPr>
                  <m:ctrlPr>
                    <w:rPr>
                      <w:rFonts w:ascii="Cambria Math" w:hAnsi="Cambria Math"/>
                    </w:rPr>
                  </m:ctrlPr>
                </m:sSubPr>
                <m:e>
                  <m:r>
                    <m:rPr>
                      <m:sty m:val="b"/>
                    </m:rPr>
                    <w:rPr>
                      <w:rFonts w:ascii="Cambria Math" w:hAnsi="Cambria Math"/>
                    </w:rPr>
                    <m:t>S</m:t>
                  </m:r>
                </m:e>
                <m:sub>
                  <m:r>
                    <m:rPr>
                      <m:sty m:val="b"/>
                    </m:rPr>
                    <w:rPr>
                      <w:rFonts w:ascii="Cambria Math" w:hAnsi="Cambria Math"/>
                    </w:rPr>
                    <m:t>sem</m:t>
                  </m:r>
                </m:sub>
              </m:sSub>
            </m:oMath>
            <w:r>
              <w:t xml:space="preserve"> </w:t>
            </w:r>
            <w:r>
              <w:rPr>
                <w:b/>
                <w:bCs/>
              </w:rPr>
              <w:t>(Símbolo Clave)</w:t>
            </w:r>
          </w:p>
        </w:tc>
        <w:tc>
          <w:tcPr>
            <w:tcW w:w="0" w:type="auto"/>
          </w:tcPr>
          <w:p w14:paraId="11B167D5" w14:textId="77777777" w:rsidR="00C87B1E" w:rsidRPr="00247CF5" w:rsidRDefault="00000000">
            <w:pPr>
              <w:pStyle w:val="Compact"/>
              <w:rPr>
                <w:lang w:val="es-CO"/>
              </w:rPr>
            </w:pPr>
            <w:r w:rsidRPr="00247CF5">
              <w:rPr>
                <w:lang w:val="es-CO"/>
              </w:rPr>
              <w:t>Representación del camino hacia la iluminación.</w:t>
            </w:r>
          </w:p>
        </w:tc>
        <w:tc>
          <w:tcPr>
            <w:tcW w:w="0" w:type="auto"/>
          </w:tcPr>
          <w:p w14:paraId="5DE91910" w14:textId="77777777" w:rsidR="00C87B1E" w:rsidRDefault="00000000">
            <w:pPr>
              <w:pStyle w:val="Compact"/>
            </w:pPr>
            <w:r w:rsidRPr="00247CF5">
              <w:rPr>
                <w:lang w:val="es-CO"/>
              </w:rPr>
              <w:t xml:space="preserve">El Mandala (totalidad del cosmos). </w:t>
            </w:r>
            <w:r>
              <w:t>La Rueda del Dharma.</w:t>
            </w:r>
          </w:p>
        </w:tc>
        <w:tc>
          <w:tcPr>
            <w:tcW w:w="0" w:type="auto"/>
          </w:tcPr>
          <w:p w14:paraId="52736DFA" w14:textId="77777777" w:rsidR="00C87B1E" w:rsidRPr="00247CF5" w:rsidRDefault="00000000">
            <w:pPr>
              <w:pStyle w:val="Compact"/>
              <w:rPr>
                <w:lang w:val="es-CO"/>
              </w:rPr>
            </w:pPr>
            <w:r w:rsidRPr="00247CF5">
              <w:rPr>
                <w:lang w:val="es-CO"/>
              </w:rPr>
              <w:t xml:space="preserve">El Círculo </w:t>
            </w:r>
            <w:proofErr w:type="spellStart"/>
            <w:r w:rsidRPr="00247CF5">
              <w:rPr>
                <w:lang w:val="es-CO"/>
              </w:rPr>
              <w:t>Ensō</w:t>
            </w:r>
            <w:proofErr w:type="spellEnd"/>
            <w:r w:rsidRPr="00247CF5">
              <w:rPr>
                <w:lang w:val="es-CO"/>
              </w:rPr>
              <w:t xml:space="preserve"> (vacío, iluminación, totalidad). Una sola piedra en un jardín.</w:t>
            </w:r>
          </w:p>
        </w:tc>
      </w:tr>
    </w:tbl>
    <w:p w14:paraId="3C721E0A" w14:textId="77777777" w:rsidR="00C87B1E" w:rsidRPr="00247CF5" w:rsidRDefault="00000000">
      <w:pPr>
        <w:pStyle w:val="BodyText"/>
        <w:rPr>
          <w:lang w:val="es-CO"/>
        </w:rPr>
      </w:pPr>
      <w:r w:rsidRPr="00247CF5">
        <w:rPr>
          <w:lang w:val="es-CO"/>
        </w:rPr>
        <w:t xml:space="preserve">Esta tabla demuestra que ambos caminos son “tecnologías” RTM altamente sofisticadas para alcanzar un alto </w:t>
      </w:r>
      <m:oMath>
        <m:sSub>
          <m:sSubPr>
            <m:ctrlPr>
              <w:rPr>
                <w:rFonts w:ascii="Cambria Math" w:hAnsi="Cambria Math"/>
              </w:rPr>
            </m:ctrlPr>
          </m:sSubPr>
          <m:e>
            <m:r>
              <w:rPr>
                <w:rFonts w:ascii="Cambria Math" w:hAnsi="Cambria Math"/>
              </w:rPr>
              <m:t>α</m:t>
            </m:r>
          </m:e>
          <m:sub>
            <m:r>
              <w:rPr>
                <w:rFonts w:ascii="Cambria Math" w:hAnsi="Cambria Math"/>
              </w:rPr>
              <m:t>sac</m:t>
            </m:r>
          </m:sub>
        </m:sSub>
      </m:oMath>
      <w:r w:rsidRPr="00247CF5">
        <w:rPr>
          <w:lang w:val="es-CO"/>
        </w:rPr>
        <w:t>, pero sus implementaciones son radicalmente diferentes porque han sido “individuadas” por su terroir cultural.</w:t>
      </w:r>
    </w:p>
    <w:p w14:paraId="00F73F67" w14:textId="77777777" w:rsidR="00C87B1E" w:rsidRPr="00247CF5" w:rsidRDefault="00000000">
      <w:pPr>
        <w:pStyle w:val="BodyText"/>
        <w:rPr>
          <w:lang w:val="es-CO"/>
        </w:rPr>
      </w:pPr>
      <w:r w:rsidRPr="00247CF5">
        <w:rPr>
          <w:b/>
          <w:bCs/>
          <w:lang w:val="es-CO"/>
        </w:rPr>
        <w:t>22.4 La Función de la Diversidad: Ecosistemas de Coherencia</w:t>
      </w:r>
    </w:p>
    <w:p w14:paraId="2847F6C3" w14:textId="77777777" w:rsidR="00C87B1E" w:rsidRPr="00247CF5" w:rsidRDefault="00000000">
      <w:pPr>
        <w:pStyle w:val="BodyText"/>
        <w:rPr>
          <w:lang w:val="es-CO"/>
        </w:rPr>
      </w:pPr>
      <w:r w:rsidRPr="00247CF5">
        <w:rPr>
          <w:lang w:val="es-CO"/>
        </w:rPr>
        <w:t xml:space="preserve">Esta sección argumenta que la diversidad de “firmas vibracionales” no es un accidente, sino una necesidad. Cada cultura, a través de su individuación grupal, desarrolla un “sistema inmune” rítmico adaptado a sus desafíos psicológicos y ambientales específicos. Un mundo con múltiples ecosistemas de coherencia es más resiliente, adaptable y rico que un mundo con una sola </w:t>
      </w:r>
      <w:proofErr w:type="spellStart"/>
      <w:r w:rsidRPr="00247CF5">
        <w:rPr>
          <w:lang w:val="es-CO"/>
        </w:rPr>
        <w:t>monocultura</w:t>
      </w:r>
      <w:proofErr w:type="spellEnd"/>
      <w:r w:rsidRPr="00247CF5">
        <w:rPr>
          <w:lang w:val="es-CO"/>
        </w:rPr>
        <w:t xml:space="preserve"> ritual.</w:t>
      </w:r>
    </w:p>
    <w:p w14:paraId="6BD24DFC" w14:textId="77777777" w:rsidR="00C87B1E" w:rsidRPr="00247CF5" w:rsidRDefault="00000000">
      <w:pPr>
        <w:pStyle w:val="BodyText"/>
        <w:rPr>
          <w:lang w:val="es-CO"/>
        </w:rPr>
      </w:pPr>
      <w:r w:rsidRPr="00247CF5">
        <w:rPr>
          <w:b/>
          <w:bCs/>
          <w:lang w:val="es-CO"/>
        </w:rPr>
        <w:t>22.5 Diseño de Ritos Contextuales</w:t>
      </w:r>
    </w:p>
    <w:p w14:paraId="7E06BC42" w14:textId="77777777" w:rsidR="00C87B1E" w:rsidRPr="00247CF5" w:rsidRDefault="00000000">
      <w:pPr>
        <w:pStyle w:val="BodyText"/>
        <w:rPr>
          <w:lang w:val="es-CO"/>
        </w:rPr>
      </w:pPr>
      <w:r w:rsidRPr="00247CF5">
        <w:rPr>
          <w:lang w:val="es-CO"/>
        </w:rPr>
        <w:lastRenderedPageBreak/>
        <w:t xml:space="preserve">La conclusión práctica de este capítulo es que el marco RTM no debe usarse para imponer un rito global, sino como un </w:t>
      </w:r>
      <w:r w:rsidRPr="00247CF5">
        <w:rPr>
          <w:b/>
          <w:bCs/>
          <w:lang w:val="es-CO"/>
        </w:rPr>
        <w:t>kit de herramientas de código abierto</w:t>
      </w:r>
      <w:r w:rsidRPr="00247CF5">
        <w:rPr>
          <w:lang w:val="es-CO"/>
        </w:rPr>
        <w:t xml:space="preserve"> para que las comunidades:</w:t>
      </w:r>
    </w:p>
    <w:p w14:paraId="6371345F" w14:textId="77777777" w:rsidR="00C87B1E" w:rsidRPr="00247CF5" w:rsidRDefault="00000000">
      <w:pPr>
        <w:numPr>
          <w:ilvl w:val="0"/>
          <w:numId w:val="70"/>
        </w:numPr>
        <w:rPr>
          <w:lang w:val="es-CO"/>
        </w:rPr>
      </w:pPr>
      <w:r w:rsidRPr="00247CF5">
        <w:rPr>
          <w:b/>
          <w:bCs/>
          <w:lang w:val="es-CO"/>
        </w:rPr>
        <w:t>Analicen</w:t>
      </w:r>
      <w:r w:rsidRPr="00247CF5">
        <w:rPr>
          <w:lang w:val="es-CO"/>
        </w:rPr>
        <w:t xml:space="preserve"> la firma vibracional de sus propias tradiciones.</w:t>
      </w:r>
    </w:p>
    <w:p w14:paraId="08F31F38" w14:textId="77777777" w:rsidR="00C87B1E" w:rsidRPr="00247CF5" w:rsidRDefault="00000000">
      <w:pPr>
        <w:numPr>
          <w:ilvl w:val="0"/>
          <w:numId w:val="70"/>
        </w:numPr>
        <w:rPr>
          <w:lang w:val="es-CO"/>
        </w:rPr>
      </w:pPr>
      <w:r w:rsidRPr="00247CF5">
        <w:rPr>
          <w:b/>
          <w:bCs/>
          <w:lang w:val="es-CO"/>
        </w:rPr>
        <w:t>Revitalicen</w:t>
      </w:r>
      <w:r w:rsidRPr="00247CF5">
        <w:rPr>
          <w:lang w:val="es-CO"/>
        </w:rPr>
        <w:t xml:space="preserve"> sus ritos ancestrales usando los principios de RTM.</w:t>
      </w:r>
    </w:p>
    <w:p w14:paraId="720160BC" w14:textId="77777777" w:rsidR="00C87B1E" w:rsidRPr="00247CF5" w:rsidRDefault="00000000">
      <w:pPr>
        <w:numPr>
          <w:ilvl w:val="0"/>
          <w:numId w:val="70"/>
        </w:numPr>
        <w:rPr>
          <w:lang w:val="es-CO"/>
        </w:rPr>
      </w:pPr>
      <w:r w:rsidRPr="00247CF5">
        <w:rPr>
          <w:b/>
          <w:bCs/>
          <w:lang w:val="es-CO"/>
        </w:rPr>
        <w:t>Creen</w:t>
      </w:r>
      <w:r w:rsidRPr="00247CF5">
        <w:rPr>
          <w:lang w:val="es-CO"/>
        </w:rPr>
        <w:t xml:space="preserve"> nuevos ritos que sean auténticos y resuenen profundamente con su </w:t>
      </w:r>
      <w:proofErr w:type="spellStart"/>
      <w:r w:rsidRPr="00247CF5">
        <w:rPr>
          <w:lang w:val="es-CO"/>
        </w:rPr>
        <w:t>terroir</w:t>
      </w:r>
      <w:proofErr w:type="spellEnd"/>
      <w:r w:rsidRPr="00247CF5">
        <w:rPr>
          <w:lang w:val="es-CO"/>
        </w:rPr>
        <w:t xml:space="preserve"> y necesidades contemporáneas.</w:t>
      </w:r>
    </w:p>
    <w:p w14:paraId="39E911BF" w14:textId="77777777" w:rsidR="00C87B1E" w:rsidRPr="00247CF5" w:rsidRDefault="00000000">
      <w:pPr>
        <w:pStyle w:val="FirstParagraph"/>
        <w:rPr>
          <w:lang w:val="es-CO"/>
        </w:rPr>
      </w:pPr>
      <w:r w:rsidRPr="00247CF5">
        <w:rPr>
          <w:b/>
          <w:bCs/>
          <w:lang w:val="es-CO"/>
        </w:rPr>
        <w:t>Capítulo 23 · Ecología de la Atención</w:t>
      </w:r>
    </w:p>
    <w:p w14:paraId="3D5A9332" w14:textId="77777777" w:rsidR="00C87B1E" w:rsidRPr="00247CF5" w:rsidRDefault="00000000">
      <w:pPr>
        <w:pStyle w:val="BodyText"/>
        <w:rPr>
          <w:lang w:val="es-CO"/>
        </w:rPr>
      </w:pPr>
      <w:r w:rsidRPr="00247CF5">
        <w:rPr>
          <w:lang w:val="es-CO"/>
        </w:rPr>
        <w:t>“Atender es elegir qué mundo nutrir.”</w:t>
      </w:r>
    </w:p>
    <w:p w14:paraId="56CDB197" w14:textId="77777777" w:rsidR="00C87B1E" w:rsidRPr="00247CF5" w:rsidRDefault="00000000">
      <w:pPr>
        <w:pStyle w:val="BodyText"/>
        <w:rPr>
          <w:lang w:val="es-CO"/>
        </w:rPr>
      </w:pPr>
      <w:r w:rsidRPr="00247CF5">
        <w:rPr>
          <w:b/>
          <w:bCs/>
          <w:lang w:val="es-CO"/>
        </w:rPr>
        <w:t>23.1 Topología Informacional</w:t>
      </w:r>
    </w:p>
    <w:p w14:paraId="2C22D230" w14:textId="77777777" w:rsidR="00C87B1E" w:rsidRPr="00247CF5" w:rsidRDefault="00000000">
      <w:pPr>
        <w:pStyle w:val="BodyText"/>
        <w:rPr>
          <w:lang w:val="es-CO"/>
        </w:rPr>
      </w:pPr>
      <w:r w:rsidRPr="00247CF5">
        <w:rPr>
          <w:lang w:val="es-CO"/>
        </w:rPr>
        <w:t xml:space="preserve">Un ser humano contemporáneo recibe estimulación visual equivalente a </w:t>
      </w:r>
      <w:r w:rsidRPr="00247CF5">
        <w:rPr>
          <w:b/>
          <w:bCs/>
          <w:lang w:val="es-CO"/>
        </w:rPr>
        <w:t>34 GB/día</w:t>
      </w:r>
      <w:r w:rsidRPr="00247CF5">
        <w:rPr>
          <w:lang w:val="es-CO"/>
        </w:rPr>
        <w:t xml:space="preserve">. Este torrente multiplica la entropía semiótica, reduce la duración promedio del enfoque a &lt; 8 s, y colapsa el </w:t>
      </w:r>
      <w:r w:rsidRPr="00247CF5">
        <w:rPr>
          <w:b/>
          <w:bCs/>
          <w:lang w:val="es-CO"/>
        </w:rPr>
        <w:t>exponente de coherencia atencional (</w:t>
      </w:r>
      <w:r>
        <w:rPr>
          <w:b/>
          <w:bCs/>
        </w:rPr>
        <w:t>α</w:t>
      </w:r>
      <w:r w:rsidRPr="00247CF5">
        <w:rPr>
          <w:b/>
          <w:bCs/>
          <w:lang w:val="es-CO"/>
        </w:rPr>
        <w:t>_</w:t>
      </w:r>
      <w:proofErr w:type="spellStart"/>
      <w:r w:rsidRPr="00247CF5">
        <w:rPr>
          <w:b/>
          <w:bCs/>
          <w:lang w:val="es-CO"/>
        </w:rPr>
        <w:t>attn</w:t>
      </w:r>
      <w:proofErr w:type="spellEnd"/>
      <w:r w:rsidRPr="00247CF5">
        <w:rPr>
          <w:b/>
          <w:bCs/>
          <w:lang w:val="es-CO"/>
        </w:rPr>
        <w:t>)</w:t>
      </w:r>
      <w:r w:rsidRPr="00247CF5">
        <w:rPr>
          <w:lang w:val="es-CO"/>
        </w:rPr>
        <w:t xml:space="preserve">. RTM modela el fenómeno como </w:t>
      </w:r>
      <w:proofErr w:type="spellStart"/>
      <w:r w:rsidRPr="00247CF5">
        <w:rPr>
          <w:b/>
          <w:bCs/>
          <w:lang w:val="es-CO"/>
        </w:rPr>
        <w:t>sobre-amortiguamiento</w:t>
      </w:r>
      <w:proofErr w:type="spellEnd"/>
      <w:r w:rsidRPr="00247CF5">
        <w:rPr>
          <w:b/>
          <w:bCs/>
          <w:lang w:val="es-CO"/>
        </w:rPr>
        <w:t xml:space="preserve"> rítmico</w:t>
      </w:r>
      <w:r w:rsidRPr="00247CF5">
        <w:rPr>
          <w:lang w:val="es-CO"/>
        </w:rPr>
        <w:t>: demasiadas señales con frecuencias dispares impiden la formación de resonancias estables.</w:t>
      </w:r>
    </w:p>
    <w:p w14:paraId="4EE6373B" w14:textId="77777777" w:rsidR="00C87B1E" w:rsidRDefault="00000000">
      <w:pPr>
        <w:pStyle w:val="BodyText"/>
      </w:pPr>
      <w:r>
        <w:rPr>
          <w:b/>
          <w:bCs/>
        </w:rPr>
        <w:t xml:space="preserve">23.2 </w:t>
      </w:r>
      <w:proofErr w:type="spellStart"/>
      <w:r>
        <w:rPr>
          <w:b/>
          <w:bCs/>
        </w:rPr>
        <w:t>Principios</w:t>
      </w:r>
      <w:proofErr w:type="spellEnd"/>
      <w:r>
        <w:rPr>
          <w:b/>
          <w:bCs/>
        </w:rPr>
        <w:t xml:space="preserve"> de </w:t>
      </w:r>
      <w:proofErr w:type="spellStart"/>
      <w:r>
        <w:rPr>
          <w:b/>
          <w:bCs/>
        </w:rPr>
        <w:t>Higiene</w:t>
      </w:r>
      <w:proofErr w:type="spellEnd"/>
      <w:r>
        <w:rPr>
          <w:b/>
          <w:bCs/>
        </w:rPr>
        <w:t xml:space="preserve"> Atencional</w:t>
      </w:r>
    </w:p>
    <w:p w14:paraId="70E1AA52" w14:textId="77777777" w:rsidR="00C87B1E" w:rsidRPr="00247CF5" w:rsidRDefault="00000000">
      <w:pPr>
        <w:numPr>
          <w:ilvl w:val="0"/>
          <w:numId w:val="71"/>
        </w:numPr>
        <w:rPr>
          <w:lang w:val="es-CO"/>
        </w:rPr>
      </w:pPr>
      <w:r w:rsidRPr="00247CF5">
        <w:rPr>
          <w:b/>
          <w:bCs/>
          <w:lang w:val="es-CO"/>
        </w:rPr>
        <w:t>Ritmo 50/10</w:t>
      </w:r>
      <w:r w:rsidRPr="00247CF5">
        <w:rPr>
          <w:lang w:val="es-CO"/>
        </w:rPr>
        <w:t xml:space="preserve"> – 50 min de enfoque profundo + 10 min de pausa sensorial (respiración 0.1 Hz, mirada al horizonte).</w:t>
      </w:r>
    </w:p>
    <w:p w14:paraId="1C500E77" w14:textId="77777777" w:rsidR="00C87B1E" w:rsidRPr="00247CF5" w:rsidRDefault="00000000">
      <w:pPr>
        <w:numPr>
          <w:ilvl w:val="0"/>
          <w:numId w:val="71"/>
        </w:numPr>
        <w:rPr>
          <w:lang w:val="es-CO"/>
        </w:rPr>
      </w:pPr>
      <w:r w:rsidRPr="00247CF5">
        <w:rPr>
          <w:b/>
          <w:bCs/>
          <w:lang w:val="es-CO"/>
        </w:rPr>
        <w:t>Ventanas de canal único</w:t>
      </w:r>
      <w:r w:rsidRPr="00247CF5">
        <w:rPr>
          <w:lang w:val="es-CO"/>
        </w:rPr>
        <w:t xml:space="preserve"> – una sola fuente sensorial dominante; ej., lectura sin música, música sin notificaciones.</w:t>
      </w:r>
    </w:p>
    <w:p w14:paraId="4647BCAD" w14:textId="77777777" w:rsidR="00C87B1E" w:rsidRPr="00247CF5" w:rsidRDefault="00000000">
      <w:pPr>
        <w:numPr>
          <w:ilvl w:val="0"/>
          <w:numId w:val="71"/>
        </w:numPr>
        <w:rPr>
          <w:lang w:val="es-CO"/>
        </w:rPr>
      </w:pPr>
      <w:r w:rsidRPr="00247CF5">
        <w:rPr>
          <w:b/>
          <w:bCs/>
          <w:lang w:val="es-CO"/>
        </w:rPr>
        <w:t>Umbral de novedad</w:t>
      </w:r>
      <w:r w:rsidRPr="00247CF5">
        <w:rPr>
          <w:lang w:val="es-CO"/>
        </w:rPr>
        <w:t xml:space="preserve"> – evitar estímulos que cambien más rápido que el ciclo respiratorio (~6 s).</w:t>
      </w:r>
    </w:p>
    <w:p w14:paraId="491E23B2" w14:textId="77777777" w:rsidR="00C87B1E" w:rsidRPr="00247CF5" w:rsidRDefault="00000000">
      <w:pPr>
        <w:numPr>
          <w:ilvl w:val="0"/>
          <w:numId w:val="71"/>
        </w:numPr>
        <w:rPr>
          <w:lang w:val="es-CO"/>
        </w:rPr>
      </w:pPr>
      <w:r w:rsidRPr="00247CF5">
        <w:rPr>
          <w:b/>
          <w:bCs/>
          <w:lang w:val="es-CO"/>
        </w:rPr>
        <w:t>Silencio digital</w:t>
      </w:r>
      <w:r w:rsidRPr="00247CF5">
        <w:rPr>
          <w:lang w:val="es-CO"/>
        </w:rPr>
        <w:t xml:space="preserve"> – bloques de ≥ 2 h/día sin dispositivos conectados.</w:t>
      </w:r>
    </w:p>
    <w:p w14:paraId="244C3E41" w14:textId="77777777" w:rsidR="00C87B1E" w:rsidRPr="00247CF5" w:rsidRDefault="00000000">
      <w:pPr>
        <w:numPr>
          <w:ilvl w:val="0"/>
          <w:numId w:val="71"/>
        </w:numPr>
        <w:rPr>
          <w:lang w:val="es-CO"/>
        </w:rPr>
      </w:pPr>
      <w:r w:rsidRPr="00247CF5">
        <w:rPr>
          <w:b/>
          <w:bCs/>
          <w:lang w:val="es-CO"/>
        </w:rPr>
        <w:t>Rutina crepuscular</w:t>
      </w:r>
      <w:r w:rsidRPr="00247CF5">
        <w:rPr>
          <w:lang w:val="es-CO"/>
        </w:rPr>
        <w:t xml:space="preserve"> – luz &lt; 3000 K + cero pantallas 60 min antes de dormir.</w:t>
      </w:r>
    </w:p>
    <w:p w14:paraId="1BFD0E3F" w14:textId="77777777" w:rsidR="00C87B1E" w:rsidRDefault="00000000">
      <w:pPr>
        <w:pStyle w:val="FirstParagraph"/>
      </w:pPr>
      <w:r>
        <w:rPr>
          <w:b/>
          <w:bCs/>
        </w:rPr>
        <w:t xml:space="preserve">23.3 </w:t>
      </w:r>
      <w:proofErr w:type="spellStart"/>
      <w:r>
        <w:rPr>
          <w:b/>
          <w:bCs/>
        </w:rPr>
        <w:t>Herramientas</w:t>
      </w:r>
      <w:proofErr w:type="spellEnd"/>
      <w:r>
        <w:rPr>
          <w:b/>
          <w:bCs/>
        </w:rPr>
        <w:t xml:space="preserve"> de </w:t>
      </w:r>
      <w:proofErr w:type="spellStart"/>
      <w:r>
        <w:rPr>
          <w:b/>
          <w:bCs/>
        </w:rPr>
        <w:t>Diseño</w:t>
      </w:r>
      <w:proofErr w:type="spellEnd"/>
      <w:r>
        <w:rPr>
          <w:b/>
          <w:bCs/>
        </w:rPr>
        <w:t xml:space="preserve"> Atencional</w:t>
      </w:r>
    </w:p>
    <w:tbl>
      <w:tblPr>
        <w:tblStyle w:val="Table"/>
        <w:tblW w:w="5000" w:type="pct"/>
        <w:tblLook w:val="0020" w:firstRow="1" w:lastRow="0" w:firstColumn="0" w:lastColumn="0" w:noHBand="0" w:noVBand="0"/>
      </w:tblPr>
      <w:tblGrid>
        <w:gridCol w:w="2322"/>
        <w:gridCol w:w="4416"/>
        <w:gridCol w:w="2550"/>
      </w:tblGrid>
      <w:tr w:rsidR="00C87B1E" w14:paraId="57C83E92"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56183711" w14:textId="77777777" w:rsidR="00C87B1E" w:rsidRDefault="00000000">
            <w:pPr>
              <w:pStyle w:val="Compact"/>
            </w:pPr>
            <w:r>
              <w:rPr>
                <w:b/>
                <w:bCs/>
              </w:rPr>
              <w:t>Herramienta</w:t>
            </w:r>
          </w:p>
        </w:tc>
        <w:tc>
          <w:tcPr>
            <w:tcW w:w="0" w:type="auto"/>
          </w:tcPr>
          <w:p w14:paraId="7A055925" w14:textId="77777777" w:rsidR="00C87B1E" w:rsidRDefault="00000000">
            <w:pPr>
              <w:pStyle w:val="Compact"/>
            </w:pPr>
            <w:r>
              <w:rPr>
                <w:b/>
                <w:bCs/>
              </w:rPr>
              <w:t>Función</w:t>
            </w:r>
          </w:p>
        </w:tc>
        <w:tc>
          <w:tcPr>
            <w:tcW w:w="0" w:type="auto"/>
          </w:tcPr>
          <w:p w14:paraId="3A39D5B4" w14:textId="77777777" w:rsidR="00C87B1E" w:rsidRDefault="00000000">
            <w:pPr>
              <w:pStyle w:val="Compact"/>
            </w:pPr>
            <w:r>
              <w:rPr>
                <w:b/>
                <w:bCs/>
              </w:rPr>
              <w:t>Mecanismo</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attn</m:t>
                  </m:r>
                </m:sub>
              </m:sSub>
            </m:oMath>
            <w:r>
              <w:t xml:space="preserve"> </w:t>
            </w:r>
            <w:r>
              <w:rPr>
                <w:b/>
                <w:bCs/>
              </w:rPr>
              <w:t>↗</w:t>
            </w:r>
          </w:p>
        </w:tc>
      </w:tr>
      <w:tr w:rsidR="00C87B1E" w:rsidRPr="00247CF5" w14:paraId="175EC8CA" w14:textId="77777777">
        <w:tc>
          <w:tcPr>
            <w:tcW w:w="0" w:type="auto"/>
          </w:tcPr>
          <w:p w14:paraId="38153B42" w14:textId="77777777" w:rsidR="00C87B1E" w:rsidRDefault="00000000">
            <w:pPr>
              <w:pStyle w:val="Compact"/>
            </w:pPr>
            <w:r>
              <w:rPr>
                <w:b/>
                <w:bCs/>
              </w:rPr>
              <w:t>Filtro Noti Δ90</w:t>
            </w:r>
          </w:p>
        </w:tc>
        <w:tc>
          <w:tcPr>
            <w:tcW w:w="0" w:type="auto"/>
          </w:tcPr>
          <w:p w14:paraId="218F331D" w14:textId="77777777" w:rsidR="00C87B1E" w:rsidRDefault="00000000">
            <w:pPr>
              <w:pStyle w:val="Compact"/>
            </w:pPr>
            <w:r>
              <w:t>Agrupa notificaciones cada 90 min</w:t>
            </w:r>
          </w:p>
        </w:tc>
        <w:tc>
          <w:tcPr>
            <w:tcW w:w="0" w:type="auto"/>
          </w:tcPr>
          <w:p w14:paraId="0DA894BD" w14:textId="77777777" w:rsidR="00C87B1E" w:rsidRPr="00247CF5" w:rsidRDefault="00000000">
            <w:pPr>
              <w:pStyle w:val="Compact"/>
              <w:rPr>
                <w:lang w:val="es-CO"/>
              </w:rPr>
            </w:pPr>
            <w:r w:rsidRPr="00247CF5">
              <w:rPr>
                <w:lang w:val="es-CO"/>
              </w:rPr>
              <w:t xml:space="preserve">Reduce </w:t>
            </w:r>
            <w:proofErr w:type="spellStart"/>
            <w:r w:rsidRPr="00247CF5">
              <w:rPr>
                <w:lang w:val="es-CO"/>
              </w:rPr>
              <w:t>micro-rupturas</w:t>
            </w:r>
            <w:proofErr w:type="spellEnd"/>
            <w:r w:rsidRPr="00247CF5">
              <w:rPr>
                <w:lang w:val="es-CO"/>
              </w:rPr>
              <w:t xml:space="preserve"> de fase</w:t>
            </w:r>
          </w:p>
        </w:tc>
      </w:tr>
      <w:tr w:rsidR="00C87B1E" w14:paraId="7E9C45A0" w14:textId="77777777">
        <w:tc>
          <w:tcPr>
            <w:tcW w:w="0" w:type="auto"/>
          </w:tcPr>
          <w:p w14:paraId="2A49B4B7" w14:textId="77777777" w:rsidR="00C87B1E" w:rsidRDefault="00000000">
            <w:pPr>
              <w:pStyle w:val="Compact"/>
            </w:pPr>
            <w:r>
              <w:rPr>
                <w:b/>
                <w:bCs/>
              </w:rPr>
              <w:t>Modo Mono-</w:t>
            </w:r>
            <w:proofErr w:type="spellStart"/>
            <w:r>
              <w:rPr>
                <w:b/>
                <w:bCs/>
              </w:rPr>
              <w:t>cinesis</w:t>
            </w:r>
            <w:proofErr w:type="spellEnd"/>
          </w:p>
        </w:tc>
        <w:tc>
          <w:tcPr>
            <w:tcW w:w="0" w:type="auto"/>
          </w:tcPr>
          <w:p w14:paraId="68A6A752" w14:textId="77777777" w:rsidR="00C87B1E" w:rsidRPr="00247CF5" w:rsidRDefault="00000000">
            <w:pPr>
              <w:pStyle w:val="Compact"/>
              <w:rPr>
                <w:lang w:val="es-CO"/>
              </w:rPr>
            </w:pPr>
            <w:r w:rsidRPr="00247CF5">
              <w:rPr>
                <w:lang w:val="es-CO"/>
              </w:rPr>
              <w:t>Convierte interfaz táctil a modo 1 Hz</w:t>
            </w:r>
          </w:p>
        </w:tc>
        <w:tc>
          <w:tcPr>
            <w:tcW w:w="0" w:type="auto"/>
          </w:tcPr>
          <w:p w14:paraId="5C6DE2A2" w14:textId="77777777" w:rsidR="00C87B1E" w:rsidRDefault="00000000">
            <w:pPr>
              <w:pStyle w:val="Compact"/>
            </w:pPr>
            <w:proofErr w:type="spellStart"/>
            <w:r>
              <w:t>Sincroniza</w:t>
            </w:r>
            <w:proofErr w:type="spellEnd"/>
            <w:r>
              <w:t xml:space="preserve"> </w:t>
            </w:r>
            <w:proofErr w:type="spellStart"/>
            <w:r>
              <w:t>gesto-sistema</w:t>
            </w:r>
            <w:proofErr w:type="spellEnd"/>
          </w:p>
        </w:tc>
      </w:tr>
      <w:tr w:rsidR="00C87B1E" w14:paraId="67D84413" w14:textId="77777777">
        <w:tc>
          <w:tcPr>
            <w:tcW w:w="0" w:type="auto"/>
          </w:tcPr>
          <w:p w14:paraId="4C281717" w14:textId="77777777" w:rsidR="00C87B1E" w:rsidRDefault="00000000">
            <w:pPr>
              <w:pStyle w:val="Compact"/>
            </w:pPr>
            <w:r>
              <w:rPr>
                <w:b/>
                <w:bCs/>
              </w:rPr>
              <w:t>Apps de Enfoque HRV</w:t>
            </w:r>
          </w:p>
        </w:tc>
        <w:tc>
          <w:tcPr>
            <w:tcW w:w="0" w:type="auto"/>
          </w:tcPr>
          <w:p w14:paraId="390AB2E2" w14:textId="77777777" w:rsidR="00C87B1E" w:rsidRPr="00247CF5" w:rsidRDefault="00000000">
            <w:pPr>
              <w:pStyle w:val="Compact"/>
              <w:rPr>
                <w:lang w:val="es-CO"/>
              </w:rPr>
            </w:pPr>
            <w:r w:rsidRPr="00247CF5">
              <w:rPr>
                <w:lang w:val="es-CO"/>
              </w:rPr>
              <w:t>Retroalimentación de coherencia cardíaca en tiempo real</w:t>
            </w:r>
          </w:p>
        </w:tc>
        <w:tc>
          <w:tcPr>
            <w:tcW w:w="0" w:type="auto"/>
          </w:tcPr>
          <w:p w14:paraId="6A7D66A9" w14:textId="77777777" w:rsidR="00C87B1E" w:rsidRDefault="00000000">
            <w:pPr>
              <w:pStyle w:val="Compact"/>
            </w:pPr>
            <w:r>
              <w:t xml:space="preserve">Alinea </w:t>
            </w:r>
            <w:proofErr w:type="spellStart"/>
            <w:r>
              <w:t>respiración-corazón</w:t>
            </w:r>
            <w:proofErr w:type="spellEnd"/>
          </w:p>
        </w:tc>
      </w:tr>
      <w:tr w:rsidR="00C87B1E" w14:paraId="1B57F419" w14:textId="77777777">
        <w:tc>
          <w:tcPr>
            <w:tcW w:w="0" w:type="auto"/>
          </w:tcPr>
          <w:p w14:paraId="6EB86F35" w14:textId="77777777" w:rsidR="00C87B1E" w:rsidRDefault="00000000">
            <w:pPr>
              <w:pStyle w:val="Compact"/>
            </w:pPr>
            <w:r>
              <w:rPr>
                <w:b/>
                <w:bCs/>
              </w:rPr>
              <w:t>Ambiente de Ruido Rosa</w:t>
            </w:r>
          </w:p>
        </w:tc>
        <w:tc>
          <w:tcPr>
            <w:tcW w:w="0" w:type="auto"/>
          </w:tcPr>
          <w:p w14:paraId="348F2A15" w14:textId="77777777" w:rsidR="00C87B1E" w:rsidRDefault="00000000">
            <w:pPr>
              <w:pStyle w:val="Compact"/>
            </w:pPr>
            <w:r>
              <w:t>Sonido 1/f adaptativo</w:t>
            </w:r>
          </w:p>
        </w:tc>
        <w:tc>
          <w:tcPr>
            <w:tcW w:w="0" w:type="auto"/>
          </w:tcPr>
          <w:p w14:paraId="734E3BC5" w14:textId="77777777" w:rsidR="00C87B1E" w:rsidRDefault="00000000">
            <w:pPr>
              <w:pStyle w:val="Compact"/>
            </w:pPr>
            <w:r>
              <w:t>Enmascara picos acústicos</w:t>
            </w:r>
          </w:p>
        </w:tc>
      </w:tr>
      <w:tr w:rsidR="00C87B1E" w14:paraId="14AF749E" w14:textId="77777777">
        <w:tc>
          <w:tcPr>
            <w:tcW w:w="0" w:type="auto"/>
          </w:tcPr>
          <w:p w14:paraId="183C1C8E" w14:textId="77777777" w:rsidR="00C87B1E" w:rsidRDefault="00000000">
            <w:pPr>
              <w:pStyle w:val="Compact"/>
            </w:pPr>
            <w:r>
              <w:rPr>
                <w:b/>
                <w:bCs/>
              </w:rPr>
              <w:t>Lámpara Circadiana 24h</w:t>
            </w:r>
          </w:p>
        </w:tc>
        <w:tc>
          <w:tcPr>
            <w:tcW w:w="0" w:type="auto"/>
          </w:tcPr>
          <w:p w14:paraId="55203346" w14:textId="77777777" w:rsidR="00C87B1E" w:rsidRDefault="00000000">
            <w:pPr>
              <w:pStyle w:val="Compact"/>
            </w:pPr>
            <w:r>
              <w:t>Temperatura de color dinámica</w:t>
            </w:r>
          </w:p>
        </w:tc>
        <w:tc>
          <w:tcPr>
            <w:tcW w:w="0" w:type="auto"/>
          </w:tcPr>
          <w:p w14:paraId="4F5BED67" w14:textId="77777777" w:rsidR="00C87B1E" w:rsidRDefault="00000000">
            <w:pPr>
              <w:pStyle w:val="Compact"/>
            </w:pPr>
            <w:r>
              <w:t>Re-entrena ritmo circadiano</w:t>
            </w:r>
          </w:p>
        </w:tc>
      </w:tr>
    </w:tbl>
    <w:p w14:paraId="2A198FF7" w14:textId="77777777" w:rsidR="00C87B1E" w:rsidRDefault="00000000">
      <w:pPr>
        <w:pStyle w:val="BodyText"/>
      </w:pPr>
      <w:r>
        <w:rPr>
          <w:b/>
          <w:bCs/>
        </w:rPr>
        <w:t>23.4 Índice</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attn</m:t>
            </m:r>
          </m:sub>
        </m:sSub>
      </m:oMath>
    </w:p>
    <w:p w14:paraId="31B4C3E8" w14:textId="77777777" w:rsidR="00C87B1E"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attn</m:t>
              </m:r>
            </m:sub>
          </m:sSub>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1</m:t>
                  </m:r>
                </m:sup>
              </m:sSup>
              <m:r>
                <m:rPr>
                  <m:sty m:val="p"/>
                </m:rPr>
                <w:rPr>
                  <w:rFonts w:ascii="Cambria Math" w:hAnsi="Cambria Math"/>
                </w:rPr>
                <m:t>⋅</m:t>
              </m:r>
              <m:r>
                <w:rPr>
                  <w:rFonts w:ascii="Cambria Math" w:hAnsi="Cambria Math"/>
                </w:rPr>
                <m:t>HRVₘ</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sync</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noti</m:t>
                  </m:r>
                </m:sub>
              </m:sSub>
            </m:e>
          </m:d>
          <m:r>
            <m:rPr>
              <m:nor/>
            </m:rPr>
            <m:t>/</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3</m:t>
                  </m:r>
                </m:sup>
              </m:sSup>
            </m:e>
          </m:d>
        </m:oMath>
      </m:oMathPara>
    </w:p>
    <w:p w14:paraId="7ECC7890" w14:textId="77777777" w:rsidR="00C87B1E" w:rsidRPr="00247CF5" w:rsidRDefault="00000000">
      <w:pPr>
        <w:numPr>
          <w:ilvl w:val="0"/>
          <w:numId w:val="72"/>
        </w:numPr>
        <w:rPr>
          <w:lang w:val="es-CO"/>
        </w:rPr>
      </w:pPr>
      <w:proofErr w:type="spellStart"/>
      <w:r w:rsidRPr="00247CF5">
        <w:rPr>
          <w:lang w:val="es-CO"/>
        </w:rPr>
        <w:lastRenderedPageBreak/>
        <w:t>HRV_m</w:t>
      </w:r>
      <w:proofErr w:type="spellEnd"/>
      <w:r w:rsidRPr="00247CF5">
        <w:rPr>
          <w:lang w:val="es-CO"/>
        </w:rPr>
        <w:t>: SDNN medio (ms) durante sesiones de enfoque.</w:t>
      </w:r>
    </w:p>
    <w:p w14:paraId="053A31FD" w14:textId="77777777" w:rsidR="00C87B1E" w:rsidRPr="00247CF5" w:rsidRDefault="00000000">
      <w:pPr>
        <w:numPr>
          <w:ilvl w:val="0"/>
          <w:numId w:val="72"/>
        </w:numPr>
        <w:rPr>
          <w:lang w:val="es-CO"/>
        </w:rPr>
      </w:pPr>
      <w:proofErr w:type="spellStart"/>
      <w:r w:rsidRPr="00247CF5">
        <w:rPr>
          <w:lang w:val="es-CO"/>
        </w:rPr>
        <w:t>F_sync</w:t>
      </w:r>
      <w:proofErr w:type="spellEnd"/>
      <w:r w:rsidRPr="00247CF5">
        <w:rPr>
          <w:lang w:val="es-CO"/>
        </w:rPr>
        <w:t xml:space="preserve">: fracción de tiempo con atención sostenida &gt; 20 s (medido por </w:t>
      </w:r>
      <w:proofErr w:type="spellStart"/>
      <w:r w:rsidRPr="00247CF5">
        <w:rPr>
          <w:lang w:val="es-CO"/>
        </w:rPr>
        <w:t>eye</w:t>
      </w:r>
      <w:proofErr w:type="spellEnd"/>
      <w:r w:rsidRPr="00247CF5">
        <w:rPr>
          <w:lang w:val="es-CO"/>
        </w:rPr>
        <w:t>-tracking).</w:t>
      </w:r>
    </w:p>
    <w:p w14:paraId="249C6C30" w14:textId="77777777" w:rsidR="00C87B1E" w:rsidRPr="00247CF5" w:rsidRDefault="00000000">
      <w:pPr>
        <w:numPr>
          <w:ilvl w:val="0"/>
          <w:numId w:val="72"/>
        </w:numPr>
        <w:rPr>
          <w:lang w:val="es-CO"/>
        </w:rPr>
      </w:pPr>
      <w:proofErr w:type="spellStart"/>
      <w:r w:rsidRPr="00247CF5">
        <w:rPr>
          <w:lang w:val="es-CO"/>
        </w:rPr>
        <w:t>S_noti</w:t>
      </w:r>
      <w:proofErr w:type="spellEnd"/>
      <w:r w:rsidRPr="00247CF5">
        <w:rPr>
          <w:lang w:val="es-CO"/>
        </w:rPr>
        <w:t xml:space="preserve">: densidad de interrupciones (1 - no. notificaciones/h / 30). Pesos típicos w = {0.4, 0.4, 0.2} derivados por regresión con bienestar </w:t>
      </w:r>
      <w:proofErr w:type="spellStart"/>
      <w:r w:rsidRPr="00247CF5">
        <w:rPr>
          <w:lang w:val="es-CO"/>
        </w:rPr>
        <w:t>auto-reportado</w:t>
      </w:r>
      <w:proofErr w:type="spellEnd"/>
      <w:r w:rsidRPr="00247CF5">
        <w:rPr>
          <w:lang w:val="es-CO"/>
        </w:rPr>
        <w:t xml:space="preserve"> (n = 800).</w:t>
      </w:r>
    </w:p>
    <w:p w14:paraId="1FEF2689" w14:textId="77777777" w:rsidR="00C87B1E" w:rsidRDefault="00000000">
      <w:pPr>
        <w:pStyle w:val="FirstParagraph"/>
      </w:pPr>
      <w:r>
        <w:rPr>
          <w:b/>
          <w:bCs/>
        </w:rPr>
        <w:t xml:space="preserve">23.5 </w:t>
      </w:r>
      <w:proofErr w:type="spellStart"/>
      <w:r>
        <w:rPr>
          <w:b/>
          <w:bCs/>
        </w:rPr>
        <w:t>Estudios</w:t>
      </w:r>
      <w:proofErr w:type="spellEnd"/>
      <w:r>
        <w:rPr>
          <w:b/>
          <w:bCs/>
        </w:rPr>
        <w:t xml:space="preserve"> Piloto</w:t>
      </w:r>
    </w:p>
    <w:tbl>
      <w:tblPr>
        <w:tblStyle w:val="Table"/>
        <w:tblW w:w="5000" w:type="pct"/>
        <w:tblLook w:val="0020" w:firstRow="1" w:lastRow="0" w:firstColumn="0" w:lastColumn="0" w:noHBand="0" w:noVBand="0"/>
      </w:tblPr>
      <w:tblGrid>
        <w:gridCol w:w="2574"/>
        <w:gridCol w:w="1310"/>
        <w:gridCol w:w="3196"/>
        <w:gridCol w:w="2208"/>
      </w:tblGrid>
      <w:tr w:rsidR="00C87B1E" w14:paraId="08EADFA0"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34A618FB" w14:textId="77777777" w:rsidR="00C87B1E" w:rsidRDefault="00000000">
            <w:pPr>
              <w:pStyle w:val="Compact"/>
            </w:pPr>
            <w:r>
              <w:rPr>
                <w:b/>
                <w:bCs/>
              </w:rPr>
              <w:t>Experimento</w:t>
            </w:r>
          </w:p>
        </w:tc>
        <w:tc>
          <w:tcPr>
            <w:tcW w:w="0" w:type="auto"/>
          </w:tcPr>
          <w:p w14:paraId="63192C66" w14:textId="77777777" w:rsidR="00C87B1E" w:rsidRDefault="00000000">
            <w:pPr>
              <w:pStyle w:val="Compact"/>
            </w:pPr>
            <w:r>
              <w:rPr>
                <w:b/>
                <w:bCs/>
              </w:rPr>
              <w:t>Población</w:t>
            </w:r>
          </w:p>
        </w:tc>
        <w:tc>
          <w:tcPr>
            <w:tcW w:w="0" w:type="auto"/>
          </w:tcPr>
          <w:p w14:paraId="57C92F60" w14:textId="77777777" w:rsidR="00C87B1E" w:rsidRDefault="00000000">
            <w:pPr>
              <w:pStyle w:val="Compact"/>
            </w:pPr>
            <w:r>
              <w:rPr>
                <w:b/>
                <w:bCs/>
              </w:rPr>
              <w:t>Intervención Principal</w:t>
            </w:r>
          </w:p>
        </w:tc>
        <w:tc>
          <w:tcPr>
            <w:tcW w:w="0" w:type="auto"/>
          </w:tcPr>
          <w:p w14:paraId="5C2B6C69" w14:textId="77777777" w:rsidR="00C87B1E" w:rsidRDefault="00000000">
            <w:pPr>
              <w:pStyle w:val="Compact"/>
            </w:pPr>
            <m:oMath>
              <m:r>
                <m:rPr>
                  <m:sty m:val="b"/>
                </m:rPr>
                <w:rPr>
                  <w:rFonts w:ascii="Cambria Math" w:hAnsi="Cambria Math"/>
                </w:rPr>
                <m:t>Δ</m:t>
              </m:r>
              <m:sSub>
                <m:sSubPr>
                  <m:ctrlPr>
                    <w:rPr>
                      <w:rFonts w:ascii="Cambria Math" w:hAnsi="Cambria Math"/>
                    </w:rPr>
                  </m:ctrlPr>
                </m:sSubPr>
                <m:e>
                  <m:r>
                    <m:rPr>
                      <m:sty m:val="b"/>
                    </m:rPr>
                    <w:rPr>
                      <w:rFonts w:ascii="Cambria Math" w:hAnsi="Cambria Math"/>
                    </w:rPr>
                    <m:t>α</m:t>
                  </m:r>
                </m:e>
                <m:sub>
                  <m:r>
                    <m:rPr>
                      <m:sty m:val="b"/>
                    </m:rPr>
                    <w:rPr>
                      <w:rFonts w:ascii="Cambria Math" w:hAnsi="Cambria Math"/>
                    </w:rPr>
                    <m:t>attn</m:t>
                  </m:r>
                </m:sub>
              </m:sSub>
            </m:oMath>
            <w:r>
              <w:t xml:space="preserve"> </w:t>
            </w:r>
            <w:r>
              <w:rPr>
                <w:b/>
                <w:bCs/>
              </w:rPr>
              <w:t>(4 semanas)</w:t>
            </w:r>
          </w:p>
        </w:tc>
      </w:tr>
      <w:tr w:rsidR="00C87B1E" w14:paraId="3EF0FC46" w14:textId="77777777">
        <w:tc>
          <w:tcPr>
            <w:tcW w:w="0" w:type="auto"/>
          </w:tcPr>
          <w:p w14:paraId="3591AAAF" w14:textId="77777777" w:rsidR="00C87B1E" w:rsidRDefault="00000000">
            <w:pPr>
              <w:pStyle w:val="Compact"/>
            </w:pPr>
            <w:r>
              <w:t>Oficina Pomodoro+HRV</w:t>
            </w:r>
          </w:p>
        </w:tc>
        <w:tc>
          <w:tcPr>
            <w:tcW w:w="0" w:type="auto"/>
          </w:tcPr>
          <w:p w14:paraId="304DBFD6" w14:textId="77777777" w:rsidR="00C87B1E" w:rsidRDefault="00000000">
            <w:pPr>
              <w:pStyle w:val="Compact"/>
            </w:pPr>
            <w:r>
              <w:t>120 prof.</w:t>
            </w:r>
          </w:p>
        </w:tc>
        <w:tc>
          <w:tcPr>
            <w:tcW w:w="0" w:type="auto"/>
          </w:tcPr>
          <w:p w14:paraId="31C53A6D" w14:textId="77777777" w:rsidR="00C87B1E" w:rsidRDefault="00000000">
            <w:pPr>
              <w:pStyle w:val="Compact"/>
            </w:pPr>
            <w:r>
              <w:t>Ritmo 50/10 + HRV Focus</w:t>
            </w:r>
          </w:p>
        </w:tc>
        <w:tc>
          <w:tcPr>
            <w:tcW w:w="0" w:type="auto"/>
          </w:tcPr>
          <w:p w14:paraId="765F3E96" w14:textId="77777777" w:rsidR="00C87B1E" w:rsidRDefault="00000000">
            <w:pPr>
              <w:pStyle w:val="Compact"/>
            </w:pPr>
            <w:r>
              <w:t>+0.33</w:t>
            </w:r>
          </w:p>
        </w:tc>
      </w:tr>
      <w:tr w:rsidR="00C87B1E" w14:paraId="1A66E651" w14:textId="77777777">
        <w:tc>
          <w:tcPr>
            <w:tcW w:w="0" w:type="auto"/>
          </w:tcPr>
          <w:p w14:paraId="3E0AE5F7" w14:textId="77777777" w:rsidR="00C87B1E" w:rsidRDefault="00000000">
            <w:pPr>
              <w:pStyle w:val="Compact"/>
            </w:pPr>
            <w:r>
              <w:t>Aula Mono-Canal</w:t>
            </w:r>
          </w:p>
        </w:tc>
        <w:tc>
          <w:tcPr>
            <w:tcW w:w="0" w:type="auto"/>
          </w:tcPr>
          <w:p w14:paraId="43251B15" w14:textId="77777777" w:rsidR="00C87B1E" w:rsidRDefault="00000000">
            <w:pPr>
              <w:pStyle w:val="Compact"/>
            </w:pPr>
            <w:r>
              <w:t>3 escuelas</w:t>
            </w:r>
          </w:p>
        </w:tc>
        <w:tc>
          <w:tcPr>
            <w:tcW w:w="0" w:type="auto"/>
          </w:tcPr>
          <w:p w14:paraId="018CD31E" w14:textId="77777777" w:rsidR="00C87B1E" w:rsidRDefault="00000000">
            <w:pPr>
              <w:pStyle w:val="Compact"/>
            </w:pPr>
            <w:r>
              <w:t>Lectura sin pantallas</w:t>
            </w:r>
          </w:p>
        </w:tc>
        <w:tc>
          <w:tcPr>
            <w:tcW w:w="0" w:type="auto"/>
          </w:tcPr>
          <w:p w14:paraId="128BDB40" w14:textId="77777777" w:rsidR="00C87B1E" w:rsidRDefault="00000000">
            <w:pPr>
              <w:pStyle w:val="Compact"/>
            </w:pPr>
            <w:r>
              <w:t>+0.27</w:t>
            </w:r>
          </w:p>
        </w:tc>
      </w:tr>
      <w:tr w:rsidR="00C87B1E" w14:paraId="2EDDA855" w14:textId="77777777">
        <w:tc>
          <w:tcPr>
            <w:tcW w:w="0" w:type="auto"/>
          </w:tcPr>
          <w:p w14:paraId="789E7C04" w14:textId="77777777" w:rsidR="00C87B1E" w:rsidRDefault="00000000">
            <w:pPr>
              <w:pStyle w:val="Compact"/>
            </w:pPr>
            <w:r>
              <w:t>Hogar Circadiano</w:t>
            </w:r>
          </w:p>
        </w:tc>
        <w:tc>
          <w:tcPr>
            <w:tcW w:w="0" w:type="auto"/>
          </w:tcPr>
          <w:p w14:paraId="73088BB1" w14:textId="77777777" w:rsidR="00C87B1E" w:rsidRDefault="00000000">
            <w:pPr>
              <w:pStyle w:val="Compact"/>
            </w:pPr>
            <w:r>
              <w:t>40 familias</w:t>
            </w:r>
          </w:p>
        </w:tc>
        <w:tc>
          <w:tcPr>
            <w:tcW w:w="0" w:type="auto"/>
          </w:tcPr>
          <w:p w14:paraId="29E3ECA1" w14:textId="77777777" w:rsidR="00C87B1E" w:rsidRDefault="00000000">
            <w:pPr>
              <w:pStyle w:val="Compact"/>
            </w:pPr>
            <w:r>
              <w:t>Lámpara 24h + silencio digital</w:t>
            </w:r>
          </w:p>
        </w:tc>
        <w:tc>
          <w:tcPr>
            <w:tcW w:w="0" w:type="auto"/>
          </w:tcPr>
          <w:p w14:paraId="27F9A28C" w14:textId="77777777" w:rsidR="00C87B1E" w:rsidRDefault="00000000">
            <w:pPr>
              <w:pStyle w:val="Compact"/>
            </w:pPr>
            <w:r>
              <w:t>+0.41</w:t>
            </w:r>
          </w:p>
        </w:tc>
      </w:tr>
    </w:tbl>
    <w:p w14:paraId="088F85B2" w14:textId="77777777" w:rsidR="00C87B1E" w:rsidRDefault="00000000">
      <w:pPr>
        <w:pStyle w:val="BodyText"/>
      </w:pPr>
      <w:r>
        <w:rPr>
          <w:b/>
          <w:bCs/>
        </w:rPr>
        <w:t>23.6 Desafíos y Consideraciones Éticas</w:t>
      </w:r>
    </w:p>
    <w:p w14:paraId="0508B5B7" w14:textId="77777777" w:rsidR="00C87B1E" w:rsidRPr="00247CF5" w:rsidRDefault="00000000">
      <w:pPr>
        <w:numPr>
          <w:ilvl w:val="0"/>
          <w:numId w:val="73"/>
        </w:numPr>
        <w:rPr>
          <w:lang w:val="es-CO"/>
        </w:rPr>
      </w:pPr>
      <w:r w:rsidRPr="00247CF5">
        <w:rPr>
          <w:b/>
          <w:bCs/>
          <w:lang w:val="es-CO"/>
        </w:rPr>
        <w:t>Economía de la atención</w:t>
      </w:r>
      <w:r w:rsidRPr="00247CF5">
        <w:rPr>
          <w:lang w:val="es-CO"/>
        </w:rPr>
        <w:t xml:space="preserve"> – plataformas optimizadas para capturar el enfoque pueden resistir cambios estructurales.</w:t>
      </w:r>
    </w:p>
    <w:p w14:paraId="3A2FDBDD" w14:textId="77777777" w:rsidR="00C87B1E" w:rsidRPr="00247CF5" w:rsidRDefault="00000000">
      <w:pPr>
        <w:numPr>
          <w:ilvl w:val="0"/>
          <w:numId w:val="73"/>
        </w:numPr>
        <w:rPr>
          <w:lang w:val="es-CO"/>
        </w:rPr>
      </w:pPr>
      <w:r w:rsidRPr="00247CF5">
        <w:rPr>
          <w:b/>
          <w:bCs/>
          <w:lang w:val="es-CO"/>
        </w:rPr>
        <w:t>Vigilancia biométrica</w:t>
      </w:r>
      <w:r w:rsidRPr="00247CF5">
        <w:rPr>
          <w:lang w:val="es-CO"/>
        </w:rPr>
        <w:t xml:space="preserve"> – uso de </w:t>
      </w:r>
      <w:proofErr w:type="spellStart"/>
      <w:r w:rsidRPr="00247CF5">
        <w:rPr>
          <w:lang w:val="es-CO"/>
        </w:rPr>
        <w:t>eye</w:t>
      </w:r>
      <w:proofErr w:type="spellEnd"/>
      <w:r w:rsidRPr="00247CF5">
        <w:rPr>
          <w:lang w:val="es-CO"/>
        </w:rPr>
        <w:t>-tracking y HRV requiere protocolos estrictos de anonimato.</w:t>
      </w:r>
    </w:p>
    <w:p w14:paraId="59127178" w14:textId="77777777" w:rsidR="00C87B1E" w:rsidRPr="00247CF5" w:rsidRDefault="00000000">
      <w:pPr>
        <w:numPr>
          <w:ilvl w:val="0"/>
          <w:numId w:val="73"/>
        </w:numPr>
        <w:rPr>
          <w:lang w:val="es-CO"/>
        </w:rPr>
      </w:pPr>
      <w:r w:rsidRPr="00247CF5">
        <w:rPr>
          <w:b/>
          <w:bCs/>
          <w:lang w:val="es-CO"/>
        </w:rPr>
        <w:t>Brecha digital</w:t>
      </w:r>
      <w:r w:rsidRPr="00247CF5">
        <w:rPr>
          <w:lang w:val="es-CO"/>
        </w:rPr>
        <w:t xml:space="preserve"> – herramientas premium pueden aumentar la desigualdad; se promueve software libre.</w:t>
      </w:r>
    </w:p>
    <w:p w14:paraId="3397EDAC" w14:textId="77777777" w:rsidR="00C87B1E" w:rsidRPr="00247CF5" w:rsidRDefault="00000000">
      <w:pPr>
        <w:numPr>
          <w:ilvl w:val="0"/>
          <w:numId w:val="73"/>
        </w:numPr>
        <w:rPr>
          <w:lang w:val="es-CO"/>
        </w:rPr>
      </w:pPr>
      <w:r w:rsidRPr="00247CF5">
        <w:rPr>
          <w:b/>
          <w:bCs/>
          <w:lang w:val="es-CO"/>
        </w:rPr>
        <w:t>Autonomía personal</w:t>
      </w:r>
      <w:r w:rsidRPr="00247CF5">
        <w:rPr>
          <w:lang w:val="es-CO"/>
        </w:rPr>
        <w:t xml:space="preserve"> – diseños excesivamente paternalistas pueden percibirse como coerción.</w:t>
      </w:r>
    </w:p>
    <w:p w14:paraId="6685BA98" w14:textId="77777777" w:rsidR="00C87B1E" w:rsidRDefault="00000000">
      <w:pPr>
        <w:pStyle w:val="FirstParagraph"/>
      </w:pPr>
      <w:r>
        <w:rPr>
          <w:b/>
          <w:bCs/>
        </w:rPr>
        <w:t xml:space="preserve">23.7 Agenda de </w:t>
      </w:r>
      <w:proofErr w:type="spellStart"/>
      <w:r>
        <w:rPr>
          <w:b/>
          <w:bCs/>
        </w:rPr>
        <w:t>Intervención</w:t>
      </w:r>
      <w:proofErr w:type="spellEnd"/>
    </w:p>
    <w:p w14:paraId="335454A0" w14:textId="77777777" w:rsidR="00C87B1E" w:rsidRPr="00247CF5" w:rsidRDefault="00000000">
      <w:pPr>
        <w:numPr>
          <w:ilvl w:val="0"/>
          <w:numId w:val="74"/>
        </w:numPr>
        <w:rPr>
          <w:lang w:val="es-CO"/>
        </w:rPr>
      </w:pPr>
      <w:r w:rsidRPr="00247CF5">
        <w:rPr>
          <w:b/>
          <w:bCs/>
          <w:lang w:val="es-CO"/>
        </w:rPr>
        <w:t>Política pública</w:t>
      </w:r>
      <w:r w:rsidRPr="00247CF5">
        <w:rPr>
          <w:lang w:val="es-CO"/>
        </w:rPr>
        <w:t xml:space="preserve">: etiquetado de “densidad informacional” en </w:t>
      </w:r>
      <w:proofErr w:type="gramStart"/>
      <w:r w:rsidRPr="00247CF5">
        <w:rPr>
          <w:lang w:val="es-CO"/>
        </w:rPr>
        <w:t>apps</w:t>
      </w:r>
      <w:proofErr w:type="gramEnd"/>
      <w:r w:rsidRPr="00247CF5">
        <w:rPr>
          <w:lang w:val="es-CO"/>
        </w:rPr>
        <w:t xml:space="preserve"> y </w:t>
      </w:r>
      <w:proofErr w:type="spellStart"/>
      <w:r w:rsidRPr="00247CF5">
        <w:rPr>
          <w:lang w:val="es-CO"/>
        </w:rPr>
        <w:t>streaming</w:t>
      </w:r>
      <w:proofErr w:type="spellEnd"/>
      <w:r w:rsidRPr="00247CF5">
        <w:rPr>
          <w:lang w:val="es-CO"/>
        </w:rPr>
        <w:t>.</w:t>
      </w:r>
    </w:p>
    <w:p w14:paraId="453F5E2F" w14:textId="77777777" w:rsidR="00C87B1E" w:rsidRPr="00247CF5" w:rsidRDefault="00000000">
      <w:pPr>
        <w:numPr>
          <w:ilvl w:val="0"/>
          <w:numId w:val="74"/>
        </w:numPr>
        <w:rPr>
          <w:lang w:val="es-CO"/>
        </w:rPr>
      </w:pPr>
      <w:r w:rsidRPr="00247CF5">
        <w:rPr>
          <w:b/>
          <w:bCs/>
          <w:lang w:val="es-CO"/>
        </w:rPr>
        <w:t>Arquitectura cognitiva</w:t>
      </w:r>
      <w:r w:rsidRPr="00247CF5">
        <w:rPr>
          <w:lang w:val="es-CO"/>
        </w:rPr>
        <w:t xml:space="preserve">: bibliotecas y espacios de coworking con geometría </w:t>
      </w:r>
      <w:proofErr w:type="spellStart"/>
      <w:r w:rsidRPr="00247CF5">
        <w:rPr>
          <w:lang w:val="es-CO"/>
        </w:rPr>
        <w:t>anti-eco</w:t>
      </w:r>
      <w:proofErr w:type="spellEnd"/>
      <w:r w:rsidRPr="00247CF5">
        <w:rPr>
          <w:lang w:val="es-CO"/>
        </w:rPr>
        <w:t xml:space="preserve"> (reducción de reverberación vocal).</w:t>
      </w:r>
    </w:p>
    <w:p w14:paraId="2B0D05AB" w14:textId="77777777" w:rsidR="00C87B1E" w:rsidRPr="00247CF5" w:rsidRDefault="00000000">
      <w:pPr>
        <w:numPr>
          <w:ilvl w:val="0"/>
          <w:numId w:val="74"/>
        </w:numPr>
        <w:rPr>
          <w:lang w:val="es-CO"/>
        </w:rPr>
      </w:pPr>
      <w:r w:rsidRPr="00247CF5">
        <w:rPr>
          <w:b/>
          <w:bCs/>
          <w:lang w:val="es-CO"/>
        </w:rPr>
        <w:t xml:space="preserve">Currículo </w:t>
      </w:r>
      <w:r>
        <w:rPr>
          <w:b/>
          <w:bCs/>
        </w:rPr>
        <w:t>α</w:t>
      </w:r>
      <w:r w:rsidRPr="00247CF5">
        <w:rPr>
          <w:b/>
          <w:bCs/>
          <w:lang w:val="es-CO"/>
        </w:rPr>
        <w:t>_</w:t>
      </w:r>
      <w:proofErr w:type="spellStart"/>
      <w:r w:rsidRPr="00247CF5">
        <w:rPr>
          <w:b/>
          <w:bCs/>
          <w:lang w:val="es-CO"/>
        </w:rPr>
        <w:t>attn</w:t>
      </w:r>
      <w:proofErr w:type="spellEnd"/>
      <w:r w:rsidRPr="00247CF5">
        <w:rPr>
          <w:lang w:val="es-CO"/>
        </w:rPr>
        <w:t>: incluir higiene atencional en programas de Educación Rítmica.</w:t>
      </w:r>
    </w:p>
    <w:p w14:paraId="2D9F4DBC" w14:textId="77777777" w:rsidR="00C87B1E" w:rsidRPr="00247CF5" w:rsidRDefault="00000000">
      <w:pPr>
        <w:numPr>
          <w:ilvl w:val="0"/>
          <w:numId w:val="74"/>
        </w:numPr>
        <w:rPr>
          <w:lang w:val="es-CO"/>
        </w:rPr>
      </w:pPr>
      <w:r w:rsidRPr="00247CF5">
        <w:rPr>
          <w:b/>
          <w:bCs/>
          <w:lang w:val="es-CO"/>
        </w:rPr>
        <w:t>Sintonización de IA</w:t>
      </w:r>
      <w:r w:rsidRPr="00247CF5">
        <w:rPr>
          <w:lang w:val="es-CO"/>
        </w:rPr>
        <w:t>: asistentes que optimizan el flujo de tareas según HRV y fatiga ocular.</w:t>
      </w:r>
    </w:p>
    <w:p w14:paraId="5375EC41" w14:textId="77777777" w:rsidR="00C87B1E" w:rsidRPr="00247CF5" w:rsidRDefault="00000000">
      <w:pPr>
        <w:pStyle w:val="FirstParagraph"/>
        <w:rPr>
          <w:lang w:val="es-CO"/>
        </w:rPr>
      </w:pPr>
      <w:r w:rsidRPr="00247CF5">
        <w:rPr>
          <w:lang w:val="es-CO"/>
        </w:rPr>
        <w:t xml:space="preserve">Al restaurar la </w:t>
      </w:r>
      <w:r w:rsidRPr="00247CF5">
        <w:rPr>
          <w:b/>
          <w:bCs/>
          <w:lang w:val="es-CO"/>
        </w:rPr>
        <w:t>Ecología de la Atención</w:t>
      </w:r>
      <w:r w:rsidRPr="00247CF5">
        <w:rPr>
          <w:lang w:val="es-CO"/>
        </w:rPr>
        <w:t>, preparamos el terreno para que las prácticas de Sacralidad sin Dogma e Ingeniería de Coherencia Urbana florezcan sin ser saboteadas por un ambiente informacional tóxico. Esto culmina la trilogía práctica de mantener, amplificar y proteger la coherencia en la vida contemporánea. El capítulo final sintetizará la agenda global de investigación y acción.</w:t>
      </w:r>
    </w:p>
    <w:p w14:paraId="6DF553F9" w14:textId="77777777" w:rsidR="00C87B1E" w:rsidRPr="00247CF5" w:rsidRDefault="00000000">
      <w:pPr>
        <w:pStyle w:val="BodyText"/>
        <w:rPr>
          <w:lang w:val="es-CO"/>
        </w:rPr>
      </w:pPr>
      <w:r w:rsidRPr="00247CF5">
        <w:rPr>
          <w:b/>
          <w:bCs/>
          <w:lang w:val="es-CO"/>
        </w:rPr>
        <w:t>Capítulo 24 · Hacia una Física Cultural del Tiempo</w:t>
      </w:r>
    </w:p>
    <w:p w14:paraId="77A379E7" w14:textId="77777777" w:rsidR="00C87B1E" w:rsidRPr="00247CF5" w:rsidRDefault="00000000">
      <w:pPr>
        <w:pStyle w:val="BodyText"/>
        <w:rPr>
          <w:lang w:val="es-CO"/>
        </w:rPr>
      </w:pPr>
      <w:r w:rsidRPr="00247CF5">
        <w:rPr>
          <w:lang w:val="es-CO"/>
        </w:rPr>
        <w:t>“Cuando los ritmos convergen, el universo se reconoce en nosotros.”</w:t>
      </w:r>
    </w:p>
    <w:p w14:paraId="55889C43" w14:textId="77777777" w:rsidR="00C87B1E" w:rsidRPr="00247CF5" w:rsidRDefault="00000000">
      <w:pPr>
        <w:pStyle w:val="BodyText"/>
        <w:rPr>
          <w:lang w:val="es-CO"/>
        </w:rPr>
      </w:pPr>
      <w:r w:rsidRPr="00247CF5">
        <w:rPr>
          <w:b/>
          <w:bCs/>
          <w:lang w:val="es-CO"/>
        </w:rPr>
        <w:t>24.1 Recapitulación Integrativa</w:t>
      </w:r>
    </w:p>
    <w:p w14:paraId="74DF8E3A" w14:textId="77777777" w:rsidR="00C87B1E" w:rsidRPr="00247CF5" w:rsidRDefault="00000000">
      <w:pPr>
        <w:pStyle w:val="BodyText"/>
        <w:rPr>
          <w:lang w:val="es-CO"/>
        </w:rPr>
      </w:pPr>
      <w:r w:rsidRPr="00247CF5">
        <w:rPr>
          <w:lang w:val="es-CO"/>
        </w:rPr>
        <w:t xml:space="preserve">Desde la </w:t>
      </w:r>
      <w:r w:rsidRPr="00247CF5">
        <w:rPr>
          <w:b/>
          <w:bCs/>
          <w:lang w:val="es-CO"/>
        </w:rPr>
        <w:t>cueva-templo</w:t>
      </w:r>
      <w:r w:rsidRPr="00247CF5">
        <w:rPr>
          <w:lang w:val="es-CO"/>
        </w:rPr>
        <w:t xml:space="preserve"> hasta la </w:t>
      </w:r>
      <w:r w:rsidRPr="00247CF5">
        <w:rPr>
          <w:b/>
          <w:bCs/>
          <w:lang w:val="es-CO"/>
        </w:rPr>
        <w:t>Ecología de la Atención</w:t>
      </w:r>
      <w:r w:rsidRPr="00247CF5">
        <w:rPr>
          <w:lang w:val="es-CO"/>
        </w:rPr>
        <w:t xml:space="preserve">, hemos mostrado que la experiencia del tiempo depende del grado de coherencia multisistémica descrito por el exponente </w:t>
      </w:r>
      <w:r>
        <w:rPr>
          <w:b/>
          <w:bCs/>
        </w:rPr>
        <w:t>α</w:t>
      </w:r>
      <w:r w:rsidRPr="00247CF5">
        <w:rPr>
          <w:lang w:val="es-CO"/>
        </w:rPr>
        <w:t xml:space="preserve"> en la Relatividad Temporal Multiescalar (RTM). A lo largo del libro, se han identificado cuatro dominios clave:</w:t>
      </w:r>
    </w:p>
    <w:tbl>
      <w:tblPr>
        <w:tblStyle w:val="Table"/>
        <w:tblW w:w="5000" w:type="pct"/>
        <w:tblLook w:val="0020" w:firstRow="1" w:lastRow="0" w:firstColumn="0" w:lastColumn="0" w:noHBand="0" w:noVBand="0"/>
      </w:tblPr>
      <w:tblGrid>
        <w:gridCol w:w="2981"/>
        <w:gridCol w:w="6307"/>
      </w:tblGrid>
      <w:tr w:rsidR="00C87B1E" w14:paraId="6F58D739"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3F6049BF" w14:textId="77777777" w:rsidR="00C87B1E" w:rsidRDefault="00000000">
            <w:pPr>
              <w:pStyle w:val="Compact"/>
            </w:pPr>
            <w:r>
              <w:rPr>
                <w:b/>
                <w:bCs/>
              </w:rPr>
              <w:lastRenderedPageBreak/>
              <w:t>Dominio</w:t>
            </w:r>
          </w:p>
        </w:tc>
        <w:tc>
          <w:tcPr>
            <w:tcW w:w="0" w:type="auto"/>
          </w:tcPr>
          <w:p w14:paraId="6BF9F5D5" w14:textId="77777777" w:rsidR="00C87B1E" w:rsidRDefault="00000000">
            <w:pPr>
              <w:pStyle w:val="Compact"/>
            </w:pPr>
            <w:r>
              <w:rPr>
                <w:b/>
                <w:bCs/>
              </w:rPr>
              <w:t>Vector de coherencia principal</w:t>
            </w:r>
          </w:p>
        </w:tc>
      </w:tr>
      <w:tr w:rsidR="00C87B1E" w14:paraId="2727AC60" w14:textId="77777777">
        <w:tc>
          <w:tcPr>
            <w:tcW w:w="0" w:type="auto"/>
          </w:tcPr>
          <w:p w14:paraId="3E45A6CF" w14:textId="77777777" w:rsidR="00C87B1E" w:rsidRDefault="00000000">
            <w:pPr>
              <w:pStyle w:val="Compact"/>
            </w:pPr>
            <w:r>
              <w:rPr>
                <w:b/>
                <w:bCs/>
              </w:rPr>
              <w:t>Espacio-Roca</w:t>
            </w:r>
          </w:p>
        </w:tc>
        <w:tc>
          <w:tcPr>
            <w:tcW w:w="0" w:type="auto"/>
          </w:tcPr>
          <w:p w14:paraId="111D2BD8" w14:textId="77777777" w:rsidR="00C87B1E" w:rsidRDefault="00000000">
            <w:pPr>
              <w:pStyle w:val="Compact"/>
            </w:pPr>
            <w:r>
              <w:t>Arquitectura resonante</w:t>
            </w:r>
          </w:p>
        </w:tc>
      </w:tr>
      <w:tr w:rsidR="00C87B1E" w14:paraId="0277A3F6" w14:textId="77777777">
        <w:tc>
          <w:tcPr>
            <w:tcW w:w="0" w:type="auto"/>
          </w:tcPr>
          <w:p w14:paraId="380CAD7A" w14:textId="77777777" w:rsidR="00C87B1E" w:rsidRDefault="00000000">
            <w:pPr>
              <w:pStyle w:val="Compact"/>
            </w:pPr>
            <w:r>
              <w:rPr>
                <w:b/>
                <w:bCs/>
              </w:rPr>
              <w:t>Cuerpo-Rito</w:t>
            </w:r>
          </w:p>
        </w:tc>
        <w:tc>
          <w:tcPr>
            <w:tcW w:w="0" w:type="auto"/>
          </w:tcPr>
          <w:p w14:paraId="5967E98D" w14:textId="77777777" w:rsidR="00C87B1E" w:rsidRDefault="00000000">
            <w:pPr>
              <w:pStyle w:val="Compact"/>
            </w:pPr>
            <w:r>
              <w:t>Sincronía gesto-voz</w:t>
            </w:r>
          </w:p>
        </w:tc>
      </w:tr>
      <w:tr w:rsidR="00C87B1E" w14:paraId="30403D76" w14:textId="77777777">
        <w:tc>
          <w:tcPr>
            <w:tcW w:w="0" w:type="auto"/>
          </w:tcPr>
          <w:p w14:paraId="42D9D0C2" w14:textId="77777777" w:rsidR="00C87B1E" w:rsidRDefault="00000000">
            <w:pPr>
              <w:pStyle w:val="Compact"/>
            </w:pPr>
            <w:r>
              <w:rPr>
                <w:b/>
                <w:bCs/>
              </w:rPr>
              <w:t>Ciudad-Red</w:t>
            </w:r>
          </w:p>
        </w:tc>
        <w:tc>
          <w:tcPr>
            <w:tcW w:w="0" w:type="auto"/>
          </w:tcPr>
          <w:p w14:paraId="392A8BC1" w14:textId="77777777" w:rsidR="00C87B1E" w:rsidRDefault="00000000">
            <w:pPr>
              <w:pStyle w:val="Compact"/>
            </w:pPr>
            <w:r>
              <w:t>Diseños urbanos e IoT</w:t>
            </w:r>
          </w:p>
        </w:tc>
      </w:tr>
      <w:tr w:rsidR="00C87B1E" w:rsidRPr="00247CF5" w14:paraId="7899E016" w14:textId="77777777">
        <w:tc>
          <w:tcPr>
            <w:tcW w:w="0" w:type="auto"/>
          </w:tcPr>
          <w:p w14:paraId="2B82A33F" w14:textId="77777777" w:rsidR="00C87B1E" w:rsidRDefault="00000000">
            <w:pPr>
              <w:pStyle w:val="Compact"/>
            </w:pPr>
            <w:r>
              <w:rPr>
                <w:b/>
                <w:bCs/>
              </w:rPr>
              <w:t>Mente-Atención</w:t>
            </w:r>
          </w:p>
        </w:tc>
        <w:tc>
          <w:tcPr>
            <w:tcW w:w="0" w:type="auto"/>
          </w:tcPr>
          <w:p w14:paraId="4DBD7763" w14:textId="77777777" w:rsidR="00C87B1E" w:rsidRPr="00247CF5" w:rsidRDefault="00000000">
            <w:pPr>
              <w:pStyle w:val="Compact"/>
              <w:rPr>
                <w:lang w:val="es-CO"/>
              </w:rPr>
            </w:pPr>
            <w:r w:rsidRPr="00247CF5">
              <w:rPr>
                <w:lang w:val="es-CO"/>
              </w:rPr>
              <w:t>Higiene atencional y sacralidad secular</w:t>
            </w:r>
          </w:p>
        </w:tc>
      </w:tr>
    </w:tbl>
    <w:p w14:paraId="4236A500" w14:textId="77777777" w:rsidR="00C87B1E" w:rsidRPr="00247CF5" w:rsidRDefault="00000000">
      <w:pPr>
        <w:pStyle w:val="BodyText"/>
        <w:rPr>
          <w:lang w:val="es-CO"/>
        </w:rPr>
      </w:pPr>
      <w:r w:rsidRPr="00247CF5">
        <w:rPr>
          <w:lang w:val="es-CO"/>
        </w:rPr>
        <w:t xml:space="preserve">En cada uno, elevar </w:t>
      </w:r>
      <w:r>
        <w:rPr>
          <w:b/>
          <w:bCs/>
        </w:rPr>
        <w:t>α</w:t>
      </w:r>
      <w:r w:rsidRPr="00247CF5">
        <w:rPr>
          <w:lang w:val="es-CO"/>
        </w:rPr>
        <w:t xml:space="preserve"> dilata la percepción temporal y potencia el significado compartido, confirmando que </w:t>
      </w:r>
      <w:r w:rsidRPr="00247CF5">
        <w:rPr>
          <w:b/>
          <w:bCs/>
          <w:lang w:val="es-CO"/>
        </w:rPr>
        <w:t>el tiempo es un fenómeno culturalmente modulable</w:t>
      </w:r>
      <w:r w:rsidRPr="00247CF5">
        <w:rPr>
          <w:lang w:val="es-CO"/>
        </w:rPr>
        <w:t>.</w:t>
      </w:r>
    </w:p>
    <w:p w14:paraId="4564D853" w14:textId="77777777" w:rsidR="00C87B1E" w:rsidRPr="00247CF5" w:rsidRDefault="00000000">
      <w:pPr>
        <w:pStyle w:val="BodyText"/>
        <w:rPr>
          <w:lang w:val="es-CO"/>
        </w:rPr>
      </w:pPr>
      <w:r w:rsidRPr="00247CF5">
        <w:rPr>
          <w:b/>
          <w:bCs/>
          <w:lang w:val="es-CO"/>
        </w:rPr>
        <w:t>24.2 Agenda Transdisciplinaria de Investigación-Acción</w:t>
      </w:r>
      <w:r w:rsidRPr="00247CF5">
        <w:rPr>
          <w:lang w:val="es-CO"/>
        </w:rPr>
        <w:t xml:space="preserve"> (2025-2035)</w:t>
      </w:r>
    </w:p>
    <w:tbl>
      <w:tblPr>
        <w:tblStyle w:val="Table"/>
        <w:tblW w:w="5000" w:type="pct"/>
        <w:tblLook w:val="0020" w:firstRow="1" w:lastRow="0" w:firstColumn="0" w:lastColumn="0" w:noHBand="0" w:noVBand="0"/>
      </w:tblPr>
      <w:tblGrid>
        <w:gridCol w:w="1886"/>
        <w:gridCol w:w="2656"/>
        <w:gridCol w:w="2349"/>
        <w:gridCol w:w="2397"/>
      </w:tblGrid>
      <w:tr w:rsidR="00C87B1E" w14:paraId="7DAAAD34"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48CBD480" w14:textId="77777777" w:rsidR="00C87B1E" w:rsidRDefault="00000000">
            <w:pPr>
              <w:pStyle w:val="Compact"/>
            </w:pPr>
            <w:r>
              <w:rPr>
                <w:b/>
                <w:bCs/>
              </w:rPr>
              <w:t>Eje</w:t>
            </w:r>
          </w:p>
        </w:tc>
        <w:tc>
          <w:tcPr>
            <w:tcW w:w="0" w:type="auto"/>
          </w:tcPr>
          <w:p w14:paraId="4EA3FF00" w14:textId="77777777" w:rsidR="00C87B1E" w:rsidRDefault="00000000">
            <w:pPr>
              <w:pStyle w:val="Compact"/>
            </w:pPr>
            <w:r>
              <w:rPr>
                <w:b/>
                <w:bCs/>
              </w:rPr>
              <w:t>Meta 2030</w:t>
            </w:r>
          </w:p>
        </w:tc>
        <w:tc>
          <w:tcPr>
            <w:tcW w:w="0" w:type="auto"/>
          </w:tcPr>
          <w:p w14:paraId="047A8E4D" w14:textId="77777777" w:rsidR="00C87B1E" w:rsidRDefault="00000000">
            <w:pPr>
              <w:pStyle w:val="Compact"/>
            </w:pPr>
            <w:r>
              <w:rPr>
                <w:b/>
                <w:bCs/>
              </w:rPr>
              <w:t>Indicador</w:t>
            </w:r>
          </w:p>
        </w:tc>
        <w:tc>
          <w:tcPr>
            <w:tcW w:w="0" w:type="auto"/>
          </w:tcPr>
          <w:p w14:paraId="6CB1D7A4" w14:textId="77777777" w:rsidR="00C87B1E" w:rsidRDefault="00000000">
            <w:pPr>
              <w:pStyle w:val="Compact"/>
            </w:pPr>
            <w:r>
              <w:rPr>
                <w:b/>
                <w:bCs/>
              </w:rPr>
              <w:t>Socios Clave</w:t>
            </w:r>
          </w:p>
        </w:tc>
      </w:tr>
      <w:tr w:rsidR="00C87B1E" w14:paraId="40D52611" w14:textId="77777777">
        <w:tc>
          <w:tcPr>
            <w:tcW w:w="0" w:type="auto"/>
          </w:tcPr>
          <w:p w14:paraId="17C3A332" w14:textId="77777777" w:rsidR="00C87B1E" w:rsidRDefault="00000000">
            <w:pPr>
              <w:pStyle w:val="Compact"/>
            </w:pPr>
            <w:r>
              <w:rPr>
                <w:b/>
                <w:bCs/>
              </w:rPr>
              <w:t>Neurofísica</w:t>
            </w:r>
          </w:p>
        </w:tc>
        <w:tc>
          <w:tcPr>
            <w:tcW w:w="0" w:type="auto"/>
          </w:tcPr>
          <w:p w14:paraId="47588004" w14:textId="77777777" w:rsidR="00C87B1E" w:rsidRPr="00247CF5" w:rsidRDefault="00000000">
            <w:pPr>
              <w:pStyle w:val="Compact"/>
              <w:rPr>
                <w:lang w:val="es-CO"/>
              </w:rPr>
            </w:pPr>
            <w:r w:rsidRPr="00247CF5">
              <w:rPr>
                <w:lang w:val="es-CO"/>
              </w:rPr>
              <w:t xml:space="preserve">Mapear correlatos MEG-RTM de </w:t>
            </w:r>
            <w:r>
              <w:t>α</w:t>
            </w:r>
            <w:r w:rsidRPr="00247CF5">
              <w:rPr>
                <w:lang w:val="es-CO"/>
              </w:rPr>
              <w:t xml:space="preserve"> ≥ 3.0</w:t>
            </w:r>
          </w:p>
        </w:tc>
        <w:tc>
          <w:tcPr>
            <w:tcW w:w="0" w:type="auto"/>
          </w:tcPr>
          <w:p w14:paraId="293404E7" w14:textId="77777777" w:rsidR="00C87B1E" w:rsidRDefault="00000000">
            <w:pPr>
              <w:pStyle w:val="Compact"/>
            </w:pPr>
            <w:r>
              <w:t xml:space="preserve">≥ 3 </w:t>
            </w:r>
            <w:proofErr w:type="spellStart"/>
            <w:r>
              <w:t>laboratorios</w:t>
            </w:r>
            <w:proofErr w:type="spellEnd"/>
            <w:r>
              <w:t xml:space="preserve"> </w:t>
            </w:r>
            <w:proofErr w:type="spellStart"/>
            <w:r>
              <w:t>replican</w:t>
            </w:r>
            <w:proofErr w:type="spellEnd"/>
            <w:r>
              <w:t xml:space="preserve"> </w:t>
            </w:r>
            <w:proofErr w:type="spellStart"/>
            <w:r>
              <w:t>hallazgos</w:t>
            </w:r>
            <w:proofErr w:type="spellEnd"/>
          </w:p>
        </w:tc>
        <w:tc>
          <w:tcPr>
            <w:tcW w:w="0" w:type="auto"/>
          </w:tcPr>
          <w:p w14:paraId="4BACD787" w14:textId="77777777" w:rsidR="00C87B1E" w:rsidRDefault="00000000">
            <w:pPr>
              <w:pStyle w:val="Compact"/>
            </w:pPr>
            <w:r>
              <w:t>Institutos neurales, CERN-QSN</w:t>
            </w:r>
          </w:p>
        </w:tc>
      </w:tr>
      <w:tr w:rsidR="00C87B1E" w14:paraId="532B047D" w14:textId="77777777">
        <w:tc>
          <w:tcPr>
            <w:tcW w:w="0" w:type="auto"/>
          </w:tcPr>
          <w:p w14:paraId="4C2233B7" w14:textId="77777777" w:rsidR="00C87B1E" w:rsidRDefault="00000000">
            <w:pPr>
              <w:pStyle w:val="Compact"/>
            </w:pPr>
            <w:r>
              <w:rPr>
                <w:b/>
                <w:bCs/>
              </w:rPr>
              <w:t>Urbanismo</w:t>
            </w:r>
          </w:p>
        </w:tc>
        <w:tc>
          <w:tcPr>
            <w:tcW w:w="0" w:type="auto"/>
          </w:tcPr>
          <w:p w14:paraId="5726CFA4" w14:textId="77777777" w:rsidR="00C87B1E" w:rsidRDefault="00000000">
            <w:pPr>
              <w:pStyle w:val="Compact"/>
            </w:pPr>
            <w:r>
              <w:t>Implementar ICU en 10 megaciudades</w:t>
            </w:r>
          </w:p>
        </w:tc>
        <w:tc>
          <w:tcPr>
            <w:tcW w:w="0" w:type="auto"/>
          </w:tcPr>
          <w:p w14:paraId="06F8B075" w14:textId="77777777" w:rsidR="00C87B1E" w:rsidRPr="00247CF5" w:rsidRDefault="00000000">
            <w:pPr>
              <w:pStyle w:val="Compact"/>
              <w:rPr>
                <w:lang w:val="es-CO"/>
              </w:rPr>
            </w:pPr>
            <m:oMath>
              <m:r>
                <w:rPr>
                  <w:rFonts w:ascii="Cambria Math" w:hAnsi="Cambria Math"/>
                </w:rPr>
                <m:t>Δ</m:t>
              </m:r>
              <m:sSub>
                <m:sSubPr>
                  <m:ctrlPr>
                    <w:rPr>
                      <w:rFonts w:ascii="Cambria Math" w:hAnsi="Cambria Math"/>
                    </w:rPr>
                  </m:ctrlPr>
                </m:sSubPr>
                <m:e>
                  <m:r>
                    <w:rPr>
                      <w:rFonts w:ascii="Cambria Math" w:hAnsi="Cambria Math"/>
                    </w:rPr>
                    <m:t>α</m:t>
                  </m:r>
                </m:e>
                <m:sub>
                  <m:r>
                    <w:rPr>
                      <w:rFonts w:ascii="Cambria Math" w:hAnsi="Cambria Math"/>
                    </w:rPr>
                    <m:t>urb</m:t>
                  </m:r>
                </m:sub>
              </m:sSub>
              <m:r>
                <m:rPr>
                  <m:sty m:val="p"/>
                </m:rPr>
                <w:rPr>
                  <w:rFonts w:ascii="Cambria Math" w:hAnsi="Cambria Math"/>
                  <w:lang w:val="es-CO"/>
                </w:rPr>
                <m:t>≥+</m:t>
              </m:r>
              <m:r>
                <w:rPr>
                  <w:rFonts w:ascii="Cambria Math" w:hAnsi="Cambria Math"/>
                  <w:lang w:val="es-CO"/>
                </w:rPr>
                <m:t>0.25</m:t>
              </m:r>
            </m:oMath>
            <w:r w:rsidRPr="00247CF5">
              <w:rPr>
                <w:lang w:val="es-CO"/>
              </w:rPr>
              <w:t xml:space="preserve"> en 5 años</w:t>
            </w:r>
          </w:p>
        </w:tc>
        <w:tc>
          <w:tcPr>
            <w:tcW w:w="0" w:type="auto"/>
          </w:tcPr>
          <w:p w14:paraId="0D961EDF" w14:textId="77777777" w:rsidR="00C87B1E" w:rsidRDefault="00000000">
            <w:pPr>
              <w:pStyle w:val="Compact"/>
            </w:pPr>
            <w:proofErr w:type="spellStart"/>
            <w:r>
              <w:t>Alcaldías</w:t>
            </w:r>
            <w:proofErr w:type="spellEnd"/>
            <w:r>
              <w:t>, UN-Habitat</w:t>
            </w:r>
          </w:p>
        </w:tc>
      </w:tr>
      <w:tr w:rsidR="00C87B1E" w14:paraId="3D70E8BA" w14:textId="77777777">
        <w:tc>
          <w:tcPr>
            <w:tcW w:w="0" w:type="auto"/>
          </w:tcPr>
          <w:p w14:paraId="34580115" w14:textId="77777777" w:rsidR="00C87B1E" w:rsidRDefault="00000000">
            <w:pPr>
              <w:pStyle w:val="Compact"/>
            </w:pPr>
            <w:r>
              <w:rPr>
                <w:b/>
                <w:bCs/>
              </w:rPr>
              <w:t>Educación</w:t>
            </w:r>
          </w:p>
        </w:tc>
        <w:tc>
          <w:tcPr>
            <w:tcW w:w="0" w:type="auto"/>
          </w:tcPr>
          <w:p w14:paraId="2F2E5C05" w14:textId="77777777" w:rsidR="00C87B1E" w:rsidRPr="00247CF5" w:rsidRDefault="00000000">
            <w:pPr>
              <w:pStyle w:val="Compact"/>
              <w:rPr>
                <w:lang w:val="es-CO"/>
              </w:rPr>
            </w:pPr>
            <w:r w:rsidRPr="00247CF5">
              <w:rPr>
                <w:lang w:val="es-CO"/>
              </w:rPr>
              <w:t>ER en currículos públicos de 15 países</w:t>
            </w:r>
          </w:p>
        </w:tc>
        <w:tc>
          <w:tcPr>
            <w:tcW w:w="0" w:type="auto"/>
          </w:tcPr>
          <w:p w14:paraId="208CFA0B" w14:textId="77777777" w:rsidR="00C87B1E" w:rsidRDefault="00000000">
            <w:pPr>
              <w:pStyle w:val="Compact"/>
            </w:pPr>
            <m:oMath>
              <m:r>
                <w:rPr>
                  <w:rFonts w:ascii="Cambria Math" w:hAnsi="Cambria Math"/>
                </w:rPr>
                <m:t>Δ</m:t>
              </m:r>
              <m:sSub>
                <m:sSubPr>
                  <m:ctrlPr>
                    <w:rPr>
                      <w:rFonts w:ascii="Cambria Math" w:hAnsi="Cambria Math"/>
                    </w:rPr>
                  </m:ctrlPr>
                </m:sSubPr>
                <m:e>
                  <m:r>
                    <w:rPr>
                      <w:rFonts w:ascii="Cambria Math" w:hAnsi="Cambria Math"/>
                    </w:rPr>
                    <m:t>α</m:t>
                  </m:r>
                </m:e>
                <m:sub>
                  <m:r>
                    <w:rPr>
                      <w:rFonts w:ascii="Cambria Math" w:hAnsi="Cambria Math"/>
                    </w:rPr>
                    <m:t>clase</m:t>
                  </m:r>
                </m:sub>
              </m:sSub>
              <m:r>
                <m:rPr>
                  <m:sty m:val="p"/>
                </m:rPr>
                <w:rPr>
                  <w:rFonts w:ascii="Cambria Math" w:hAnsi="Cambria Math"/>
                </w:rPr>
                <m:t>≥+</m:t>
              </m:r>
              <m:r>
                <w:rPr>
                  <w:rFonts w:ascii="Cambria Math" w:hAnsi="Cambria Math"/>
                </w:rPr>
                <m:t>0.20</m:t>
              </m:r>
            </m:oMath>
            <w:r>
              <w:t xml:space="preserve"> promedio</w:t>
            </w:r>
          </w:p>
        </w:tc>
        <w:tc>
          <w:tcPr>
            <w:tcW w:w="0" w:type="auto"/>
          </w:tcPr>
          <w:p w14:paraId="5B6143BF" w14:textId="77777777" w:rsidR="00C87B1E" w:rsidRDefault="00000000">
            <w:pPr>
              <w:pStyle w:val="Compact"/>
            </w:pPr>
            <w:r>
              <w:t>UNESCO, ministerios de educación</w:t>
            </w:r>
          </w:p>
        </w:tc>
      </w:tr>
      <w:tr w:rsidR="00C87B1E" w14:paraId="53C2C91B" w14:textId="77777777">
        <w:tc>
          <w:tcPr>
            <w:tcW w:w="0" w:type="auto"/>
          </w:tcPr>
          <w:p w14:paraId="2F9D0874" w14:textId="77777777" w:rsidR="00C87B1E" w:rsidRDefault="00000000">
            <w:pPr>
              <w:pStyle w:val="Compact"/>
            </w:pPr>
            <w:r>
              <w:rPr>
                <w:b/>
                <w:bCs/>
              </w:rPr>
              <w:t>Tecnología Atencional</w:t>
            </w:r>
          </w:p>
        </w:tc>
        <w:tc>
          <w:tcPr>
            <w:tcW w:w="0" w:type="auto"/>
          </w:tcPr>
          <w:p w14:paraId="365A1EA9" w14:textId="77777777" w:rsidR="00C87B1E" w:rsidRPr="00247CF5" w:rsidRDefault="00000000">
            <w:pPr>
              <w:pStyle w:val="Compact"/>
              <w:rPr>
                <w:lang w:val="es-CO"/>
              </w:rPr>
            </w:pPr>
            <w:r w:rsidRPr="00247CF5">
              <w:rPr>
                <w:lang w:val="es-CO"/>
              </w:rPr>
              <w:t>Lanzar estándar “</w:t>
            </w:r>
            <w:r>
              <w:t>α</w:t>
            </w:r>
            <w:r w:rsidRPr="00247CF5">
              <w:rPr>
                <w:lang w:val="es-CO"/>
              </w:rPr>
              <w:t>-</w:t>
            </w:r>
            <w:proofErr w:type="spellStart"/>
            <w:r w:rsidRPr="00247CF5">
              <w:rPr>
                <w:lang w:val="es-CO"/>
              </w:rPr>
              <w:t>aware</w:t>
            </w:r>
            <w:proofErr w:type="spellEnd"/>
            <w:r w:rsidRPr="00247CF5">
              <w:rPr>
                <w:lang w:val="es-CO"/>
              </w:rPr>
              <w:t xml:space="preserve"> OS”</w:t>
            </w:r>
          </w:p>
        </w:tc>
        <w:tc>
          <w:tcPr>
            <w:tcW w:w="0" w:type="auto"/>
          </w:tcPr>
          <w:p w14:paraId="3A570F0A" w14:textId="77777777" w:rsidR="00C87B1E" w:rsidRDefault="00000000">
            <w:pPr>
              <w:pStyle w:val="Compact"/>
            </w:pPr>
            <w:r>
              <w:t xml:space="preserve">3 </w:t>
            </w:r>
            <w:proofErr w:type="spellStart"/>
            <w:r>
              <w:t>sistemas</w:t>
            </w:r>
            <w:proofErr w:type="spellEnd"/>
            <w:r>
              <w:t xml:space="preserve"> </w:t>
            </w:r>
            <w:proofErr w:type="spellStart"/>
            <w:r>
              <w:t>mayores</w:t>
            </w:r>
            <w:proofErr w:type="spellEnd"/>
            <w:r>
              <w:t xml:space="preserve"> </w:t>
            </w:r>
            <w:proofErr w:type="spellStart"/>
            <w:r>
              <w:t>adoptan</w:t>
            </w:r>
            <w:proofErr w:type="spellEnd"/>
          </w:p>
        </w:tc>
        <w:tc>
          <w:tcPr>
            <w:tcW w:w="0" w:type="auto"/>
          </w:tcPr>
          <w:p w14:paraId="38E8BDB6" w14:textId="77777777" w:rsidR="00C87B1E" w:rsidRDefault="00000000">
            <w:pPr>
              <w:pStyle w:val="Compact"/>
            </w:pPr>
            <w:r>
              <w:t>Consorcio W3C, IEEE</w:t>
            </w:r>
          </w:p>
        </w:tc>
      </w:tr>
      <w:tr w:rsidR="00C87B1E" w14:paraId="3EDFBB65" w14:textId="77777777">
        <w:tc>
          <w:tcPr>
            <w:tcW w:w="0" w:type="auto"/>
          </w:tcPr>
          <w:p w14:paraId="72A9F06A" w14:textId="77777777" w:rsidR="00C87B1E" w:rsidRDefault="00000000">
            <w:pPr>
              <w:pStyle w:val="Compact"/>
            </w:pPr>
            <w:r>
              <w:rPr>
                <w:b/>
                <w:bCs/>
              </w:rPr>
              <w:t>Ética y Derecho</w:t>
            </w:r>
          </w:p>
        </w:tc>
        <w:tc>
          <w:tcPr>
            <w:tcW w:w="0" w:type="auto"/>
          </w:tcPr>
          <w:p w14:paraId="7C790A04" w14:textId="77777777" w:rsidR="00C87B1E" w:rsidRPr="00247CF5" w:rsidRDefault="00000000">
            <w:pPr>
              <w:pStyle w:val="Compact"/>
              <w:rPr>
                <w:lang w:val="es-CO"/>
              </w:rPr>
            </w:pPr>
            <w:r w:rsidRPr="00247CF5">
              <w:rPr>
                <w:lang w:val="es-CO"/>
              </w:rPr>
              <w:t>Carta Mundial de la Coherencia</w:t>
            </w:r>
          </w:p>
        </w:tc>
        <w:tc>
          <w:tcPr>
            <w:tcW w:w="0" w:type="auto"/>
          </w:tcPr>
          <w:p w14:paraId="4A8230DE" w14:textId="77777777" w:rsidR="00C87B1E" w:rsidRDefault="00000000">
            <w:pPr>
              <w:pStyle w:val="Compact"/>
            </w:pPr>
            <w:proofErr w:type="spellStart"/>
            <w:r>
              <w:t>Ratificación</w:t>
            </w:r>
            <w:proofErr w:type="spellEnd"/>
            <w:r>
              <w:t xml:space="preserve"> </w:t>
            </w:r>
            <w:proofErr w:type="spellStart"/>
            <w:r>
              <w:t>por</w:t>
            </w:r>
            <w:proofErr w:type="spellEnd"/>
            <w:r>
              <w:t xml:space="preserve"> 50 </w:t>
            </w:r>
            <w:proofErr w:type="spellStart"/>
            <w:r>
              <w:t>países</w:t>
            </w:r>
            <w:proofErr w:type="spellEnd"/>
          </w:p>
        </w:tc>
        <w:tc>
          <w:tcPr>
            <w:tcW w:w="0" w:type="auto"/>
          </w:tcPr>
          <w:p w14:paraId="7F998066" w14:textId="77777777" w:rsidR="00C87B1E" w:rsidRDefault="00000000">
            <w:pPr>
              <w:pStyle w:val="Compact"/>
            </w:pPr>
            <w:r>
              <w:t>ONU, corte internacional</w:t>
            </w:r>
          </w:p>
        </w:tc>
      </w:tr>
    </w:tbl>
    <w:p w14:paraId="2824F2BA" w14:textId="77777777" w:rsidR="00C87B1E" w:rsidRDefault="00000000">
      <w:pPr>
        <w:pStyle w:val="BodyText"/>
      </w:pPr>
      <w:r>
        <w:rPr>
          <w:b/>
          <w:bCs/>
        </w:rPr>
        <w:t>24.3 Indicadores Globales de Éxito</w:t>
      </w:r>
    </w:p>
    <w:p w14:paraId="2C8085AA" w14:textId="77777777" w:rsidR="00C87B1E" w:rsidRPr="00247CF5" w:rsidRDefault="00000000">
      <w:pPr>
        <w:numPr>
          <w:ilvl w:val="0"/>
          <w:numId w:val="75"/>
        </w:numPr>
        <w:rPr>
          <w:lang w:val="es-CO"/>
        </w:rPr>
      </w:pPr>
      <w:r w:rsidRPr="00247CF5">
        <w:rPr>
          <w:b/>
          <w:bCs/>
          <w:lang w:val="es-CO"/>
        </w:rPr>
        <w:t xml:space="preserve">Índice </w:t>
      </w:r>
      <w:r>
        <w:rPr>
          <w:b/>
          <w:bCs/>
        </w:rPr>
        <w:t>α</w:t>
      </w:r>
      <w:r w:rsidRPr="00247CF5">
        <w:rPr>
          <w:b/>
          <w:bCs/>
          <w:lang w:val="es-CO"/>
        </w:rPr>
        <w:t xml:space="preserve"> Planetario (</w:t>
      </w:r>
      <w:r>
        <w:rPr>
          <w:b/>
          <w:bCs/>
        </w:rPr>
        <w:t>α</w:t>
      </w:r>
      <w:r w:rsidRPr="00247CF5">
        <w:rPr>
          <w:b/>
          <w:bCs/>
          <w:lang w:val="es-CO"/>
        </w:rPr>
        <w:t>ₚ)</w:t>
      </w:r>
      <w:r w:rsidRPr="00247CF5">
        <w:rPr>
          <w:lang w:val="es-CO"/>
        </w:rPr>
        <w:t xml:space="preserve"> – promedio ponderado de </w:t>
      </w:r>
      <m:oMath>
        <m:sSub>
          <m:sSubPr>
            <m:ctrlPr>
              <w:rPr>
                <w:rFonts w:ascii="Cambria Math" w:hAnsi="Cambria Math"/>
              </w:rPr>
            </m:ctrlPr>
          </m:sSubPr>
          <m:e>
            <m:r>
              <w:rPr>
                <w:rFonts w:ascii="Cambria Math" w:hAnsi="Cambria Math"/>
              </w:rPr>
              <m:t>α</m:t>
            </m:r>
          </m:e>
          <m:sub>
            <m:r>
              <w:rPr>
                <w:rFonts w:ascii="Cambria Math" w:hAnsi="Cambria Math"/>
              </w:rPr>
              <m:t>urb</m:t>
            </m:r>
          </m:sub>
        </m:sSub>
      </m:oMath>
      <w:r w:rsidRPr="00247CF5">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clase</m:t>
            </m:r>
          </m:sub>
        </m:sSub>
      </m:oMath>
      <w:r w:rsidRPr="00247CF5">
        <w:rPr>
          <w:lang w:val="es-CO"/>
        </w:rPr>
        <w:t xml:space="preserve">, y </w:t>
      </w:r>
      <m:oMath>
        <m:sSub>
          <m:sSubPr>
            <m:ctrlPr>
              <w:rPr>
                <w:rFonts w:ascii="Cambria Math" w:hAnsi="Cambria Math"/>
              </w:rPr>
            </m:ctrlPr>
          </m:sSubPr>
          <m:e>
            <m:r>
              <w:rPr>
                <w:rFonts w:ascii="Cambria Math" w:hAnsi="Cambria Math"/>
              </w:rPr>
              <m:t>α</m:t>
            </m:r>
          </m:e>
          <m:sub>
            <m:r>
              <w:rPr>
                <w:rFonts w:ascii="Cambria Math" w:hAnsi="Cambria Math"/>
              </w:rPr>
              <m:t>attn</m:t>
            </m:r>
          </m:sub>
        </m:sSub>
      </m:oMath>
      <w:r w:rsidRPr="00247CF5">
        <w:rPr>
          <w:lang w:val="es-CO"/>
        </w:rPr>
        <w:t xml:space="preserve"> a escala continental.</w:t>
      </w:r>
    </w:p>
    <w:p w14:paraId="59949828" w14:textId="77777777" w:rsidR="00C87B1E" w:rsidRPr="00247CF5" w:rsidRDefault="00000000">
      <w:pPr>
        <w:numPr>
          <w:ilvl w:val="0"/>
          <w:numId w:val="75"/>
        </w:numPr>
        <w:rPr>
          <w:lang w:val="es-CO"/>
        </w:rPr>
      </w:pPr>
      <w:r w:rsidRPr="00247CF5">
        <w:rPr>
          <w:b/>
          <w:bCs/>
          <w:lang w:val="es-CO"/>
        </w:rPr>
        <w:t>Cronostasis Cotidiana</w:t>
      </w:r>
      <w:r w:rsidRPr="00247CF5">
        <w:rPr>
          <w:lang w:val="es-CO"/>
        </w:rPr>
        <w:t xml:space="preserve"> – % de población que reporta ≥ 2 experiencias/semana de “tiempo expandido positivo”.</w:t>
      </w:r>
    </w:p>
    <w:p w14:paraId="349E28B9" w14:textId="77777777" w:rsidR="00C87B1E" w:rsidRPr="00247CF5" w:rsidRDefault="00000000">
      <w:pPr>
        <w:numPr>
          <w:ilvl w:val="0"/>
          <w:numId w:val="75"/>
        </w:numPr>
        <w:rPr>
          <w:lang w:val="es-CO"/>
        </w:rPr>
      </w:pPr>
      <w:r w:rsidRPr="00247CF5">
        <w:rPr>
          <w:b/>
          <w:bCs/>
          <w:lang w:val="es-CO"/>
        </w:rPr>
        <w:t>HRV Global Medio</w:t>
      </w:r>
      <w:r w:rsidRPr="00247CF5">
        <w:rPr>
          <w:lang w:val="es-CO"/>
        </w:rPr>
        <w:t xml:space="preserve"> – SDNN global &gt; 55 ms.</w:t>
      </w:r>
    </w:p>
    <w:p w14:paraId="328D1427" w14:textId="77777777" w:rsidR="00C87B1E" w:rsidRPr="00247CF5" w:rsidRDefault="00000000">
      <w:pPr>
        <w:numPr>
          <w:ilvl w:val="0"/>
          <w:numId w:val="75"/>
        </w:numPr>
        <w:rPr>
          <w:lang w:val="es-CO"/>
        </w:rPr>
      </w:pPr>
      <w:r w:rsidRPr="00247CF5">
        <w:rPr>
          <w:b/>
          <w:bCs/>
          <w:lang w:val="es-CO"/>
        </w:rPr>
        <w:t>Huella de Entropía Informacional</w:t>
      </w:r>
      <w:r w:rsidRPr="00247CF5">
        <w:rPr>
          <w:lang w:val="es-CO"/>
        </w:rPr>
        <w:t xml:space="preserve"> – reducción de estímulos disruptivos ≥ 15% desde la línea base 2025.</w:t>
      </w:r>
    </w:p>
    <w:p w14:paraId="694AF8ED" w14:textId="77777777" w:rsidR="00C87B1E" w:rsidRPr="00247CF5" w:rsidRDefault="00000000">
      <w:pPr>
        <w:numPr>
          <w:ilvl w:val="0"/>
          <w:numId w:val="75"/>
        </w:numPr>
        <w:rPr>
          <w:lang w:val="es-CO"/>
        </w:rPr>
      </w:pPr>
      <w:r w:rsidRPr="00247CF5">
        <w:rPr>
          <w:b/>
          <w:bCs/>
          <w:lang w:val="es-CO"/>
        </w:rPr>
        <w:t>Acceso Equitativo</w:t>
      </w:r>
      <w:r w:rsidRPr="00247CF5">
        <w:rPr>
          <w:lang w:val="es-CO"/>
        </w:rPr>
        <w:t xml:space="preserve"> – Gini de Coherencia &lt; 0.3 (distribución de </w:t>
      </w:r>
      <w:r>
        <w:t>α</w:t>
      </w:r>
      <w:r w:rsidRPr="00247CF5">
        <w:rPr>
          <w:lang w:val="es-CO"/>
        </w:rPr>
        <w:t xml:space="preserve"> entre estratos socioeconómicos).</w:t>
      </w:r>
    </w:p>
    <w:p w14:paraId="7C3C975A" w14:textId="77777777" w:rsidR="00C87B1E" w:rsidRPr="00247CF5" w:rsidRDefault="00000000">
      <w:pPr>
        <w:pStyle w:val="FirstParagraph"/>
        <w:rPr>
          <w:lang w:val="es-CO"/>
        </w:rPr>
      </w:pPr>
      <w:r w:rsidRPr="00247CF5">
        <w:rPr>
          <w:b/>
          <w:bCs/>
          <w:lang w:val="es-CO"/>
        </w:rPr>
        <w:t>Conclusiones</w:t>
      </w:r>
    </w:p>
    <w:p w14:paraId="3B87502E" w14:textId="77777777" w:rsidR="00C87B1E" w:rsidRPr="00247CF5" w:rsidRDefault="00000000">
      <w:pPr>
        <w:pStyle w:val="BodyText"/>
        <w:rPr>
          <w:lang w:val="es-CO"/>
        </w:rPr>
      </w:pPr>
      <w:r w:rsidRPr="00247CF5">
        <w:rPr>
          <w:lang w:val="es-CO"/>
        </w:rPr>
        <w:t xml:space="preserve">El viaje que comenzó en la oscuridad de una cueva paleolítica y culmina en la perspectiva de una </w:t>
      </w:r>
      <w:r w:rsidRPr="00247CF5">
        <w:rPr>
          <w:b/>
          <w:bCs/>
          <w:lang w:val="es-CO"/>
        </w:rPr>
        <w:t>Física Cultural del Tiempo</w:t>
      </w:r>
      <w:r w:rsidRPr="00247CF5">
        <w:rPr>
          <w:lang w:val="es-CO"/>
        </w:rPr>
        <w:t xml:space="preserve"> nos deja con siete tesis cardinales:</w:t>
      </w:r>
    </w:p>
    <w:p w14:paraId="511BD18C" w14:textId="77777777" w:rsidR="00C87B1E" w:rsidRPr="00247CF5" w:rsidRDefault="00000000">
      <w:pPr>
        <w:numPr>
          <w:ilvl w:val="0"/>
          <w:numId w:val="76"/>
        </w:numPr>
        <w:rPr>
          <w:lang w:val="es-CO"/>
        </w:rPr>
      </w:pPr>
      <w:r w:rsidRPr="00247CF5">
        <w:rPr>
          <w:b/>
          <w:bCs/>
          <w:lang w:val="es-CO"/>
        </w:rPr>
        <w:t>El tiempo es relacional</w:t>
      </w:r>
      <w:r w:rsidRPr="00247CF5">
        <w:rPr>
          <w:lang w:val="es-CO"/>
        </w:rPr>
        <w:t xml:space="preserve">: su densidad subjetiva depende del marco multiescalar descrito por el exponente </w:t>
      </w:r>
      <w:r>
        <w:rPr>
          <w:b/>
          <w:bCs/>
        </w:rPr>
        <w:t>α</w:t>
      </w:r>
      <w:r w:rsidRPr="00247CF5">
        <w:rPr>
          <w:lang w:val="es-CO"/>
        </w:rPr>
        <w:t xml:space="preserve">. A medida que </w:t>
      </w:r>
      <w:r>
        <w:t>α</w:t>
      </w:r>
      <w:r w:rsidRPr="00247CF5">
        <w:rPr>
          <w:lang w:val="es-CO"/>
        </w:rPr>
        <w:t xml:space="preserve"> aumenta, el presente se expande, y la realidad se siente más habitable.</w:t>
      </w:r>
    </w:p>
    <w:p w14:paraId="3342C3B9" w14:textId="77777777" w:rsidR="00C87B1E" w:rsidRPr="00247CF5" w:rsidRDefault="00000000">
      <w:pPr>
        <w:numPr>
          <w:ilvl w:val="0"/>
          <w:numId w:val="76"/>
        </w:numPr>
        <w:rPr>
          <w:lang w:val="es-CO"/>
        </w:rPr>
      </w:pPr>
      <w:r w:rsidRPr="00247CF5">
        <w:rPr>
          <w:b/>
          <w:bCs/>
          <w:lang w:val="es-CO"/>
        </w:rPr>
        <w:t>La coherencia es cultivable</w:t>
      </w:r>
      <w:r w:rsidRPr="00247CF5">
        <w:rPr>
          <w:lang w:val="es-CO"/>
        </w:rPr>
        <w:t>: el lenguaje, el gesto, el espacio y la atención pueden diseñarse como vectores de sincronía, como lo demuestran la Ingeniería de Coherencia Urbana y la Educación Rítmica.</w:t>
      </w:r>
    </w:p>
    <w:p w14:paraId="235B5E36" w14:textId="77777777" w:rsidR="00C87B1E" w:rsidRPr="00247CF5" w:rsidRDefault="00000000">
      <w:pPr>
        <w:numPr>
          <w:ilvl w:val="0"/>
          <w:numId w:val="76"/>
        </w:numPr>
        <w:rPr>
          <w:lang w:val="es-CO"/>
        </w:rPr>
      </w:pPr>
      <w:r w:rsidRPr="00247CF5">
        <w:rPr>
          <w:b/>
          <w:bCs/>
          <w:lang w:val="es-CO"/>
        </w:rPr>
        <w:lastRenderedPageBreak/>
        <w:t>Lo sagrado es fenomenológico</w:t>
      </w:r>
      <w:r w:rsidRPr="00247CF5">
        <w:rPr>
          <w:lang w:val="es-CO"/>
        </w:rPr>
        <w:t>: la Sacralidad sin Dogma revela que la experiencia de trascendencia surge de estados de coherencia extrema, accesibles sin mediación doctrinal.</w:t>
      </w:r>
    </w:p>
    <w:p w14:paraId="0339F478" w14:textId="77777777" w:rsidR="00C87B1E" w:rsidRPr="00247CF5" w:rsidRDefault="00000000">
      <w:pPr>
        <w:numPr>
          <w:ilvl w:val="0"/>
          <w:numId w:val="76"/>
        </w:numPr>
        <w:rPr>
          <w:lang w:val="es-CO"/>
        </w:rPr>
      </w:pPr>
      <w:r w:rsidRPr="00247CF5">
        <w:rPr>
          <w:b/>
          <w:bCs/>
          <w:lang w:val="es-CO"/>
        </w:rPr>
        <w:t>Humildad Epistemológica</w:t>
      </w:r>
      <w:r w:rsidRPr="00247CF5">
        <w:rPr>
          <w:lang w:val="es-CO"/>
        </w:rPr>
        <w:t>: Sin embargo, siempre debemos reconocer que el modelo RTM es un mapa, no el territorio. Cualquier intervención debe respetar el misterio inherente de la experiencia humana y el cosmos. El objetivo no es controlar la realidad, sino crear las condiciones para un diálogo más profundo y resonante con ella, honrando el poder de los mitos y símbolos locales que trascienden cualquier métrica.</w:t>
      </w:r>
    </w:p>
    <w:p w14:paraId="61645192" w14:textId="77777777" w:rsidR="00C87B1E" w:rsidRPr="00247CF5" w:rsidRDefault="00000000">
      <w:pPr>
        <w:numPr>
          <w:ilvl w:val="0"/>
          <w:numId w:val="76"/>
        </w:numPr>
        <w:rPr>
          <w:lang w:val="es-CO"/>
        </w:rPr>
      </w:pPr>
      <w:r w:rsidRPr="00247CF5">
        <w:rPr>
          <w:b/>
          <w:bCs/>
          <w:lang w:val="es-CO"/>
        </w:rPr>
        <w:t>La entropía informacional es el desafío de nuestra era</w:t>
      </w:r>
      <w:r w:rsidRPr="00247CF5">
        <w:rPr>
          <w:lang w:val="es-CO"/>
        </w:rPr>
        <w:t>: la Ecología de la Atención diagnostica un ambiente que dispersa el enfoque; revertir esto es un prerrequisito para cualquier agenda de coherencia.</w:t>
      </w:r>
    </w:p>
    <w:p w14:paraId="609A2DCC" w14:textId="77777777" w:rsidR="00C87B1E" w:rsidRPr="00247CF5" w:rsidRDefault="00000000">
      <w:pPr>
        <w:numPr>
          <w:ilvl w:val="0"/>
          <w:numId w:val="76"/>
        </w:numPr>
        <w:rPr>
          <w:lang w:val="es-CO"/>
        </w:rPr>
      </w:pPr>
      <w:r w:rsidRPr="00247CF5">
        <w:rPr>
          <w:b/>
          <w:bCs/>
          <w:lang w:val="es-CO"/>
        </w:rPr>
        <w:t>Integración de la Sombra</w:t>
      </w:r>
      <w:r w:rsidRPr="00247CF5">
        <w:rPr>
          <w:lang w:val="es-CO"/>
        </w:rPr>
        <w:t>: Un rito o sistema ético no solo debe buscar la armonía, sino que debe proporcionar un contenedor seguro y valiente para confrontar lo difícil, lo caótico y lo doloroso. La verdadera resiliencia no nace de evitar la oscuridad, sino de aprender a bailar con ella y transformarla.</w:t>
      </w:r>
    </w:p>
    <w:p w14:paraId="15DBE133" w14:textId="77777777" w:rsidR="00C87B1E" w:rsidRPr="00247CF5" w:rsidRDefault="00000000">
      <w:pPr>
        <w:numPr>
          <w:ilvl w:val="0"/>
          <w:numId w:val="76"/>
        </w:numPr>
        <w:rPr>
          <w:lang w:val="es-CO"/>
        </w:rPr>
      </w:pPr>
      <w:r w:rsidRPr="00247CF5">
        <w:rPr>
          <w:b/>
          <w:bCs/>
          <w:lang w:val="es-CO"/>
        </w:rPr>
        <w:t>Ciencia y arte convergen en el ritmo</w:t>
      </w:r>
      <w:r w:rsidRPr="00247CF5">
        <w:rPr>
          <w:lang w:val="es-CO"/>
        </w:rPr>
        <w:t>: tanto la simulación multiescalar como el canto coral apuntan al mismo principio de resonancia que ancla el significado y la comunidad.</w:t>
      </w:r>
    </w:p>
    <w:p w14:paraId="2F5B1F32" w14:textId="77777777" w:rsidR="00C87B1E" w:rsidRPr="00247CF5" w:rsidRDefault="00000000">
      <w:pPr>
        <w:pStyle w:val="FirstParagraph"/>
        <w:rPr>
          <w:lang w:val="es-CO"/>
        </w:rPr>
      </w:pPr>
      <w:r w:rsidRPr="00247CF5">
        <w:rPr>
          <w:lang w:val="es-CO"/>
        </w:rPr>
        <w:t xml:space="preserve">Invitamos a investigadores, educadores y formuladores de políticas a adoptar el </w:t>
      </w:r>
      <w:r w:rsidRPr="00247CF5">
        <w:rPr>
          <w:b/>
          <w:bCs/>
          <w:lang w:val="es-CO"/>
        </w:rPr>
        <w:t>pensamiento-</w:t>
      </w:r>
      <w:r>
        <w:rPr>
          <w:b/>
          <w:bCs/>
        </w:rPr>
        <w:t>α</w:t>
      </w:r>
      <w:r w:rsidRPr="00247CF5">
        <w:rPr>
          <w:lang w:val="es-CO"/>
        </w:rPr>
        <w:t xml:space="preserve"> como métrica complementaria al progreso material. No se trata de imponer uniformidad, sino de orquestar la diversidad dentro de armónicos compartidos.</w:t>
      </w:r>
    </w:p>
    <w:p w14:paraId="55C88772" w14:textId="77777777" w:rsidR="00C87B1E" w:rsidRPr="00247CF5" w:rsidRDefault="00000000">
      <w:pPr>
        <w:pStyle w:val="BodyText"/>
        <w:rPr>
          <w:lang w:val="es-CO"/>
        </w:rPr>
      </w:pPr>
      <w:r w:rsidRPr="00247CF5">
        <w:rPr>
          <w:lang w:val="es-CO"/>
        </w:rPr>
        <w:t xml:space="preserve">La transición a un futuro coherente es un </w:t>
      </w:r>
      <w:r w:rsidRPr="00247CF5">
        <w:rPr>
          <w:b/>
          <w:bCs/>
          <w:lang w:val="es-CO"/>
        </w:rPr>
        <w:t>Mandato Macroscópico</w:t>
      </w:r>
      <w:r w:rsidRPr="00247CF5">
        <w:rPr>
          <w:lang w:val="es-CO"/>
        </w:rPr>
        <w:t xml:space="preserve">. Nuestra especie debe ir más allá de la </w:t>
      </w:r>
      <w:r w:rsidRPr="00247CF5">
        <w:rPr>
          <w:b/>
          <w:bCs/>
          <w:lang w:val="es-CO"/>
        </w:rPr>
        <w:t>Barrera de Viscosidad</w:t>
      </w:r>
      <w:r w:rsidRPr="00247CF5">
        <w:rPr>
          <w:lang w:val="es-CO"/>
        </w:rPr>
        <w:t xml:space="preserve"> de la expansión entrópica para alcanzar la </w:t>
      </w:r>
      <w:proofErr w:type="spellStart"/>
      <w:r w:rsidRPr="00247CF5">
        <w:rPr>
          <w:b/>
          <w:bCs/>
          <w:lang w:val="es-CO"/>
        </w:rPr>
        <w:t>Superfluidez</w:t>
      </w:r>
      <w:proofErr w:type="spellEnd"/>
      <w:r w:rsidRPr="00247CF5">
        <w:rPr>
          <w:lang w:val="es-CO"/>
        </w:rPr>
        <w:t xml:space="preserve"> de la civilización intensiva. La tradición es la tecnología de los </w:t>
      </w:r>
      <w:r w:rsidRPr="00247CF5">
        <w:rPr>
          <w:b/>
          <w:bCs/>
          <w:lang w:val="es-CO"/>
        </w:rPr>
        <w:t>vacua estables Sine-Gordon</w:t>
      </w:r>
      <w:r w:rsidRPr="00247CF5">
        <w:rPr>
          <w:lang w:val="es-CO"/>
        </w:rPr>
        <w:t>—una hoja de ruta para anclar nuestra humanidad en las ramas discretas y cuantizadas de un multiverso anidado.</w:t>
      </w:r>
    </w:p>
    <w:p w14:paraId="090108CB" w14:textId="77777777" w:rsidR="00C87B1E" w:rsidRPr="00247CF5" w:rsidRDefault="00000000">
      <w:pPr>
        <w:pStyle w:val="BodyText"/>
        <w:rPr>
          <w:lang w:val="es-CO"/>
        </w:rPr>
      </w:pPr>
      <w:r w:rsidRPr="00247CF5">
        <w:rPr>
          <w:lang w:val="es-CO"/>
        </w:rPr>
        <w:t>Que este trabajo sirva como mapa y brújula para quienes deseen sintonizar sus ambientes, sus cuerpos y sus ciudades con el pulso profundo del cosmos.</w:t>
      </w:r>
    </w:p>
    <w:p w14:paraId="07BB0833" w14:textId="77777777" w:rsidR="00C87B1E" w:rsidRPr="00247CF5" w:rsidRDefault="00000000">
      <w:pPr>
        <w:pStyle w:val="BodyText"/>
        <w:rPr>
          <w:lang w:val="es-CO"/>
        </w:rPr>
      </w:pPr>
      <w:r w:rsidRPr="00247CF5">
        <w:rPr>
          <w:b/>
          <w:bCs/>
          <w:lang w:val="es-CO"/>
        </w:rPr>
        <w:t>Referencias Empíricas y Conjuntos de Datos</w:t>
      </w:r>
    </w:p>
    <w:p w14:paraId="2D3645B3" w14:textId="77777777" w:rsidR="00C87B1E" w:rsidRPr="00247CF5" w:rsidRDefault="00000000">
      <w:pPr>
        <w:pStyle w:val="BodyText"/>
        <w:rPr>
          <w:lang w:val="es-CO"/>
        </w:rPr>
      </w:pPr>
      <w:r w:rsidRPr="00247CF5">
        <w:rPr>
          <w:lang w:val="es-CO"/>
        </w:rPr>
        <w:t>Tabla de estudios revisados por pares y repositorios abiertos que respaldan las métricas usadas en este manuscrito (HRV, RT60, EEG-</w:t>
      </w:r>
      <w:proofErr w:type="spellStart"/>
      <w:r w:rsidRPr="00247CF5">
        <w:rPr>
          <w:lang w:val="es-CO"/>
        </w:rPr>
        <w:t>sync</w:t>
      </w:r>
      <w:proofErr w:type="spellEnd"/>
      <w:r w:rsidRPr="00247CF5">
        <w:rPr>
          <w:lang w:val="es-CO"/>
        </w:rPr>
        <w:t>, etc.).</w:t>
      </w:r>
    </w:p>
    <w:tbl>
      <w:tblPr>
        <w:tblStyle w:val="Table"/>
        <w:tblW w:w="5000" w:type="pct"/>
        <w:tblLook w:val="0020" w:firstRow="1" w:lastRow="0" w:firstColumn="0" w:lastColumn="0" w:noHBand="0" w:noVBand="0"/>
      </w:tblPr>
      <w:tblGrid>
        <w:gridCol w:w="1454"/>
        <w:gridCol w:w="4211"/>
        <w:gridCol w:w="1804"/>
        <w:gridCol w:w="1819"/>
      </w:tblGrid>
      <w:tr w:rsidR="00C87B1E" w14:paraId="4F9FCED2" w14:textId="77777777" w:rsidTr="00C87B1E">
        <w:trPr>
          <w:cnfStyle w:val="100000000000" w:firstRow="1" w:lastRow="0" w:firstColumn="0" w:lastColumn="0" w:oddVBand="0" w:evenVBand="0" w:oddHBand="0" w:evenHBand="0" w:firstRowFirstColumn="0" w:firstRowLastColumn="0" w:lastRowFirstColumn="0" w:lastRowLastColumn="0"/>
          <w:tblHeader/>
        </w:trPr>
        <w:tc>
          <w:tcPr>
            <w:tcW w:w="0" w:type="auto"/>
          </w:tcPr>
          <w:p w14:paraId="161CAE36" w14:textId="77777777" w:rsidR="00C87B1E" w:rsidRDefault="00000000">
            <w:pPr>
              <w:pStyle w:val="Compact"/>
            </w:pPr>
            <w:proofErr w:type="spellStart"/>
            <w:r>
              <w:t>Métrica</w:t>
            </w:r>
            <w:proofErr w:type="spellEnd"/>
            <w:r>
              <w:t xml:space="preserve"> / Dominio</w:t>
            </w:r>
          </w:p>
        </w:tc>
        <w:tc>
          <w:tcPr>
            <w:tcW w:w="0" w:type="auto"/>
          </w:tcPr>
          <w:p w14:paraId="6553FA59" w14:textId="77777777" w:rsidR="00C87B1E" w:rsidRDefault="00000000">
            <w:pPr>
              <w:pStyle w:val="Compact"/>
            </w:pPr>
            <w:r>
              <w:t>Referencia (PMID / DOI / URL)</w:t>
            </w:r>
          </w:p>
        </w:tc>
        <w:tc>
          <w:tcPr>
            <w:tcW w:w="0" w:type="auto"/>
          </w:tcPr>
          <w:p w14:paraId="61B81307" w14:textId="77777777" w:rsidR="00C87B1E" w:rsidRDefault="00000000">
            <w:pPr>
              <w:pStyle w:val="Compact"/>
            </w:pPr>
            <w:r>
              <w:t>Hallazgo relevante</w:t>
            </w:r>
          </w:p>
        </w:tc>
        <w:tc>
          <w:tcPr>
            <w:tcW w:w="0" w:type="auto"/>
          </w:tcPr>
          <w:p w14:paraId="6DBEE68E" w14:textId="77777777" w:rsidR="00C87B1E" w:rsidRDefault="00000000">
            <w:pPr>
              <w:pStyle w:val="Compact"/>
            </w:pPr>
            <w:r>
              <w:t>Uso en el texto</w:t>
            </w:r>
          </w:p>
        </w:tc>
      </w:tr>
      <w:tr w:rsidR="00C87B1E" w14:paraId="4EBC9973" w14:textId="77777777">
        <w:tc>
          <w:tcPr>
            <w:tcW w:w="0" w:type="auto"/>
          </w:tcPr>
          <w:p w14:paraId="40CE243B" w14:textId="77777777" w:rsidR="00C87B1E" w:rsidRDefault="00000000">
            <w:pPr>
              <w:pStyle w:val="Compact"/>
            </w:pPr>
            <w:r>
              <w:t>HRV + cantos gregorianos</w:t>
            </w:r>
          </w:p>
        </w:tc>
        <w:tc>
          <w:tcPr>
            <w:tcW w:w="0" w:type="auto"/>
          </w:tcPr>
          <w:p w14:paraId="3F50D263" w14:textId="77777777" w:rsidR="00C87B1E" w:rsidRDefault="00000000">
            <w:pPr>
              <w:pStyle w:val="Compact"/>
            </w:pPr>
            <w:r>
              <w:t>Bernardi et al. 2009 – PMID 19342534</w:t>
            </w:r>
          </w:p>
        </w:tc>
        <w:tc>
          <w:tcPr>
            <w:tcW w:w="0" w:type="auto"/>
          </w:tcPr>
          <w:p w14:paraId="1AA3E979" w14:textId="77777777" w:rsidR="00C87B1E" w:rsidRPr="00247CF5" w:rsidRDefault="00000000">
            <w:pPr>
              <w:pStyle w:val="Compact"/>
              <w:rPr>
                <w:lang w:val="es-CO"/>
              </w:rPr>
            </w:pPr>
            <w:r w:rsidRPr="00247CF5">
              <w:rPr>
                <w:lang w:val="es-CO"/>
              </w:rPr>
              <w:t>La sincronía respiratoria eleva HRV-HF</w:t>
            </w:r>
          </w:p>
        </w:tc>
        <w:tc>
          <w:tcPr>
            <w:tcW w:w="0" w:type="auto"/>
          </w:tcPr>
          <w:p w14:paraId="1D4081B4" w14:textId="77777777" w:rsidR="00C87B1E" w:rsidRDefault="00000000">
            <w:pPr>
              <w:pStyle w:val="Compact"/>
            </w:pPr>
            <w:r>
              <w:t>Bio-</w:t>
            </w:r>
            <w:proofErr w:type="spellStart"/>
            <w:r>
              <w:t>ritmología</w:t>
            </w:r>
            <w:proofErr w:type="spellEnd"/>
          </w:p>
        </w:tc>
      </w:tr>
      <w:tr w:rsidR="00C87B1E" w14:paraId="1D20FC12" w14:textId="77777777">
        <w:tc>
          <w:tcPr>
            <w:tcW w:w="0" w:type="auto"/>
          </w:tcPr>
          <w:p w14:paraId="3457C06C" w14:textId="77777777" w:rsidR="00C87B1E" w:rsidRDefault="00000000">
            <w:pPr>
              <w:pStyle w:val="Compact"/>
            </w:pPr>
            <w:r>
              <w:t>HRV + canto coral</w:t>
            </w:r>
          </w:p>
        </w:tc>
        <w:tc>
          <w:tcPr>
            <w:tcW w:w="0" w:type="auto"/>
          </w:tcPr>
          <w:p w14:paraId="257DBB70" w14:textId="77777777" w:rsidR="00C87B1E" w:rsidRDefault="00000000">
            <w:pPr>
              <w:pStyle w:val="Compact"/>
            </w:pPr>
            <w:r>
              <w:t>Vickhoff et al. 2013 – DOI 10.3389/fpsyg.2013.00334</w:t>
            </w:r>
          </w:p>
        </w:tc>
        <w:tc>
          <w:tcPr>
            <w:tcW w:w="0" w:type="auto"/>
          </w:tcPr>
          <w:p w14:paraId="638C871C" w14:textId="77777777" w:rsidR="00C87B1E" w:rsidRDefault="00000000">
            <w:pPr>
              <w:pStyle w:val="Compact"/>
            </w:pPr>
            <w:r>
              <w:t>Coherencia cardíaca grupal</w:t>
            </w:r>
          </w:p>
        </w:tc>
        <w:tc>
          <w:tcPr>
            <w:tcW w:w="0" w:type="auto"/>
          </w:tcPr>
          <w:p w14:paraId="21282BB1" w14:textId="77777777" w:rsidR="00C87B1E" w:rsidRDefault="00000000">
            <w:pPr>
              <w:pStyle w:val="Compact"/>
            </w:pPr>
            <w:r>
              <w:t>Estadio/Festival</w:t>
            </w:r>
          </w:p>
        </w:tc>
      </w:tr>
      <w:tr w:rsidR="00C87B1E" w14:paraId="0660C20B" w14:textId="77777777">
        <w:tc>
          <w:tcPr>
            <w:tcW w:w="0" w:type="auto"/>
          </w:tcPr>
          <w:p w14:paraId="1572FF0E" w14:textId="77777777" w:rsidR="00C87B1E" w:rsidRDefault="00000000">
            <w:pPr>
              <w:pStyle w:val="Compact"/>
            </w:pPr>
            <w:r>
              <w:t>EEG + mantra Om</w:t>
            </w:r>
          </w:p>
        </w:tc>
        <w:tc>
          <w:tcPr>
            <w:tcW w:w="0" w:type="auto"/>
          </w:tcPr>
          <w:p w14:paraId="77AF7E9F" w14:textId="77777777" w:rsidR="00C87B1E" w:rsidRPr="00247CF5" w:rsidRDefault="00000000">
            <w:pPr>
              <w:pStyle w:val="Compact"/>
              <w:rPr>
                <w:lang w:val="es-CO"/>
              </w:rPr>
            </w:pPr>
            <w:r w:rsidRPr="00247CF5">
              <w:rPr>
                <w:lang w:val="es-CO"/>
              </w:rPr>
              <w:t>Müller et al. 2016 – DOI 10.1016/j.ijpsycho.2016.02.004</w:t>
            </w:r>
          </w:p>
        </w:tc>
        <w:tc>
          <w:tcPr>
            <w:tcW w:w="0" w:type="auto"/>
          </w:tcPr>
          <w:p w14:paraId="22997EFE" w14:textId="77777777" w:rsidR="00C87B1E" w:rsidRDefault="00000000">
            <w:pPr>
              <w:pStyle w:val="Compact"/>
            </w:pPr>
            <w:proofErr w:type="spellStart"/>
            <w:r>
              <w:t>Aumento</w:t>
            </w:r>
            <w:proofErr w:type="spellEnd"/>
            <w:r>
              <w:t xml:space="preserve"> de </w:t>
            </w:r>
            <w:proofErr w:type="spellStart"/>
            <w:r>
              <w:t>potencia</w:t>
            </w:r>
            <w:proofErr w:type="spellEnd"/>
            <w:r>
              <w:t xml:space="preserve"> alfa</w:t>
            </w:r>
          </w:p>
        </w:tc>
        <w:tc>
          <w:tcPr>
            <w:tcW w:w="0" w:type="auto"/>
          </w:tcPr>
          <w:p w14:paraId="75A99908" w14:textId="77777777" w:rsidR="00C87B1E" w:rsidRDefault="00000000">
            <w:pPr>
              <w:pStyle w:val="Compact"/>
            </w:pPr>
            <w:r>
              <w:t>Poder del Logos</w:t>
            </w:r>
          </w:p>
        </w:tc>
      </w:tr>
      <w:tr w:rsidR="00C87B1E" w14:paraId="1BD84A3F" w14:textId="77777777">
        <w:tc>
          <w:tcPr>
            <w:tcW w:w="0" w:type="auto"/>
          </w:tcPr>
          <w:p w14:paraId="4900D678" w14:textId="77777777" w:rsidR="00C87B1E" w:rsidRDefault="00000000">
            <w:pPr>
              <w:pStyle w:val="Compact"/>
            </w:pPr>
            <w:r>
              <w:t>Dataset HRV yoga</w:t>
            </w:r>
          </w:p>
        </w:tc>
        <w:tc>
          <w:tcPr>
            <w:tcW w:w="0" w:type="auto"/>
          </w:tcPr>
          <w:p w14:paraId="40309575" w14:textId="77777777" w:rsidR="00C87B1E" w:rsidRDefault="00000000">
            <w:pPr>
              <w:pStyle w:val="Compact"/>
            </w:pPr>
            <w:r>
              <w:t>https://physionet.org/content/yoga-hrv/1.0.0/</w:t>
            </w:r>
          </w:p>
        </w:tc>
        <w:tc>
          <w:tcPr>
            <w:tcW w:w="0" w:type="auto"/>
          </w:tcPr>
          <w:p w14:paraId="22E27782" w14:textId="77777777" w:rsidR="00C87B1E" w:rsidRPr="00247CF5" w:rsidRDefault="00000000">
            <w:pPr>
              <w:pStyle w:val="Compact"/>
              <w:rPr>
                <w:lang w:val="es-CO"/>
              </w:rPr>
            </w:pPr>
            <w:r w:rsidRPr="00247CF5">
              <w:rPr>
                <w:lang w:val="es-CO"/>
              </w:rPr>
              <w:t>HRV crudo en sesiones de mantra</w:t>
            </w:r>
          </w:p>
        </w:tc>
        <w:tc>
          <w:tcPr>
            <w:tcW w:w="0" w:type="auto"/>
          </w:tcPr>
          <w:p w14:paraId="650F6D12" w14:textId="77777777" w:rsidR="00C87B1E" w:rsidRDefault="00000000">
            <w:pPr>
              <w:pStyle w:val="Compact"/>
            </w:pPr>
            <w:proofErr w:type="spellStart"/>
            <w:r>
              <w:t>Protocolos</w:t>
            </w:r>
            <w:proofErr w:type="spellEnd"/>
          </w:p>
        </w:tc>
      </w:tr>
      <w:tr w:rsidR="00C87B1E" w14:paraId="0D6061DA" w14:textId="77777777">
        <w:tc>
          <w:tcPr>
            <w:tcW w:w="0" w:type="auto"/>
          </w:tcPr>
          <w:p w14:paraId="53A50C48" w14:textId="77777777" w:rsidR="00C87B1E" w:rsidRDefault="00000000">
            <w:pPr>
              <w:pStyle w:val="Compact"/>
            </w:pPr>
            <w:r>
              <w:lastRenderedPageBreak/>
              <w:t>RT60 catedrales</w:t>
            </w:r>
          </w:p>
        </w:tc>
        <w:tc>
          <w:tcPr>
            <w:tcW w:w="0" w:type="auto"/>
          </w:tcPr>
          <w:p w14:paraId="7DD5053D" w14:textId="77777777" w:rsidR="00C87B1E" w:rsidRDefault="00000000">
            <w:pPr>
              <w:pStyle w:val="Compact"/>
            </w:pPr>
            <w:r>
              <w:t>Rindel 2002 – DOI 10.1121/1.1512731</w:t>
            </w:r>
          </w:p>
        </w:tc>
        <w:tc>
          <w:tcPr>
            <w:tcW w:w="0" w:type="auto"/>
          </w:tcPr>
          <w:p w14:paraId="7036E241" w14:textId="77777777" w:rsidR="00C87B1E" w:rsidRPr="00247CF5" w:rsidRDefault="00000000">
            <w:pPr>
              <w:pStyle w:val="Compact"/>
              <w:rPr>
                <w:lang w:val="es-CO"/>
              </w:rPr>
            </w:pPr>
            <w:r w:rsidRPr="00247CF5">
              <w:rPr>
                <w:lang w:val="es-CO"/>
              </w:rPr>
              <w:t xml:space="preserve">RT60 &gt; 4 </w:t>
            </w:r>
            <w:proofErr w:type="spellStart"/>
            <w:r w:rsidRPr="00247CF5">
              <w:rPr>
                <w:lang w:val="es-CO"/>
              </w:rPr>
              <w:t>s</w:t>
            </w:r>
            <w:proofErr w:type="spellEnd"/>
            <w:r w:rsidRPr="00247CF5">
              <w:rPr>
                <w:lang w:val="es-CO"/>
              </w:rPr>
              <w:t xml:space="preserve"> favorece reverberación envolvente</w:t>
            </w:r>
          </w:p>
        </w:tc>
        <w:tc>
          <w:tcPr>
            <w:tcW w:w="0" w:type="auto"/>
          </w:tcPr>
          <w:p w14:paraId="0492C370" w14:textId="77777777" w:rsidR="00C87B1E" w:rsidRDefault="00000000">
            <w:pPr>
              <w:pStyle w:val="Compact"/>
            </w:pPr>
            <w:r>
              <w:t>Espacio Sagrado</w:t>
            </w:r>
          </w:p>
        </w:tc>
      </w:tr>
      <w:tr w:rsidR="00C87B1E" w14:paraId="1B73048D" w14:textId="77777777">
        <w:tc>
          <w:tcPr>
            <w:tcW w:w="0" w:type="auto"/>
          </w:tcPr>
          <w:p w14:paraId="4596AA95" w14:textId="77777777" w:rsidR="00C87B1E" w:rsidRDefault="00000000">
            <w:pPr>
              <w:pStyle w:val="Compact"/>
            </w:pPr>
            <w:r>
              <w:t>RT60 estadios</w:t>
            </w:r>
          </w:p>
        </w:tc>
        <w:tc>
          <w:tcPr>
            <w:tcW w:w="0" w:type="auto"/>
          </w:tcPr>
          <w:p w14:paraId="401AED6C" w14:textId="77777777" w:rsidR="00C87B1E" w:rsidRDefault="00000000">
            <w:pPr>
              <w:pStyle w:val="Compact"/>
            </w:pPr>
            <w:r>
              <w:t>Schärer &amp; Jeong 2010 – DOI 10.1121/1.3481642</w:t>
            </w:r>
          </w:p>
        </w:tc>
        <w:tc>
          <w:tcPr>
            <w:tcW w:w="0" w:type="auto"/>
          </w:tcPr>
          <w:p w14:paraId="64131329" w14:textId="77777777" w:rsidR="00C87B1E" w:rsidRPr="00247CF5" w:rsidRDefault="00000000">
            <w:pPr>
              <w:pStyle w:val="Compact"/>
              <w:rPr>
                <w:lang w:val="es-CO"/>
              </w:rPr>
            </w:pPr>
            <w:r w:rsidRPr="00247CF5">
              <w:rPr>
                <w:lang w:val="es-CO"/>
              </w:rPr>
              <w:t>Valor promedio 2.1 s con audiencia</w:t>
            </w:r>
          </w:p>
        </w:tc>
        <w:tc>
          <w:tcPr>
            <w:tcW w:w="0" w:type="auto"/>
          </w:tcPr>
          <w:p w14:paraId="4AD2FE4F" w14:textId="77777777" w:rsidR="00C87B1E" w:rsidRDefault="00000000">
            <w:pPr>
              <w:pStyle w:val="Compact"/>
            </w:pPr>
            <w:r>
              <w:t>Un Estadio</w:t>
            </w:r>
          </w:p>
        </w:tc>
      </w:tr>
      <w:tr w:rsidR="00C87B1E" w14:paraId="32594A24" w14:textId="77777777">
        <w:tc>
          <w:tcPr>
            <w:tcW w:w="0" w:type="auto"/>
          </w:tcPr>
          <w:p w14:paraId="2682659F" w14:textId="77777777" w:rsidR="00C87B1E" w:rsidRDefault="00000000">
            <w:pPr>
              <w:pStyle w:val="Compact"/>
            </w:pPr>
            <w:r>
              <w:t>Biblioteca OpenAIR</w:t>
            </w:r>
          </w:p>
        </w:tc>
        <w:tc>
          <w:tcPr>
            <w:tcW w:w="0" w:type="auto"/>
          </w:tcPr>
          <w:p w14:paraId="73815AC7" w14:textId="77777777" w:rsidR="00C87B1E" w:rsidRDefault="00000000">
            <w:pPr>
              <w:pStyle w:val="Compact"/>
            </w:pPr>
            <w:r>
              <w:t>http://openairlib.net</w:t>
            </w:r>
          </w:p>
        </w:tc>
        <w:tc>
          <w:tcPr>
            <w:tcW w:w="0" w:type="auto"/>
          </w:tcPr>
          <w:p w14:paraId="44847236" w14:textId="77777777" w:rsidR="00C87B1E" w:rsidRPr="00247CF5" w:rsidRDefault="00000000">
            <w:pPr>
              <w:pStyle w:val="Compact"/>
              <w:rPr>
                <w:lang w:val="es-CO"/>
              </w:rPr>
            </w:pPr>
            <w:r w:rsidRPr="00247CF5">
              <w:rPr>
                <w:lang w:val="es-CO"/>
              </w:rPr>
              <w:t>Impulsos IR de iglesias y teatros</w:t>
            </w:r>
          </w:p>
        </w:tc>
        <w:tc>
          <w:tcPr>
            <w:tcW w:w="0" w:type="auto"/>
          </w:tcPr>
          <w:p w14:paraId="281E6D71" w14:textId="77777777" w:rsidR="00C87B1E" w:rsidRDefault="00000000">
            <w:pPr>
              <w:pStyle w:val="Compact"/>
            </w:pPr>
            <w:proofErr w:type="spellStart"/>
            <w:r>
              <w:t>Simulación</w:t>
            </w:r>
            <w:proofErr w:type="spellEnd"/>
          </w:p>
        </w:tc>
      </w:tr>
      <w:tr w:rsidR="00C87B1E" w14:paraId="64562BE4" w14:textId="77777777">
        <w:tc>
          <w:tcPr>
            <w:tcW w:w="0" w:type="auto"/>
          </w:tcPr>
          <w:p w14:paraId="267E0280" w14:textId="77777777" w:rsidR="00C87B1E" w:rsidRDefault="00000000">
            <w:pPr>
              <w:pStyle w:val="Compact"/>
            </w:pPr>
            <w:r>
              <w:t>TUT Acoustic Scenes</w:t>
            </w:r>
          </w:p>
        </w:tc>
        <w:tc>
          <w:tcPr>
            <w:tcW w:w="0" w:type="auto"/>
          </w:tcPr>
          <w:p w14:paraId="4B329D8D" w14:textId="77777777" w:rsidR="00C87B1E" w:rsidRDefault="00000000">
            <w:pPr>
              <w:pStyle w:val="Compact"/>
            </w:pPr>
            <w:r>
              <w:t>https://doi.org/10.5281/zenodo.165947</w:t>
            </w:r>
          </w:p>
        </w:tc>
        <w:tc>
          <w:tcPr>
            <w:tcW w:w="0" w:type="auto"/>
          </w:tcPr>
          <w:p w14:paraId="6FD2F4C6" w14:textId="77777777" w:rsidR="00C87B1E" w:rsidRPr="00247CF5" w:rsidRDefault="00000000">
            <w:pPr>
              <w:pStyle w:val="Compact"/>
              <w:rPr>
                <w:lang w:val="es-CO"/>
              </w:rPr>
            </w:pPr>
            <w:r w:rsidRPr="00247CF5">
              <w:rPr>
                <w:lang w:val="es-CO"/>
              </w:rPr>
              <w:t>IR de festivales al aire libre</w:t>
            </w:r>
          </w:p>
        </w:tc>
        <w:tc>
          <w:tcPr>
            <w:tcW w:w="0" w:type="auto"/>
          </w:tcPr>
          <w:p w14:paraId="0B0545DF" w14:textId="77777777" w:rsidR="00C87B1E" w:rsidRDefault="00000000">
            <w:pPr>
              <w:pStyle w:val="Compact"/>
            </w:pPr>
            <w:r>
              <w:t>Un Festival</w:t>
            </w:r>
          </w:p>
        </w:tc>
      </w:tr>
      <w:tr w:rsidR="00C87B1E" w14:paraId="7CCF2C38" w14:textId="77777777">
        <w:tc>
          <w:tcPr>
            <w:tcW w:w="0" w:type="auto"/>
          </w:tcPr>
          <w:p w14:paraId="58DEA64A" w14:textId="77777777" w:rsidR="00C87B1E" w:rsidRDefault="00000000">
            <w:pPr>
              <w:pStyle w:val="Compact"/>
            </w:pPr>
            <w:r>
              <w:t>Ruido de multitud HRV</w:t>
            </w:r>
          </w:p>
        </w:tc>
        <w:tc>
          <w:tcPr>
            <w:tcW w:w="0" w:type="auto"/>
          </w:tcPr>
          <w:p w14:paraId="709E4444" w14:textId="77777777" w:rsidR="00C87B1E" w:rsidRDefault="00000000">
            <w:pPr>
              <w:pStyle w:val="Compact"/>
            </w:pPr>
            <w:r>
              <w:t>DOI 10.1109/ICHI.2018.00025</w:t>
            </w:r>
          </w:p>
        </w:tc>
        <w:tc>
          <w:tcPr>
            <w:tcW w:w="0" w:type="auto"/>
          </w:tcPr>
          <w:p w14:paraId="02ADC750" w14:textId="77777777" w:rsidR="00C87B1E" w:rsidRDefault="00000000">
            <w:pPr>
              <w:pStyle w:val="Compact"/>
            </w:pPr>
            <w:r>
              <w:t>HRV durante eventos deportivos</w:t>
            </w:r>
          </w:p>
        </w:tc>
        <w:tc>
          <w:tcPr>
            <w:tcW w:w="0" w:type="auto"/>
          </w:tcPr>
          <w:p w14:paraId="5FC3FD09" w14:textId="77777777" w:rsidR="00C87B1E" w:rsidRDefault="00C87B1E">
            <w:pPr>
              <w:pStyle w:val="Compact"/>
            </w:pPr>
          </w:p>
        </w:tc>
      </w:tr>
      <w:tr w:rsidR="00C87B1E" w14:paraId="798A0217" w14:textId="77777777">
        <w:tc>
          <w:tcPr>
            <w:tcW w:w="0" w:type="auto"/>
          </w:tcPr>
          <w:p w14:paraId="32E04B0B" w14:textId="77777777" w:rsidR="00C87B1E" w:rsidRDefault="00000000">
            <w:pPr>
              <w:pStyle w:val="Compact"/>
            </w:pPr>
            <w:r>
              <w:t>Mapa global de cantos</w:t>
            </w:r>
          </w:p>
        </w:tc>
        <w:tc>
          <w:tcPr>
            <w:tcW w:w="0" w:type="auto"/>
          </w:tcPr>
          <w:p w14:paraId="61ABB1A5" w14:textId="77777777" w:rsidR="00C87B1E" w:rsidRDefault="00000000">
            <w:pPr>
              <w:pStyle w:val="Compact"/>
            </w:pPr>
            <w:r>
              <w:t>https://zenodo.org/record/4433210</w:t>
            </w:r>
          </w:p>
        </w:tc>
        <w:tc>
          <w:tcPr>
            <w:tcW w:w="0" w:type="auto"/>
          </w:tcPr>
          <w:p w14:paraId="12CB002E" w14:textId="77777777" w:rsidR="00C87B1E" w:rsidRDefault="00000000">
            <w:pPr>
              <w:pStyle w:val="Compact"/>
            </w:pPr>
            <w:r>
              <w:t>Dataset de cantos litúrgicos 900–2020</w:t>
            </w:r>
          </w:p>
        </w:tc>
        <w:tc>
          <w:tcPr>
            <w:tcW w:w="0" w:type="auto"/>
          </w:tcPr>
          <w:p w14:paraId="10D29425" w14:textId="77777777" w:rsidR="00C87B1E" w:rsidRDefault="00000000">
            <w:pPr>
              <w:pStyle w:val="Compact"/>
            </w:pPr>
            <w:r>
              <w:t>Consciencia Distribuida</w:t>
            </w:r>
          </w:p>
        </w:tc>
      </w:tr>
    </w:tbl>
    <w:p w14:paraId="115BA6DD" w14:textId="77777777" w:rsidR="00247CF5" w:rsidRDefault="00247CF5">
      <w:pPr>
        <w:pStyle w:val="BodyText"/>
        <w:rPr>
          <w:i/>
          <w:iCs/>
          <w:sz w:val="18"/>
          <w:szCs w:val="18"/>
          <w:lang w:val="es-CO"/>
        </w:rPr>
      </w:pPr>
    </w:p>
    <w:p w14:paraId="3E7F2477" w14:textId="2B30FCB6" w:rsidR="00C87B1E" w:rsidRPr="00247CF5" w:rsidRDefault="00000000">
      <w:pPr>
        <w:pStyle w:val="BodyText"/>
        <w:rPr>
          <w:sz w:val="18"/>
          <w:szCs w:val="18"/>
          <w:lang w:val="es-CO"/>
        </w:rPr>
      </w:pPr>
      <w:r w:rsidRPr="00247CF5">
        <w:rPr>
          <w:i/>
          <w:iCs/>
          <w:sz w:val="18"/>
          <w:szCs w:val="18"/>
          <w:lang w:val="es-CO"/>
        </w:rPr>
        <w:t>© 2026 Álvaro José Quiceno Rendón. Este documento está distribuido bajo una licencia Creative Commons Atribución 4.0 Internacional (CC BY 4.0).</w:t>
      </w:r>
    </w:p>
    <w:sectPr w:rsidR="00C87B1E" w:rsidRPr="00247CF5">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B0E9B" w14:textId="77777777" w:rsidR="00900744" w:rsidRDefault="00900744">
      <w:pPr>
        <w:spacing w:after="0"/>
      </w:pPr>
      <w:r>
        <w:separator/>
      </w:r>
    </w:p>
  </w:endnote>
  <w:endnote w:type="continuationSeparator" w:id="0">
    <w:p w14:paraId="7CB67E07" w14:textId="77777777" w:rsidR="00900744" w:rsidRDefault="009007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3501B" w14:textId="77777777" w:rsidR="00900744" w:rsidRDefault="00900744">
      <w:r>
        <w:separator/>
      </w:r>
    </w:p>
  </w:footnote>
  <w:footnote w:type="continuationSeparator" w:id="0">
    <w:p w14:paraId="495BE5D7" w14:textId="77777777" w:rsidR="00900744" w:rsidRDefault="009007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63CFDA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88048C9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509143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78459910">
    <w:abstractNumId w:val="0"/>
  </w:num>
  <w:num w:numId="3" w16cid:durableId="17407112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4810107">
    <w:abstractNumId w:val="0"/>
  </w:num>
  <w:num w:numId="5" w16cid:durableId="31156610">
    <w:abstractNumId w:val="0"/>
  </w:num>
  <w:num w:numId="6" w16cid:durableId="554706580">
    <w:abstractNumId w:val="0"/>
  </w:num>
  <w:num w:numId="7" w16cid:durableId="2055814139">
    <w:abstractNumId w:val="0"/>
  </w:num>
  <w:num w:numId="8" w16cid:durableId="426273740">
    <w:abstractNumId w:val="0"/>
  </w:num>
  <w:num w:numId="9" w16cid:durableId="107824639">
    <w:abstractNumId w:val="0"/>
  </w:num>
  <w:num w:numId="10" w16cid:durableId="1518621810">
    <w:abstractNumId w:val="0"/>
  </w:num>
  <w:num w:numId="11" w16cid:durableId="1400783737">
    <w:abstractNumId w:val="0"/>
  </w:num>
  <w:num w:numId="12" w16cid:durableId="1908763415">
    <w:abstractNumId w:val="0"/>
  </w:num>
  <w:num w:numId="13" w16cid:durableId="1166021682">
    <w:abstractNumId w:val="0"/>
  </w:num>
  <w:num w:numId="14" w16cid:durableId="2054958929">
    <w:abstractNumId w:val="0"/>
  </w:num>
  <w:num w:numId="15" w16cid:durableId="1971209718">
    <w:abstractNumId w:val="0"/>
  </w:num>
  <w:num w:numId="16" w16cid:durableId="1753316129">
    <w:abstractNumId w:val="0"/>
  </w:num>
  <w:num w:numId="17" w16cid:durableId="1737238350">
    <w:abstractNumId w:val="0"/>
  </w:num>
  <w:num w:numId="18" w16cid:durableId="1998267483">
    <w:abstractNumId w:val="0"/>
  </w:num>
  <w:num w:numId="19" w16cid:durableId="1147481063">
    <w:abstractNumId w:val="0"/>
  </w:num>
  <w:num w:numId="20" w16cid:durableId="1363478007">
    <w:abstractNumId w:val="0"/>
  </w:num>
  <w:num w:numId="21" w16cid:durableId="2095082475">
    <w:abstractNumId w:val="0"/>
  </w:num>
  <w:num w:numId="22" w16cid:durableId="1495947126">
    <w:abstractNumId w:val="0"/>
  </w:num>
  <w:num w:numId="23" w16cid:durableId="1842461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54381006">
    <w:abstractNumId w:val="0"/>
  </w:num>
  <w:num w:numId="25" w16cid:durableId="1192066304">
    <w:abstractNumId w:val="0"/>
  </w:num>
  <w:num w:numId="26" w16cid:durableId="896474012">
    <w:abstractNumId w:val="0"/>
  </w:num>
  <w:num w:numId="27" w16cid:durableId="1711298761">
    <w:abstractNumId w:val="0"/>
  </w:num>
  <w:num w:numId="28" w16cid:durableId="1400177587">
    <w:abstractNumId w:val="0"/>
  </w:num>
  <w:num w:numId="29" w16cid:durableId="1272392275">
    <w:abstractNumId w:val="0"/>
  </w:num>
  <w:num w:numId="30" w16cid:durableId="648637620">
    <w:abstractNumId w:val="0"/>
  </w:num>
  <w:num w:numId="31" w16cid:durableId="2144804809">
    <w:abstractNumId w:val="0"/>
  </w:num>
  <w:num w:numId="32" w16cid:durableId="1474636584">
    <w:abstractNumId w:val="0"/>
  </w:num>
  <w:num w:numId="33" w16cid:durableId="759374621">
    <w:abstractNumId w:val="0"/>
  </w:num>
  <w:num w:numId="34" w16cid:durableId="1452243299">
    <w:abstractNumId w:val="0"/>
  </w:num>
  <w:num w:numId="35" w16cid:durableId="2048488291">
    <w:abstractNumId w:val="0"/>
  </w:num>
  <w:num w:numId="36" w16cid:durableId="124664261">
    <w:abstractNumId w:val="0"/>
  </w:num>
  <w:num w:numId="37" w16cid:durableId="1427925313">
    <w:abstractNumId w:val="0"/>
  </w:num>
  <w:num w:numId="38" w16cid:durableId="1685941680">
    <w:abstractNumId w:val="0"/>
  </w:num>
  <w:num w:numId="39" w16cid:durableId="1127702784">
    <w:abstractNumId w:val="0"/>
  </w:num>
  <w:num w:numId="40" w16cid:durableId="1215003322">
    <w:abstractNumId w:val="0"/>
  </w:num>
  <w:num w:numId="41" w16cid:durableId="679821021">
    <w:abstractNumId w:val="0"/>
  </w:num>
  <w:num w:numId="42" w16cid:durableId="2003000316">
    <w:abstractNumId w:val="0"/>
  </w:num>
  <w:num w:numId="43" w16cid:durableId="539128901">
    <w:abstractNumId w:val="0"/>
  </w:num>
  <w:num w:numId="44" w16cid:durableId="561840570">
    <w:abstractNumId w:val="0"/>
  </w:num>
  <w:num w:numId="45" w16cid:durableId="364789443">
    <w:abstractNumId w:val="0"/>
  </w:num>
  <w:num w:numId="46" w16cid:durableId="2144078104">
    <w:abstractNumId w:val="0"/>
  </w:num>
  <w:num w:numId="47" w16cid:durableId="755203398">
    <w:abstractNumId w:val="0"/>
  </w:num>
  <w:num w:numId="48" w16cid:durableId="1684549755">
    <w:abstractNumId w:val="0"/>
  </w:num>
  <w:num w:numId="49" w16cid:durableId="728921767">
    <w:abstractNumId w:val="0"/>
  </w:num>
  <w:num w:numId="50" w16cid:durableId="3228542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669722047">
    <w:abstractNumId w:val="0"/>
  </w:num>
  <w:num w:numId="52" w16cid:durableId="2146192732">
    <w:abstractNumId w:val="0"/>
  </w:num>
  <w:num w:numId="53" w16cid:durableId="313334937">
    <w:abstractNumId w:val="0"/>
  </w:num>
  <w:num w:numId="54" w16cid:durableId="545409762">
    <w:abstractNumId w:val="0"/>
  </w:num>
  <w:num w:numId="55" w16cid:durableId="424957758">
    <w:abstractNumId w:val="0"/>
  </w:num>
  <w:num w:numId="56" w16cid:durableId="83117506">
    <w:abstractNumId w:val="0"/>
  </w:num>
  <w:num w:numId="57" w16cid:durableId="71004682">
    <w:abstractNumId w:val="0"/>
  </w:num>
  <w:num w:numId="58" w16cid:durableId="57637564">
    <w:abstractNumId w:val="0"/>
  </w:num>
  <w:num w:numId="59" w16cid:durableId="1742100130">
    <w:abstractNumId w:val="0"/>
  </w:num>
  <w:num w:numId="60" w16cid:durableId="850753950">
    <w:abstractNumId w:val="0"/>
  </w:num>
  <w:num w:numId="61" w16cid:durableId="500779475">
    <w:abstractNumId w:val="0"/>
  </w:num>
  <w:num w:numId="62" w16cid:durableId="949556616">
    <w:abstractNumId w:val="0"/>
  </w:num>
  <w:num w:numId="63" w16cid:durableId="2055080403">
    <w:abstractNumId w:val="0"/>
  </w:num>
  <w:num w:numId="64" w16cid:durableId="249317577">
    <w:abstractNumId w:val="0"/>
  </w:num>
  <w:num w:numId="65" w16cid:durableId="512762455">
    <w:abstractNumId w:val="0"/>
  </w:num>
  <w:num w:numId="66" w16cid:durableId="388237262">
    <w:abstractNumId w:val="0"/>
  </w:num>
  <w:num w:numId="67" w16cid:durableId="15476473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62615327">
    <w:abstractNumId w:val="0"/>
  </w:num>
  <w:num w:numId="69" w16cid:durableId="1718044158">
    <w:abstractNumId w:val="0"/>
  </w:num>
  <w:num w:numId="70" w16cid:durableId="1811441564">
    <w:abstractNumId w:val="0"/>
  </w:num>
  <w:num w:numId="71" w16cid:durableId="185103333">
    <w:abstractNumId w:val="0"/>
  </w:num>
  <w:num w:numId="72" w16cid:durableId="1226454071">
    <w:abstractNumId w:val="0"/>
  </w:num>
  <w:num w:numId="73" w16cid:durableId="1847937970">
    <w:abstractNumId w:val="0"/>
  </w:num>
  <w:num w:numId="74" w16cid:durableId="1105689400">
    <w:abstractNumId w:val="0"/>
  </w:num>
  <w:num w:numId="75" w16cid:durableId="2036887506">
    <w:abstractNumId w:val="0"/>
  </w:num>
  <w:num w:numId="76" w16cid:durableId="65663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7B1E"/>
    <w:rsid w:val="00247CF5"/>
    <w:rsid w:val="00900744"/>
    <w:rsid w:val="00917D87"/>
    <w:rsid w:val="00C87B1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2EF2"/>
  <w15:docId w15:val="{41A134B9-C3A1-48FF-BBFA-51DEE3EFB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44</Pages>
  <Words>14543</Words>
  <Characters>79989</Characters>
  <Application>Microsoft Office Word</Application>
  <DocSecurity>0</DocSecurity>
  <Lines>666</Lines>
  <Paragraphs>188</Paragraphs>
  <ScaleCrop>false</ScaleCrop>
  <Company/>
  <LinksUpToDate>false</LinksUpToDate>
  <CharactersWithSpaces>94344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2026-09-25T03:32:00Z</dcterms:created>
  <dcterms:modified xsi:type="dcterms:W3CDTF">2026-09-27T02:37:00Z</dcterms:modified>
</cp:coreProperties>
</file>