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27713" w14:textId="77777777" w:rsidR="00626B94" w:rsidRPr="00D85DA0" w:rsidRDefault="00626B94" w:rsidP="00626B94">
      <w:pPr>
        <w:pStyle w:val="Heading2"/>
        <w:tabs>
          <w:tab w:val="left" w:pos="1978"/>
        </w:tabs>
        <w:spacing w:before="73"/>
        <w:ind w:left="538"/>
        <w:rPr>
          <w:rFonts w:ascii="Arial Narrow" w:hAnsi="Arial Narrow"/>
          <w:sz w:val="28"/>
        </w:rPr>
      </w:pPr>
      <w:r w:rsidRPr="00D85DA0">
        <w:rPr>
          <w:rFonts w:ascii="Arial Narrow" w:hAnsi="Arial Narrow"/>
          <w:sz w:val="28"/>
        </w:rPr>
        <w:t>FR.AK.06.</w:t>
      </w:r>
      <w:r w:rsidRPr="00D85DA0">
        <w:rPr>
          <w:rFonts w:ascii="Arial Narrow" w:hAnsi="Arial Narrow"/>
          <w:sz w:val="28"/>
        </w:rPr>
        <w:tab/>
        <w:t>MENINJAU PROSES</w:t>
      </w:r>
      <w:r w:rsidRPr="00D85DA0">
        <w:rPr>
          <w:rFonts w:ascii="Arial Narrow" w:hAnsi="Arial Narrow"/>
          <w:spacing w:val="1"/>
          <w:sz w:val="28"/>
        </w:rPr>
        <w:t xml:space="preserve"> </w:t>
      </w:r>
      <w:r w:rsidRPr="00D85DA0">
        <w:rPr>
          <w:rFonts w:ascii="Arial Narrow" w:hAnsi="Arial Narrow"/>
          <w:sz w:val="28"/>
        </w:rPr>
        <w:t>ASESMEN</w:t>
      </w:r>
    </w:p>
    <w:p w14:paraId="3D6EFC6E" w14:textId="77777777" w:rsidR="00626B94" w:rsidRPr="00A57D19" w:rsidRDefault="000E67D8" w:rsidP="00626B94">
      <w:pPr>
        <w:pStyle w:val="BodyText"/>
        <w:rPr>
          <w:rFonts w:ascii="Arial Narrow" w:hAnsi="Arial Narrow"/>
          <w:b/>
          <w:sz w:val="21"/>
        </w:rPr>
      </w:pPr>
      <w:r w:rsidRPr="00A57D19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944033B" wp14:editId="413CEBB7">
                <wp:simplePos x="0" y="0"/>
                <wp:positionH relativeFrom="page">
                  <wp:posOffset>1177290</wp:posOffset>
                </wp:positionH>
                <wp:positionV relativeFrom="paragraph">
                  <wp:posOffset>1120445</wp:posOffset>
                </wp:positionV>
                <wp:extent cx="6035040" cy="876300"/>
                <wp:effectExtent l="0" t="0" r="2286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76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0DA3EC" w14:textId="77777777" w:rsidR="006B1F46" w:rsidRPr="003154FA" w:rsidRDefault="006B1F46" w:rsidP="00626B94">
                            <w:pPr>
                              <w:spacing w:line="265" w:lineRule="exact"/>
                              <w:ind w:left="103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 w:rsidRPr="003154FA">
                              <w:rPr>
                                <w:rFonts w:ascii="Arial Narrow" w:hAnsi="Arial Narrow"/>
                                <w:b/>
                                <w:sz w:val="21"/>
                                <w:szCs w:val="21"/>
                              </w:rPr>
                              <w:t>Penjelasan</w:t>
                            </w:r>
                            <w:r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D565600" w14:textId="77777777" w:rsidR="006B1F46" w:rsidRPr="003154FA" w:rsidRDefault="00201D54" w:rsidP="00201D54">
                            <w:pPr>
                              <w:pStyle w:val="BodyText"/>
                              <w:tabs>
                                <w:tab w:val="left" w:pos="464"/>
                              </w:tabs>
                              <w:spacing w:before="3"/>
                              <w:ind w:left="103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  <w:lang w:val="id-ID"/>
                              </w:rPr>
                              <w:t xml:space="preserve">1.  </w:t>
                            </w:r>
                            <w:r w:rsidR="006B1F46"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Peninjauan seharusnya dilakukan oleh asesor yang mensupervisi implementasi asesmen.</w:t>
                            </w:r>
                          </w:p>
                          <w:p w14:paraId="642DF97E" w14:textId="77777777" w:rsidR="00201D54" w:rsidRDefault="00201D54" w:rsidP="00201D54">
                            <w:pPr>
                              <w:pStyle w:val="BodyText"/>
                              <w:tabs>
                                <w:tab w:val="left" w:pos="464"/>
                              </w:tabs>
                              <w:spacing w:before="16" w:line="252" w:lineRule="auto"/>
                              <w:ind w:left="103" w:right="436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  <w:lang w:val="id-ID"/>
                              </w:rPr>
                              <w:t xml:space="preserve">2.  </w:t>
                            </w:r>
                            <w:r w:rsidR="006B1F46"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 xml:space="preserve">Jika tinjauan dilakukan oleh asesor lain, tinjauan akan dilakukan setelah seluruh proses implementasi asesmen </w:t>
                            </w:r>
                          </w:p>
                          <w:p w14:paraId="52C93927" w14:textId="77777777" w:rsidR="006B1F46" w:rsidRPr="003154FA" w:rsidRDefault="00201D54" w:rsidP="00201D54">
                            <w:pPr>
                              <w:pStyle w:val="BodyText"/>
                              <w:tabs>
                                <w:tab w:val="left" w:pos="464"/>
                              </w:tabs>
                              <w:spacing w:before="16" w:line="252" w:lineRule="auto"/>
                              <w:ind w:left="103" w:right="436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6B1F46"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telah selesai.</w:t>
                            </w:r>
                          </w:p>
                          <w:p w14:paraId="0CA279F8" w14:textId="77777777" w:rsidR="006B1F46" w:rsidRPr="003154FA" w:rsidRDefault="00201D54" w:rsidP="00201D54">
                            <w:pPr>
                              <w:pStyle w:val="BodyText"/>
                              <w:tabs>
                                <w:tab w:val="left" w:pos="464"/>
                              </w:tabs>
                              <w:spacing w:before="4" w:line="254" w:lineRule="auto"/>
                              <w:ind w:left="103" w:right="351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  <w:lang w:val="id-ID"/>
                              </w:rPr>
                              <w:t xml:space="preserve">3.  </w:t>
                            </w:r>
                            <w:r w:rsidR="006B1F46"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Peninjauan dapat dilakukan secara terpadu dalam skema sertifikasi dan / atau peserta kelompok yang homogen.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>
            <w:pict>
              <v:shapetype w14:anchorId="18B5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7pt;margin-top:88.2pt;width:475.2pt;height:6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" filled="f" strokeweight=".48pt">
                <v:textbox inset="0,0,0,0">
                  <w:txbxContent>
                    <w:p w:rsidR="006B1F46" w:rsidRPr="003154FA" w:rsidRDefault="006B1F46" w:rsidP="00626B94">
                      <w:pPr>
                        <w:spacing w:line="265" w:lineRule="exact"/>
                        <w:ind w:left="103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 w:rsidRPr="003154FA">
                        <w:rPr>
                          <w:rFonts w:ascii="Arial Narrow" w:hAnsi="Arial Narrow"/>
                          <w:b/>
                          <w:sz w:val="21"/>
                          <w:szCs w:val="21"/>
                        </w:rPr>
                        <w:t>Penjelasan</w:t>
                      </w:r>
                      <w:r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>:</w:t>
                      </w:r>
                    </w:p>
                    <w:p w:rsidR="006B1F46" w:rsidRPr="003154FA" w:rsidRDefault="00201D54" w:rsidP="00201D54">
                      <w:pPr>
                        <w:pStyle w:val="BodyText"/>
                        <w:tabs>
                          <w:tab w:val="left" w:pos="464"/>
                        </w:tabs>
                        <w:spacing w:before="3"/>
                        <w:ind w:left="103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  <w:lang w:val="id-ID"/>
                        </w:rPr>
                        <w:t xml:space="preserve">1.  </w:t>
                      </w:r>
                      <w:r w:rsidR="006B1F46"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>Peninjauan seharusnya dilakukan oleh asesor yang mensupervisi implementasi asesmen.</w:t>
                      </w:r>
                    </w:p>
                    <w:p w:rsidR="00201D54" w:rsidRDefault="00201D54" w:rsidP="00201D54">
                      <w:pPr>
                        <w:pStyle w:val="BodyText"/>
                        <w:tabs>
                          <w:tab w:val="left" w:pos="464"/>
                        </w:tabs>
                        <w:spacing w:before="16" w:line="252" w:lineRule="auto"/>
                        <w:ind w:left="103" w:right="436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  <w:lang w:val="id-ID"/>
                        </w:rPr>
                        <w:t xml:space="preserve">2.  </w:t>
                      </w:r>
                      <w:r w:rsidR="006B1F46"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 xml:space="preserve">Jika tinjauan dilakukan oleh asesor lain, tinjauan akan dilakukan setelah seluruh proses implementasi asesmen </w:t>
                      </w:r>
                    </w:p>
                    <w:p w:rsidR="006B1F46" w:rsidRPr="003154FA" w:rsidRDefault="00201D54" w:rsidP="00201D54">
                      <w:pPr>
                        <w:pStyle w:val="BodyText"/>
                        <w:tabs>
                          <w:tab w:val="left" w:pos="464"/>
                        </w:tabs>
                        <w:spacing w:before="16" w:line="252" w:lineRule="auto"/>
                        <w:ind w:left="103" w:right="436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</w:rPr>
                        <w:t xml:space="preserve">     </w:t>
                      </w:r>
                      <w:r w:rsidR="006B1F46"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>telah selesai.</w:t>
                      </w:r>
                    </w:p>
                    <w:p w:rsidR="006B1F46" w:rsidRPr="003154FA" w:rsidRDefault="00201D54" w:rsidP="00201D54">
                      <w:pPr>
                        <w:pStyle w:val="BodyText"/>
                        <w:tabs>
                          <w:tab w:val="left" w:pos="464"/>
                        </w:tabs>
                        <w:spacing w:before="4" w:line="254" w:lineRule="auto"/>
                        <w:ind w:left="103" w:right="351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  <w:lang w:val="id-ID"/>
                        </w:rPr>
                        <w:t xml:space="preserve">3.  </w:t>
                      </w:r>
                      <w:r w:rsidR="006B1F46"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>Peninjauan dapat dilakukan secara terpadu dalam skema sertifikasi dan / atau peserta kelompok yang homogen.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9462" w:type="dxa"/>
        <w:tblInd w:w="4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3"/>
        <w:gridCol w:w="5398"/>
      </w:tblGrid>
      <w:tr w:rsidR="00A63F7D" w:rsidRPr="002778D9" w14:paraId="7DB886CD" w14:textId="77777777" w:rsidTr="00F14CDF">
        <w:trPr>
          <w:trHeight w:val="228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65D6CA6C" w14:textId="77777777" w:rsidR="00A63F7D" w:rsidRPr="002778D9" w:rsidRDefault="00A63F7D" w:rsidP="00A63F7D">
            <w:pPr>
              <w:pStyle w:val="TableParagraph"/>
              <w:ind w:left="140"/>
              <w:rPr>
                <w:rFonts w:ascii="Arial Narrow" w:hAnsi="Arial Narrow"/>
              </w:rPr>
            </w:pPr>
            <w:r w:rsidRPr="002778D9">
              <w:rPr>
                <w:rFonts w:ascii="Arial Narrow" w:hAnsi="Arial Narrow"/>
              </w:rPr>
              <w:t xml:space="preserve">Skema Sertifikasi </w:t>
            </w:r>
            <w:r w:rsidRPr="002778D9">
              <w:rPr>
                <w:rFonts w:ascii="Arial Narrow" w:hAnsi="Arial Narrow"/>
                <w:w w:val="90"/>
              </w:rPr>
              <w:t>(</w:t>
            </w:r>
            <w:r w:rsidRPr="002778D9">
              <w:rPr>
                <w:rFonts w:ascii="Arial Narrow" w:hAnsi="Arial Narrow"/>
                <w:strike/>
              </w:rPr>
              <w:t>KKNI</w:t>
            </w:r>
            <w:r w:rsidRPr="002778D9">
              <w:rPr>
                <w:rFonts w:ascii="Arial Narrow" w:hAnsi="Arial Narrow"/>
              </w:rPr>
              <w:t>/Okupasi/</w:t>
            </w:r>
            <w:r w:rsidRPr="002778D9">
              <w:rPr>
                <w:rFonts w:ascii="Arial Narrow" w:hAnsi="Arial Narrow"/>
                <w:strike/>
              </w:rPr>
              <w:t>Klaster</w:t>
            </w:r>
            <w:r w:rsidRPr="002778D9">
              <w:rPr>
                <w:rFonts w:ascii="Arial Narrow" w:hAnsi="Arial Narrow"/>
              </w:rPr>
              <w:t>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06F7E" w14:textId="77777777" w:rsidR="00A63F7D" w:rsidRPr="002778D9" w:rsidRDefault="00A63F7D" w:rsidP="00A63F7D">
            <w:pPr>
              <w:pStyle w:val="TableParagraph"/>
              <w:ind w:left="148"/>
              <w:rPr>
                <w:rFonts w:ascii="Arial Narrow" w:hAnsi="Arial Narrow"/>
              </w:rPr>
            </w:pPr>
            <w:r w:rsidRPr="002778D9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221F3" w14:textId="77777777" w:rsidR="00A63F7D" w:rsidRPr="002778D9" w:rsidRDefault="00A63F7D" w:rsidP="00A63F7D">
            <w:pPr>
              <w:pStyle w:val="TableParagraph"/>
              <w:ind w:left="19"/>
              <w:jc w:val="center"/>
              <w:rPr>
                <w:rFonts w:ascii="Arial Narrow" w:hAnsi="Arial Narrow"/>
              </w:rPr>
            </w:pPr>
            <w:r w:rsidRPr="002778D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398" w:type="dxa"/>
            <w:tcBorders>
              <w:left w:val="single" w:sz="4" w:space="0" w:color="000000"/>
              <w:bottom w:val="single" w:sz="4" w:space="0" w:color="000000"/>
            </w:tcBorders>
          </w:tcPr>
          <w:p w14:paraId="66BD0D6A" w14:textId="77777777" w:rsidR="00A63F7D" w:rsidRPr="002778D9" w:rsidRDefault="002778D9" w:rsidP="00A63F7D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</w:rPr>
            </w:pPr>
            <w:r w:rsidRPr="002778D9">
              <w:rPr>
                <w:rFonts w:ascii="Arial Narrow" w:hAnsi="Arial Narrow" w:cs="Calibri"/>
                <w:b/>
                <w:lang w:val="de-DE"/>
              </w:rPr>
              <w:t xml:space="preserve"> Junior Web Programmer</w:t>
            </w:r>
          </w:p>
        </w:tc>
      </w:tr>
      <w:tr w:rsidR="00A63F7D" w:rsidRPr="002778D9" w14:paraId="7B2B29CD" w14:textId="77777777" w:rsidTr="00F14CDF">
        <w:trPr>
          <w:trHeight w:val="265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186ADF" w14:textId="77777777" w:rsidR="00A63F7D" w:rsidRPr="002778D9" w:rsidRDefault="00A63F7D" w:rsidP="00A63F7D">
            <w:pPr>
              <w:rPr>
                <w:rFonts w:ascii="Arial Narrow" w:hAnsi="Arial Narrow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8C55A" w14:textId="77777777" w:rsidR="00A63F7D" w:rsidRPr="002778D9" w:rsidRDefault="00A63F7D" w:rsidP="00A63F7D">
            <w:pPr>
              <w:pStyle w:val="TableParagraph"/>
              <w:ind w:left="148"/>
              <w:rPr>
                <w:rFonts w:ascii="Arial Narrow" w:hAnsi="Arial Narrow"/>
              </w:rPr>
            </w:pPr>
            <w:r w:rsidRPr="002778D9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7ED74" w14:textId="77777777" w:rsidR="00A63F7D" w:rsidRPr="002778D9" w:rsidRDefault="00A63F7D" w:rsidP="00A63F7D">
            <w:pPr>
              <w:pStyle w:val="TableParagraph"/>
              <w:ind w:left="19"/>
              <w:jc w:val="center"/>
              <w:rPr>
                <w:rFonts w:ascii="Arial Narrow" w:hAnsi="Arial Narrow"/>
              </w:rPr>
            </w:pPr>
            <w:r w:rsidRPr="002778D9">
              <w:rPr>
                <w:rFonts w:ascii="Arial Narrow" w:hAnsi="Arial Narrow"/>
                <w:w w:val="96"/>
              </w:rPr>
              <w:t xml:space="preserve">: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D5A3A" w14:textId="065EC65D" w:rsidR="00A63F7D" w:rsidRPr="00C909CB" w:rsidRDefault="00D77FCF" w:rsidP="00C909CB">
            <w:pPr>
              <w:rPr>
                <w:rFonts w:ascii="Arial Narrow" w:eastAsia="Calibri" w:hAnsi="Arial Narrow" w:cs="Calibri"/>
                <w:b/>
                <w:iCs/>
                <w:lang w:val="en-ID"/>
              </w:rPr>
            </w:pPr>
            <w:r>
              <w:rPr>
                <w:rFonts w:ascii="Arial Narrow" w:eastAsia="Calibri" w:hAnsi="Arial Narrow" w:cs="Calibri"/>
                <w:b/>
                <w:iCs/>
                <w:lang w:val="en-ID"/>
              </w:rPr>
              <w:t xml:space="preserve"> </w:t>
            </w:r>
            <w:r w:rsidR="00C909CB" w:rsidRPr="00C909CB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B22EFE" w:rsidRPr="002778D9" w14:paraId="51D2AAB7" w14:textId="77777777" w:rsidTr="00D5106B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F894B" w14:textId="77777777" w:rsidR="00B22EFE" w:rsidRPr="002778D9" w:rsidRDefault="00B22EFE" w:rsidP="00B22EFE">
            <w:pPr>
              <w:pStyle w:val="TableParagraph"/>
              <w:ind w:left="140"/>
              <w:rPr>
                <w:rFonts w:ascii="Arial Narrow" w:hAnsi="Arial Narrow"/>
              </w:rPr>
            </w:pPr>
            <w:r w:rsidRPr="002778D9">
              <w:rPr>
                <w:rFonts w:ascii="Arial Narrow" w:hAnsi="Arial Narrow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2EAC6" w14:textId="77777777" w:rsidR="00B22EFE" w:rsidRPr="002778D9" w:rsidRDefault="00B22EFE" w:rsidP="00D5106B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2778D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A57051" w14:textId="77777777" w:rsidR="00B22EFE" w:rsidRPr="002778D9" w:rsidRDefault="00B22EFE" w:rsidP="00B22EFE">
            <w:pPr>
              <w:pStyle w:val="TableParagraph"/>
              <w:rPr>
                <w:rFonts w:ascii="Arial Narrow" w:hAnsi="Arial Narrow"/>
                <w:b/>
              </w:rPr>
            </w:pPr>
            <w:r w:rsidRPr="002778D9">
              <w:rPr>
                <w:rFonts w:ascii="Arial Narrow" w:hAnsi="Arial Narrow"/>
                <w:b/>
              </w:rPr>
              <w:t xml:space="preserve"> Sewaktu/</w:t>
            </w:r>
            <w:r w:rsidRPr="00EF04C5">
              <w:rPr>
                <w:rFonts w:ascii="Arial Narrow" w:hAnsi="Arial Narrow"/>
                <w:b/>
                <w:strike/>
              </w:rPr>
              <w:t>Tempat Kerja</w:t>
            </w:r>
            <w:r w:rsidRPr="00EF04C5">
              <w:rPr>
                <w:rFonts w:ascii="Arial Narrow" w:hAnsi="Arial Narrow"/>
                <w:b/>
              </w:rPr>
              <w:t>/</w:t>
            </w:r>
            <w:r w:rsidRPr="00EF04C5">
              <w:rPr>
                <w:rFonts w:ascii="Arial Narrow" w:hAnsi="Arial Narrow"/>
                <w:b/>
                <w:strike/>
              </w:rPr>
              <w:t>Mandiri</w:t>
            </w:r>
            <w:r w:rsidRPr="002778D9">
              <w:rPr>
                <w:rFonts w:ascii="Arial Narrow" w:hAnsi="Arial Narrow"/>
                <w:b/>
              </w:rPr>
              <w:t>*</w:t>
            </w:r>
          </w:p>
        </w:tc>
      </w:tr>
      <w:tr w:rsidR="00B22EFE" w:rsidRPr="002778D9" w14:paraId="7A2D84AA" w14:textId="77777777" w:rsidTr="00D5106B">
        <w:trPr>
          <w:trHeight w:val="258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C1FC6" w14:textId="77777777" w:rsidR="00B22EFE" w:rsidRPr="002778D9" w:rsidRDefault="00B22EFE" w:rsidP="00B22EFE">
            <w:pPr>
              <w:pStyle w:val="TableParagraph"/>
              <w:ind w:left="140"/>
              <w:rPr>
                <w:rFonts w:ascii="Arial Narrow" w:hAnsi="Arial Narrow"/>
              </w:rPr>
            </w:pPr>
            <w:r w:rsidRPr="002778D9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BBAFC" w14:textId="77777777" w:rsidR="00B22EFE" w:rsidRPr="002778D9" w:rsidRDefault="00B22EFE" w:rsidP="00D5106B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2778D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91170A" w14:textId="77777777" w:rsidR="00B22EFE" w:rsidRPr="002778D9" w:rsidRDefault="00B22EFE" w:rsidP="00B22EFE">
            <w:pPr>
              <w:pStyle w:val="TableParagraph"/>
              <w:rPr>
                <w:rFonts w:ascii="Arial Narrow" w:hAnsi="Arial Narrow"/>
                <w:b/>
              </w:rPr>
            </w:pPr>
            <w:r w:rsidRPr="002778D9">
              <w:rPr>
                <w:rFonts w:ascii="Arial Narrow" w:hAnsi="Arial Narrow"/>
                <w:b/>
              </w:rPr>
              <w:t xml:space="preserve"> </w:t>
            </w:r>
            <w:r w:rsidRPr="002778D9">
              <w:rPr>
                <w:rFonts w:ascii="Arial Narrow" w:hAnsi="Arial Narrow"/>
                <w:b/>
              </w:rPr>
              <w:fldChar w:fldCharType="begin"/>
            </w:r>
            <w:r w:rsidRPr="002778D9">
              <w:rPr>
                <w:rFonts w:ascii="Arial Narrow" w:hAnsi="Arial Narrow"/>
                <w:b/>
              </w:rPr>
              <w:instrText xml:space="preserve"> MERGEFIELD Asesor </w:instrText>
            </w:r>
            <w:r w:rsidRPr="002778D9">
              <w:rPr>
                <w:rFonts w:ascii="Arial Narrow" w:hAnsi="Arial Narrow"/>
                <w:b/>
              </w:rPr>
              <w:fldChar w:fldCharType="end"/>
            </w:r>
          </w:p>
        </w:tc>
      </w:tr>
      <w:tr w:rsidR="00B22EFE" w:rsidRPr="002778D9" w14:paraId="62089710" w14:textId="77777777" w:rsidTr="00D5106B">
        <w:trPr>
          <w:trHeight w:val="27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F476A24" w14:textId="77777777" w:rsidR="00B22EFE" w:rsidRPr="002778D9" w:rsidRDefault="00B22EFE" w:rsidP="00B22EFE">
            <w:pPr>
              <w:pStyle w:val="TableParagraph"/>
              <w:ind w:left="140"/>
              <w:rPr>
                <w:rFonts w:ascii="Arial Narrow" w:hAnsi="Arial Narrow"/>
              </w:rPr>
            </w:pPr>
            <w:r w:rsidRPr="002778D9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BFAEA3" w14:textId="77777777" w:rsidR="00B22EFE" w:rsidRPr="002778D9" w:rsidRDefault="00B22EFE" w:rsidP="00D5106B">
            <w:pPr>
              <w:pStyle w:val="TableParagraph"/>
              <w:ind w:left="24"/>
              <w:jc w:val="center"/>
              <w:rPr>
                <w:rFonts w:ascii="Arial Narrow" w:hAnsi="Arial Narrow"/>
              </w:rPr>
            </w:pPr>
            <w:r w:rsidRPr="002778D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19B689A" w14:textId="77777777" w:rsidR="00B22EFE" w:rsidRPr="002778D9" w:rsidRDefault="00B22EFE" w:rsidP="00B22EFE">
            <w:pPr>
              <w:pStyle w:val="TableParagraph"/>
              <w:rPr>
                <w:rFonts w:ascii="Arial Narrow" w:hAnsi="Arial Narrow"/>
                <w:b/>
              </w:rPr>
            </w:pPr>
            <w:r w:rsidRPr="002778D9">
              <w:rPr>
                <w:rFonts w:ascii="Arial Narrow" w:hAnsi="Arial Narrow"/>
                <w:b/>
              </w:rPr>
              <w:t xml:space="preserve">  </w:t>
            </w:r>
          </w:p>
        </w:tc>
      </w:tr>
    </w:tbl>
    <w:p w14:paraId="7E9826B6" w14:textId="77777777" w:rsidR="00626B94" w:rsidRPr="003154FA" w:rsidRDefault="00626B94" w:rsidP="00626B94">
      <w:pPr>
        <w:pStyle w:val="BodyText"/>
        <w:spacing w:before="9"/>
        <w:rPr>
          <w:rFonts w:ascii="Arial Narrow" w:hAnsi="Arial Narrow"/>
          <w:b/>
          <w:sz w:val="10"/>
          <w:szCs w:val="10"/>
        </w:rPr>
      </w:pPr>
    </w:p>
    <w:tbl>
      <w:tblPr>
        <w:tblW w:w="9472" w:type="dxa"/>
        <w:tblInd w:w="4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3"/>
        <w:gridCol w:w="1015"/>
        <w:gridCol w:w="1092"/>
        <w:gridCol w:w="1162"/>
        <w:gridCol w:w="980"/>
      </w:tblGrid>
      <w:tr w:rsidR="00626B94" w:rsidRPr="00A57D19" w14:paraId="17091E57" w14:textId="77777777" w:rsidTr="000E67D8">
        <w:trPr>
          <w:trHeight w:val="356"/>
        </w:trPr>
        <w:tc>
          <w:tcPr>
            <w:tcW w:w="5223" w:type="dxa"/>
            <w:vMerge w:val="restart"/>
            <w:tcBorders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14:paraId="2E121585" w14:textId="77777777" w:rsidR="00626B94" w:rsidRPr="00A57D19" w:rsidRDefault="00626B94" w:rsidP="00A47173">
            <w:pPr>
              <w:pStyle w:val="TableParagraph"/>
              <w:spacing w:before="10"/>
              <w:rPr>
                <w:rFonts w:ascii="Arial Narrow" w:hAnsi="Arial Narrow"/>
                <w:b/>
                <w:sz w:val="18"/>
              </w:rPr>
            </w:pPr>
          </w:p>
          <w:p w14:paraId="06D05D78" w14:textId="77777777" w:rsidR="00626B94" w:rsidRPr="00A57D19" w:rsidRDefault="00626B94" w:rsidP="00A47173">
            <w:pPr>
              <w:pStyle w:val="TableParagraph"/>
              <w:ind w:left="105"/>
              <w:rPr>
                <w:rFonts w:ascii="Arial Narrow" w:hAnsi="Arial Narrow"/>
                <w:b/>
              </w:rPr>
            </w:pPr>
            <w:r w:rsidRPr="00A57D19">
              <w:rPr>
                <w:rFonts w:ascii="Arial Narrow" w:hAnsi="Arial Narrow"/>
                <w:b/>
              </w:rPr>
              <w:t>Asepek yang ditinjau</w:t>
            </w:r>
          </w:p>
        </w:tc>
        <w:tc>
          <w:tcPr>
            <w:tcW w:w="424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</w:tcPr>
          <w:p w14:paraId="029E8962" w14:textId="77777777" w:rsidR="00626B94" w:rsidRPr="00A57D19" w:rsidRDefault="00626B94" w:rsidP="00A47173">
            <w:pPr>
              <w:pStyle w:val="TableParagraph"/>
              <w:spacing w:before="46"/>
              <w:ind w:left="769"/>
              <w:rPr>
                <w:rFonts w:ascii="Arial Narrow" w:hAnsi="Arial Narrow"/>
                <w:b/>
              </w:rPr>
            </w:pPr>
            <w:r w:rsidRPr="00A57D19">
              <w:rPr>
                <w:rFonts w:ascii="Arial Narrow" w:hAnsi="Arial Narrow"/>
                <w:b/>
              </w:rPr>
              <w:t>Kesesuaian dengan prinsip asesmen</w:t>
            </w:r>
          </w:p>
        </w:tc>
      </w:tr>
      <w:tr w:rsidR="00626B94" w:rsidRPr="00A57D19" w14:paraId="7F4B4E4A" w14:textId="77777777" w:rsidTr="000E67D8">
        <w:trPr>
          <w:trHeight w:val="320"/>
        </w:trPr>
        <w:tc>
          <w:tcPr>
            <w:tcW w:w="5223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14:paraId="53DDA9C0" w14:textId="77777777" w:rsidR="00626B94" w:rsidRPr="00A57D19" w:rsidRDefault="00626B94" w:rsidP="00A4717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14:paraId="79C619CA" w14:textId="77777777" w:rsidR="00626B94" w:rsidRPr="00A57D19" w:rsidRDefault="00626B94" w:rsidP="000E67D8">
            <w:pPr>
              <w:pStyle w:val="TableParagraph"/>
              <w:spacing w:before="21"/>
              <w:ind w:left="91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Validitas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14:paraId="3FD861EE" w14:textId="77777777" w:rsidR="00626B94" w:rsidRPr="00A57D19" w:rsidRDefault="00626B94" w:rsidP="00A47173">
            <w:pPr>
              <w:pStyle w:val="TableParagraph"/>
              <w:spacing w:before="21"/>
              <w:ind w:left="219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Reliabel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14:paraId="6B31B190" w14:textId="77777777" w:rsidR="00626B94" w:rsidRPr="00A57D19" w:rsidRDefault="00626B94" w:rsidP="00A47173">
            <w:pPr>
              <w:pStyle w:val="TableParagraph"/>
              <w:spacing w:before="21"/>
              <w:ind w:left="229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Fleksibel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F9BE8F"/>
          </w:tcPr>
          <w:p w14:paraId="6C75D3CD" w14:textId="77777777" w:rsidR="00626B94" w:rsidRPr="00A57D19" w:rsidRDefault="00626B94" w:rsidP="00A47173">
            <w:pPr>
              <w:pStyle w:val="TableParagraph"/>
              <w:spacing w:before="21"/>
              <w:ind w:left="332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Adil</w:t>
            </w:r>
          </w:p>
        </w:tc>
      </w:tr>
      <w:tr w:rsidR="00626B94" w:rsidRPr="00A57D19" w14:paraId="2D05E695" w14:textId="77777777" w:rsidTr="000E67D8">
        <w:trPr>
          <w:trHeight w:val="270"/>
        </w:trPr>
        <w:tc>
          <w:tcPr>
            <w:tcW w:w="5223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07075F9A" w14:textId="77777777" w:rsidR="00626B94" w:rsidRPr="00A57D19" w:rsidRDefault="00626B94" w:rsidP="00A47173">
            <w:pPr>
              <w:pStyle w:val="TableParagraph"/>
              <w:spacing w:before="2" w:line="249" w:lineRule="exact"/>
              <w:ind w:left="105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Prosedur asesmen:</w:t>
            </w:r>
          </w:p>
        </w:tc>
        <w:tc>
          <w:tcPr>
            <w:tcW w:w="10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4E05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09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DCB3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16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926C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723D1971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626B94" w:rsidRPr="00A57D19" w14:paraId="4936B23A" w14:textId="77777777" w:rsidTr="000E67D8">
        <w:trPr>
          <w:trHeight w:val="280"/>
        </w:trPr>
        <w:tc>
          <w:tcPr>
            <w:tcW w:w="5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B692" w14:textId="77777777" w:rsidR="00626B94" w:rsidRPr="00A57D19" w:rsidRDefault="00626B94" w:rsidP="00626B94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  <w:tab w:val="left" w:pos="465"/>
              </w:tabs>
              <w:spacing w:line="260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Rencana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F413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B7277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18EB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AFD978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626B94" w:rsidRPr="00A57D19" w14:paraId="3CBFCD06" w14:textId="77777777" w:rsidTr="000E67D8">
        <w:trPr>
          <w:trHeight w:val="280"/>
        </w:trPr>
        <w:tc>
          <w:tcPr>
            <w:tcW w:w="5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288C" w14:textId="77777777" w:rsidR="00626B94" w:rsidRPr="00A57D19" w:rsidRDefault="00626B94" w:rsidP="00626B94">
            <w:pPr>
              <w:pStyle w:val="TableParagraph"/>
              <w:numPr>
                <w:ilvl w:val="0"/>
                <w:numId w:val="4"/>
              </w:numPr>
              <w:tabs>
                <w:tab w:val="left" w:pos="464"/>
                <w:tab w:val="left" w:pos="465"/>
              </w:tabs>
              <w:spacing w:line="260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Persiapan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55A8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DCDA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9AB3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E701D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626B94" w:rsidRPr="00A57D19" w14:paraId="6AE673E0" w14:textId="77777777" w:rsidTr="000E67D8">
        <w:trPr>
          <w:trHeight w:val="280"/>
        </w:trPr>
        <w:tc>
          <w:tcPr>
            <w:tcW w:w="5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2A69" w14:textId="77777777" w:rsidR="00626B94" w:rsidRPr="00A57D19" w:rsidRDefault="00626B94" w:rsidP="00626B94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  <w:tab w:val="left" w:pos="465"/>
              </w:tabs>
              <w:spacing w:line="260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Implementasi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BFB5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5A20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2928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8D1D4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626B94" w:rsidRPr="00A57D19" w14:paraId="4E13FDD0" w14:textId="77777777" w:rsidTr="000E67D8">
        <w:trPr>
          <w:trHeight w:val="278"/>
        </w:trPr>
        <w:tc>
          <w:tcPr>
            <w:tcW w:w="5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4B9E" w14:textId="77777777" w:rsidR="00626B94" w:rsidRPr="00A57D19" w:rsidRDefault="00626B94" w:rsidP="00626B94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58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Keputusan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9ADF6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8DBB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3732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1F412B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626B94" w:rsidRPr="00A57D19" w14:paraId="52A52832" w14:textId="77777777" w:rsidTr="000E67D8">
        <w:trPr>
          <w:trHeight w:val="279"/>
        </w:trPr>
        <w:tc>
          <w:tcPr>
            <w:tcW w:w="5223" w:type="dxa"/>
            <w:tcBorders>
              <w:top w:val="single" w:sz="4" w:space="0" w:color="000000"/>
              <w:right w:val="single" w:sz="4" w:space="0" w:color="000000"/>
            </w:tcBorders>
          </w:tcPr>
          <w:p w14:paraId="6FFD03AE" w14:textId="77777777" w:rsidR="00626B94" w:rsidRPr="00A57D19" w:rsidRDefault="00626B94" w:rsidP="00626B94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line="260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Umpan balik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83125C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643FD8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F214F1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</w:tcPr>
          <w:p w14:paraId="311A225D" w14:textId="77777777"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626B94" w:rsidRPr="00A57D19" w14:paraId="1FF1E0D5" w14:textId="77777777" w:rsidTr="000E67D8">
        <w:trPr>
          <w:trHeight w:val="652"/>
        </w:trPr>
        <w:tc>
          <w:tcPr>
            <w:tcW w:w="9472" w:type="dxa"/>
            <w:gridSpan w:val="5"/>
          </w:tcPr>
          <w:p w14:paraId="2503DAE9" w14:textId="77777777" w:rsidR="00626B94" w:rsidRPr="00A57D19" w:rsidRDefault="00626B94" w:rsidP="00A47173">
            <w:pPr>
              <w:pStyle w:val="TableParagraph"/>
              <w:spacing w:before="2"/>
              <w:ind w:left="105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Rekomendasi untuk peningkatan</w:t>
            </w:r>
          </w:p>
        </w:tc>
      </w:tr>
    </w:tbl>
    <w:tbl>
      <w:tblPr>
        <w:tblpPr w:leftFromText="180" w:rightFromText="180" w:vertAnchor="text" w:horzAnchor="page" w:tblpX="1876" w:tblpY="373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2835"/>
        <w:gridCol w:w="3503"/>
      </w:tblGrid>
      <w:tr w:rsidR="004C5853" w:rsidRPr="003154FA" w14:paraId="40F74C4B" w14:textId="77777777" w:rsidTr="00E13D12">
        <w:trPr>
          <w:trHeight w:val="1554"/>
        </w:trPr>
        <w:tc>
          <w:tcPr>
            <w:tcW w:w="3155" w:type="dxa"/>
          </w:tcPr>
          <w:p w14:paraId="502DCD71" w14:textId="77777777" w:rsidR="004C5853" w:rsidRDefault="004C5853" w:rsidP="004C5853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</w:rPr>
              <w:t>Nama Peninjau</w:t>
            </w:r>
          </w:p>
          <w:p w14:paraId="082F5753" w14:textId="77777777" w:rsidR="0063189D" w:rsidRDefault="0063189D" w:rsidP="004C5853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</w:p>
          <w:p w14:paraId="1D4B0A19" w14:textId="1B35B484" w:rsidR="0063189D" w:rsidRPr="003154FA" w:rsidRDefault="0063189D" w:rsidP="004C5853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Karmilasari</w:t>
            </w:r>
          </w:p>
        </w:tc>
        <w:tc>
          <w:tcPr>
            <w:tcW w:w="2835" w:type="dxa"/>
          </w:tcPr>
          <w:p w14:paraId="3A4E7E33" w14:textId="77777777" w:rsidR="004C5853" w:rsidRDefault="004C5853" w:rsidP="004C5853">
            <w:pPr>
              <w:pStyle w:val="TableParagraph"/>
              <w:spacing w:before="2" w:line="254" w:lineRule="auto"/>
              <w:ind w:left="105" w:right="454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  <w:w w:val="90"/>
              </w:rPr>
              <w:t xml:space="preserve">Tanggal Tanda Tangan </w:t>
            </w:r>
            <w:r w:rsidRPr="003154FA">
              <w:rPr>
                <w:rFonts w:ascii="Arial Narrow" w:hAnsi="Arial Narrow"/>
              </w:rPr>
              <w:t>Peninjau</w:t>
            </w:r>
          </w:p>
          <w:p w14:paraId="62CF15D4" w14:textId="704C3E38" w:rsidR="009D3123" w:rsidRPr="003154FA" w:rsidRDefault="009D3123" w:rsidP="004C5853">
            <w:pPr>
              <w:pStyle w:val="TableParagraph"/>
              <w:spacing w:before="2" w:line="254" w:lineRule="auto"/>
              <w:ind w:left="105" w:right="454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T="0" distB="0" distL="0" distR="0" wp14:anchorId="37FBE66D" wp14:editId="64521A4A">
                  <wp:extent cx="1728000" cy="483286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i-sign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00" cy="48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3" w:type="dxa"/>
          </w:tcPr>
          <w:p w14:paraId="3D85616C" w14:textId="77777777" w:rsidR="004C5853" w:rsidRPr="003154FA" w:rsidRDefault="004C5853" w:rsidP="004C5853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</w:rPr>
              <w:t>Komentar</w:t>
            </w:r>
            <w:bookmarkStart w:id="0" w:name="_GoBack"/>
            <w:bookmarkEnd w:id="0"/>
          </w:p>
        </w:tc>
      </w:tr>
    </w:tbl>
    <w:tbl>
      <w:tblPr>
        <w:tblpPr w:leftFromText="180" w:rightFromText="180" w:vertAnchor="text" w:horzAnchor="page" w:tblpX="1868" w:tblpY="133"/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971"/>
        <w:gridCol w:w="1701"/>
        <w:gridCol w:w="1417"/>
        <w:gridCol w:w="1418"/>
        <w:gridCol w:w="1276"/>
      </w:tblGrid>
      <w:tr w:rsidR="00E13D12" w:rsidRPr="00A57D19" w14:paraId="616BFCD6" w14:textId="77777777" w:rsidTr="00E13D12">
        <w:trPr>
          <w:trHeight w:val="325"/>
        </w:trPr>
        <w:tc>
          <w:tcPr>
            <w:tcW w:w="2700" w:type="dxa"/>
            <w:vMerge w:val="restart"/>
            <w:tcBorders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14:paraId="6A36ADD6" w14:textId="77777777" w:rsidR="00E13D12" w:rsidRPr="00A57D19" w:rsidRDefault="00E13D12" w:rsidP="00E13D12">
            <w:pPr>
              <w:pStyle w:val="TableParagraph"/>
              <w:rPr>
                <w:rFonts w:ascii="Arial Narrow" w:hAnsi="Arial Narrow"/>
                <w:b/>
              </w:rPr>
            </w:pPr>
          </w:p>
          <w:p w14:paraId="4EB7EDB7" w14:textId="77777777" w:rsidR="00E13D12" w:rsidRPr="00A57D19" w:rsidRDefault="00E13D12" w:rsidP="00E13D12">
            <w:pPr>
              <w:pStyle w:val="TableParagraph"/>
              <w:spacing w:before="183"/>
              <w:ind w:left="299"/>
              <w:rPr>
                <w:rFonts w:ascii="Arial Narrow" w:hAnsi="Arial Narrow"/>
                <w:b/>
              </w:rPr>
            </w:pPr>
            <w:r w:rsidRPr="00A57D19">
              <w:rPr>
                <w:rFonts w:ascii="Arial Narrow" w:hAnsi="Arial Narrow"/>
                <w:b/>
              </w:rPr>
              <w:t>Aspek yang ditinjau</w:t>
            </w:r>
          </w:p>
        </w:tc>
        <w:tc>
          <w:tcPr>
            <w:tcW w:w="678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</w:tcPr>
          <w:p w14:paraId="012772CE" w14:textId="77777777" w:rsidR="00E13D12" w:rsidRPr="00A57D19" w:rsidRDefault="00E13D12" w:rsidP="00E13D12">
            <w:pPr>
              <w:pStyle w:val="TableParagraph"/>
              <w:spacing w:line="263" w:lineRule="exact"/>
              <w:ind w:left="2235" w:right="2204"/>
              <w:jc w:val="center"/>
              <w:rPr>
                <w:rFonts w:ascii="Arial Narrow" w:hAnsi="Arial Narrow"/>
                <w:b/>
              </w:rPr>
            </w:pPr>
            <w:r w:rsidRPr="00A57D19">
              <w:rPr>
                <w:rFonts w:ascii="Arial Narrow" w:hAnsi="Arial Narrow"/>
                <w:b/>
              </w:rPr>
              <w:t>Pemenuhan dimensi kompetensi</w:t>
            </w:r>
          </w:p>
        </w:tc>
      </w:tr>
      <w:tr w:rsidR="00E13D12" w:rsidRPr="00A57D19" w14:paraId="73DD5DB4" w14:textId="77777777" w:rsidTr="00201D54">
        <w:trPr>
          <w:trHeight w:val="785"/>
        </w:trPr>
        <w:tc>
          <w:tcPr>
            <w:tcW w:w="2700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14:paraId="06CF79D6" w14:textId="77777777" w:rsidR="00E13D12" w:rsidRPr="00A57D19" w:rsidRDefault="00E13D12" w:rsidP="00E13D12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6081A862" w14:textId="77777777" w:rsidR="00E13D12" w:rsidRPr="00A57D19" w:rsidRDefault="00E13D12" w:rsidP="00272236">
            <w:pPr>
              <w:pStyle w:val="TableParagraph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Task Skills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6925A6CB" w14:textId="77777777" w:rsidR="00E13D12" w:rsidRPr="00A57D19" w:rsidRDefault="00E13D12" w:rsidP="00201D54">
            <w:pPr>
              <w:pStyle w:val="TableParagraph"/>
              <w:spacing w:line="254" w:lineRule="auto"/>
              <w:ind w:left="118" w:right="96" w:hanging="2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 xml:space="preserve">Task </w:t>
            </w:r>
            <w:r w:rsidRPr="00A57D19">
              <w:rPr>
                <w:rFonts w:ascii="Arial Narrow" w:hAnsi="Arial Narrow"/>
                <w:i/>
                <w:spacing w:val="-2"/>
                <w:w w:val="95"/>
              </w:rPr>
              <w:t>Management</w:t>
            </w:r>
          </w:p>
          <w:p w14:paraId="647CA8DD" w14:textId="77777777" w:rsidR="00E13D12" w:rsidRPr="00A57D19" w:rsidRDefault="00E13D12" w:rsidP="00201D54">
            <w:pPr>
              <w:pStyle w:val="TableParagraph"/>
              <w:spacing w:line="241" w:lineRule="exact"/>
              <w:ind w:left="449" w:right="427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Skills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1D670E70" w14:textId="77777777" w:rsidR="00E13D12" w:rsidRPr="00A57D19" w:rsidRDefault="00E13D12" w:rsidP="00201D54">
            <w:pPr>
              <w:pStyle w:val="TableParagraph"/>
              <w:spacing w:line="254" w:lineRule="auto"/>
              <w:ind w:left="140" w:right="120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  <w:w w:val="90"/>
              </w:rPr>
              <w:t xml:space="preserve">Contingency </w:t>
            </w:r>
            <w:r w:rsidRPr="00A57D19">
              <w:rPr>
                <w:rFonts w:ascii="Arial Narrow" w:hAnsi="Arial Narrow"/>
                <w:i/>
                <w:w w:val="95"/>
              </w:rPr>
              <w:t>Management</w:t>
            </w:r>
          </w:p>
          <w:p w14:paraId="15A1A499" w14:textId="77777777" w:rsidR="00E13D12" w:rsidRPr="00A57D19" w:rsidRDefault="00E13D12" w:rsidP="00201D54">
            <w:pPr>
              <w:pStyle w:val="TableParagraph"/>
              <w:spacing w:line="241" w:lineRule="exact"/>
              <w:ind w:left="139" w:right="120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Skills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7534471D" w14:textId="77777777" w:rsidR="00E13D12" w:rsidRPr="00A57D19" w:rsidRDefault="00E13D12" w:rsidP="00201D54">
            <w:pPr>
              <w:pStyle w:val="TableParagraph"/>
              <w:spacing w:line="254" w:lineRule="auto"/>
              <w:ind w:left="124" w:right="97" w:hanging="2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 xml:space="preserve">Job Role/ </w:t>
            </w:r>
            <w:r w:rsidRPr="00A57D19">
              <w:rPr>
                <w:rFonts w:ascii="Arial Narrow" w:hAnsi="Arial Narrow"/>
                <w:i/>
                <w:w w:val="90"/>
              </w:rPr>
              <w:t>Environment</w:t>
            </w:r>
          </w:p>
          <w:p w14:paraId="719912F3" w14:textId="77777777" w:rsidR="00E13D12" w:rsidRPr="00A57D19" w:rsidRDefault="00E13D12" w:rsidP="00201D54">
            <w:pPr>
              <w:pStyle w:val="TableParagraph"/>
              <w:spacing w:line="241" w:lineRule="exact"/>
              <w:ind w:left="418" w:right="392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Skills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F9BE8F"/>
            <w:vAlign w:val="center"/>
          </w:tcPr>
          <w:p w14:paraId="1878F861" w14:textId="77777777" w:rsidR="00E13D12" w:rsidRPr="00A57D19" w:rsidRDefault="00E13D12" w:rsidP="00272236">
            <w:pPr>
              <w:pStyle w:val="TableParagraph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Transfer Skills</w:t>
            </w:r>
          </w:p>
        </w:tc>
      </w:tr>
      <w:tr w:rsidR="00E13D12" w:rsidRPr="00A57D19" w14:paraId="0362644D" w14:textId="77777777" w:rsidTr="00E13D12">
        <w:trPr>
          <w:trHeight w:val="1393"/>
        </w:trPr>
        <w:tc>
          <w:tcPr>
            <w:tcW w:w="2700" w:type="dxa"/>
            <w:tcBorders>
              <w:top w:val="double" w:sz="1" w:space="0" w:color="000000"/>
              <w:right w:val="single" w:sz="4" w:space="0" w:color="000000"/>
            </w:tcBorders>
          </w:tcPr>
          <w:p w14:paraId="0E60B2A3" w14:textId="77777777" w:rsidR="00E13D12" w:rsidRPr="00A57D19" w:rsidRDefault="00E13D12" w:rsidP="00E13D12">
            <w:pPr>
              <w:pStyle w:val="TableParagraph"/>
              <w:spacing w:before="6"/>
              <w:ind w:left="105" w:right="229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Konsistensi </w:t>
            </w:r>
            <w:r w:rsidRPr="00A57D19">
              <w:rPr>
                <w:rFonts w:ascii="Arial Narrow" w:hAnsi="Arial Narrow"/>
                <w:b/>
              </w:rPr>
              <w:t>keputusan asesmen</w:t>
            </w:r>
          </w:p>
          <w:p w14:paraId="2EB1CE97" w14:textId="77777777" w:rsidR="00E13D12" w:rsidRPr="003154FA" w:rsidRDefault="00E13D12" w:rsidP="00E13D1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</w:rPr>
              <w:t>Bukti dari berbagai asesmen diperiksa untuk konsistensi</w:t>
            </w:r>
          </w:p>
          <w:p w14:paraId="764F333F" w14:textId="77777777" w:rsidR="00E13D12" w:rsidRPr="00A57D19" w:rsidRDefault="00E13D12" w:rsidP="00E13D1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</w:rPr>
              <w:t>dimensi kompetensi</w:t>
            </w:r>
          </w:p>
        </w:tc>
        <w:tc>
          <w:tcPr>
            <w:tcW w:w="971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14:paraId="576DE129" w14:textId="77777777" w:rsidR="00E13D12" w:rsidRPr="00A57D19" w:rsidRDefault="00E13D12" w:rsidP="00E13D12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701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14:paraId="2D63C3AD" w14:textId="77777777" w:rsidR="00E13D12" w:rsidRPr="00A57D19" w:rsidRDefault="00E13D12" w:rsidP="00E13D12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417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14:paraId="67569F42" w14:textId="77777777" w:rsidR="00E13D12" w:rsidRPr="00A57D19" w:rsidRDefault="00E13D12" w:rsidP="00E13D12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418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14:paraId="012897E6" w14:textId="77777777" w:rsidR="00E13D12" w:rsidRPr="00A57D19" w:rsidRDefault="00E13D12" w:rsidP="00E13D12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double" w:sz="1" w:space="0" w:color="000000"/>
              <w:left w:val="single" w:sz="4" w:space="0" w:color="000000"/>
            </w:tcBorders>
          </w:tcPr>
          <w:p w14:paraId="0D57FBC5" w14:textId="77777777" w:rsidR="00E13D12" w:rsidRPr="00A57D19" w:rsidRDefault="00E13D12" w:rsidP="00E13D12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13D12" w:rsidRPr="00A57D19" w14:paraId="7415EA1F" w14:textId="77777777" w:rsidTr="00E13D12">
        <w:trPr>
          <w:trHeight w:val="666"/>
        </w:trPr>
        <w:tc>
          <w:tcPr>
            <w:tcW w:w="9483" w:type="dxa"/>
            <w:gridSpan w:val="6"/>
          </w:tcPr>
          <w:p w14:paraId="70AE91A2" w14:textId="77777777" w:rsidR="00E13D12" w:rsidRPr="00A57D19" w:rsidRDefault="00E13D12" w:rsidP="00E13D12">
            <w:pPr>
              <w:pStyle w:val="TableParagraph"/>
              <w:spacing w:line="252" w:lineRule="exact"/>
              <w:ind w:left="105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Rekomendasi untuk peningkatan:</w:t>
            </w:r>
          </w:p>
        </w:tc>
      </w:tr>
    </w:tbl>
    <w:p w14:paraId="07C3B002" w14:textId="77777777" w:rsidR="007579B0" w:rsidRPr="000E67D8" w:rsidRDefault="007579B0" w:rsidP="00E13D12">
      <w:pPr>
        <w:rPr>
          <w:rFonts w:ascii="Arial Narrow" w:hAnsi="Arial Narrow"/>
          <w:sz w:val="10"/>
          <w:szCs w:val="10"/>
        </w:rPr>
      </w:pPr>
    </w:p>
    <w:sectPr w:rsidR="007579B0" w:rsidRPr="000E67D8" w:rsidSect="00EF764A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78999" w14:textId="77777777" w:rsidR="00A66DEB" w:rsidRDefault="00A66DEB" w:rsidP="00626B94">
      <w:r>
        <w:separator/>
      </w:r>
    </w:p>
  </w:endnote>
  <w:endnote w:type="continuationSeparator" w:id="0">
    <w:p w14:paraId="22C2C10D" w14:textId="77777777" w:rsidR="00A66DEB" w:rsidRDefault="00A66DEB" w:rsidP="0062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D4836" w14:textId="77777777" w:rsidR="006B1F46" w:rsidRDefault="006B1F46">
    <w:pPr>
      <w:pStyle w:val="Footer"/>
      <w:jc w:val="right"/>
    </w:pPr>
  </w:p>
  <w:p w14:paraId="0AC80514" w14:textId="77777777" w:rsidR="006B1F46" w:rsidRDefault="006B1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E251D" w14:textId="77777777" w:rsidR="00A66DEB" w:rsidRDefault="00A66DEB" w:rsidP="00626B94">
      <w:r>
        <w:separator/>
      </w:r>
    </w:p>
  </w:footnote>
  <w:footnote w:type="continuationSeparator" w:id="0">
    <w:p w14:paraId="4FC401CA" w14:textId="77777777" w:rsidR="00A66DEB" w:rsidRDefault="00A66DEB" w:rsidP="00626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ABEA3" w14:textId="77777777" w:rsidR="00D85DA0" w:rsidRDefault="002778D9" w:rsidP="00D85DA0">
    <w:pPr>
      <w:pStyle w:val="Header"/>
      <w:tabs>
        <w:tab w:val="clear" w:pos="9360"/>
      </w:tabs>
      <w:ind w:right="-563" w:firstLine="284"/>
    </w:pPr>
    <w:r w:rsidRPr="002778D9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652EBBB" wp14:editId="462A55DA">
          <wp:simplePos x="0" y="0"/>
          <wp:positionH relativeFrom="column">
            <wp:posOffset>262255</wp:posOffset>
          </wp:positionH>
          <wp:positionV relativeFrom="paragraph">
            <wp:posOffset>-199390</wp:posOffset>
          </wp:positionV>
          <wp:extent cx="461010" cy="46101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778D9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12C5BC4" wp14:editId="7DC96AA8">
          <wp:simplePos x="0" y="0"/>
          <wp:positionH relativeFrom="column">
            <wp:posOffset>5537973</wp:posOffset>
          </wp:positionH>
          <wp:positionV relativeFrom="paragraph">
            <wp:posOffset>-119407</wp:posOffset>
          </wp:positionV>
          <wp:extent cx="613356" cy="230588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356" cy="2305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5DA0">
      <w:ptab w:relativeTo="margin" w:alignment="center" w:leader="none"/>
    </w:r>
    <w:r w:rsidR="00D85DA0">
      <w:ptab w:relativeTo="margin" w:alignment="right" w:leader="none"/>
    </w:r>
  </w:p>
  <w:p w14:paraId="2D302C9D" w14:textId="77777777" w:rsidR="006B1F46" w:rsidRDefault="006B1F46" w:rsidP="00537A8D">
    <w:pPr>
      <w:pStyle w:val="Header"/>
      <w:ind w:firstLine="426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40A03"/>
    <w:multiLevelType w:val="hybridMultilevel"/>
    <w:tmpl w:val="A5D6888E"/>
    <w:lvl w:ilvl="0" w:tplc="21C87CC0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3C64446E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9D44C27E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0E24C4F8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DFD8EB2E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D384E7A4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1394636A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3796DC66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C8E452B0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abstractNum w:abstractNumId="1">
    <w:nsid w:val="27BA45F3"/>
    <w:multiLevelType w:val="hybridMultilevel"/>
    <w:tmpl w:val="99248D04"/>
    <w:lvl w:ilvl="0" w:tplc="4A065F2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AB92A2DC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5CB60584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153635D8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2808183C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07F0EDC2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DE42228E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EECA71C8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9878BEA0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abstractNum w:abstractNumId="2">
    <w:nsid w:val="2B9F2BF0"/>
    <w:multiLevelType w:val="hybridMultilevel"/>
    <w:tmpl w:val="9A5C3CB0"/>
    <w:lvl w:ilvl="0" w:tplc="AEF0C978">
      <w:start w:val="1"/>
      <w:numFmt w:val="decimal"/>
      <w:lvlText w:val="%1."/>
      <w:lvlJc w:val="left"/>
      <w:pPr>
        <w:ind w:left="463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id" w:eastAsia="en-US" w:bidi="ar-SA"/>
      </w:rPr>
    </w:lvl>
    <w:lvl w:ilvl="1" w:tplc="941456E8">
      <w:numFmt w:val="bullet"/>
      <w:lvlText w:val="•"/>
      <w:lvlJc w:val="left"/>
      <w:pPr>
        <w:ind w:left="1405" w:hanging="360"/>
      </w:pPr>
      <w:rPr>
        <w:rFonts w:hint="default"/>
        <w:lang w:val="id" w:eastAsia="en-US" w:bidi="ar-SA"/>
      </w:rPr>
    </w:lvl>
    <w:lvl w:ilvl="2" w:tplc="9D007936">
      <w:numFmt w:val="bullet"/>
      <w:lvlText w:val="•"/>
      <w:lvlJc w:val="left"/>
      <w:pPr>
        <w:ind w:left="2351" w:hanging="360"/>
      </w:pPr>
      <w:rPr>
        <w:rFonts w:hint="default"/>
        <w:lang w:val="id" w:eastAsia="en-US" w:bidi="ar-SA"/>
      </w:rPr>
    </w:lvl>
    <w:lvl w:ilvl="3" w:tplc="6FBE5A1A">
      <w:numFmt w:val="bullet"/>
      <w:lvlText w:val="•"/>
      <w:lvlJc w:val="left"/>
      <w:pPr>
        <w:ind w:left="3296" w:hanging="360"/>
      </w:pPr>
      <w:rPr>
        <w:rFonts w:hint="default"/>
        <w:lang w:val="id" w:eastAsia="en-US" w:bidi="ar-SA"/>
      </w:rPr>
    </w:lvl>
    <w:lvl w:ilvl="4" w:tplc="0E94C404">
      <w:numFmt w:val="bullet"/>
      <w:lvlText w:val="•"/>
      <w:lvlJc w:val="left"/>
      <w:pPr>
        <w:ind w:left="4242" w:hanging="360"/>
      </w:pPr>
      <w:rPr>
        <w:rFonts w:hint="default"/>
        <w:lang w:val="id" w:eastAsia="en-US" w:bidi="ar-SA"/>
      </w:rPr>
    </w:lvl>
    <w:lvl w:ilvl="5" w:tplc="80F6FC94">
      <w:numFmt w:val="bullet"/>
      <w:lvlText w:val="•"/>
      <w:lvlJc w:val="left"/>
      <w:pPr>
        <w:ind w:left="5188" w:hanging="360"/>
      </w:pPr>
      <w:rPr>
        <w:rFonts w:hint="default"/>
        <w:lang w:val="id" w:eastAsia="en-US" w:bidi="ar-SA"/>
      </w:rPr>
    </w:lvl>
    <w:lvl w:ilvl="6" w:tplc="4BA8DC34">
      <w:numFmt w:val="bullet"/>
      <w:lvlText w:val="•"/>
      <w:lvlJc w:val="left"/>
      <w:pPr>
        <w:ind w:left="6133" w:hanging="360"/>
      </w:pPr>
      <w:rPr>
        <w:rFonts w:hint="default"/>
        <w:lang w:val="id" w:eastAsia="en-US" w:bidi="ar-SA"/>
      </w:rPr>
    </w:lvl>
    <w:lvl w:ilvl="7" w:tplc="36D4EFB2">
      <w:numFmt w:val="bullet"/>
      <w:lvlText w:val="•"/>
      <w:lvlJc w:val="left"/>
      <w:pPr>
        <w:ind w:left="7079" w:hanging="360"/>
      </w:pPr>
      <w:rPr>
        <w:rFonts w:hint="default"/>
        <w:lang w:val="id" w:eastAsia="en-US" w:bidi="ar-SA"/>
      </w:rPr>
    </w:lvl>
    <w:lvl w:ilvl="8" w:tplc="21DC60CE">
      <w:numFmt w:val="bullet"/>
      <w:lvlText w:val="•"/>
      <w:lvlJc w:val="left"/>
      <w:pPr>
        <w:ind w:left="8025" w:hanging="360"/>
      </w:pPr>
      <w:rPr>
        <w:rFonts w:hint="default"/>
        <w:lang w:val="id" w:eastAsia="en-US" w:bidi="ar-SA"/>
      </w:rPr>
    </w:lvl>
  </w:abstractNum>
  <w:abstractNum w:abstractNumId="3">
    <w:nsid w:val="4D962851"/>
    <w:multiLevelType w:val="hybridMultilevel"/>
    <w:tmpl w:val="BC58EFCA"/>
    <w:lvl w:ilvl="0" w:tplc="DB641DE0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8A0036E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008654F2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27B49D3A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58AC15F6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EA1003F6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5002DB2C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D6225094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B7ACBD4A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abstractNum w:abstractNumId="4">
    <w:nsid w:val="501D3EED"/>
    <w:multiLevelType w:val="hybridMultilevel"/>
    <w:tmpl w:val="AD4CC290"/>
    <w:lvl w:ilvl="0" w:tplc="87D6886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FA45844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B8D2E5E0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78BAEFE0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EBBE9090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8D8CCE18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0DB6724E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8BEEB358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A86EF9A2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abstractNum w:abstractNumId="5">
    <w:nsid w:val="70997761"/>
    <w:multiLevelType w:val="hybridMultilevel"/>
    <w:tmpl w:val="2D125BAE"/>
    <w:lvl w:ilvl="0" w:tplc="BA2A6D0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186C4D52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CE4A9FE8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360A9F2E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2BFCB8AC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57A26946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16E81146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F9F02A16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108625C4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94"/>
    <w:rsid w:val="00010E65"/>
    <w:rsid w:val="00070E22"/>
    <w:rsid w:val="000E67D8"/>
    <w:rsid w:val="001A71F7"/>
    <w:rsid w:val="00201D54"/>
    <w:rsid w:val="0027157A"/>
    <w:rsid w:val="00272236"/>
    <w:rsid w:val="002761DC"/>
    <w:rsid w:val="002778D9"/>
    <w:rsid w:val="00285D66"/>
    <w:rsid w:val="00295FB4"/>
    <w:rsid w:val="003154FA"/>
    <w:rsid w:val="0047139F"/>
    <w:rsid w:val="004728BB"/>
    <w:rsid w:val="00495B56"/>
    <w:rsid w:val="004C5853"/>
    <w:rsid w:val="00537A8D"/>
    <w:rsid w:val="005F0063"/>
    <w:rsid w:val="00626B94"/>
    <w:rsid w:val="0063189D"/>
    <w:rsid w:val="00634D66"/>
    <w:rsid w:val="00697585"/>
    <w:rsid w:val="006B1F46"/>
    <w:rsid w:val="00701742"/>
    <w:rsid w:val="00712102"/>
    <w:rsid w:val="007335B9"/>
    <w:rsid w:val="007579B0"/>
    <w:rsid w:val="00827A89"/>
    <w:rsid w:val="008A064F"/>
    <w:rsid w:val="008F3883"/>
    <w:rsid w:val="009D3123"/>
    <w:rsid w:val="00A40D8A"/>
    <w:rsid w:val="00A47173"/>
    <w:rsid w:val="00A57D19"/>
    <w:rsid w:val="00A61532"/>
    <w:rsid w:val="00A63F7D"/>
    <w:rsid w:val="00A66DEB"/>
    <w:rsid w:val="00A7692B"/>
    <w:rsid w:val="00B22EFE"/>
    <w:rsid w:val="00C1208C"/>
    <w:rsid w:val="00C909CB"/>
    <w:rsid w:val="00D5106B"/>
    <w:rsid w:val="00D66189"/>
    <w:rsid w:val="00D77FCF"/>
    <w:rsid w:val="00D85DA0"/>
    <w:rsid w:val="00E13D12"/>
    <w:rsid w:val="00E14EB6"/>
    <w:rsid w:val="00EA3556"/>
    <w:rsid w:val="00EF04C5"/>
    <w:rsid w:val="00EF764A"/>
    <w:rsid w:val="00F8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6910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6B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2">
    <w:name w:val="heading 2"/>
    <w:basedOn w:val="Normal"/>
    <w:link w:val="Heading2Char"/>
    <w:uiPriority w:val="1"/>
    <w:qFormat/>
    <w:rsid w:val="00626B94"/>
    <w:pPr>
      <w:ind w:left="3675"/>
      <w:outlineLvl w:val="1"/>
    </w:pPr>
    <w:rPr>
      <w:rFonts w:ascii="Liberation Sans Narrow" w:eastAsia="Liberation Sans Narrow" w:hAnsi="Liberation Sans Narrow" w:cs="Liberation Sans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26B94"/>
    <w:rPr>
      <w:rFonts w:ascii="Liberation Sans Narrow" w:eastAsia="Liberation Sans Narrow" w:hAnsi="Liberation Sans Narrow" w:cs="Liberation Sans Narrow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626B94"/>
  </w:style>
  <w:style w:type="character" w:customStyle="1" w:styleId="BodyTextChar">
    <w:name w:val="Body Text Char"/>
    <w:basedOn w:val="DefaultParagraphFont"/>
    <w:link w:val="BodyText"/>
    <w:uiPriority w:val="1"/>
    <w:rsid w:val="00626B94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626B94"/>
  </w:style>
  <w:style w:type="paragraph" w:styleId="Header">
    <w:name w:val="header"/>
    <w:basedOn w:val="Normal"/>
    <w:link w:val="HeaderChar"/>
    <w:uiPriority w:val="99"/>
    <w:unhideWhenUsed/>
    <w:rsid w:val="00626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B94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626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B94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A8D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6B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2">
    <w:name w:val="heading 2"/>
    <w:basedOn w:val="Normal"/>
    <w:link w:val="Heading2Char"/>
    <w:uiPriority w:val="1"/>
    <w:qFormat/>
    <w:rsid w:val="00626B94"/>
    <w:pPr>
      <w:ind w:left="3675"/>
      <w:outlineLvl w:val="1"/>
    </w:pPr>
    <w:rPr>
      <w:rFonts w:ascii="Liberation Sans Narrow" w:eastAsia="Liberation Sans Narrow" w:hAnsi="Liberation Sans Narrow" w:cs="Liberation Sans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26B94"/>
    <w:rPr>
      <w:rFonts w:ascii="Liberation Sans Narrow" w:eastAsia="Liberation Sans Narrow" w:hAnsi="Liberation Sans Narrow" w:cs="Liberation Sans Narrow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626B94"/>
  </w:style>
  <w:style w:type="character" w:customStyle="1" w:styleId="BodyTextChar">
    <w:name w:val="Body Text Char"/>
    <w:basedOn w:val="DefaultParagraphFont"/>
    <w:link w:val="BodyText"/>
    <w:uiPriority w:val="1"/>
    <w:rsid w:val="00626B94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626B94"/>
  </w:style>
  <w:style w:type="paragraph" w:styleId="Header">
    <w:name w:val="header"/>
    <w:basedOn w:val="Normal"/>
    <w:link w:val="HeaderChar"/>
    <w:uiPriority w:val="99"/>
    <w:unhideWhenUsed/>
    <w:rsid w:val="00626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B94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626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B94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A8D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28</cp:revision>
  <cp:lastPrinted>2021-03-22T10:03:00Z</cp:lastPrinted>
  <dcterms:created xsi:type="dcterms:W3CDTF">2020-10-27T03:50:00Z</dcterms:created>
  <dcterms:modified xsi:type="dcterms:W3CDTF">2021-09-18T04:03:00Z</dcterms:modified>
</cp:coreProperties>
</file>