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P="4E251BF8" w14:paraId="570806B0" wp14:textId="77777777" wp14:noSpellErr="1">
      <w:pPr>
        <w:pStyle w:val="Title"/>
        <w:jc w:val="center"/>
      </w:pPr>
      <w:r w:rsidR="4E251BF8">
        <w:rPr/>
        <w:t>Habib University</w:t>
      </w:r>
    </w:p>
    <w:p xmlns:wp14="http://schemas.microsoft.com/office/word/2010/wordml" w:rsidP="4E251BF8" w14:paraId="2A96252A" wp14:textId="77777777" wp14:noSpellErr="1">
      <w:pPr>
        <w:jc w:val="center"/>
      </w:pPr>
      <w:r w:rsidR="4E251BF8">
        <w:rPr/>
        <w:t>Web and Mobile Application Development (Fall 2025)</w:t>
      </w:r>
    </w:p>
    <w:p xmlns:wp14="http://schemas.microsoft.com/office/word/2010/wordml" w14:paraId="503E3811" wp14:textId="4929BEA8">
      <w:r w:rsidR="4E251BF8">
        <w:rPr/>
        <w:t>———————————————————————————————————————</w:t>
      </w:r>
    </w:p>
    <w:p xmlns:wp14="http://schemas.microsoft.com/office/word/2010/wordml" w:rsidP="4E251BF8" w14:paraId="4A474D11" wp14:textId="77777777" wp14:noSpellErr="1">
      <w:pPr>
        <w:pStyle w:val="Heading2"/>
        <w:ind w:firstLine="0"/>
        <w:rPr>
          <w:sz w:val="32"/>
          <w:szCs w:val="32"/>
        </w:rPr>
      </w:pPr>
      <w:r w:rsidRPr="4E251BF8" w:rsidR="4E251BF8">
        <w:rPr>
          <w:sz w:val="28"/>
          <w:szCs w:val="28"/>
        </w:rPr>
        <w:t>Project Title:</w:t>
      </w:r>
    </w:p>
    <w:p xmlns:wp14="http://schemas.microsoft.com/office/word/2010/wordml" w:rsidP="4E251BF8" w14:paraId="773BFEC6" wp14:textId="77777777" wp14:noSpellErr="1">
      <w:pPr>
        <w:ind w:left="720" w:firstLine="0"/>
        <w:rPr>
          <w:sz w:val="24"/>
          <w:szCs w:val="24"/>
        </w:rPr>
      </w:pPr>
      <w:r w:rsidRPr="4E251BF8" w:rsidR="4E251BF8">
        <w:rPr>
          <w:b w:val="1"/>
          <w:bCs w:val="1"/>
          <w:sz w:val="24"/>
          <w:szCs w:val="24"/>
        </w:rPr>
        <w:t>Courtify</w:t>
      </w:r>
      <w:r w:rsidRPr="4E251BF8" w:rsidR="4E251BF8">
        <w:rPr>
          <w:sz w:val="24"/>
          <w:szCs w:val="24"/>
        </w:rPr>
        <w:t>: A Web-Based Sports Arena Booking and Management System</w:t>
      </w:r>
    </w:p>
    <w:p xmlns:wp14="http://schemas.microsoft.com/office/word/2010/wordml" w:rsidP="4E251BF8" w14:paraId="5873926F" wp14:textId="77777777" wp14:noSpellErr="1">
      <w:pPr>
        <w:pStyle w:val="Heading2"/>
        <w:rPr>
          <w:sz w:val="32"/>
          <w:szCs w:val="32"/>
        </w:rPr>
      </w:pPr>
      <w:r w:rsidRPr="4E251BF8" w:rsidR="4E251BF8">
        <w:rPr>
          <w:sz w:val="28"/>
          <w:szCs w:val="28"/>
        </w:rPr>
        <w:t>Team Members:</w:t>
      </w:r>
    </w:p>
    <w:p xmlns:wp14="http://schemas.microsoft.com/office/word/2010/wordml" w:rsidP="4E251BF8" w14:paraId="220F1E78" wp14:textId="0C02856F">
      <w:pPr>
        <w:pStyle w:val="Normal"/>
        <w:ind w:firstLine="720"/>
      </w:pPr>
      <w:r w:rsidRPr="4E251BF8" w:rsidR="4E251BF8">
        <w:rPr>
          <w:sz w:val="24"/>
          <w:szCs w:val="24"/>
        </w:rPr>
        <w:t>• Muhammad Wasik Sh</w:t>
      </w:r>
      <w:r w:rsidRPr="4E251BF8" w:rsidR="35B1F323">
        <w:rPr>
          <w:sz w:val="24"/>
          <w:szCs w:val="24"/>
        </w:rPr>
        <w:t>a</w:t>
      </w:r>
      <w:r w:rsidRPr="4E251BF8" w:rsidR="4E251BF8">
        <w:rPr>
          <w:sz w:val="24"/>
          <w:szCs w:val="24"/>
        </w:rPr>
        <w:t>ikh (ID: 09205)</w:t>
      </w:r>
      <w:r>
        <w:br/>
      </w:r>
      <w:r>
        <w:tab/>
      </w:r>
      <w:r w:rsidRPr="4E251BF8" w:rsidR="4E251BF8">
        <w:rPr>
          <w:sz w:val="24"/>
          <w:szCs w:val="24"/>
        </w:rPr>
        <w:t>• Ayaan Merchant</w:t>
      </w:r>
      <w:r w:rsidRPr="4E251BF8" w:rsidR="42D063FC">
        <w:rPr>
          <w:sz w:val="24"/>
          <w:szCs w:val="24"/>
        </w:rPr>
        <w:t xml:space="preserve"> (ID: </w:t>
      </w:r>
      <w:r w:rsidR="42D063FC">
        <w:rPr/>
        <w:t>08853)</w:t>
      </w:r>
    </w:p>
    <w:p xmlns:wp14="http://schemas.microsoft.com/office/word/2010/wordml" w:rsidP="4E251BF8" w14:paraId="492D1B53" wp14:textId="77777777" wp14:noSpellErr="1">
      <w:pPr>
        <w:pStyle w:val="Heading2"/>
        <w:rPr>
          <w:sz w:val="32"/>
          <w:szCs w:val="32"/>
        </w:rPr>
      </w:pPr>
      <w:r w:rsidRPr="4E251BF8" w:rsidR="4E251BF8">
        <w:rPr>
          <w:sz w:val="28"/>
          <w:szCs w:val="28"/>
        </w:rPr>
        <w:t>Project Description:</w:t>
      </w:r>
    </w:p>
    <w:p xmlns:wp14="http://schemas.microsoft.com/office/word/2010/wordml" w:rsidP="4E251BF8" w14:paraId="3D53C680" wp14:textId="61A3443E">
      <w:pPr>
        <w:spacing w:before="240" w:beforeAutospacing="off" w:after="24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4E251BF8" w:rsidR="1135C97D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Courtify</w:t>
      </w:r>
      <w:r w:rsidRPr="4E251BF8" w:rsidR="1135C97D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is a full-stack </w:t>
      </w:r>
      <w:r w:rsidRPr="4E251BF8" w:rsidR="1135C97D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web and mobile-responsive</w:t>
      </w:r>
      <w:r w:rsidRPr="4E251BF8" w:rsidR="1135C97D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MERN application designed to streamline the discovery, booking, and management of sports courts across Karachi.</w:t>
      </w:r>
    </w:p>
    <w:p xmlns:wp14="http://schemas.microsoft.com/office/word/2010/wordml" w:rsidP="4E251BF8" w14:paraId="64AD85B9" wp14:textId="215EC30F">
      <w:pPr>
        <w:spacing w:before="240" w:beforeAutospacing="off" w:after="24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4E251BF8" w:rsidR="1135C97D">
        <w:rPr>
          <w:rFonts w:ascii="Cambria" w:hAnsi="Cambria" w:eastAsia="Cambria" w:cs="Cambria"/>
          <w:noProof w:val="0"/>
          <w:sz w:val="24"/>
          <w:szCs w:val="24"/>
          <w:lang w:val="en-US"/>
        </w:rPr>
        <w:t>The platform supports three core user roles:</w:t>
      </w:r>
    </w:p>
    <w:p xmlns:wp14="http://schemas.microsoft.com/office/word/2010/wordml" w:rsidP="4E251BF8" w14:paraId="5B9014B6" wp14:textId="353AA366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4E251BF8" w:rsidR="1135C97D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Players (General Users)</w:t>
      </w:r>
      <w:r w:rsidRPr="4E251BF8" w:rsidR="1135C97D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: Can find nearby sports arenas and book available courts through an intuitive interface, optimized for both desktop and </w:t>
      </w:r>
      <w:r w:rsidRPr="4E251BF8" w:rsidR="1135C97D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mobile devices</w:t>
      </w:r>
      <w:r w:rsidRPr="4E251BF8" w:rsidR="1135C97D">
        <w:rPr>
          <w:rFonts w:ascii="Cambria" w:hAnsi="Cambria" w:eastAsia="Cambria" w:cs="Cambria"/>
          <w:noProof w:val="0"/>
          <w:sz w:val="24"/>
          <w:szCs w:val="24"/>
          <w:lang w:val="en-US"/>
        </w:rPr>
        <w:t>.</w:t>
      </w:r>
    </w:p>
    <w:p xmlns:wp14="http://schemas.microsoft.com/office/word/2010/wordml" w:rsidP="4E251BF8" w14:paraId="0E006F91" wp14:textId="1EC6560C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4E251BF8" w:rsidR="1135C97D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Court Owners</w:t>
      </w:r>
      <w:r w:rsidRPr="4E251BF8" w:rsidR="1135C97D">
        <w:rPr>
          <w:rFonts w:ascii="Cambria" w:hAnsi="Cambria" w:eastAsia="Cambria" w:cs="Cambria"/>
          <w:noProof w:val="0"/>
          <w:sz w:val="24"/>
          <w:szCs w:val="24"/>
          <w:lang w:val="en-US"/>
        </w:rPr>
        <w:t>: Manage listings, availability, and view booking activity.</w:t>
      </w:r>
    </w:p>
    <w:p xmlns:wp14="http://schemas.microsoft.com/office/word/2010/wordml" w:rsidP="4E251BF8" w14:paraId="522BC94B" wp14:textId="5134E10D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4E251BF8" w:rsidR="1135C97D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Moderators/Admins (Platform Owners)</w:t>
      </w:r>
      <w:r w:rsidRPr="4E251BF8" w:rsidR="1135C97D">
        <w:rPr>
          <w:rFonts w:ascii="Cambria" w:hAnsi="Cambria" w:eastAsia="Cambria" w:cs="Cambria"/>
          <w:noProof w:val="0"/>
          <w:sz w:val="24"/>
          <w:szCs w:val="24"/>
          <w:lang w:val="en-US"/>
        </w:rPr>
        <w:t>: Oversee operations, perform analytics, and maintain the integrity of the system by managing users and courts.</w:t>
      </w:r>
    </w:p>
    <w:p xmlns:wp14="http://schemas.microsoft.com/office/word/2010/wordml" w:rsidP="4E251BF8" w14:paraId="59D09DC8" wp14:textId="7836FA8D">
      <w:pPr>
        <w:spacing w:before="240" w:beforeAutospacing="off" w:after="24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4E251BF8" w:rsidR="1135C97D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Drawing inspiration from platforms like </w:t>
      </w:r>
      <w:r w:rsidRPr="4E251BF8" w:rsidR="1135C97D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Foodpanda</w:t>
      </w:r>
      <w:r w:rsidRPr="4E251BF8" w:rsidR="1135C97D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(for users) and </w:t>
      </w:r>
      <w:r w:rsidRPr="4E251BF8" w:rsidR="1135C97D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Airbnb</w:t>
      </w:r>
      <w:r w:rsidRPr="4E251BF8" w:rsidR="1135C97D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(for listings), </w:t>
      </w:r>
      <w:r w:rsidRPr="4E251BF8" w:rsidR="1135C97D">
        <w:rPr>
          <w:rFonts w:ascii="Cambria" w:hAnsi="Cambria" w:eastAsia="Cambria" w:cs="Cambria"/>
          <w:i w:val="1"/>
          <w:iCs w:val="1"/>
          <w:noProof w:val="0"/>
          <w:sz w:val="24"/>
          <w:szCs w:val="24"/>
          <w:lang w:val="en-US"/>
        </w:rPr>
        <w:t>Courtify</w:t>
      </w:r>
      <w:r w:rsidRPr="4E251BF8" w:rsidR="1135C97D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adapts these models for the </w:t>
      </w:r>
      <w:r w:rsidRPr="4E251BF8" w:rsidR="1135C97D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local sports ecosystem</w:t>
      </w:r>
      <w:r w:rsidRPr="4E251BF8" w:rsidR="1135C97D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by offering a robust court booking and arena management platform that works seamlessly across </w:t>
      </w:r>
      <w:r w:rsidRPr="4E251BF8" w:rsidR="1135C97D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web and mobile</w:t>
      </w:r>
      <w:r w:rsidRPr="4E251BF8" w:rsidR="1135C97D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environments.</w:t>
      </w:r>
    </w:p>
    <w:p xmlns:wp14="http://schemas.microsoft.com/office/word/2010/wordml" w:rsidP="4E251BF8" w14:paraId="42C71297" wp14:textId="4A1D2AED">
      <w:pPr>
        <w:pStyle w:val="Heading3"/>
        <w:spacing w:before="281" w:beforeAutospacing="off" w:after="281" w:afterAutospacing="off"/>
      </w:pPr>
      <w:r w:rsidRPr="4E251BF8" w:rsidR="40C9E831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Core Features and User Roles</w:t>
      </w:r>
    </w:p>
    <w:p xmlns:wp14="http://schemas.microsoft.com/office/word/2010/wordml" w:rsidP="4E251BF8" w14:paraId="6CA70245" wp14:textId="5A1B02BA">
      <w:pPr>
        <w:pStyle w:val="Heading4"/>
        <w:spacing w:before="319" w:beforeAutospacing="off" w:after="319" w:afterAutospacing="off"/>
      </w:pPr>
      <w:r w:rsidRPr="4E251BF8" w:rsidR="40C9E831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1. Player (General User):</w:t>
      </w:r>
    </w:p>
    <w:p xmlns:wp14="http://schemas.microsoft.com/office/word/2010/wordml" w:rsidP="4E251BF8" w14:paraId="53FF1A39" wp14:textId="428D140C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E251BF8" w:rsidR="40C9E831">
        <w:rPr>
          <w:rFonts w:ascii="Cambria" w:hAnsi="Cambria" w:eastAsia="Cambria" w:cs="Cambria"/>
          <w:noProof w:val="0"/>
          <w:sz w:val="22"/>
          <w:szCs w:val="22"/>
          <w:lang w:val="en-US"/>
        </w:rPr>
        <w:t>Register/Login using email &amp; password (with hashed storage)</w:t>
      </w:r>
    </w:p>
    <w:p xmlns:wp14="http://schemas.microsoft.com/office/word/2010/wordml" w:rsidP="4E251BF8" w14:paraId="2EADC91E" wp14:textId="58FA07AD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E251BF8" w:rsidR="40C9E831">
        <w:rPr>
          <w:rFonts w:ascii="Cambria" w:hAnsi="Cambria" w:eastAsia="Cambria" w:cs="Cambria"/>
          <w:noProof w:val="0"/>
          <w:sz w:val="22"/>
          <w:szCs w:val="22"/>
          <w:lang w:val="en-US"/>
        </w:rPr>
        <w:t>Email verification upon signup</w:t>
      </w:r>
    </w:p>
    <w:p xmlns:wp14="http://schemas.microsoft.com/office/word/2010/wordml" w:rsidP="4E251BF8" w14:paraId="1F17DEEC" wp14:textId="1F421813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E251BF8" w:rsidR="40C9E831">
        <w:rPr>
          <w:rFonts w:ascii="Cambria" w:hAnsi="Cambria" w:eastAsia="Cambria" w:cs="Cambria"/>
          <w:noProof w:val="0"/>
          <w:sz w:val="22"/>
          <w:szCs w:val="22"/>
          <w:lang w:val="en-US"/>
        </w:rPr>
        <w:t>Search and filter nearby arenas</w:t>
      </w:r>
    </w:p>
    <w:p xmlns:wp14="http://schemas.microsoft.com/office/word/2010/wordml" w:rsidP="4E251BF8" w14:paraId="06A6C715" wp14:textId="2E956314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E251BF8" w:rsidR="40C9E831">
        <w:rPr>
          <w:rFonts w:ascii="Cambria" w:hAnsi="Cambria" w:eastAsia="Cambria" w:cs="Cambria"/>
          <w:noProof w:val="0"/>
          <w:sz w:val="22"/>
          <w:szCs w:val="22"/>
          <w:lang w:val="en-US"/>
        </w:rPr>
        <w:t>View available time slots</w:t>
      </w:r>
    </w:p>
    <w:p xmlns:wp14="http://schemas.microsoft.com/office/word/2010/wordml" w:rsidP="4E251BF8" w14:paraId="1D78DF9D" wp14:textId="1599321E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E251BF8" w:rsidR="40C9E831">
        <w:rPr>
          <w:rFonts w:ascii="Cambria" w:hAnsi="Cambria" w:eastAsia="Cambria" w:cs="Cambria"/>
          <w:noProof w:val="0"/>
          <w:sz w:val="22"/>
          <w:szCs w:val="22"/>
          <w:lang w:val="en-US"/>
        </w:rPr>
        <w:t>Book courts and view booking history</w:t>
      </w:r>
    </w:p>
    <w:p xmlns:wp14="http://schemas.microsoft.com/office/word/2010/wordml" w:rsidP="4E251BF8" w14:paraId="2349EA2B" wp14:textId="344490D3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E251BF8" w:rsidR="40C9E831">
        <w:rPr>
          <w:rFonts w:ascii="Cambria" w:hAnsi="Cambria" w:eastAsia="Cambria" w:cs="Cambria"/>
          <w:noProof w:val="0"/>
          <w:sz w:val="22"/>
          <w:szCs w:val="22"/>
          <w:lang w:val="en-US"/>
        </w:rPr>
        <w:t>Fully responsive UI for mobile and desktop users</w:t>
      </w:r>
    </w:p>
    <w:p xmlns:wp14="http://schemas.microsoft.com/office/word/2010/wordml" w:rsidP="4E251BF8" w14:paraId="35C80BB2" wp14:textId="375434BC">
      <w:pPr>
        <w:pStyle w:val="Heading4"/>
        <w:spacing w:before="319" w:beforeAutospacing="off" w:after="319" w:afterAutospacing="off"/>
      </w:pPr>
      <w:r w:rsidRPr="4E251BF8" w:rsidR="40C9E831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2. Court Owner:</w:t>
      </w:r>
    </w:p>
    <w:p xmlns:wp14="http://schemas.microsoft.com/office/word/2010/wordml" w:rsidP="4E251BF8" w14:paraId="430DE774" wp14:textId="27778D79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E251BF8" w:rsidR="40C9E831">
        <w:rPr>
          <w:rFonts w:ascii="Cambria" w:hAnsi="Cambria" w:eastAsia="Cambria" w:cs="Cambria"/>
          <w:noProof w:val="0"/>
          <w:sz w:val="22"/>
          <w:szCs w:val="22"/>
          <w:lang w:val="en-US"/>
        </w:rPr>
        <w:t>Secure login and dashboard access</w:t>
      </w:r>
    </w:p>
    <w:p xmlns:wp14="http://schemas.microsoft.com/office/word/2010/wordml" w:rsidP="4E251BF8" w14:paraId="6B6459FB" wp14:textId="7737002A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E251BF8" w:rsidR="40C9E831">
        <w:rPr>
          <w:rFonts w:ascii="Cambria" w:hAnsi="Cambria" w:eastAsia="Cambria" w:cs="Cambria"/>
          <w:noProof w:val="0"/>
          <w:sz w:val="22"/>
          <w:szCs w:val="22"/>
          <w:lang w:val="en-US"/>
        </w:rPr>
        <w:t>Add/update court availability</w:t>
      </w:r>
    </w:p>
    <w:p xmlns:wp14="http://schemas.microsoft.com/office/word/2010/wordml" w:rsidP="4E251BF8" w14:paraId="64CEC0BB" wp14:textId="29E7E229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E251BF8" w:rsidR="40C9E831">
        <w:rPr>
          <w:rFonts w:ascii="Cambria" w:hAnsi="Cambria" w:eastAsia="Cambria" w:cs="Cambria"/>
          <w:noProof w:val="0"/>
          <w:sz w:val="22"/>
          <w:szCs w:val="22"/>
          <w:lang w:val="en-US"/>
        </w:rPr>
        <w:t>View/manage upcoming and past bookings</w:t>
      </w:r>
    </w:p>
    <w:p xmlns:wp14="http://schemas.microsoft.com/office/word/2010/wordml" w:rsidP="4E251BF8" w14:paraId="6BC70246" wp14:textId="7A25E4F0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E251BF8" w:rsidR="40C9E831">
        <w:rPr>
          <w:rFonts w:ascii="Cambria" w:hAnsi="Cambria" w:eastAsia="Cambria" w:cs="Cambria"/>
          <w:noProof w:val="0"/>
          <w:sz w:val="22"/>
          <w:szCs w:val="22"/>
          <w:lang w:val="en-US"/>
        </w:rPr>
        <w:t>Mobile-optimized interface for court managers on-the-go</w:t>
      </w:r>
    </w:p>
    <w:p xmlns:wp14="http://schemas.microsoft.com/office/word/2010/wordml" w:rsidP="4E251BF8" w14:paraId="129E3B04" wp14:textId="0BD50D38">
      <w:pPr>
        <w:pStyle w:val="Heading4"/>
        <w:spacing w:before="319" w:beforeAutospacing="off" w:after="319" w:afterAutospacing="off"/>
      </w:pPr>
      <w:r w:rsidRPr="4E251BF8" w:rsidR="40C9E831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3. Admin (Moderator):</w:t>
      </w:r>
    </w:p>
    <w:p xmlns:wp14="http://schemas.microsoft.com/office/word/2010/wordml" w:rsidP="4E251BF8" w14:paraId="4B0DC8AD" wp14:textId="6628B698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E251BF8" w:rsidR="40C9E831">
        <w:rPr>
          <w:rFonts w:ascii="Cambria" w:hAnsi="Cambria" w:eastAsia="Cambria" w:cs="Cambria"/>
          <w:noProof w:val="0"/>
          <w:sz w:val="22"/>
          <w:szCs w:val="22"/>
          <w:lang w:val="en-US"/>
        </w:rPr>
        <w:t>Add/remove courts and court owners</w:t>
      </w:r>
    </w:p>
    <w:p xmlns:wp14="http://schemas.microsoft.com/office/word/2010/wordml" w:rsidP="4E251BF8" w14:paraId="60EDB546" wp14:textId="11D1BE36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E251BF8" w:rsidR="40C9E831">
        <w:rPr>
          <w:rFonts w:ascii="Cambria" w:hAnsi="Cambria" w:eastAsia="Cambria" w:cs="Cambria"/>
          <w:noProof w:val="0"/>
          <w:sz w:val="22"/>
          <w:szCs w:val="22"/>
          <w:lang w:val="en-US"/>
        </w:rPr>
        <w:t>Manage user accounts</w:t>
      </w:r>
    </w:p>
    <w:p xmlns:wp14="http://schemas.microsoft.com/office/word/2010/wordml" w:rsidP="4E251BF8" w14:paraId="3C009A8B" wp14:textId="4B2A142E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E251BF8" w:rsidR="40C9E831">
        <w:rPr>
          <w:rFonts w:ascii="Cambria" w:hAnsi="Cambria" w:eastAsia="Cambria" w:cs="Cambria"/>
          <w:noProof w:val="0"/>
          <w:sz w:val="22"/>
          <w:szCs w:val="22"/>
          <w:lang w:val="en-US"/>
        </w:rPr>
        <w:t>View platform-wide analytics (most active courts, flagged users, etc.)</w:t>
      </w:r>
    </w:p>
    <w:p xmlns:wp14="http://schemas.microsoft.com/office/word/2010/wordml" w:rsidP="4E251BF8" w14:paraId="706BD3D0" wp14:textId="23D76C67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E251BF8" w:rsidR="40C9E831">
        <w:rPr>
          <w:rFonts w:ascii="Cambria" w:hAnsi="Cambria" w:eastAsia="Cambria" w:cs="Cambria"/>
          <w:noProof w:val="0"/>
          <w:sz w:val="22"/>
          <w:szCs w:val="22"/>
          <w:lang w:val="en-US"/>
        </w:rPr>
        <w:t>Moderate suspicious listings and bookings</w:t>
      </w:r>
    </w:p>
    <w:p xmlns:wp14="http://schemas.microsoft.com/office/word/2010/wordml" w:rsidP="2636BE43" w14:paraId="508EB31B" wp14:textId="37ED0FA3">
      <w:pPr>
        <w:pStyle w:val="Heading3"/>
        <w:spacing w:before="281" w:beforeAutospacing="off" w:after="281" w:afterAutospacing="off"/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</w:pPr>
      <w:r w:rsidRPr="2636BE43" w:rsidR="324D7D25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Tech Stack:</w:t>
      </w:r>
    </w:p>
    <w:p w:rsidR="4DFF2545" w:rsidP="2636BE43" w:rsidRDefault="4DFF2545" w14:paraId="1B784FFB" w14:textId="709A6BFC">
      <w:pPr>
        <w:pStyle w:val="Normal"/>
        <w:spacing w:before="319" w:beforeAutospacing="off" w:after="319" w:afterAutospacing="off" w:line="240" w:lineRule="auto"/>
        <w:rPr>
          <w:rFonts w:ascii="Cambria" w:hAnsi="Cambria" w:eastAsia="Cambria" w:cs="Cambria"/>
          <w:b w:val="0"/>
          <w:bCs w:val="0"/>
          <w:noProof w:val="0"/>
          <w:color w:val="auto"/>
          <w:sz w:val="24"/>
          <w:szCs w:val="24"/>
          <w:lang w:val="en-US"/>
        </w:rPr>
      </w:pPr>
      <w:r w:rsidRPr="2636BE43" w:rsidR="4DFF2545">
        <w:rPr>
          <w:rFonts w:ascii="Cambria" w:hAnsi="Cambria" w:eastAsia="Cambria" w:cs="Cambria"/>
          <w:b w:val="1"/>
          <w:bCs w:val="1"/>
          <w:noProof w:val="0"/>
          <w:color w:val="0070C0"/>
          <w:sz w:val="24"/>
          <w:szCs w:val="24"/>
          <w:lang w:val="en-US"/>
        </w:rPr>
        <w:t>1</w:t>
      </w:r>
      <w:r w:rsidRPr="2636BE43" w:rsidR="7C19CB16">
        <w:rPr>
          <w:rFonts w:ascii="Cambria" w:hAnsi="Cambria" w:eastAsia="Cambria" w:cs="Cambria"/>
          <w:b w:val="1"/>
          <w:bCs w:val="1"/>
          <w:noProof w:val="0"/>
          <w:color w:val="0070C0"/>
          <w:sz w:val="24"/>
          <w:szCs w:val="24"/>
          <w:lang w:val="en-US"/>
        </w:rPr>
        <w:t>a</w:t>
      </w:r>
      <w:r w:rsidRPr="2636BE43" w:rsidR="4DFF2545">
        <w:rPr>
          <w:rFonts w:ascii="Cambria" w:hAnsi="Cambria" w:eastAsia="Cambria" w:cs="Cambria"/>
          <w:b w:val="1"/>
          <w:bCs w:val="1"/>
          <w:noProof w:val="0"/>
          <w:color w:val="0070C0"/>
          <w:sz w:val="24"/>
          <w:szCs w:val="24"/>
          <w:lang w:val="en-US"/>
        </w:rPr>
        <w:t xml:space="preserve">. </w:t>
      </w:r>
      <w:r w:rsidRPr="2636BE43" w:rsidR="4DFF2545">
        <w:rPr>
          <w:rFonts w:ascii="Cambria" w:hAnsi="Cambria" w:eastAsia="Cambria" w:cs="Cambria"/>
          <w:b w:val="1"/>
          <w:bCs w:val="1"/>
          <w:noProof w:val="0"/>
          <w:color w:val="0070C0"/>
          <w:sz w:val="24"/>
          <w:szCs w:val="24"/>
          <w:lang w:val="en-US"/>
        </w:rPr>
        <w:t>Frontend</w:t>
      </w:r>
      <w:r w:rsidRPr="2636BE43" w:rsidR="544A8C25">
        <w:rPr>
          <w:rFonts w:ascii="Cambria" w:hAnsi="Cambria" w:eastAsia="Cambria" w:cs="Cambria"/>
          <w:b w:val="1"/>
          <w:bCs w:val="1"/>
          <w:noProof w:val="0"/>
          <w:color w:val="0070C0"/>
          <w:sz w:val="24"/>
          <w:szCs w:val="24"/>
          <w:lang w:val="en-US"/>
        </w:rPr>
        <w:t xml:space="preserve"> (</w:t>
      </w:r>
      <w:r w:rsidRPr="2636BE43" w:rsidR="544A8C25">
        <w:rPr>
          <w:rFonts w:ascii="Cambria" w:hAnsi="Cambria" w:eastAsia="Cambria" w:cs="Cambria"/>
          <w:b w:val="1"/>
          <w:bCs w:val="1"/>
          <w:noProof w:val="0"/>
          <w:color w:val="0070C0"/>
          <w:sz w:val="24"/>
          <w:szCs w:val="24"/>
          <w:lang w:val="en-US"/>
        </w:rPr>
        <w:t>W</w:t>
      </w:r>
      <w:r w:rsidRPr="2636BE43" w:rsidR="544A8C25">
        <w:rPr>
          <w:rFonts w:ascii="Cambria" w:hAnsi="Cambria" w:eastAsia="Cambria" w:cs="Cambria"/>
          <w:b w:val="1"/>
          <w:bCs w:val="1"/>
          <w:noProof w:val="0"/>
          <w:color w:val="0070C0"/>
          <w:sz w:val="24"/>
          <w:szCs w:val="24"/>
          <w:lang w:val="en-US"/>
        </w:rPr>
        <w:t>eb)</w:t>
      </w:r>
      <w:r w:rsidRPr="2636BE43" w:rsidR="4DFF2545">
        <w:rPr>
          <w:rFonts w:ascii="Cambria" w:hAnsi="Cambria" w:eastAsia="Cambria" w:cs="Cambria"/>
          <w:b w:val="1"/>
          <w:bCs w:val="1"/>
          <w:noProof w:val="0"/>
          <w:color w:val="0070C0"/>
          <w:sz w:val="24"/>
          <w:szCs w:val="24"/>
          <w:lang w:val="en-US"/>
        </w:rPr>
        <w:t>:</w:t>
      </w:r>
      <w:r w:rsidRPr="2636BE43" w:rsidR="4DFF2545">
        <w:rPr>
          <w:rFonts w:ascii="Cambria" w:hAnsi="Cambria" w:eastAsia="Cambria" w:cs="Cambria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2636BE43" w:rsidR="0C289570">
        <w:rPr>
          <w:rFonts w:ascii="Cambria" w:hAnsi="Cambria" w:eastAsia="Cambria" w:cs="Cambria"/>
          <w:b w:val="0"/>
          <w:bCs w:val="0"/>
          <w:noProof w:val="0"/>
          <w:color w:val="auto"/>
          <w:sz w:val="24"/>
          <w:szCs w:val="24"/>
          <w:lang w:val="en-US"/>
        </w:rPr>
        <w:t>React.js</w:t>
      </w:r>
    </w:p>
    <w:p w:rsidR="513D9FCB" w:rsidP="2636BE43" w:rsidRDefault="513D9FCB" w14:paraId="023EF3D0" w14:textId="0EA681FC">
      <w:pPr>
        <w:pStyle w:val="Normal"/>
        <w:spacing w:before="319" w:beforeAutospacing="off" w:after="319" w:afterAutospacing="off" w:line="240" w:lineRule="auto"/>
        <w:rPr>
          <w:rFonts w:ascii="Cambria" w:hAnsi="Cambria" w:eastAsia="Cambria" w:cs="Cambria"/>
          <w:b w:val="0"/>
          <w:bCs w:val="0"/>
          <w:noProof w:val="0"/>
          <w:color w:val="auto"/>
          <w:sz w:val="24"/>
          <w:szCs w:val="24"/>
          <w:lang w:val="en-US"/>
        </w:rPr>
      </w:pPr>
      <w:r w:rsidRPr="2636BE43" w:rsidR="513D9FCB">
        <w:rPr>
          <w:rFonts w:ascii="Cambria" w:hAnsi="Cambria" w:eastAsia="Cambria" w:cs="Cambria"/>
          <w:b w:val="1"/>
          <w:bCs w:val="1"/>
          <w:noProof w:val="0"/>
          <w:color w:val="0070C0"/>
          <w:sz w:val="24"/>
          <w:szCs w:val="24"/>
          <w:lang w:val="en-US"/>
        </w:rPr>
        <w:t>1</w:t>
      </w:r>
      <w:r w:rsidRPr="2636BE43" w:rsidR="06C4D1C1">
        <w:rPr>
          <w:rFonts w:ascii="Cambria" w:hAnsi="Cambria" w:eastAsia="Cambria" w:cs="Cambria"/>
          <w:b w:val="1"/>
          <w:bCs w:val="1"/>
          <w:noProof w:val="0"/>
          <w:color w:val="0070C0"/>
          <w:sz w:val="24"/>
          <w:szCs w:val="24"/>
          <w:lang w:val="en-US"/>
        </w:rPr>
        <w:t>b</w:t>
      </w:r>
      <w:r w:rsidRPr="2636BE43" w:rsidR="513D9FCB">
        <w:rPr>
          <w:rFonts w:ascii="Cambria" w:hAnsi="Cambria" w:eastAsia="Cambria" w:cs="Cambria"/>
          <w:b w:val="1"/>
          <w:bCs w:val="1"/>
          <w:noProof w:val="0"/>
          <w:color w:val="0070C0"/>
          <w:sz w:val="24"/>
          <w:szCs w:val="24"/>
          <w:lang w:val="en-US"/>
        </w:rPr>
        <w:t>. Fronten</w:t>
      </w:r>
      <w:r w:rsidRPr="2636BE43" w:rsidR="3648E3CD">
        <w:rPr>
          <w:rFonts w:ascii="Cambria" w:hAnsi="Cambria" w:eastAsia="Cambria" w:cs="Cambria"/>
          <w:b w:val="1"/>
          <w:bCs w:val="1"/>
          <w:noProof w:val="0"/>
          <w:color w:val="0070C0"/>
          <w:sz w:val="24"/>
          <w:szCs w:val="24"/>
          <w:lang w:val="en-US"/>
        </w:rPr>
        <w:t>d (Mobile)</w:t>
      </w:r>
      <w:r w:rsidRPr="2636BE43" w:rsidR="513D9FCB">
        <w:rPr>
          <w:rFonts w:ascii="Cambria" w:hAnsi="Cambria" w:eastAsia="Cambria" w:cs="Cambria"/>
          <w:b w:val="1"/>
          <w:bCs w:val="1"/>
          <w:noProof w:val="0"/>
          <w:color w:val="0070C0"/>
          <w:sz w:val="24"/>
          <w:szCs w:val="24"/>
          <w:lang w:val="en-US"/>
        </w:rPr>
        <w:t>:</w:t>
      </w:r>
      <w:r w:rsidRPr="2636BE43" w:rsidR="513D9FCB">
        <w:rPr>
          <w:rFonts w:ascii="Cambria" w:hAnsi="Cambria" w:eastAsia="Cambria" w:cs="Cambria"/>
          <w:b w:val="0"/>
          <w:bCs w:val="0"/>
          <w:noProof w:val="0"/>
          <w:color w:val="auto"/>
          <w:sz w:val="24"/>
          <w:szCs w:val="24"/>
          <w:lang w:val="en-US"/>
        </w:rPr>
        <w:t xml:space="preserve"> Reac</w:t>
      </w:r>
      <w:r w:rsidRPr="2636BE43" w:rsidR="365FEFB9">
        <w:rPr>
          <w:rFonts w:ascii="Cambria" w:hAnsi="Cambria" w:eastAsia="Cambria" w:cs="Cambria"/>
          <w:b w:val="0"/>
          <w:bCs w:val="0"/>
          <w:noProof w:val="0"/>
          <w:color w:val="auto"/>
          <w:sz w:val="24"/>
          <w:szCs w:val="24"/>
          <w:lang w:val="en-US"/>
        </w:rPr>
        <w:t>t Native</w:t>
      </w:r>
    </w:p>
    <w:p xmlns:wp14="http://schemas.microsoft.com/office/word/2010/wordml" w:rsidP="2636BE43" w14:paraId="6EA871EC" wp14:textId="6201F836">
      <w:pPr>
        <w:pStyle w:val="Normal"/>
        <w:spacing w:before="319" w:beforeAutospacing="off" w:after="319" w:afterAutospacing="off" w:line="240" w:lineRule="auto"/>
        <w:rPr>
          <w:rFonts w:ascii="Cambria" w:hAnsi="Cambria" w:eastAsia="Cambria" w:cs="Cambria"/>
          <w:b w:val="1"/>
          <w:bCs w:val="1"/>
          <w:noProof w:val="0"/>
          <w:color w:val="0070C0"/>
          <w:sz w:val="24"/>
          <w:szCs w:val="24"/>
          <w:lang w:val="en-US"/>
        </w:rPr>
      </w:pPr>
      <w:r w:rsidRPr="2636BE43" w:rsidR="4DFF2545">
        <w:rPr>
          <w:rFonts w:ascii="Cambria" w:hAnsi="Cambria" w:eastAsia="Cambria" w:cs="Cambria"/>
          <w:b w:val="1"/>
          <w:bCs w:val="1"/>
          <w:noProof w:val="0"/>
          <w:color w:val="0070C0"/>
          <w:sz w:val="24"/>
          <w:szCs w:val="24"/>
          <w:lang w:val="en-US"/>
        </w:rPr>
        <w:t>2.Backend:</w:t>
      </w:r>
      <w:r w:rsidRPr="2636BE43" w:rsidR="68008C92">
        <w:rPr>
          <w:rFonts w:ascii="Cambria" w:hAnsi="Cambria" w:eastAsia="Cambria" w:cs="Cambria"/>
          <w:b w:val="1"/>
          <w:bCs w:val="1"/>
          <w:noProof w:val="0"/>
          <w:color w:val="0070C0"/>
          <w:sz w:val="24"/>
          <w:szCs w:val="24"/>
          <w:lang w:val="en-US"/>
        </w:rPr>
        <w:t xml:space="preserve"> </w:t>
      </w:r>
      <w:r w:rsidRPr="2636BE43" w:rsidR="68008C92">
        <w:rPr>
          <w:rFonts w:ascii="Cambria" w:hAnsi="Cambria" w:eastAsia="Cambria" w:cs="Cambria"/>
          <w:b w:val="0"/>
          <w:bCs w:val="0"/>
          <w:noProof w:val="0"/>
          <w:color w:val="auto"/>
          <w:sz w:val="24"/>
          <w:szCs w:val="24"/>
          <w:lang w:val="en-US"/>
        </w:rPr>
        <w:t>Node.js</w:t>
      </w:r>
    </w:p>
    <w:p xmlns:wp14="http://schemas.microsoft.com/office/word/2010/wordml" w:rsidP="2636BE43" w14:paraId="5E98082B" wp14:textId="33D6FD8E">
      <w:pPr>
        <w:pStyle w:val="Normal"/>
        <w:spacing w:before="319" w:beforeAutospacing="off" w:after="319" w:afterAutospacing="off" w:line="240" w:lineRule="auto"/>
        <w:rPr>
          <w:rFonts w:ascii="Cambria" w:hAnsi="Cambria" w:eastAsia="Cambria" w:cs="Cambria"/>
          <w:b w:val="1"/>
          <w:bCs w:val="1"/>
          <w:noProof w:val="0"/>
          <w:color w:val="auto"/>
          <w:sz w:val="24"/>
          <w:szCs w:val="24"/>
          <w:lang w:val="en-US"/>
        </w:rPr>
      </w:pPr>
      <w:r w:rsidRPr="2636BE43" w:rsidR="4DFF2545">
        <w:rPr>
          <w:rFonts w:ascii="Cambria" w:hAnsi="Cambria" w:eastAsia="Cambria" w:cs="Cambria"/>
          <w:b w:val="1"/>
          <w:bCs w:val="1"/>
          <w:noProof w:val="0"/>
          <w:color w:val="0070C0"/>
          <w:sz w:val="24"/>
          <w:szCs w:val="24"/>
          <w:lang w:val="en-US"/>
        </w:rPr>
        <w:t>3.Database:</w:t>
      </w:r>
      <w:r w:rsidRPr="2636BE43" w:rsidR="5BC00133">
        <w:rPr>
          <w:rFonts w:ascii="Cambria" w:hAnsi="Cambria" w:eastAsia="Cambria" w:cs="Cambria"/>
          <w:b w:val="1"/>
          <w:bCs w:val="1"/>
          <w:noProof w:val="0"/>
          <w:color w:val="0070C0"/>
          <w:sz w:val="24"/>
          <w:szCs w:val="24"/>
          <w:lang w:val="en-US"/>
        </w:rPr>
        <w:t xml:space="preserve"> </w:t>
      </w:r>
      <w:r w:rsidRPr="2636BE43" w:rsidR="4BC50773">
        <w:rPr>
          <w:rFonts w:ascii="Cambria" w:hAnsi="Cambria" w:eastAsia="Cambria" w:cs="Cambria"/>
          <w:b w:val="0"/>
          <w:bCs w:val="0"/>
          <w:noProof w:val="0"/>
          <w:color w:val="auto"/>
          <w:sz w:val="24"/>
          <w:szCs w:val="24"/>
          <w:lang w:val="en-US"/>
        </w:rPr>
        <w:t>Supabase</w:t>
      </w:r>
      <w:r w:rsidRPr="2636BE43" w:rsidR="4BC50773">
        <w:rPr>
          <w:rFonts w:ascii="Cambria" w:hAnsi="Cambria" w:eastAsia="Cambria" w:cs="Cambria"/>
          <w:b w:val="0"/>
          <w:bCs w:val="0"/>
          <w:noProof w:val="0"/>
          <w:color w:val="auto"/>
          <w:sz w:val="24"/>
          <w:szCs w:val="24"/>
          <w:lang w:val="en-US"/>
        </w:rPr>
        <w:t xml:space="preserve"> (PostgreSQL)</w:t>
      </w:r>
    </w:p>
    <w:p xmlns:wp14="http://schemas.microsoft.com/office/word/2010/wordml" w:rsidP="2636BE43" w14:paraId="2D3A48C1" wp14:textId="231E7898">
      <w:pPr>
        <w:pStyle w:val="Normal"/>
        <w:spacing w:before="319" w:beforeAutospacing="off" w:after="319" w:afterAutospacing="off" w:line="240" w:lineRule="auto"/>
        <w:rPr>
          <w:rFonts w:ascii="Cambria" w:hAnsi="Cambria" w:eastAsia="Cambria" w:cs="Cambria"/>
          <w:b w:val="0"/>
          <w:bCs w:val="0"/>
          <w:noProof w:val="0"/>
          <w:color w:val="auto"/>
          <w:sz w:val="24"/>
          <w:szCs w:val="24"/>
          <w:lang w:val="en-US"/>
        </w:rPr>
      </w:pPr>
      <w:r w:rsidRPr="2636BE43" w:rsidR="4DFF2545">
        <w:rPr>
          <w:rFonts w:ascii="Cambria" w:hAnsi="Cambria" w:eastAsia="Cambria" w:cs="Cambria"/>
          <w:b w:val="1"/>
          <w:bCs w:val="1"/>
          <w:noProof w:val="0"/>
          <w:color w:val="0070C0"/>
          <w:sz w:val="24"/>
          <w:szCs w:val="24"/>
          <w:lang w:val="en-US"/>
        </w:rPr>
        <w:t xml:space="preserve">4.Authentication: </w:t>
      </w:r>
      <w:r w:rsidRPr="2636BE43" w:rsidR="307C1FCE">
        <w:rPr>
          <w:rFonts w:ascii="Cambria" w:hAnsi="Cambria" w:eastAsia="Cambria" w:cs="Cambria"/>
          <w:b w:val="1"/>
          <w:bCs w:val="1"/>
          <w:noProof w:val="0"/>
          <w:color w:val="0070C0"/>
          <w:sz w:val="24"/>
          <w:szCs w:val="24"/>
          <w:lang w:val="en-US"/>
        </w:rPr>
        <w:t xml:space="preserve"> </w:t>
      </w:r>
      <w:r w:rsidRPr="2636BE43" w:rsidR="073E95EC">
        <w:rPr>
          <w:rFonts w:ascii="Cambria" w:hAnsi="Cambria" w:eastAsia="Cambria" w:cs="Cambria"/>
          <w:b w:val="0"/>
          <w:bCs w:val="0"/>
          <w:noProof w:val="0"/>
          <w:color w:val="auto"/>
          <w:sz w:val="24"/>
          <w:szCs w:val="24"/>
          <w:lang w:val="en-US"/>
        </w:rPr>
        <w:t>Supabase</w:t>
      </w:r>
      <w:r w:rsidRPr="2636BE43" w:rsidR="073E95EC">
        <w:rPr>
          <w:rFonts w:ascii="Cambria" w:hAnsi="Cambria" w:eastAsia="Cambria" w:cs="Cambria"/>
          <w:b w:val="0"/>
          <w:bCs w:val="0"/>
          <w:noProof w:val="0"/>
          <w:color w:val="auto"/>
          <w:sz w:val="24"/>
          <w:szCs w:val="24"/>
          <w:lang w:val="en-US"/>
        </w:rPr>
        <w:t xml:space="preserve"> OAuth</w:t>
      </w:r>
    </w:p>
    <w:p xmlns:wp14="http://schemas.microsoft.com/office/word/2010/wordml" w:rsidP="4E251BF8" w14:paraId="2B0815B1" wp14:textId="6DA5BDB3">
      <w:pPr>
        <w:pStyle w:val="Heading3"/>
        <w:spacing w:before="281" w:beforeAutospacing="off" w:after="281" w:afterAutospacing="off"/>
      </w:pPr>
      <w:r w:rsidRPr="4E251BF8" w:rsidR="18B9D2DB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Expected Deliverables</w:t>
      </w:r>
    </w:p>
    <w:p xmlns:wp14="http://schemas.microsoft.com/office/word/2010/wordml" w:rsidP="4E251BF8" w14:paraId="252EA865" wp14:textId="340AD673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E251BF8" w:rsidR="18B9D2DB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Fully deployed </w:t>
      </w:r>
      <w:r w:rsidRPr="4E251BF8" w:rsidR="18B9D2DB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mobile-responsive</w:t>
      </w:r>
      <w:r w:rsidRPr="4E251BF8" w:rsidR="18B9D2DB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MERN app</w:t>
      </w:r>
    </w:p>
    <w:p xmlns:wp14="http://schemas.microsoft.com/office/word/2010/wordml" w:rsidP="4E251BF8" w14:paraId="21AB8BE3" wp14:textId="1C7DD2C9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2636BE43" w:rsidR="207A3199">
        <w:rPr>
          <w:rFonts w:ascii="Cambria" w:hAnsi="Cambria" w:eastAsia="Cambria" w:cs="Cambria"/>
          <w:noProof w:val="0"/>
          <w:sz w:val="22"/>
          <w:szCs w:val="22"/>
          <w:lang w:val="en-US"/>
        </w:rPr>
        <w:t>Role-specific dashboards for players, court owners, and admins</w:t>
      </w:r>
    </w:p>
    <w:p w:rsidR="1E13C3DB" w:rsidP="2636BE43" w:rsidRDefault="1E13C3DB" w14:paraId="24E8ADAA" w14:textId="108C9044">
      <w:pPr>
        <w:pStyle w:val="ListParagraph"/>
        <w:numPr>
          <w:ilvl w:val="0"/>
          <w:numId w:val="14"/>
        </w:numPr>
        <w:suppressLineNumbers w:val="0"/>
        <w:bidi w:val="0"/>
        <w:spacing w:before="240" w:beforeAutospacing="off" w:after="240" w:afterAutospacing="off" w:line="276" w:lineRule="auto"/>
        <w:ind w:left="720" w:right="0" w:hanging="360"/>
        <w:jc w:val="left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2636BE43" w:rsidR="1E13C3DB">
        <w:rPr>
          <w:rFonts w:ascii="Cambria" w:hAnsi="Cambria" w:eastAsia="Cambria" w:cs="Cambria"/>
          <w:noProof w:val="0"/>
          <w:sz w:val="22"/>
          <w:szCs w:val="22"/>
          <w:lang w:val="en-US"/>
        </w:rPr>
        <w:t>O-Auth user authentication from Supabase</w:t>
      </w:r>
    </w:p>
    <w:p xmlns:wp14="http://schemas.microsoft.com/office/word/2010/wordml" w:rsidP="4E251BF8" w14:paraId="3F042E78" wp14:textId="536B850B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E251BF8" w:rsidR="18B9D2DB">
        <w:rPr>
          <w:rFonts w:ascii="Cambria" w:hAnsi="Cambria" w:eastAsia="Cambria" w:cs="Cambria"/>
          <w:noProof w:val="0"/>
          <w:sz w:val="22"/>
          <w:szCs w:val="22"/>
          <w:lang w:val="en-US"/>
        </w:rPr>
        <w:t>Email verification system to ensure valid signups</w:t>
      </w:r>
    </w:p>
    <w:p xmlns:wp14="http://schemas.microsoft.com/office/word/2010/wordml" w:rsidP="4E251BF8" w14:paraId="51F0D2F6" wp14:textId="0094FCBD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772B7CD7" w:rsidR="18B9D2DB">
        <w:rPr>
          <w:rFonts w:ascii="Cambria" w:hAnsi="Cambria" w:eastAsia="Cambria" w:cs="Cambria"/>
          <w:noProof w:val="0"/>
          <w:sz w:val="22"/>
          <w:szCs w:val="22"/>
          <w:lang w:val="en-US"/>
        </w:rPr>
        <w:t>Live demo using mock or real booking data</w:t>
      </w:r>
    </w:p>
    <w:p w:rsidR="2753AEC6" w:rsidP="772B7CD7" w:rsidRDefault="2753AEC6" w14:paraId="734EB425" w14:textId="62258521">
      <w:pPr>
        <w:pStyle w:val="Heading3"/>
        <w:spacing w:before="281" w:beforeAutospacing="off" w:after="281" w:afterAutospacing="off"/>
      </w:pPr>
      <w:r w:rsidRPr="772B7CD7" w:rsidR="2753AEC6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Reference Platforms</w:t>
      </w:r>
    </w:p>
    <w:p w:rsidR="0CEFB1F1" w:rsidP="772B7CD7" w:rsidRDefault="0CEFB1F1" w14:paraId="4C566009" w14:textId="1788E80E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hyperlink r:id="R3b417990dc8c4f5a">
        <w:r w:rsidRPr="772B7CD7" w:rsidR="0CEFB1F1">
          <w:rPr>
            <w:rStyle w:val="Hyperlink"/>
            <w:noProof w:val="0"/>
            <w:lang w:val="en-US"/>
          </w:rPr>
          <w:t>Playo</w:t>
        </w:r>
        <w:r>
          <w:br/>
        </w:r>
      </w:hyperlink>
      <w:r w:rsidRPr="772B7CD7" w:rsidR="2753AEC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A popular platform in India for booking sports facilities, joining local games, and connecting with players. </w:t>
      </w:r>
      <w:r w:rsidRPr="772B7CD7" w:rsidR="2753AEC6">
        <w:rPr>
          <w:rFonts w:ascii="Cambria" w:hAnsi="Cambria" w:eastAsia="Cambria" w:cs="Cambria"/>
          <w:noProof w:val="0"/>
          <w:sz w:val="22"/>
          <w:szCs w:val="22"/>
          <w:lang w:val="en-US"/>
        </w:rPr>
        <w:t>Playo</w:t>
      </w:r>
      <w:r w:rsidRPr="772B7CD7" w:rsidR="2753AEC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allows users to view nearby arenas, check availability, and make real-time bookings — </w:t>
      </w:r>
      <w:r w:rsidRPr="772B7CD7" w:rsidR="2753AEC6">
        <w:rPr>
          <w:rFonts w:ascii="Cambria" w:hAnsi="Cambria" w:eastAsia="Cambria" w:cs="Cambria"/>
          <w:noProof w:val="0"/>
          <w:sz w:val="22"/>
          <w:szCs w:val="22"/>
          <w:lang w:val="en-US"/>
        </w:rPr>
        <w:t>similar to</w:t>
      </w:r>
      <w:r w:rsidRPr="772B7CD7" w:rsidR="2753AEC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the core functionality of </w:t>
      </w:r>
      <w:r w:rsidRPr="772B7CD7" w:rsidR="2753AEC6">
        <w:rPr>
          <w:rFonts w:ascii="Cambria" w:hAnsi="Cambria" w:eastAsia="Cambria" w:cs="Cambria"/>
          <w:noProof w:val="0"/>
          <w:sz w:val="22"/>
          <w:szCs w:val="22"/>
          <w:lang w:val="en-US"/>
        </w:rPr>
        <w:t>Courtify</w:t>
      </w:r>
      <w:r w:rsidRPr="772B7CD7" w:rsidR="2753AEC6">
        <w:rPr>
          <w:rFonts w:ascii="Cambria" w:hAnsi="Cambria" w:eastAsia="Cambria" w:cs="Cambria"/>
          <w:noProof w:val="0"/>
          <w:sz w:val="22"/>
          <w:szCs w:val="22"/>
          <w:lang w:val="en-US"/>
        </w:rPr>
        <w:t>.</w:t>
      </w:r>
    </w:p>
    <w:p w:rsidR="2753AEC6" w:rsidP="772B7CD7" w:rsidRDefault="2753AEC6" w14:paraId="087194DB" w14:textId="51AB70F2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hyperlink r:id="Rf0c5e834d7d94297">
        <w:r w:rsidRPr="772B7CD7" w:rsidR="2753AEC6">
          <w:rPr>
            <w:rStyle w:val="Hyperlink"/>
            <w:rFonts w:ascii="Cambria" w:hAnsi="Cambria" w:eastAsia="Cambria" w:cs="Cambria"/>
            <w:b w:val="1"/>
            <w:bCs w:val="1"/>
            <w:noProof w:val="0"/>
            <w:sz w:val="22"/>
            <w:szCs w:val="22"/>
            <w:lang w:val="en-US"/>
          </w:rPr>
          <w:t>Decathlon Play</w:t>
        </w:r>
        <w:r>
          <w:br/>
        </w:r>
      </w:hyperlink>
      <w:r w:rsidRPr="772B7CD7" w:rsidR="2753AEC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An initiative by Decathlon for booking sports activities, joining events, and accessing local sports infrastructure. The app </w:t>
      </w:r>
      <w:r w:rsidRPr="772B7CD7" w:rsidR="2753AEC6">
        <w:rPr>
          <w:rFonts w:ascii="Cambria" w:hAnsi="Cambria" w:eastAsia="Cambria" w:cs="Cambria"/>
          <w:noProof w:val="0"/>
          <w:sz w:val="22"/>
          <w:szCs w:val="22"/>
          <w:lang w:val="en-US"/>
        </w:rPr>
        <w:t>demonstrates</w:t>
      </w:r>
      <w:r w:rsidRPr="772B7CD7" w:rsidR="2753AEC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how sporting communities can be organized digitally for both players and organizers.</w:t>
      </w:r>
    </w:p>
    <w:p w:rsidR="0C1D4885" w:rsidP="772B7CD7" w:rsidRDefault="0C1D4885" w14:paraId="36AAEF22" w14:textId="0C04C3F6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hyperlink r:id="Rf33b832823b64bd7">
        <w:r w:rsidRPr="772B7CD7" w:rsidR="0C1D4885">
          <w:rPr>
            <w:rStyle w:val="Hyperlink"/>
            <w:b w:val="1"/>
            <w:bCs w:val="1"/>
            <w:noProof w:val="0"/>
            <w:lang w:val="en-US"/>
          </w:rPr>
          <w:t>Skedda</w:t>
        </w:r>
        <w:r>
          <w:br/>
        </w:r>
      </w:hyperlink>
      <w:r w:rsidRPr="772B7CD7" w:rsidR="0C1D4885">
        <w:rPr>
          <w:noProof w:val="0"/>
          <w:lang w:val="en-US"/>
        </w:rPr>
        <w:t xml:space="preserve"> A venue scheduling tool that supports online court booking, managing spaces, and coordinating availability.</w:t>
      </w:r>
    </w:p>
    <w:p xmlns:wp14="http://schemas.microsoft.com/office/word/2010/wordml" w14:paraId="5798F20E" wp14:textId="4D694742">
      <w:r w:rsidR="4E251BF8">
        <w:rPr/>
        <w:t>———————————————————————————————————————</w:t>
      </w:r>
    </w:p>
    <w:p xmlns:wp14="http://schemas.microsoft.com/office/word/2010/wordml" w14:paraId="5EE3E234" wp14:textId="392580D8">
      <w:r w:rsidR="4E251BF8">
        <w:rPr/>
        <w:t>Submitted by:</w:t>
      </w:r>
      <w:r>
        <w:br/>
      </w:r>
      <w:r w:rsidR="4E251BF8">
        <w:rPr/>
        <w:t>Muhammad Wasik Sheikh (09205)</w:t>
      </w:r>
      <w:r>
        <w:br/>
      </w:r>
      <w:r w:rsidR="4E251BF8">
        <w:rPr/>
        <w:t>Ayaan Merchant</w:t>
      </w:r>
      <w:r w:rsidR="7F4E615C">
        <w:rPr/>
        <w:t xml:space="preserve"> (08853)</w:t>
      </w:r>
      <w:r>
        <w:br/>
      </w:r>
      <w:r w:rsidR="4E251BF8">
        <w:rPr/>
        <w:t>Web and Mobile App Development – Fall 2025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14">
    <w:nsid w:val="9775db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61a31f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58550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187e4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333f6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db1b70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E25D7D"/>
    <w:rsid w:val="066D8EFA"/>
    <w:rsid w:val="06C4D1C1"/>
    <w:rsid w:val="073E95EC"/>
    <w:rsid w:val="0B596CF1"/>
    <w:rsid w:val="0C1D4885"/>
    <w:rsid w:val="0C289570"/>
    <w:rsid w:val="0C9E9C09"/>
    <w:rsid w:val="0CEFB1F1"/>
    <w:rsid w:val="0EA573A0"/>
    <w:rsid w:val="0EAC7B76"/>
    <w:rsid w:val="0F9398A8"/>
    <w:rsid w:val="1135C97D"/>
    <w:rsid w:val="138B9C75"/>
    <w:rsid w:val="16E4F50D"/>
    <w:rsid w:val="16E4F50D"/>
    <w:rsid w:val="18B9D2DB"/>
    <w:rsid w:val="1BBC6F1C"/>
    <w:rsid w:val="1E13C3DB"/>
    <w:rsid w:val="1FD5D529"/>
    <w:rsid w:val="207A3199"/>
    <w:rsid w:val="20B5DACA"/>
    <w:rsid w:val="2355A39E"/>
    <w:rsid w:val="23C9CB41"/>
    <w:rsid w:val="23E5AEFE"/>
    <w:rsid w:val="2485EE1F"/>
    <w:rsid w:val="2636BE43"/>
    <w:rsid w:val="264A3B72"/>
    <w:rsid w:val="2753AEC6"/>
    <w:rsid w:val="29B10D0C"/>
    <w:rsid w:val="29CAEA81"/>
    <w:rsid w:val="29CAEA81"/>
    <w:rsid w:val="2ADE9416"/>
    <w:rsid w:val="2EA782BA"/>
    <w:rsid w:val="307C1FCE"/>
    <w:rsid w:val="324D7D25"/>
    <w:rsid w:val="35B1F323"/>
    <w:rsid w:val="3648E3CD"/>
    <w:rsid w:val="365FEFB9"/>
    <w:rsid w:val="3840193F"/>
    <w:rsid w:val="3C80BE1E"/>
    <w:rsid w:val="40C9E831"/>
    <w:rsid w:val="42D063FC"/>
    <w:rsid w:val="49ECA37B"/>
    <w:rsid w:val="4BC50773"/>
    <w:rsid w:val="4DFF2545"/>
    <w:rsid w:val="4E251BF8"/>
    <w:rsid w:val="50260FDA"/>
    <w:rsid w:val="50C8643D"/>
    <w:rsid w:val="513D9FCB"/>
    <w:rsid w:val="544A8C25"/>
    <w:rsid w:val="5B7B0150"/>
    <w:rsid w:val="5BC00133"/>
    <w:rsid w:val="60CB9156"/>
    <w:rsid w:val="610FF7E1"/>
    <w:rsid w:val="627C70CC"/>
    <w:rsid w:val="64C22106"/>
    <w:rsid w:val="68008C92"/>
    <w:rsid w:val="69DB0D93"/>
    <w:rsid w:val="6AEF69D3"/>
    <w:rsid w:val="7329473E"/>
    <w:rsid w:val="734A77A6"/>
    <w:rsid w:val="772B7CD7"/>
    <w:rsid w:val="7A487FFA"/>
    <w:rsid w:val="7A487FFA"/>
    <w:rsid w:val="7C19CB16"/>
    <w:rsid w:val="7F4E6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4CABE740-1403-4E3B-8CC0-8EE245234F8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uiPriority w:val="99"/>
    <w:name w:val="Hyperlink"/>
    <w:basedOn w:val="DefaultParagraphFont"/>
    <w:unhideWhenUsed/>
    <w:rsid w:val="772B7CD7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hyperlink" Target="https://playo.co/" TargetMode="External" Id="R3b417990dc8c4f5a" /><Relationship Type="http://schemas.openxmlformats.org/officeDocument/2006/relationships/hyperlink" Target="https://play.decathlon.in/" TargetMode="External" Id="Rf0c5e834d7d94297" /><Relationship Type="http://schemas.openxmlformats.org/officeDocument/2006/relationships/hyperlink" Target="https://www.skedda.com/solutions/online-court-booking-system?utm_source=chatgpt.com" TargetMode="External" Id="Rf33b832823b64bd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Ayaan Merchant</lastModifiedBy>
  <revision>4</revision>
  <dcterms:created xsi:type="dcterms:W3CDTF">2013-12-23T23:15:00.0000000Z</dcterms:created>
  <dcterms:modified xsi:type="dcterms:W3CDTF">2025-09-29T09:01:10.4687797Z</dcterms:modified>
  <category/>
</coreProperties>
</file>