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4E3556AF" w14:textId="27A92751" w:rsidR="002450FB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41566" w:history="1">
            <w:r w:rsidR="002450FB" w:rsidRPr="00EC3746">
              <w:rPr>
                <w:rStyle w:val="Hyperlink"/>
                <w:noProof/>
                <w:lang w:val="en-IN"/>
              </w:rPr>
              <w:t>General</w:t>
            </w:r>
            <w:r w:rsidR="002450FB">
              <w:rPr>
                <w:noProof/>
                <w:webHidden/>
              </w:rPr>
              <w:tab/>
            </w:r>
            <w:r w:rsidR="002450FB">
              <w:rPr>
                <w:noProof/>
                <w:webHidden/>
              </w:rPr>
              <w:fldChar w:fldCharType="begin"/>
            </w:r>
            <w:r w:rsidR="002450FB">
              <w:rPr>
                <w:noProof/>
                <w:webHidden/>
              </w:rPr>
              <w:instrText xml:space="preserve"> PAGEREF _Toc184941566 \h </w:instrText>
            </w:r>
            <w:r w:rsidR="002450FB">
              <w:rPr>
                <w:noProof/>
                <w:webHidden/>
              </w:rPr>
            </w:r>
            <w:r w:rsidR="002450FB">
              <w:rPr>
                <w:noProof/>
                <w:webHidden/>
              </w:rPr>
              <w:fldChar w:fldCharType="separate"/>
            </w:r>
            <w:r w:rsidR="002450FB">
              <w:rPr>
                <w:noProof/>
                <w:webHidden/>
              </w:rPr>
              <w:t>2</w:t>
            </w:r>
            <w:r w:rsidR="002450FB">
              <w:rPr>
                <w:noProof/>
                <w:webHidden/>
              </w:rPr>
              <w:fldChar w:fldCharType="end"/>
            </w:r>
          </w:hyperlink>
        </w:p>
        <w:p w14:paraId="6F4B6857" w14:textId="18DEE7A9" w:rsidR="002450FB" w:rsidRDefault="00245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41567" w:history="1">
            <w:r w:rsidRPr="00EC3746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B99B" w14:textId="0F4BC9F5" w:rsidR="002450FB" w:rsidRDefault="00245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41568" w:history="1">
            <w:r w:rsidRPr="00EC3746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4DA4" w14:textId="04BC7856" w:rsidR="002450FB" w:rsidRDefault="00245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41569" w:history="1">
            <w:r w:rsidRPr="00EC3746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80B7" w14:textId="10AF4EAD" w:rsidR="002450FB" w:rsidRDefault="002450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41570" w:history="1">
            <w:r w:rsidRPr="00EC3746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DB4E" w14:textId="181146A5" w:rsidR="002450FB" w:rsidRDefault="00245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41571" w:history="1">
            <w:r w:rsidRPr="00EC3746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E541" w14:textId="59F591B3" w:rsidR="002450FB" w:rsidRDefault="00245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41572" w:history="1">
            <w:r w:rsidRPr="00EC3746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9EA4" w14:textId="07349F35" w:rsidR="002450FB" w:rsidRDefault="002450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41573" w:history="1">
            <w:r w:rsidRPr="00EC3746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E3FB" w14:textId="73214583" w:rsidR="002450FB" w:rsidRDefault="002450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41574" w:history="1">
            <w:r w:rsidRPr="00EC3746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D359" w14:textId="75FDFF47" w:rsidR="002450FB" w:rsidRDefault="00245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41575" w:history="1">
            <w:r w:rsidRPr="00EC3746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DBE4" w14:textId="38D882FB" w:rsidR="002450FB" w:rsidRDefault="00245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41576" w:history="1">
            <w:r w:rsidRPr="00EC3746">
              <w:rPr>
                <w:rStyle w:val="Hyperlink"/>
                <w:noProof/>
              </w:rPr>
              <w:t>Immutable collection factory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9C83" w14:textId="02FBDCB5" w:rsidR="002450FB" w:rsidRDefault="002450F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41577" w:history="1">
            <w:r w:rsidRPr="00EC3746">
              <w:rPr>
                <w:rStyle w:val="Hyperlink"/>
                <w:noProof/>
              </w:rPr>
              <w:t>Immutable copi</w:t>
            </w:r>
            <w:r w:rsidRPr="00EC3746">
              <w:rPr>
                <w:rStyle w:val="Hyperlink"/>
                <w:noProof/>
              </w:rPr>
              <w:t>e</w:t>
            </w:r>
            <w:r w:rsidRPr="00EC3746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5F390988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941566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941567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738B80A6" w14:textId="3B3F570E" w:rsidR="00F92B35" w:rsidRDefault="00992D8C" w:rsidP="000772E0">
      <w:pPr>
        <w:rPr>
          <w:rStyle w:val="Hyperlink"/>
        </w:rPr>
      </w:pPr>
      <w:r w:rsidRPr="00995D5F">
        <w:rPr>
          <w:lang w:val="en-IN"/>
        </w:rPr>
        <w:t>Add a dependency of core to the api module</w:t>
      </w:r>
      <w:r w:rsidR="00F92B35"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941568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941569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proofErr w:type="spellStart"/>
      <w:r w:rsidRPr="00B53498">
        <w:t>ThreeTypeAccess</w:t>
      </w:r>
      <w:r>
        <w:t>.Java</w:t>
      </w:r>
      <w:proofErr w:type="spellEnd"/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941570"/>
      <w:r>
        <w:rPr>
          <w:lang w:val="en-IN"/>
        </w:rPr>
        <w:lastRenderedPageBreak/>
        <w:t>Functional</w:t>
      </w:r>
      <w:bookmarkEnd w:id="4"/>
    </w:p>
    <w:p w14:paraId="6C6B6DB6" w14:textId="005A6DD3" w:rsidR="004517C1" w:rsidRPr="004517C1" w:rsidRDefault="004517C1" w:rsidP="004517C1">
      <w:pPr>
        <w:rPr>
          <w:lang w:val="en-IN"/>
        </w:rPr>
      </w:pPr>
      <w:hyperlink r:id="rId13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941571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4" w:history="1">
        <w:proofErr w:type="spellStart"/>
        <w:r w:rsidRPr="003417F9">
          <w:rPr>
            <w:rStyle w:val="Hyperlink"/>
          </w:rPr>
          <w:t>java.util.function</w:t>
        </w:r>
        <w:proofErr w:type="spellEnd"/>
        <w:r w:rsidRPr="003417F9">
          <w:rPr>
            <w:rStyle w:val="Hyperlink"/>
          </w:rPr>
          <w:t xml:space="preserve">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941572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proofErr w:type="spellStart"/>
      <w:r>
        <w:t>andThen</w:t>
      </w:r>
      <w:proofErr w:type="spellEnd"/>
    </w:p>
    <w:p w14:paraId="52F89761" w14:textId="76EB06F2" w:rsidR="00850A89" w:rsidRDefault="00850A89" w:rsidP="008A36F0">
      <w:r w:rsidRPr="00850A89">
        <w:rPr>
          <w:noProof/>
        </w:rPr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  <w:t>Type chain</w:t>
      </w:r>
    </w:p>
    <w:p w14:paraId="6FC9A17E" w14:textId="20B52E17" w:rsidR="00FB472D" w:rsidRPr="00FB472D" w:rsidRDefault="00FB472D" w:rsidP="00FB472D">
      <w:pPr>
        <w:rPr>
          <w:lang w:val="fr-FR"/>
        </w:rPr>
      </w:pPr>
      <w:proofErr w:type="spellStart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 xml:space="preserve">&lt;V, R&gt; </w:t>
      </w:r>
      <w:proofErr w:type="gramStart"/>
      <w:r w:rsidRPr="00FB472D">
        <w:rPr>
          <w:lang w:val="fr-FR"/>
        </w:rPr>
        <w:t>compose(</w:t>
      </w:r>
      <w:proofErr w:type="spellStart"/>
      <w:proofErr w:type="gramEnd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>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 xml:space="preserve">Function&lt;T, V&gt;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7" w:name="_Toc184941573"/>
      <w:r>
        <w:lastRenderedPageBreak/>
        <w:t>Immutability</w:t>
      </w:r>
      <w:bookmarkEnd w:id="7"/>
    </w:p>
    <w:p w14:paraId="6CA30AAB" w14:textId="6D04697D" w:rsidR="00D82E5B" w:rsidRPr="00D82E5B" w:rsidRDefault="00D82E5B" w:rsidP="00D82E5B">
      <w:hyperlink r:id="rId16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8" w:name="_Toc184941574"/>
      <w:r>
        <w:t>3 ways of immutable collection</w:t>
      </w:r>
      <w:bookmarkEnd w:id="8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9" w:name="_Toc184941575"/>
      <w:r>
        <w:t>Unmodifiable collection</w:t>
      </w:r>
      <w:bookmarkEnd w:id="9"/>
    </w:p>
    <w:p w14:paraId="7B15ADD2" w14:textId="6D71269F" w:rsidR="00523B1C" w:rsidRPr="00523B1C" w:rsidRDefault="00523B1C" w:rsidP="00523B1C">
      <w:r w:rsidRPr="00CE1B0F">
        <w:rPr>
          <w:highlight w:val="yellow"/>
        </w:rPr>
        <w:t xml:space="preserve">List&lt;String&gt; unmodifiable = </w:t>
      </w:r>
      <w:proofErr w:type="spellStart"/>
      <w:r w:rsidRPr="00CE1B0F">
        <w:rPr>
          <w:highlight w:val="yellow"/>
        </w:rPr>
        <w:t>Collections.unmodifiableList</w:t>
      </w:r>
      <w:proofErr w:type="spellEnd"/>
      <w:r w:rsidRPr="00CE1B0F">
        <w:rPr>
          <w:highlight w:val="yellow"/>
        </w:rPr>
        <w:t>(original</w:t>
      </w:r>
      <w:proofErr w:type="gramStart"/>
      <w:r w:rsidRPr="00CE1B0F">
        <w:rPr>
          <w:highlight w:val="yellow"/>
        </w:rPr>
        <w:t>);</w:t>
      </w:r>
      <w:proofErr w:type="gramEnd"/>
    </w:p>
    <w:p w14:paraId="4F874E12" w14:textId="1945DAE2" w:rsidR="00B44EE1" w:rsidRDefault="00B44EE1" w:rsidP="00B44EE1">
      <w:r w:rsidRPr="00B44EE1">
        <w:rPr>
          <w:noProof/>
        </w:rPr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Default="00D434E4" w:rsidP="00B44EE1">
      <w:r>
        <w:t>The common use for unmodifiable views is to freeze collections for unwanted changes before using them as a return value</w:t>
      </w:r>
    </w:p>
    <w:p w14:paraId="215A0901" w14:textId="16C9DCA6" w:rsidR="00A40B85" w:rsidRDefault="00A40B85" w:rsidP="00A40B85">
      <w:pPr>
        <w:pStyle w:val="Heading3"/>
      </w:pPr>
      <w:bookmarkStart w:id="10" w:name="_Toc184941576"/>
      <w:r>
        <w:t>Immutable collection factory methods</w:t>
      </w:r>
      <w:bookmarkEnd w:id="10"/>
    </w:p>
    <w:p w14:paraId="009B10F7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This is available from Java 9+</w:t>
      </w:r>
    </w:p>
    <w:p w14:paraId="49904FE5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Not based on pre-existing collection</w:t>
      </w:r>
    </w:p>
    <w:p w14:paraId="39EE78AA" w14:textId="135BF345" w:rsidR="00472C51" w:rsidRPr="003B40D8" w:rsidRDefault="00472C51" w:rsidP="002404BF">
      <w:pPr>
        <w:pStyle w:val="ListParagraph"/>
        <w:numPr>
          <w:ilvl w:val="0"/>
          <w:numId w:val="1"/>
        </w:numPr>
        <w:rPr>
          <w:highlight w:val="yellow"/>
        </w:rPr>
      </w:pPr>
      <w:r w:rsidRPr="003B40D8">
        <w:rPr>
          <w:highlight w:val="yellow"/>
        </w:rPr>
        <w:t xml:space="preserve">List&lt;Integer&gt; numbers = </w:t>
      </w:r>
      <w:proofErr w:type="spellStart"/>
      <w:r w:rsidRPr="003B40D8">
        <w:rPr>
          <w:highlight w:val="yellow"/>
        </w:rPr>
        <w:t>List.of</w:t>
      </w:r>
      <w:proofErr w:type="spellEnd"/>
      <w:r w:rsidRPr="003B40D8">
        <w:rPr>
          <w:highlight w:val="yellow"/>
        </w:rPr>
        <w:t>(1, 2, 3</w:t>
      </w:r>
      <w:proofErr w:type="gramStart"/>
      <w:r w:rsidRPr="003B40D8">
        <w:rPr>
          <w:highlight w:val="yellow"/>
        </w:rPr>
        <w:t>);</w:t>
      </w:r>
      <w:proofErr w:type="gramEnd"/>
    </w:p>
    <w:p w14:paraId="41D7F99B" w14:textId="07C41933" w:rsidR="00ED49E5" w:rsidRDefault="00ED49E5" w:rsidP="00696687">
      <w:pPr>
        <w:pStyle w:val="Heading3"/>
      </w:pPr>
      <w:bookmarkStart w:id="11" w:name="_Toc184941577"/>
      <w:r>
        <w:t>Immutable copies</w:t>
      </w:r>
      <w:bookmarkEnd w:id="11"/>
    </w:p>
    <w:p w14:paraId="32F82B8D" w14:textId="004790CD" w:rsidR="00696687" w:rsidRDefault="00696687" w:rsidP="00696687">
      <w:pPr>
        <w:pStyle w:val="ListParagraph"/>
        <w:numPr>
          <w:ilvl w:val="0"/>
          <w:numId w:val="1"/>
        </w:numPr>
      </w:pPr>
      <w:r>
        <w:t>Available from Java 10+</w:t>
      </w:r>
    </w:p>
    <w:p w14:paraId="5DEDA5E2" w14:textId="64ACEA4F" w:rsidR="00BD1E39" w:rsidRDefault="00BD1E39" w:rsidP="00696687">
      <w:pPr>
        <w:pStyle w:val="ListParagraph"/>
        <w:numPr>
          <w:ilvl w:val="0"/>
          <w:numId w:val="1"/>
        </w:numPr>
      </w:pPr>
      <w:r>
        <w:t>Provides a deeper level of immutability</w:t>
      </w:r>
    </w:p>
    <w:p w14:paraId="728B164E" w14:textId="6B98C9E8" w:rsidR="002404BF" w:rsidRDefault="00BD1E39" w:rsidP="002404BF">
      <w:pPr>
        <w:pStyle w:val="ListParagraph"/>
        <w:numPr>
          <w:ilvl w:val="0"/>
          <w:numId w:val="1"/>
        </w:numPr>
      </w:pPr>
      <w:r>
        <w:t>Create a new list from the original list</w:t>
      </w:r>
    </w:p>
    <w:p w14:paraId="543217B8" w14:textId="57BB2EEE" w:rsidR="002404BF" w:rsidRDefault="002404BF" w:rsidP="00982444">
      <w:pPr>
        <w:pStyle w:val="ListParagraph"/>
        <w:numPr>
          <w:ilvl w:val="0"/>
          <w:numId w:val="1"/>
        </w:numPr>
        <w:rPr>
          <w:highlight w:val="yellow"/>
        </w:rPr>
      </w:pPr>
      <w:r w:rsidRPr="00582C6F">
        <w:rPr>
          <w:highlight w:val="yellow"/>
        </w:rPr>
        <w:t xml:space="preserve">List&lt;Integer&gt; unmodifiable = </w:t>
      </w:r>
      <w:proofErr w:type="spellStart"/>
      <w:r w:rsidRPr="00582C6F">
        <w:rPr>
          <w:highlight w:val="yellow"/>
        </w:rPr>
        <w:t>List.copyOf</w:t>
      </w:r>
      <w:proofErr w:type="spellEnd"/>
      <w:r w:rsidRPr="00582C6F">
        <w:rPr>
          <w:highlight w:val="yellow"/>
        </w:rPr>
        <w:t>(numbers</w:t>
      </w:r>
      <w:proofErr w:type="gramStart"/>
      <w:r w:rsidRPr="00582C6F">
        <w:rPr>
          <w:highlight w:val="yellow"/>
        </w:rPr>
        <w:t>);</w:t>
      </w:r>
      <w:proofErr w:type="gramEnd"/>
    </w:p>
    <w:p w14:paraId="14A7C8DD" w14:textId="115BCAF9" w:rsidR="00982444" w:rsidRDefault="00982444" w:rsidP="00982444">
      <w:pPr>
        <w:ind w:left="360"/>
        <w:rPr>
          <w:highlight w:val="yellow"/>
        </w:rPr>
      </w:pPr>
      <w:r w:rsidRPr="00982444">
        <w:lastRenderedPageBreak/>
        <w:drawing>
          <wp:inline distT="0" distB="0" distL="0" distR="0" wp14:anchorId="09867572" wp14:editId="63C8D0C5">
            <wp:extent cx="5943600" cy="2827655"/>
            <wp:effectExtent l="0" t="0" r="0" b="0"/>
            <wp:docPr id="1917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E0B" w14:textId="680E4276" w:rsidR="002450FB" w:rsidRDefault="002450FB">
      <w:r>
        <w:br w:type="page"/>
      </w:r>
    </w:p>
    <w:p w14:paraId="061885A2" w14:textId="5086A1D7" w:rsidR="00982444" w:rsidRDefault="002450FB" w:rsidP="00C20664">
      <w:pPr>
        <w:pStyle w:val="Heading2"/>
      </w:pPr>
      <w:r>
        <w:lastRenderedPageBreak/>
        <w:t xml:space="preserve">Other immutable </w:t>
      </w:r>
      <w:r w:rsidR="00B24D7D">
        <w:t>options</w:t>
      </w:r>
    </w:p>
    <w:p w14:paraId="5A7CF725" w14:textId="45680B66" w:rsidR="00412D8F" w:rsidRDefault="004E0D5B" w:rsidP="00412D8F">
      <w:pPr>
        <w:pStyle w:val="ListParagraph"/>
        <w:numPr>
          <w:ilvl w:val="0"/>
          <w:numId w:val="3"/>
        </w:numPr>
      </w:pPr>
      <w:r>
        <w:t>Immutable math</w:t>
      </w:r>
    </w:p>
    <w:p w14:paraId="22D63BCD" w14:textId="40AC6547" w:rsidR="004E0D5B" w:rsidRDefault="004E0D5B" w:rsidP="00412D8F">
      <w:pPr>
        <w:pStyle w:val="ListParagraph"/>
        <w:numPr>
          <w:ilvl w:val="0"/>
          <w:numId w:val="3"/>
        </w:numPr>
      </w:pPr>
      <w:r>
        <w:t>Java Time API</w:t>
      </w:r>
    </w:p>
    <w:p w14:paraId="582AAE65" w14:textId="5CC93BC2" w:rsidR="004E0D5B" w:rsidRDefault="004E0D5B" w:rsidP="00412D8F">
      <w:pPr>
        <w:pStyle w:val="ListParagraph"/>
        <w:numPr>
          <w:ilvl w:val="0"/>
          <w:numId w:val="3"/>
        </w:numPr>
      </w:pPr>
      <w:r>
        <w:t>Enum</w:t>
      </w:r>
    </w:p>
    <w:p w14:paraId="241F4FFB" w14:textId="142CB17F" w:rsidR="00173338" w:rsidRDefault="00173338" w:rsidP="00412D8F">
      <w:pPr>
        <w:pStyle w:val="ListParagraph"/>
        <w:numPr>
          <w:ilvl w:val="0"/>
          <w:numId w:val="3"/>
        </w:numPr>
      </w:pPr>
      <w:r>
        <w:t>The final keyword</w:t>
      </w:r>
    </w:p>
    <w:p w14:paraId="24A3D2FC" w14:textId="6A4CE715" w:rsidR="00A91BBC" w:rsidRDefault="003A6563" w:rsidP="00412D8F">
      <w:pPr>
        <w:pStyle w:val="ListParagraph"/>
        <w:numPr>
          <w:ilvl w:val="0"/>
          <w:numId w:val="3"/>
        </w:numPr>
      </w:pPr>
      <w:r>
        <w:t>Record</w:t>
      </w:r>
    </w:p>
    <w:p w14:paraId="234A0AB0" w14:textId="77777777" w:rsidR="00A91BBC" w:rsidRDefault="00A91BBC">
      <w:r>
        <w:br w:type="page"/>
      </w:r>
    </w:p>
    <w:p w14:paraId="6A87797F" w14:textId="77777777" w:rsidR="003A6563" w:rsidRPr="00412D8F" w:rsidRDefault="003A6563" w:rsidP="00A91BBC"/>
    <w:sectPr w:rsidR="003A6563" w:rsidRPr="00412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22247" w14:textId="77777777" w:rsidR="008C0B97" w:rsidRDefault="008C0B97" w:rsidP="0069159A">
      <w:pPr>
        <w:spacing w:after="0" w:line="240" w:lineRule="auto"/>
      </w:pPr>
      <w:r>
        <w:separator/>
      </w:r>
    </w:p>
  </w:endnote>
  <w:endnote w:type="continuationSeparator" w:id="0">
    <w:p w14:paraId="51DC1CD6" w14:textId="77777777" w:rsidR="008C0B97" w:rsidRDefault="008C0B97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69C9C" w14:textId="77777777" w:rsidR="008C0B97" w:rsidRDefault="008C0B97" w:rsidP="0069159A">
      <w:pPr>
        <w:spacing w:after="0" w:line="240" w:lineRule="auto"/>
      </w:pPr>
      <w:r>
        <w:separator/>
      </w:r>
    </w:p>
  </w:footnote>
  <w:footnote w:type="continuationSeparator" w:id="0">
    <w:p w14:paraId="23547990" w14:textId="77777777" w:rsidR="008C0B97" w:rsidRDefault="008C0B97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F5C8A"/>
    <w:multiLevelType w:val="hybridMultilevel"/>
    <w:tmpl w:val="3DE4DAC8"/>
    <w:lvl w:ilvl="0" w:tplc="554214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1"/>
  </w:num>
  <w:num w:numId="2" w16cid:durableId="83110283">
    <w:abstractNumId w:val="2"/>
  </w:num>
  <w:num w:numId="3" w16cid:durableId="140556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339DB"/>
    <w:rsid w:val="001441E6"/>
    <w:rsid w:val="00163CAD"/>
    <w:rsid w:val="00173338"/>
    <w:rsid w:val="00175A72"/>
    <w:rsid w:val="00190192"/>
    <w:rsid w:val="001D6F5D"/>
    <w:rsid w:val="00221638"/>
    <w:rsid w:val="002404BF"/>
    <w:rsid w:val="002450FB"/>
    <w:rsid w:val="00275FD0"/>
    <w:rsid w:val="002E57AC"/>
    <w:rsid w:val="003176E6"/>
    <w:rsid w:val="003417F9"/>
    <w:rsid w:val="00374057"/>
    <w:rsid w:val="003A6563"/>
    <w:rsid w:val="003A7F3A"/>
    <w:rsid w:val="003B40D8"/>
    <w:rsid w:val="00401054"/>
    <w:rsid w:val="004016B5"/>
    <w:rsid w:val="00412D8F"/>
    <w:rsid w:val="004517C1"/>
    <w:rsid w:val="0045785C"/>
    <w:rsid w:val="00472C51"/>
    <w:rsid w:val="0049290F"/>
    <w:rsid w:val="004A2EFF"/>
    <w:rsid w:val="004A73DC"/>
    <w:rsid w:val="004E0D5B"/>
    <w:rsid w:val="005002F1"/>
    <w:rsid w:val="005226C0"/>
    <w:rsid w:val="00523B1C"/>
    <w:rsid w:val="00566974"/>
    <w:rsid w:val="00581963"/>
    <w:rsid w:val="00582C6F"/>
    <w:rsid w:val="00664BF5"/>
    <w:rsid w:val="0069159A"/>
    <w:rsid w:val="00696687"/>
    <w:rsid w:val="006D6A11"/>
    <w:rsid w:val="006F7E00"/>
    <w:rsid w:val="00702FB9"/>
    <w:rsid w:val="00712682"/>
    <w:rsid w:val="00764155"/>
    <w:rsid w:val="00773450"/>
    <w:rsid w:val="0078509B"/>
    <w:rsid w:val="00836AE9"/>
    <w:rsid w:val="00841A1B"/>
    <w:rsid w:val="008439F4"/>
    <w:rsid w:val="00850A89"/>
    <w:rsid w:val="008A36F0"/>
    <w:rsid w:val="008A3D79"/>
    <w:rsid w:val="008C0B97"/>
    <w:rsid w:val="008C4877"/>
    <w:rsid w:val="008D55CE"/>
    <w:rsid w:val="008E2222"/>
    <w:rsid w:val="00910955"/>
    <w:rsid w:val="00916804"/>
    <w:rsid w:val="00935B05"/>
    <w:rsid w:val="00951315"/>
    <w:rsid w:val="00976F44"/>
    <w:rsid w:val="00982444"/>
    <w:rsid w:val="009876F0"/>
    <w:rsid w:val="00992554"/>
    <w:rsid w:val="00992D8C"/>
    <w:rsid w:val="00995D5F"/>
    <w:rsid w:val="009B6363"/>
    <w:rsid w:val="00A40B85"/>
    <w:rsid w:val="00A465F1"/>
    <w:rsid w:val="00A831AE"/>
    <w:rsid w:val="00A91BBC"/>
    <w:rsid w:val="00AD7B73"/>
    <w:rsid w:val="00B24D7D"/>
    <w:rsid w:val="00B44EE1"/>
    <w:rsid w:val="00B53498"/>
    <w:rsid w:val="00B674AE"/>
    <w:rsid w:val="00BD1E39"/>
    <w:rsid w:val="00C20664"/>
    <w:rsid w:val="00C23101"/>
    <w:rsid w:val="00CB2C64"/>
    <w:rsid w:val="00CD7F48"/>
    <w:rsid w:val="00CE1B0F"/>
    <w:rsid w:val="00D434E4"/>
    <w:rsid w:val="00D82E5B"/>
    <w:rsid w:val="00DC2E77"/>
    <w:rsid w:val="00E73F7D"/>
    <w:rsid w:val="00E834E3"/>
    <w:rsid w:val="00ED49E5"/>
    <w:rsid w:val="00ED7206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learning.oreilly.com/library/view/a-functional-approach/9781098109912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a-functional-approach/9781098109912/ch04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edium.com/@gathilaharism/java-fork-join-pool-with-an-example-320a0d3d5b4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hyperlink" Target="https://docs.oracle.com/en/java/javase/23/docs/api/java.base/java/util/func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93</cp:revision>
  <dcterms:created xsi:type="dcterms:W3CDTF">2024-12-07T14:18:00Z</dcterms:created>
  <dcterms:modified xsi:type="dcterms:W3CDTF">2024-12-12T18:51:00Z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