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B4BB2" w:rsidRPr="006B4BB2" w:rsidTr="006B4BB2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:rsidR="006B4BB2" w:rsidRPr="006B4BB2" w:rsidRDefault="006B4BB2" w:rsidP="006B4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BB2" w:rsidRPr="006B4BB2" w:rsidTr="006B4BB2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B4BB2" w:rsidRPr="006B4BB2" w:rsidRDefault="006B4BB2" w:rsidP="006B4BB2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color w:val="707070"/>
                <w:kern w:val="36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707070"/>
                <w:kern w:val="36"/>
                <w:sz w:val="32"/>
                <w:szCs w:val="28"/>
                <w:lang w:eastAsia="ru-RU"/>
              </w:rPr>
              <w:t>Инструкция для магазина</w:t>
            </w:r>
          </w:p>
        </w:tc>
      </w:tr>
      <w:tr w:rsidR="006B4BB2" w:rsidRPr="006B4BB2" w:rsidTr="006B4BB2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:rsidR="006B4BB2" w:rsidRPr="006B4BB2" w:rsidRDefault="006B4BB2" w:rsidP="006B4BB2">
            <w:pPr>
              <w:spacing w:before="100" w:beforeAutospacing="1" w:after="100" w:afterAutospacing="1" w:line="240" w:lineRule="auto"/>
              <w:ind w:left="300" w:right="150"/>
              <w:outlineLvl w:val="0"/>
              <w:rPr>
                <w:rFonts w:ascii="Times New Roman" w:eastAsia="Times New Roman" w:hAnsi="Times New Roman" w:cs="Times New Roman"/>
                <w:color w:val="707070"/>
                <w:kern w:val="36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707070"/>
                <w:kern w:val="36"/>
                <w:sz w:val="32"/>
                <w:szCs w:val="28"/>
                <w:lang w:eastAsia="ru-RU"/>
              </w:rPr>
              <w:t>Интернет магазин облегчает заказ товара и экономит Ваше время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1"/>
              <w:rPr>
                <w:rFonts w:ascii="Times New Roman" w:eastAsia="Times New Roman" w:hAnsi="Times New Roman" w:cs="Times New Roman"/>
                <w:color w:val="EC5F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28"/>
                <w:szCs w:val="28"/>
                <w:lang w:eastAsia="ru-RU"/>
              </w:rPr>
              <w:t>Каталог и товарные секции интернет-магазина (витрина)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Чтобы оформить заказ на интересующее Вас цифровое устройство или компьютер необходимо выполнить простую последовательность действий:</w:t>
            </w:r>
          </w:p>
          <w:p w:rsidR="006B4BB2" w:rsidRPr="006B4BB2" w:rsidRDefault="006B4BB2" w:rsidP="006B4BB2">
            <w:pPr>
              <w:numPr>
                <w:ilvl w:val="0"/>
                <w:numId w:val="1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Зайдите в</w:t>
            </w:r>
            <w:r w:rsidRPr="00CE6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hyperlink r:id="rId5" w:tgtFrame="_blank" w:tooltip="Каталог цифровой и компьютерной техники, компьютерной периферии и сетевого беспроводного оборудования" w:history="1">
              <w:r w:rsidRPr="00CE67E9">
                <w:rPr>
                  <w:rFonts w:ascii="Times New Roman" w:eastAsia="Times New Roman" w:hAnsi="Times New Roman" w:cs="Times New Roman"/>
                  <w:color w:val="C45911" w:themeColor="accent2" w:themeShade="BF"/>
                  <w:sz w:val="28"/>
                  <w:szCs w:val="28"/>
                  <w:lang w:eastAsia="ru-RU"/>
                </w:rPr>
                <w:t>каталог товаров интернет-магазина</w:t>
              </w:r>
            </w:hyperlink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6B4BB2" w:rsidRPr="006B4BB2" w:rsidRDefault="006B4BB2" w:rsidP="006B4BB2">
            <w:pPr>
              <w:numPr>
                <w:ilvl w:val="0"/>
                <w:numId w:val="1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Перемещаясь по ссылкам, ведущим в те или иные товарные секции, выберите из них интересующую Вас.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выбранной Вами товарной секции интернет-магазина:</w:t>
            </w:r>
          </w:p>
          <w:p w:rsidR="006B4BB2" w:rsidRPr="006B4BB2" w:rsidRDefault="006B4BB2" w:rsidP="006B4BB2">
            <w:pPr>
              <w:numPr>
                <w:ilvl w:val="0"/>
                <w:numId w:val="2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Можно посмо</w:t>
            </w:r>
            <w:r w:rsidRPr="00CE6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треть подробное описание интерес</w:t>
            </w: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ующего Вас товара, кликнув по ссылке с названием товара, при этом вы попадете в описательную часть каталога товаров интернет-магазина.</w:t>
            </w:r>
          </w:p>
          <w:p w:rsidR="006B4BB2" w:rsidRPr="006B4BB2" w:rsidRDefault="006B4BB2" w:rsidP="006B4BB2">
            <w:pPr>
              <w:numPr>
                <w:ilvl w:val="0"/>
                <w:numId w:val="2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Можно указать необходимое Вам количество интересующего Вас товара в поле "Количество", и введя соответствующее число. По умолчанию в этом поле стоит единица.</w:t>
            </w:r>
          </w:p>
          <w:p w:rsidR="006B4BB2" w:rsidRPr="006B4BB2" w:rsidRDefault="006B4BB2" w:rsidP="006B4BB2">
            <w:pPr>
              <w:numPr>
                <w:ilvl w:val="0"/>
                <w:numId w:val="2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Чтобы положить выбранный товар в корзину, кликните по кнопке "В корзину". При этом откроется всплывающее окошко, которое свидетельствует о том, что товар успешно добавлен в Вашу корзину интернет-магазина.</w:t>
            </w:r>
          </w:p>
          <w:p w:rsidR="006B4BB2" w:rsidRPr="006B4BB2" w:rsidRDefault="006B4BB2" w:rsidP="006B4BB2">
            <w:pPr>
              <w:numPr>
                <w:ilvl w:val="0"/>
                <w:numId w:val="2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Информационное окошко можно просто закрыть, кли</w:t>
            </w:r>
            <w:r w:rsidRPr="00CE6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нув по соответствующей надписи в нем.</w:t>
            </w:r>
          </w:p>
          <w:p w:rsidR="006B4BB2" w:rsidRPr="006B4BB2" w:rsidRDefault="006B4BB2" w:rsidP="006B4BB2">
            <w:pPr>
              <w:numPr>
                <w:ilvl w:val="0"/>
                <w:numId w:val="2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товара в корзину можно выполнять многократно.</w:t>
            </w:r>
          </w:p>
          <w:p w:rsidR="006B4BB2" w:rsidRPr="006B4BB2" w:rsidRDefault="006B4BB2" w:rsidP="006B4BB2">
            <w:pPr>
              <w:numPr>
                <w:ilvl w:val="0"/>
                <w:numId w:val="2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наполнения корзины можно перейти к просмотру ее содержания, для этого надо нажать на кнопку "Корзина", которая постоянно присутствует в верхней части страницы.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1"/>
              <w:rPr>
                <w:rFonts w:ascii="Times New Roman" w:eastAsia="Times New Roman" w:hAnsi="Times New Roman" w:cs="Times New Roman"/>
                <w:color w:val="EC5F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Товарная корзина интернет-магазина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странице интернет-магазина, которая называется корзиной, у вас есть возможность:</w:t>
            </w:r>
          </w:p>
          <w:p w:rsidR="006B4BB2" w:rsidRPr="006B4BB2" w:rsidRDefault="006B4BB2" w:rsidP="006B4BB2">
            <w:pPr>
              <w:numPr>
                <w:ilvl w:val="0"/>
                <w:numId w:val="3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Изменить количество заказываемого товара. После изменения числа в соответствующих полях необходимо нажать на кнопку </w:t>
            </w: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"Пересчитать", чтобы изменения вступили в силу. При этом страница перезагрузится и выведет новое состояние.</w:t>
            </w:r>
          </w:p>
          <w:p w:rsidR="006B4BB2" w:rsidRPr="006B4BB2" w:rsidRDefault="006B4BB2" w:rsidP="006B4BB2">
            <w:pPr>
              <w:numPr>
                <w:ilvl w:val="0"/>
                <w:numId w:val="3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 заказ – для этого необходимо поставить галочку в графе удалить напротив того товара, который необходимо удалить. После установки галочки необходимо нажать на кнопку "Пересчитать", для того, чтобы изменения вступили в силу.</w:t>
            </w:r>
          </w:p>
          <w:p w:rsidR="006B4BB2" w:rsidRPr="006B4BB2" w:rsidRDefault="006B4BB2" w:rsidP="006B4BB2">
            <w:pPr>
              <w:numPr>
                <w:ilvl w:val="0"/>
                <w:numId w:val="3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Начать оформление заказа, для этого надо нажать на кнопку "Оформить заказ".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1"/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Оформление заказа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оформления заказа имеет два варианта в зависимости от того первый раз вы заказываете товар или нет.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2"/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Авторизация покупателя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Вы повторно оформляете заказ в интернет-магазине, то Вам необходимо только авторизоваться. Для этого надо ввести в форму для авторизации Ваш логин и пароль. Логин и пароль покупатели себе назначают самостоятельно при оформлении первого заказа в процессе регистрации.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авторизации интернет-магазин "узнает" Вас, и выведет на странице оформления заказа Ваши реквизиты, которые доступны только Вам и администратору интернет-магазина.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2"/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Регистрация нового покупателя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Вы оформляете заказ в интернет-магазине впервые, то интернет-магазин предложит Вам заполнить короткую регистрационную форму. В этой форме есть всего несколько обязательных полей. Среди них Ваше имя, телефон и адрес электронной почты. Эти данные необходимы администратору интернет-магазина, чтобы он мог с Вами связаться по поводу заказа.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уже было сказано выше, логин (имя) и пароль, которые Вы вводите в этой форме, могут потребоваться Вам для последующих покупок.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22099" w:rsidRDefault="00322099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</w:p>
          <w:p w:rsidR="00322099" w:rsidRDefault="00322099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</w:p>
          <w:p w:rsidR="006B4BB2" w:rsidRPr="006B4BB2" w:rsidRDefault="006B4BB2" w:rsidP="00322099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32"/>
                <w:szCs w:val="28"/>
                <w:lang w:eastAsia="ru-RU"/>
              </w:rPr>
              <w:lastRenderedPageBreak/>
              <w:t>Подтверждение регистрации</w:t>
            </w:r>
            <w:bookmarkStart w:id="0" w:name="_GoBack"/>
            <w:bookmarkEnd w:id="0"/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того, как Вы заполнили регистрационную форму и нажали кнопку "Отправить", по электронной почте на указанный Вами почтовый ящик придет письмо о регистрации. Вам обязательно необходимо подтвердить желание зарегистрироваться, нажав на ссылку в письме. При этом на Вашем компьютере откроется окно браузера со страницей интернет-магазина, на которой Вас поблагодарят за регистрацию.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 перехода по этой ссылке (в письме) регистрация проведена не будет. Без подтверждения по прошествии некоторого времени все регистрационные данные будут уничтожены.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 сделано для того, чтобы Вас без вашего желания никто не мог зарегистрировать у нас на сайте.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этом до получения подтверждения для сохранения заказа в корзине окно браузера с магазином закрывать не нужно.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регистрации приведет к Вашей авторизации, оформление заказа можно будет продолжить.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1"/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Продолжение оф</w:t>
            </w:r>
            <w:r w:rsidRPr="00CE67E9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о</w:t>
            </w: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рмления заказа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процессе оформления заказа Вы можете выбрать и указать:</w:t>
            </w:r>
          </w:p>
          <w:p w:rsidR="006B4BB2" w:rsidRPr="006B4BB2" w:rsidRDefault="006B4BB2" w:rsidP="006B4BB2">
            <w:pPr>
              <w:numPr>
                <w:ilvl w:val="0"/>
                <w:numId w:val="4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доставки товара;</w:t>
            </w:r>
          </w:p>
          <w:p w:rsidR="006B4BB2" w:rsidRPr="006B4BB2" w:rsidRDefault="006B4BB2" w:rsidP="006B4BB2">
            <w:pPr>
              <w:numPr>
                <w:ilvl w:val="0"/>
                <w:numId w:val="4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оплаты товара;</w:t>
            </w:r>
          </w:p>
          <w:p w:rsidR="006B4BB2" w:rsidRPr="006B4BB2" w:rsidRDefault="006B4BB2" w:rsidP="006B4BB2">
            <w:pPr>
              <w:numPr>
                <w:ilvl w:val="0"/>
                <w:numId w:val="4"/>
              </w:numPr>
              <w:spacing w:after="0" w:line="240" w:lineRule="auto"/>
              <w:ind w:left="75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Свои пожелания и комментарии к заказу.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нажатия кнопки «продолжить оформление заказа» заказ считается оформленным.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этом на почтовый ящик посетителя, указанный в </w:t>
            </w:r>
            <w:proofErr w:type="gramStart"/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регистрационной форме</w:t>
            </w:r>
            <w:proofErr w:type="gramEnd"/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отправляется письмо-квитанция о совершенном заказе.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оформления заказа у посетителя существует возможность выписать счет и платежное поручение для оплаты через Сбербанк.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1"/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Счет и платежка в интернет-магазине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получения счета нужно нажать на соответствующую ссылку в тексте о приеме заказа.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Для получения платежного поручения нужно нажать на знак Сбербанка, который находится на странице со счетом.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Оплачивать счет до подтверждения от администратора интернет-магазина не следует.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о возможности оплаты и резервировании товара будет прислано Вам администратором интернет-магазина после того, как он свяжется с Вами одним из указанных Вами в заказе способов (по телефону, аське или электронной почте).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Такая процедура работы интернет-магазина связана с тем, что количество и ассортимент товара на складе меняется очень динамично.</w:t>
            </w:r>
          </w:p>
          <w:p w:rsidR="006B4BB2" w:rsidRPr="006B4BB2" w:rsidRDefault="006B4BB2" w:rsidP="006B4BB2">
            <w:pPr>
              <w:spacing w:after="0" w:line="240" w:lineRule="auto"/>
              <w:ind w:left="300" w:right="150"/>
              <w:outlineLvl w:val="1"/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C45911" w:themeColor="accent2" w:themeShade="BF"/>
                <w:sz w:val="32"/>
                <w:szCs w:val="28"/>
                <w:lang w:eastAsia="ru-RU"/>
              </w:rPr>
              <w:t>Зачем регистрироваться в интернет-магазине?</w:t>
            </w:r>
          </w:p>
          <w:p w:rsidR="006B4BB2" w:rsidRPr="006B4BB2" w:rsidRDefault="006B4BB2" w:rsidP="006B4BB2">
            <w:pPr>
              <w:spacing w:before="100" w:beforeAutospacing="1" w:after="100" w:afterAutospacing="1" w:line="225" w:lineRule="atLeast"/>
              <w:ind w:left="300" w:righ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зарегистрированных посетителей сайта появляется возможность </w:t>
            </w:r>
            <w:r w:rsidRPr="00CE6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первыми узнавать о наших акциях и скидках</w:t>
            </w:r>
            <w:r w:rsidRPr="006B4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EA0BAF" w:rsidRPr="00CE67E9" w:rsidRDefault="00322099">
      <w:pPr>
        <w:rPr>
          <w:rFonts w:ascii="Times New Roman" w:hAnsi="Times New Roman" w:cs="Times New Roman"/>
          <w:sz w:val="28"/>
          <w:szCs w:val="28"/>
        </w:rPr>
      </w:pPr>
    </w:p>
    <w:sectPr w:rsidR="00EA0BAF" w:rsidRPr="00CE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670E"/>
    <w:multiLevelType w:val="multilevel"/>
    <w:tmpl w:val="7F2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C059C"/>
    <w:multiLevelType w:val="multilevel"/>
    <w:tmpl w:val="BF8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84508"/>
    <w:multiLevelType w:val="multilevel"/>
    <w:tmpl w:val="21F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D2A50"/>
    <w:multiLevelType w:val="multilevel"/>
    <w:tmpl w:val="D97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B2"/>
    <w:rsid w:val="00322099"/>
    <w:rsid w:val="005920FD"/>
    <w:rsid w:val="00684ACA"/>
    <w:rsid w:val="006B4BB2"/>
    <w:rsid w:val="00C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220D"/>
  <w15:chartTrackingRefBased/>
  <w15:docId w15:val="{CAE38033-1BAF-4E81-B5D9-01D79303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4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4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B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4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4B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li">
    <w:name w:val="li"/>
    <w:basedOn w:val="a"/>
    <w:rsid w:val="006B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B4BB2"/>
  </w:style>
  <w:style w:type="character" w:styleId="a3">
    <w:name w:val="Hyperlink"/>
    <w:basedOn w:val="a0"/>
    <w:uiPriority w:val="99"/>
    <w:semiHidden/>
    <w:unhideWhenUsed/>
    <w:rsid w:val="006B4B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gazin.uw.ru/shop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Зарубин</dc:creator>
  <cp:keywords/>
  <dc:description/>
  <cp:lastModifiedBy>Евгений Зарубин</cp:lastModifiedBy>
  <cp:revision>2</cp:revision>
  <dcterms:created xsi:type="dcterms:W3CDTF">2016-12-21T10:49:00Z</dcterms:created>
  <dcterms:modified xsi:type="dcterms:W3CDTF">2016-12-21T11:00:00Z</dcterms:modified>
</cp:coreProperties>
</file>