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671C" w14:textId="526DA29D" w:rsidR="00362453" w:rsidRDefault="00675FDF" w:rsidP="00BB5E6C">
      <w:pPr>
        <w:jc w:val="center"/>
      </w:pPr>
      <w:r>
        <w:t>Конструктор «Списывание текста по образцу».</w:t>
      </w:r>
    </w:p>
    <w:p w14:paraId="6331221B" w14:textId="01E2F35F" w:rsidR="00675FDF" w:rsidRDefault="00E402AE">
      <w:r>
        <w:t>Варианты:</w:t>
      </w:r>
    </w:p>
    <w:p w14:paraId="481624B5" w14:textId="696D3D83" w:rsidR="00E402AE" w:rsidRDefault="00E402AE" w:rsidP="00E402AE">
      <w:pPr>
        <w:pStyle w:val="a7"/>
        <w:numPr>
          <w:ilvl w:val="0"/>
          <w:numId w:val="2"/>
        </w:numPr>
      </w:pPr>
      <w:r>
        <w:t>Списывание с печатного текста (переписать письменными буквами)</w:t>
      </w:r>
    </w:p>
    <w:p w14:paraId="388F5AE9" w14:textId="1DF97C88" w:rsidR="00E402AE" w:rsidRDefault="00E402AE" w:rsidP="00E402AE">
      <w:pPr>
        <w:pStyle w:val="a7"/>
        <w:numPr>
          <w:ilvl w:val="0"/>
          <w:numId w:val="2"/>
        </w:numPr>
      </w:pPr>
      <w:r>
        <w:t>Списывание с письменного текста (переписать письменными буквами)</w:t>
      </w:r>
    </w:p>
    <w:p w14:paraId="513A6364" w14:textId="77777777" w:rsidR="0052033D" w:rsidRDefault="0052033D" w:rsidP="0052033D"/>
    <w:p w14:paraId="0B1F81FD" w14:textId="3EB4ADED" w:rsidR="0052033D" w:rsidRDefault="0052033D" w:rsidP="0052033D">
      <w:r>
        <w:t>Шрифт не меньше 12 (12, 14 с межстрочным интервалом примерно 1,25 или 1,5)</w:t>
      </w:r>
      <w:r w:rsidR="000033E6">
        <w:t>.</w:t>
      </w:r>
    </w:p>
    <w:p w14:paraId="5A289DC0" w14:textId="66DC2851" w:rsidR="000033E6" w:rsidRDefault="000033E6" w:rsidP="0052033D">
      <w:r>
        <w:t>Возможность центрировать заголовок, перенос слова на другую строку полностью, сохранение абзаца, знаков препинания.</w:t>
      </w:r>
    </w:p>
    <w:p w14:paraId="5E420DE8" w14:textId="1A179EAA" w:rsidR="00867312" w:rsidRDefault="00867312">
      <w:r w:rsidRPr="00867312">
        <w:drawing>
          <wp:inline distT="0" distB="0" distL="0" distR="0" wp14:anchorId="172E957C" wp14:editId="5B881572">
            <wp:extent cx="3819524" cy="4848225"/>
            <wp:effectExtent l="0" t="0" r="0" b="0"/>
            <wp:docPr id="131265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53113" name=""/>
                    <pic:cNvPicPr/>
                  </pic:nvPicPr>
                  <pic:blipFill rotWithShape="1">
                    <a:blip r:embed="rId5"/>
                    <a:srcRect t="762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058" cy="4848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7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1A7C"/>
    <w:multiLevelType w:val="hybridMultilevel"/>
    <w:tmpl w:val="10C6C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07515"/>
    <w:multiLevelType w:val="hybridMultilevel"/>
    <w:tmpl w:val="06462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55789">
    <w:abstractNumId w:val="1"/>
  </w:num>
  <w:num w:numId="2" w16cid:durableId="8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5F"/>
    <w:rsid w:val="000033E6"/>
    <w:rsid w:val="000A285F"/>
    <w:rsid w:val="002E7048"/>
    <w:rsid w:val="00300D4D"/>
    <w:rsid w:val="00362453"/>
    <w:rsid w:val="0052033D"/>
    <w:rsid w:val="00675FDF"/>
    <w:rsid w:val="00867312"/>
    <w:rsid w:val="00B23839"/>
    <w:rsid w:val="00BB5E6C"/>
    <w:rsid w:val="00E4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A2938"/>
  <w15:chartTrackingRefBased/>
  <w15:docId w15:val="{CCEFB7BF-CB5D-4192-8A35-D6088476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8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8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8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8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2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INWIN</dc:creator>
  <cp:keywords/>
  <dc:description/>
  <cp:lastModifiedBy>INWIN</cp:lastModifiedBy>
  <cp:revision>9</cp:revision>
  <dcterms:created xsi:type="dcterms:W3CDTF">2025-09-22T15:20:00Z</dcterms:created>
  <dcterms:modified xsi:type="dcterms:W3CDTF">2025-09-22T15:30:00Z</dcterms:modified>
</cp:coreProperties>
</file>