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831A0" w14:textId="4B33DFCC" w:rsidR="007E01D5" w:rsidRPr="007E01D5" w:rsidRDefault="00AC3644" w:rsidP="0087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center"/>
        <w:rPr>
          <w:rFonts w:eastAsia="Times New Roman" w:cstheme="minorHAnsi"/>
          <w:b/>
          <w:bCs/>
          <w:color w:val="202124"/>
          <w:sz w:val="40"/>
          <w:szCs w:val="40"/>
          <w:lang w:val="ru-RU" w:eastAsia="ru-RU"/>
        </w:rPr>
      </w:pPr>
      <w:r w:rsidRPr="008746AC">
        <w:rPr>
          <w:rFonts w:eastAsia="Times New Roman" w:cstheme="minorHAnsi"/>
          <w:b/>
          <w:bCs/>
          <w:color w:val="202124"/>
          <w:sz w:val="40"/>
          <w:szCs w:val="40"/>
          <w:lang w:val="ru-RU" w:eastAsia="ru-RU"/>
        </w:rPr>
        <w:t xml:space="preserve">Внедрение </w:t>
      </w:r>
      <w:r w:rsidR="007E01D5" w:rsidRPr="007E01D5">
        <w:rPr>
          <w:rFonts w:eastAsia="Times New Roman" w:cstheme="minorHAnsi"/>
          <w:b/>
          <w:bCs/>
          <w:color w:val="202124"/>
          <w:sz w:val="40"/>
          <w:szCs w:val="40"/>
          <w:lang w:val="ru-RU" w:eastAsia="ru-RU"/>
        </w:rPr>
        <w:t>инноваци</w:t>
      </w:r>
      <w:r w:rsidRPr="008746AC">
        <w:rPr>
          <w:rFonts w:eastAsia="Times New Roman" w:cstheme="minorHAnsi"/>
          <w:b/>
          <w:bCs/>
          <w:color w:val="202124"/>
          <w:sz w:val="40"/>
          <w:szCs w:val="40"/>
          <w:lang w:val="ru-RU" w:eastAsia="ru-RU"/>
        </w:rPr>
        <w:t>й</w:t>
      </w:r>
    </w:p>
    <w:p w14:paraId="18FC7097" w14:textId="77777777" w:rsidR="00935CFC" w:rsidRPr="008746AC" w:rsidRDefault="00935CFC" w:rsidP="0087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center"/>
        <w:rPr>
          <w:rFonts w:eastAsia="Times New Roman" w:cstheme="minorHAnsi"/>
          <w:b/>
          <w:bCs/>
          <w:color w:val="202124"/>
          <w:sz w:val="40"/>
          <w:szCs w:val="40"/>
          <w:lang w:val="ru-RU" w:eastAsia="ru-RU"/>
        </w:rPr>
      </w:pPr>
    </w:p>
    <w:p w14:paraId="63B497D2" w14:textId="25DB9D44" w:rsidR="007E01D5" w:rsidRPr="007E01D5" w:rsidRDefault="00DE6300" w:rsidP="007E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Theme="majorHAnsi" w:eastAsia="Times New Roman" w:hAnsiTheme="majorHAnsi" w:cstheme="majorHAnsi"/>
          <w:color w:val="202124"/>
          <w:lang w:val="ru-RU" w:eastAsia="ru-RU"/>
        </w:rPr>
      </w:pPr>
      <w:r>
        <w:rPr>
          <w:rFonts w:asciiTheme="majorHAnsi" w:eastAsia="Times New Roman" w:hAnsiTheme="majorHAnsi" w:cstheme="majorHAnsi"/>
          <w:color w:val="202124"/>
          <w:lang w:val="ru-RU" w:eastAsia="ru-RU"/>
        </w:rPr>
        <w:t>«</w:t>
      </w:r>
      <w:r w:rsidR="007E01D5" w:rsidRPr="007E01D5">
        <w:rPr>
          <w:rFonts w:asciiTheme="majorHAnsi" w:eastAsia="Times New Roman" w:hAnsiTheme="majorHAnsi" w:cstheme="majorHAnsi"/>
          <w:color w:val="202124"/>
          <w:lang w:val="ru-RU" w:eastAsia="ru-RU"/>
        </w:rPr>
        <w:t xml:space="preserve">Лидеры отрасли должны </w:t>
      </w:r>
      <w:r w:rsidR="00AC3644" w:rsidRPr="008746AC">
        <w:rPr>
          <w:rFonts w:asciiTheme="majorHAnsi" w:eastAsia="Times New Roman" w:hAnsiTheme="majorHAnsi" w:cstheme="majorHAnsi"/>
          <w:color w:val="202124"/>
          <w:lang w:val="ru-RU" w:eastAsia="ru-RU"/>
        </w:rPr>
        <w:t>рассматривать</w:t>
      </w:r>
      <w:r w:rsidR="007E01D5" w:rsidRPr="007E01D5">
        <w:rPr>
          <w:rFonts w:asciiTheme="majorHAnsi" w:eastAsia="Times New Roman" w:hAnsiTheme="majorHAnsi" w:cstheme="majorHAnsi"/>
          <w:color w:val="202124"/>
          <w:lang w:val="ru-RU" w:eastAsia="ru-RU"/>
        </w:rPr>
        <w:t xml:space="preserve"> затраты, необходимые для внедрения технологи</w:t>
      </w:r>
      <w:r>
        <w:rPr>
          <w:rFonts w:asciiTheme="majorHAnsi" w:eastAsia="Times New Roman" w:hAnsiTheme="majorHAnsi" w:cstheme="majorHAnsi"/>
          <w:color w:val="202124"/>
          <w:lang w:val="ru-RU" w:eastAsia="ru-RU"/>
        </w:rPr>
        <w:t>й</w:t>
      </w:r>
      <w:r w:rsidR="007E01D5" w:rsidRPr="007E01D5">
        <w:rPr>
          <w:rFonts w:asciiTheme="majorHAnsi" w:eastAsia="Times New Roman" w:hAnsiTheme="majorHAnsi" w:cstheme="majorHAnsi"/>
          <w:color w:val="202124"/>
          <w:lang w:val="ru-RU" w:eastAsia="ru-RU"/>
        </w:rPr>
        <w:t>, как вложение, а не как расходы.</w:t>
      </w:r>
      <w:r>
        <w:rPr>
          <w:rFonts w:asciiTheme="majorHAnsi" w:eastAsia="Times New Roman" w:hAnsiTheme="majorHAnsi" w:cstheme="majorHAnsi"/>
          <w:color w:val="202124"/>
          <w:lang w:val="ru-RU" w:eastAsia="ru-RU"/>
        </w:rPr>
        <w:t>»</w:t>
      </w:r>
    </w:p>
    <w:p w14:paraId="2231452F" w14:textId="77777777" w:rsidR="007E01D5" w:rsidRPr="007E01D5" w:rsidRDefault="007E01D5" w:rsidP="007E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Theme="majorHAnsi" w:eastAsia="Times New Roman" w:hAnsiTheme="majorHAnsi" w:cstheme="majorHAnsi"/>
          <w:color w:val="202124"/>
          <w:lang w:val="ru-RU" w:eastAsia="ru-RU"/>
        </w:rPr>
      </w:pPr>
      <w:r w:rsidRPr="007E01D5">
        <w:rPr>
          <w:rFonts w:asciiTheme="majorHAnsi" w:eastAsia="Times New Roman" w:hAnsiTheme="majorHAnsi" w:cstheme="majorHAnsi"/>
          <w:color w:val="202124"/>
          <w:lang w:val="ru-RU" w:eastAsia="ru-RU"/>
        </w:rPr>
        <w:t xml:space="preserve"> </w:t>
      </w:r>
    </w:p>
    <w:p w14:paraId="5737D325" w14:textId="37A48448" w:rsidR="007E01D5" w:rsidRPr="008746AC" w:rsidRDefault="00DE6300" w:rsidP="007E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Theme="majorHAnsi" w:eastAsia="Times New Roman" w:hAnsiTheme="majorHAnsi" w:cstheme="majorHAnsi"/>
          <w:color w:val="202124"/>
          <w:lang w:val="ru-RU" w:eastAsia="ru-RU"/>
        </w:rPr>
      </w:pPr>
      <w:r>
        <w:rPr>
          <w:rFonts w:asciiTheme="majorHAnsi" w:eastAsia="Times New Roman" w:hAnsiTheme="majorHAnsi" w:cstheme="majorHAnsi"/>
          <w:color w:val="202124"/>
          <w:lang w:val="ru-RU" w:eastAsia="ru-RU"/>
        </w:rPr>
        <w:tab/>
      </w:r>
      <w:r w:rsidR="00AC3644" w:rsidRPr="008746AC">
        <w:rPr>
          <w:rFonts w:asciiTheme="majorHAnsi" w:eastAsia="Times New Roman" w:hAnsiTheme="majorHAnsi" w:cstheme="majorHAnsi"/>
          <w:color w:val="202124"/>
          <w:lang w:val="ru-RU" w:eastAsia="ru-RU"/>
        </w:rPr>
        <w:t>Например</w:t>
      </w:r>
      <w:r w:rsidR="00935CFC" w:rsidRPr="008746AC">
        <w:rPr>
          <w:rFonts w:asciiTheme="majorHAnsi" w:eastAsia="Times New Roman" w:hAnsiTheme="majorHAnsi" w:cstheme="majorHAnsi"/>
          <w:color w:val="202124"/>
          <w:lang w:val="ru-RU" w:eastAsia="ru-RU"/>
        </w:rPr>
        <w:t>,</w:t>
      </w:r>
      <w:r w:rsidR="00AC3644" w:rsidRPr="008746AC">
        <w:rPr>
          <w:rFonts w:asciiTheme="majorHAnsi" w:eastAsia="Times New Roman" w:hAnsiTheme="majorHAnsi" w:cstheme="majorHAnsi"/>
          <w:color w:val="202124"/>
          <w:lang w:val="ru-RU" w:eastAsia="ru-RU"/>
        </w:rPr>
        <w:t xml:space="preserve"> в</w:t>
      </w:r>
      <w:r w:rsidR="007E01D5" w:rsidRPr="007E01D5">
        <w:rPr>
          <w:rFonts w:asciiTheme="majorHAnsi" w:eastAsia="Times New Roman" w:hAnsiTheme="majorHAnsi" w:cstheme="majorHAnsi"/>
          <w:color w:val="202124"/>
          <w:lang w:val="ru-RU" w:eastAsia="ru-RU"/>
        </w:rPr>
        <w:t xml:space="preserve"> 20</w:t>
      </w:r>
      <w:r w:rsidR="007E01D5" w:rsidRPr="008746AC">
        <w:rPr>
          <w:rFonts w:asciiTheme="majorHAnsi" w:eastAsia="Times New Roman" w:hAnsiTheme="majorHAnsi" w:cstheme="majorHAnsi"/>
          <w:color w:val="202124"/>
          <w:lang w:val="ru-RU" w:eastAsia="ru-RU"/>
        </w:rPr>
        <w:t>20</w:t>
      </w:r>
      <w:r w:rsidR="007E01D5" w:rsidRPr="007E01D5">
        <w:rPr>
          <w:rFonts w:asciiTheme="majorHAnsi" w:eastAsia="Times New Roman" w:hAnsiTheme="majorHAnsi" w:cstheme="majorHAnsi"/>
          <w:color w:val="202124"/>
          <w:lang w:val="ru-RU" w:eastAsia="ru-RU"/>
        </w:rPr>
        <w:t xml:space="preserve"> году </w:t>
      </w:r>
      <w:r w:rsidR="00AC3644" w:rsidRPr="008746AC">
        <w:rPr>
          <w:rFonts w:asciiTheme="majorHAnsi" w:eastAsia="Times New Roman" w:hAnsiTheme="majorHAnsi" w:cstheme="majorHAnsi"/>
          <w:color w:val="202124"/>
          <w:lang w:val="ru-RU" w:eastAsia="ru-RU"/>
        </w:rPr>
        <w:t xml:space="preserve">индустрия </w:t>
      </w:r>
      <w:r w:rsidR="007E01D5" w:rsidRPr="007E01D5">
        <w:rPr>
          <w:rFonts w:asciiTheme="majorHAnsi" w:eastAsia="Times New Roman" w:hAnsiTheme="majorHAnsi" w:cstheme="majorHAnsi"/>
          <w:color w:val="202124"/>
          <w:lang w:val="ru-RU" w:eastAsia="ru-RU"/>
        </w:rPr>
        <w:t>строительств</w:t>
      </w:r>
      <w:r w:rsidR="00AC3644" w:rsidRPr="008746AC">
        <w:rPr>
          <w:rFonts w:asciiTheme="majorHAnsi" w:eastAsia="Times New Roman" w:hAnsiTheme="majorHAnsi" w:cstheme="majorHAnsi"/>
          <w:color w:val="202124"/>
          <w:lang w:val="ru-RU" w:eastAsia="ru-RU"/>
        </w:rPr>
        <w:t>а</w:t>
      </w:r>
      <w:r w:rsidR="007E01D5" w:rsidRPr="007E01D5">
        <w:rPr>
          <w:rFonts w:asciiTheme="majorHAnsi" w:eastAsia="Times New Roman" w:hAnsiTheme="majorHAnsi" w:cstheme="majorHAnsi"/>
          <w:color w:val="202124"/>
          <w:lang w:val="ru-RU" w:eastAsia="ru-RU"/>
        </w:rPr>
        <w:t xml:space="preserve"> был</w:t>
      </w:r>
      <w:r w:rsidR="00935CFC" w:rsidRPr="008746AC">
        <w:rPr>
          <w:rFonts w:asciiTheme="majorHAnsi" w:eastAsia="Times New Roman" w:hAnsiTheme="majorHAnsi" w:cstheme="majorHAnsi"/>
          <w:color w:val="202124"/>
          <w:lang w:val="ru-RU" w:eastAsia="ru-RU"/>
        </w:rPr>
        <w:t>а</w:t>
      </w:r>
      <w:r w:rsidR="007E01D5" w:rsidRPr="007E01D5">
        <w:rPr>
          <w:rFonts w:asciiTheme="majorHAnsi" w:eastAsia="Times New Roman" w:hAnsiTheme="majorHAnsi" w:cstheme="majorHAnsi"/>
          <w:color w:val="202124"/>
          <w:lang w:val="ru-RU" w:eastAsia="ru-RU"/>
        </w:rPr>
        <w:t xml:space="preserve"> определен</w:t>
      </w:r>
      <w:r w:rsidR="00935CFC" w:rsidRPr="008746AC">
        <w:rPr>
          <w:rFonts w:asciiTheme="majorHAnsi" w:eastAsia="Times New Roman" w:hAnsiTheme="majorHAnsi" w:cstheme="majorHAnsi"/>
          <w:color w:val="202124"/>
          <w:lang w:val="ru-RU" w:eastAsia="ru-RU"/>
        </w:rPr>
        <w:t>а</w:t>
      </w:r>
      <w:r w:rsidR="007E01D5" w:rsidRPr="007E01D5">
        <w:rPr>
          <w:rFonts w:asciiTheme="majorHAnsi" w:eastAsia="Times New Roman" w:hAnsiTheme="majorHAnsi" w:cstheme="majorHAnsi"/>
          <w:color w:val="202124"/>
          <w:lang w:val="ru-RU" w:eastAsia="ru-RU"/>
        </w:rPr>
        <w:t xml:space="preserve"> </w:t>
      </w:r>
      <w:r w:rsidR="00AC3644" w:rsidRPr="008746AC">
        <w:rPr>
          <w:rFonts w:asciiTheme="majorHAnsi" w:eastAsia="Times New Roman" w:hAnsiTheme="majorHAnsi" w:cstheme="majorHAnsi"/>
          <w:color w:val="202124"/>
          <w:lang w:val="ru-RU" w:eastAsia="ru-RU"/>
        </w:rPr>
        <w:t>как одна из</w:t>
      </w:r>
      <w:r w:rsidR="007E01D5" w:rsidRPr="007E01D5">
        <w:rPr>
          <w:rFonts w:asciiTheme="majorHAnsi" w:eastAsia="Times New Roman" w:hAnsiTheme="majorHAnsi" w:cstheme="majorHAnsi"/>
          <w:color w:val="202124"/>
          <w:lang w:val="ru-RU" w:eastAsia="ru-RU"/>
        </w:rPr>
        <w:t xml:space="preserve"> наименее оцифрованных отраслей </w:t>
      </w:r>
      <w:commentRangeStart w:id="0"/>
      <w:r w:rsidR="007E01D5" w:rsidRPr="007E01D5">
        <w:rPr>
          <w:rFonts w:asciiTheme="majorHAnsi" w:eastAsia="Times New Roman" w:hAnsiTheme="majorHAnsi" w:cstheme="majorHAnsi"/>
          <w:color w:val="202124"/>
          <w:lang w:val="ru-RU" w:eastAsia="ru-RU"/>
        </w:rPr>
        <w:t>в США</w:t>
      </w:r>
      <w:commentRangeEnd w:id="0"/>
      <w:r w:rsidR="0013405E">
        <w:rPr>
          <w:rStyle w:val="a5"/>
        </w:rPr>
        <w:commentReference w:id="0"/>
      </w:r>
      <w:r w:rsidR="007E01D5" w:rsidRPr="007E01D5">
        <w:rPr>
          <w:rFonts w:asciiTheme="majorHAnsi" w:eastAsia="Times New Roman" w:hAnsiTheme="majorHAnsi" w:cstheme="majorHAnsi"/>
          <w:color w:val="202124"/>
          <w:lang w:val="ru-RU" w:eastAsia="ru-RU"/>
        </w:rPr>
        <w:t>. Это р</w:t>
      </w:r>
      <w:r w:rsidR="00AC3644" w:rsidRPr="008746AC">
        <w:rPr>
          <w:rFonts w:asciiTheme="majorHAnsi" w:eastAsia="Times New Roman" w:hAnsiTheme="majorHAnsi" w:cstheme="majorHAnsi"/>
          <w:color w:val="202124"/>
          <w:lang w:val="ru-RU" w:eastAsia="ru-RU"/>
        </w:rPr>
        <w:t>езко</w:t>
      </w:r>
      <w:r w:rsidR="007E01D5" w:rsidRPr="007E01D5">
        <w:rPr>
          <w:rFonts w:asciiTheme="majorHAnsi" w:eastAsia="Times New Roman" w:hAnsiTheme="majorHAnsi" w:cstheme="majorHAnsi"/>
          <w:color w:val="202124"/>
          <w:lang w:val="ru-RU" w:eastAsia="ru-RU"/>
        </w:rPr>
        <w:t xml:space="preserve"> контраст</w:t>
      </w:r>
      <w:r w:rsidR="00AC3644" w:rsidRPr="008746AC">
        <w:rPr>
          <w:rFonts w:asciiTheme="majorHAnsi" w:eastAsia="Times New Roman" w:hAnsiTheme="majorHAnsi" w:cstheme="majorHAnsi"/>
          <w:color w:val="202124"/>
          <w:lang w:val="ru-RU" w:eastAsia="ru-RU"/>
        </w:rPr>
        <w:t xml:space="preserve">ирует </w:t>
      </w:r>
      <w:r w:rsidR="007E01D5" w:rsidRPr="007E01D5">
        <w:rPr>
          <w:rFonts w:asciiTheme="majorHAnsi" w:eastAsia="Times New Roman" w:hAnsiTheme="majorHAnsi" w:cstheme="majorHAnsi"/>
          <w:color w:val="202124"/>
          <w:lang w:val="ru-RU" w:eastAsia="ru-RU"/>
        </w:rPr>
        <w:t xml:space="preserve">с ускоренными темпами </w:t>
      </w:r>
      <w:r w:rsidR="00863B3C" w:rsidRPr="008746AC">
        <w:rPr>
          <w:rFonts w:asciiTheme="majorHAnsi" w:eastAsia="Times New Roman" w:hAnsiTheme="majorHAnsi" w:cstheme="majorHAnsi"/>
          <w:color w:val="202124"/>
          <w:lang w:val="ru-RU" w:eastAsia="ru-RU"/>
        </w:rPr>
        <w:t>развития инноваций</w:t>
      </w:r>
      <w:r w:rsidR="007E01D5" w:rsidRPr="007E01D5">
        <w:rPr>
          <w:rFonts w:asciiTheme="majorHAnsi" w:eastAsia="Times New Roman" w:hAnsiTheme="majorHAnsi" w:cstheme="majorHAnsi"/>
          <w:color w:val="202124"/>
          <w:lang w:val="ru-RU" w:eastAsia="ru-RU"/>
        </w:rPr>
        <w:t xml:space="preserve"> во всем мире</w:t>
      </w:r>
      <w:r>
        <w:rPr>
          <w:rFonts w:asciiTheme="majorHAnsi" w:eastAsia="Times New Roman" w:hAnsiTheme="majorHAnsi" w:cstheme="majorHAnsi"/>
          <w:color w:val="202124"/>
          <w:lang w:val="ru-RU" w:eastAsia="ru-RU"/>
        </w:rPr>
        <w:t>.</w:t>
      </w:r>
    </w:p>
    <w:p w14:paraId="776C0764" w14:textId="38A3581B" w:rsidR="00935CFC" w:rsidRPr="007E01D5" w:rsidRDefault="00DE6300" w:rsidP="007E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Theme="majorHAnsi" w:eastAsia="Times New Roman" w:hAnsiTheme="majorHAnsi" w:cstheme="majorHAnsi"/>
          <w:color w:val="202124"/>
          <w:lang w:val="ru-RU" w:eastAsia="ru-RU"/>
        </w:rPr>
      </w:pPr>
      <w:r>
        <w:rPr>
          <w:rFonts w:asciiTheme="majorHAnsi" w:eastAsia="Times New Roman" w:hAnsiTheme="majorHAnsi" w:cstheme="majorHAnsi"/>
          <w:color w:val="202124"/>
          <w:lang w:val="ru-RU" w:eastAsia="ru-RU"/>
        </w:rPr>
        <w:tab/>
      </w:r>
      <w:r w:rsidR="00935CFC" w:rsidRPr="008746AC">
        <w:rPr>
          <w:rFonts w:asciiTheme="majorHAnsi" w:eastAsia="Times New Roman" w:hAnsiTheme="majorHAnsi" w:cstheme="majorHAnsi"/>
          <w:color w:val="202124"/>
          <w:lang w:val="ru-RU" w:eastAsia="ru-RU"/>
        </w:rPr>
        <w:t xml:space="preserve">Для внедрения более современного подхода </w:t>
      </w:r>
      <w:r>
        <w:rPr>
          <w:rFonts w:asciiTheme="majorHAnsi" w:eastAsia="Times New Roman" w:hAnsiTheme="majorHAnsi" w:cstheme="majorHAnsi"/>
          <w:color w:val="202124"/>
          <w:lang w:val="ru-RU" w:eastAsia="ru-RU"/>
        </w:rPr>
        <w:t xml:space="preserve">учитываем </w:t>
      </w:r>
      <w:r w:rsidR="00935CFC" w:rsidRPr="008746AC">
        <w:rPr>
          <w:rFonts w:asciiTheme="majorHAnsi" w:eastAsia="Times New Roman" w:hAnsiTheme="majorHAnsi" w:cstheme="majorHAnsi"/>
          <w:color w:val="202124"/>
          <w:lang w:val="ru-RU" w:eastAsia="ru-RU"/>
        </w:rPr>
        <w:t>скорость прогресса меди</w:t>
      </w:r>
      <w:r w:rsidR="00E62AAE" w:rsidRPr="008746AC">
        <w:rPr>
          <w:rFonts w:asciiTheme="majorHAnsi" w:eastAsia="Times New Roman" w:hAnsiTheme="majorHAnsi" w:cstheme="majorHAnsi"/>
          <w:color w:val="202124"/>
          <w:lang w:val="ru-RU" w:eastAsia="ru-RU"/>
        </w:rPr>
        <w:t>а</w:t>
      </w:r>
      <w:r w:rsidR="00935CFC" w:rsidRPr="008746AC">
        <w:rPr>
          <w:rFonts w:asciiTheme="majorHAnsi" w:eastAsia="Times New Roman" w:hAnsiTheme="majorHAnsi" w:cstheme="majorHAnsi"/>
          <w:color w:val="202124"/>
          <w:lang w:val="ru-RU" w:eastAsia="ru-RU"/>
        </w:rPr>
        <w:t xml:space="preserve"> и соц</w:t>
      </w:r>
      <w:r>
        <w:rPr>
          <w:rFonts w:asciiTheme="majorHAnsi" w:eastAsia="Times New Roman" w:hAnsiTheme="majorHAnsi" w:cstheme="majorHAnsi"/>
          <w:color w:val="202124"/>
          <w:lang w:val="ru-RU" w:eastAsia="ru-RU"/>
        </w:rPr>
        <w:t>иальных</w:t>
      </w:r>
      <w:r w:rsidR="00935CFC" w:rsidRPr="008746AC">
        <w:rPr>
          <w:rFonts w:asciiTheme="majorHAnsi" w:eastAsia="Times New Roman" w:hAnsiTheme="majorHAnsi" w:cstheme="majorHAnsi"/>
          <w:color w:val="202124"/>
          <w:lang w:val="ru-RU" w:eastAsia="ru-RU"/>
        </w:rPr>
        <w:t xml:space="preserve"> сетей, а </w:t>
      </w:r>
      <w:proofErr w:type="gramStart"/>
      <w:r w:rsidR="00935CFC" w:rsidRPr="008746AC">
        <w:rPr>
          <w:rFonts w:asciiTheme="majorHAnsi" w:eastAsia="Times New Roman" w:hAnsiTheme="majorHAnsi" w:cstheme="majorHAnsi"/>
          <w:color w:val="202124"/>
          <w:lang w:val="ru-RU" w:eastAsia="ru-RU"/>
        </w:rPr>
        <w:t>также  тренды</w:t>
      </w:r>
      <w:proofErr w:type="gramEnd"/>
      <w:r w:rsidR="00935CFC" w:rsidRPr="008746AC">
        <w:rPr>
          <w:rFonts w:asciiTheme="majorHAnsi" w:eastAsia="Times New Roman" w:hAnsiTheme="majorHAnsi" w:cstheme="majorHAnsi"/>
          <w:color w:val="202124"/>
          <w:lang w:val="ru-RU" w:eastAsia="ru-RU"/>
        </w:rPr>
        <w:t xml:space="preserve"> на ближайший год</w:t>
      </w:r>
      <w:r w:rsidR="00E62AAE" w:rsidRPr="008746AC">
        <w:rPr>
          <w:rFonts w:asciiTheme="majorHAnsi" w:eastAsia="Times New Roman" w:hAnsiTheme="majorHAnsi" w:cstheme="majorHAnsi"/>
          <w:color w:val="202124"/>
          <w:lang w:val="ru-RU" w:eastAsia="ru-RU"/>
        </w:rPr>
        <w:t>. Ниже представлены 5 из них:</w:t>
      </w:r>
    </w:p>
    <w:p w14:paraId="1D78DE1E" w14:textId="45FA4B84" w:rsidR="00935CFC" w:rsidRPr="008746AC" w:rsidRDefault="00935CFC" w:rsidP="00B45EA6">
      <w:pPr>
        <w:spacing w:line="390" w:lineRule="atLeast"/>
        <w:textAlignment w:val="baseline"/>
        <w:rPr>
          <w:rFonts w:asciiTheme="majorHAnsi" w:eastAsia="Times New Roman" w:hAnsiTheme="majorHAnsi" w:cstheme="majorHAnsi"/>
          <w:color w:val="202124"/>
          <w:lang w:val="ru-RU" w:eastAsia="ru-RU"/>
        </w:rPr>
      </w:pPr>
    </w:p>
    <w:p w14:paraId="2E2FE178" w14:textId="7DE97C40" w:rsidR="00935CFC" w:rsidRPr="008746AC" w:rsidRDefault="00935CFC" w:rsidP="00B45EA6">
      <w:pPr>
        <w:spacing w:line="390" w:lineRule="atLeast"/>
        <w:textAlignment w:val="baseline"/>
        <w:rPr>
          <w:rFonts w:asciiTheme="majorHAnsi" w:eastAsia="Times New Roman" w:hAnsiTheme="majorHAnsi" w:cstheme="majorHAnsi"/>
          <w:color w:val="202124"/>
          <w:lang w:val="ru-RU" w:eastAsia="ru-RU"/>
        </w:rPr>
      </w:pPr>
    </w:p>
    <w:p w14:paraId="28FDCC4F" w14:textId="2B93B4DD" w:rsidR="00DE6300" w:rsidRDefault="00935CFC" w:rsidP="00DE6300">
      <w:pPr>
        <w:pStyle w:val="HTML"/>
        <w:numPr>
          <w:ilvl w:val="0"/>
          <w:numId w:val="3"/>
        </w:numPr>
        <w:spacing w:line="540" w:lineRule="atLeast"/>
        <w:rPr>
          <w:rFonts w:asciiTheme="majorHAnsi" w:hAnsiTheme="majorHAnsi" w:cstheme="majorHAnsi"/>
          <w:color w:val="202124"/>
          <w:sz w:val="24"/>
          <w:szCs w:val="24"/>
          <w:lang w:val="ru-RU"/>
        </w:rPr>
      </w:pPr>
      <w:r w:rsidRPr="00DE6300">
        <w:rPr>
          <w:rFonts w:asciiTheme="majorHAnsi" w:hAnsiTheme="majorHAnsi" w:cstheme="majorHAnsi"/>
          <w:b/>
          <w:bCs/>
          <w:color w:val="202124"/>
          <w:sz w:val="32"/>
          <w:szCs w:val="32"/>
          <w:lang w:val="ru-RU"/>
        </w:rPr>
        <w:t xml:space="preserve">Новые стандарты </w:t>
      </w:r>
      <w:r w:rsidR="00E62AAE" w:rsidRPr="00DE6300">
        <w:rPr>
          <w:rFonts w:asciiTheme="majorHAnsi" w:hAnsiTheme="majorHAnsi" w:cstheme="majorHAnsi"/>
          <w:b/>
          <w:bCs/>
          <w:color w:val="202124"/>
          <w:sz w:val="32"/>
          <w:szCs w:val="32"/>
          <w:lang w:val="ru-RU"/>
        </w:rPr>
        <w:t>комфорта и качества</w:t>
      </w:r>
      <w:r w:rsidRPr="008746AC">
        <w:rPr>
          <w:rFonts w:asciiTheme="majorHAnsi" w:hAnsiTheme="majorHAnsi" w:cstheme="majorHAnsi"/>
          <w:color w:val="202124"/>
          <w:sz w:val="24"/>
          <w:szCs w:val="24"/>
          <w:lang w:val="ru-RU"/>
        </w:rPr>
        <w:t xml:space="preserve">. </w:t>
      </w:r>
    </w:p>
    <w:p w14:paraId="22B3F445" w14:textId="28CB40A2" w:rsidR="00935CFC" w:rsidRPr="008746AC" w:rsidRDefault="00935CFC" w:rsidP="00DE6300">
      <w:pPr>
        <w:pStyle w:val="HTML"/>
        <w:spacing w:line="540" w:lineRule="atLeast"/>
        <w:ind w:left="720"/>
        <w:rPr>
          <w:rFonts w:asciiTheme="majorHAnsi" w:hAnsiTheme="majorHAnsi" w:cstheme="majorHAnsi"/>
          <w:color w:val="202124"/>
          <w:sz w:val="24"/>
          <w:szCs w:val="24"/>
          <w:lang w:val="ru-RU"/>
        </w:rPr>
      </w:pPr>
      <w:r w:rsidRPr="008746AC">
        <w:rPr>
          <w:rFonts w:asciiTheme="majorHAnsi" w:hAnsiTheme="majorHAnsi" w:cstheme="majorHAnsi"/>
          <w:color w:val="202124"/>
          <w:sz w:val="24"/>
          <w:szCs w:val="24"/>
          <w:lang w:val="ru-RU"/>
        </w:rPr>
        <w:t xml:space="preserve">Потребители все больше обращают внимание на </w:t>
      </w:r>
      <w:r w:rsidR="00E62AAE" w:rsidRPr="008746AC">
        <w:rPr>
          <w:rFonts w:asciiTheme="majorHAnsi" w:hAnsiTheme="majorHAnsi" w:cstheme="majorHAnsi"/>
          <w:color w:val="202124"/>
          <w:sz w:val="24"/>
          <w:szCs w:val="24"/>
          <w:lang w:val="ru-RU"/>
        </w:rPr>
        <w:t>личный комфорт (</w:t>
      </w:r>
      <w:r w:rsidR="00DE6300">
        <w:rPr>
          <w:rFonts w:asciiTheme="majorHAnsi" w:hAnsiTheme="majorHAnsi" w:cstheme="majorHAnsi"/>
          <w:color w:val="202124"/>
          <w:sz w:val="24"/>
          <w:szCs w:val="24"/>
          <w:lang w:val="ru-RU"/>
        </w:rPr>
        <w:t>влияние</w:t>
      </w:r>
      <w:r w:rsidR="00E62AAE" w:rsidRPr="008746AC">
        <w:rPr>
          <w:rFonts w:asciiTheme="majorHAnsi" w:hAnsiTheme="majorHAnsi" w:cstheme="majorHAnsi"/>
          <w:color w:val="202124"/>
          <w:sz w:val="24"/>
          <w:szCs w:val="24"/>
          <w:lang w:val="ru-RU"/>
        </w:rPr>
        <w:t xml:space="preserve"> изоляци</w:t>
      </w:r>
      <w:r w:rsidR="00DE6300">
        <w:rPr>
          <w:rFonts w:asciiTheme="majorHAnsi" w:hAnsiTheme="majorHAnsi" w:cstheme="majorHAnsi"/>
          <w:color w:val="202124"/>
          <w:sz w:val="24"/>
          <w:szCs w:val="24"/>
          <w:lang w:val="ru-RU"/>
        </w:rPr>
        <w:t>и</w:t>
      </w:r>
      <w:r w:rsidR="00E62AAE" w:rsidRPr="008746AC">
        <w:rPr>
          <w:rFonts w:asciiTheme="majorHAnsi" w:hAnsiTheme="majorHAnsi" w:cstheme="majorHAnsi"/>
          <w:color w:val="202124"/>
          <w:sz w:val="24"/>
          <w:szCs w:val="24"/>
          <w:lang w:val="ru-RU"/>
        </w:rPr>
        <w:t xml:space="preserve"> и</w:t>
      </w:r>
      <w:r w:rsidR="00DE6300">
        <w:rPr>
          <w:rFonts w:asciiTheme="majorHAnsi" w:hAnsiTheme="majorHAnsi" w:cstheme="majorHAnsi"/>
          <w:color w:val="202124"/>
          <w:sz w:val="24"/>
          <w:szCs w:val="24"/>
          <w:lang w:val="ru-RU"/>
        </w:rPr>
        <w:t>,</w:t>
      </w:r>
      <w:r w:rsidR="00E62AAE" w:rsidRPr="008746AC">
        <w:rPr>
          <w:rFonts w:asciiTheme="majorHAnsi" w:hAnsiTheme="majorHAnsi" w:cstheme="majorHAnsi"/>
          <w:color w:val="202124"/>
          <w:sz w:val="24"/>
          <w:szCs w:val="24"/>
          <w:lang w:val="ru-RU"/>
        </w:rPr>
        <w:t xml:space="preserve"> соответственно</w:t>
      </w:r>
      <w:r w:rsidR="00DE6300">
        <w:rPr>
          <w:rFonts w:asciiTheme="majorHAnsi" w:hAnsiTheme="majorHAnsi" w:cstheme="majorHAnsi"/>
          <w:color w:val="202124"/>
          <w:sz w:val="24"/>
          <w:szCs w:val="24"/>
          <w:lang w:val="ru-RU"/>
        </w:rPr>
        <w:t>, тот факт, что</w:t>
      </w:r>
      <w:r w:rsidR="00E62AAE" w:rsidRPr="008746AC">
        <w:rPr>
          <w:rFonts w:asciiTheme="majorHAnsi" w:hAnsiTheme="majorHAnsi" w:cstheme="majorHAnsi"/>
          <w:color w:val="202124"/>
          <w:sz w:val="24"/>
          <w:szCs w:val="24"/>
          <w:lang w:val="ru-RU"/>
        </w:rPr>
        <w:t xml:space="preserve"> большую часть времени люди проводят дома)</w:t>
      </w:r>
      <w:r w:rsidRPr="008746AC">
        <w:rPr>
          <w:rFonts w:asciiTheme="majorHAnsi" w:hAnsiTheme="majorHAnsi" w:cstheme="majorHAnsi"/>
          <w:color w:val="202124"/>
          <w:sz w:val="24"/>
          <w:szCs w:val="24"/>
          <w:lang w:val="ru-RU"/>
        </w:rPr>
        <w:t>. Их беспокоит качество воздуха, от риска передачи вируса до того, как химические вещества, используемые в строительных материалах, могут повлиять на воздух, которым они дышат. Строители пытаются удовлетворить эту потребность разными способами, от установки более сложных систем отопления, вентиляции и кондиционирования воздуха до предложения более чистых изоляционных материалов.</w:t>
      </w:r>
    </w:p>
    <w:p w14:paraId="4E364D92" w14:textId="77777777" w:rsidR="00DE6300" w:rsidRPr="00DE6300" w:rsidRDefault="00DE6300" w:rsidP="00DE6300">
      <w:pPr>
        <w:pStyle w:val="HTML"/>
        <w:spacing w:line="540" w:lineRule="atLeast"/>
        <w:ind w:left="720"/>
        <w:rPr>
          <w:rFonts w:asciiTheme="majorHAnsi" w:hAnsiTheme="majorHAnsi" w:cstheme="majorHAnsi"/>
          <w:color w:val="202124"/>
          <w:sz w:val="24"/>
          <w:szCs w:val="24"/>
          <w:lang w:val="ru-RU"/>
        </w:rPr>
      </w:pPr>
    </w:p>
    <w:p w14:paraId="503C17D8" w14:textId="354FB743" w:rsidR="00DE6300" w:rsidRDefault="00935CFC" w:rsidP="00DE6300">
      <w:pPr>
        <w:pStyle w:val="HTML"/>
        <w:numPr>
          <w:ilvl w:val="0"/>
          <w:numId w:val="3"/>
        </w:numPr>
        <w:spacing w:line="540" w:lineRule="atLeast"/>
        <w:rPr>
          <w:rFonts w:asciiTheme="majorHAnsi" w:hAnsiTheme="majorHAnsi" w:cstheme="majorHAnsi"/>
          <w:color w:val="202124"/>
          <w:sz w:val="24"/>
          <w:szCs w:val="24"/>
          <w:lang w:val="ru-RU"/>
        </w:rPr>
      </w:pPr>
      <w:r w:rsidRPr="00DE6300">
        <w:rPr>
          <w:rFonts w:asciiTheme="majorHAnsi" w:hAnsiTheme="majorHAnsi" w:cstheme="majorHAnsi"/>
          <w:b/>
          <w:bCs/>
          <w:color w:val="202124"/>
          <w:sz w:val="32"/>
          <w:szCs w:val="32"/>
          <w:lang w:val="ru-RU"/>
        </w:rPr>
        <w:t>Более эластичные материалы</w:t>
      </w:r>
      <w:r w:rsidRPr="008746AC">
        <w:rPr>
          <w:rFonts w:asciiTheme="majorHAnsi" w:hAnsiTheme="majorHAnsi" w:cstheme="majorHAnsi"/>
          <w:color w:val="202124"/>
          <w:sz w:val="24"/>
          <w:szCs w:val="24"/>
          <w:lang w:val="ru-RU"/>
        </w:rPr>
        <w:t xml:space="preserve">. </w:t>
      </w:r>
    </w:p>
    <w:p w14:paraId="6CAEB85B" w14:textId="187B60C5" w:rsidR="00935CFC" w:rsidRPr="008746AC" w:rsidRDefault="00935CFC" w:rsidP="00DE6300">
      <w:pPr>
        <w:pStyle w:val="HTML"/>
        <w:spacing w:line="540" w:lineRule="atLeast"/>
        <w:ind w:left="720"/>
        <w:rPr>
          <w:rFonts w:asciiTheme="majorHAnsi" w:hAnsiTheme="majorHAnsi" w:cstheme="majorHAnsi"/>
          <w:color w:val="202124"/>
          <w:sz w:val="24"/>
          <w:szCs w:val="24"/>
          <w:lang w:val="ru-RU"/>
        </w:rPr>
      </w:pPr>
      <w:r w:rsidRPr="008746AC">
        <w:rPr>
          <w:rFonts w:asciiTheme="majorHAnsi" w:hAnsiTheme="majorHAnsi" w:cstheme="majorHAnsi"/>
          <w:color w:val="202124"/>
          <w:sz w:val="24"/>
          <w:szCs w:val="24"/>
          <w:lang w:val="ru-RU"/>
        </w:rPr>
        <w:t xml:space="preserve">Отрасль ищет более прочные изделия, способные противостоять повреждениям, от пожаров до ураганов. Наряду с необходимостью соответствовать новым </w:t>
      </w:r>
      <w:r w:rsidRPr="008746AC">
        <w:rPr>
          <w:rFonts w:asciiTheme="majorHAnsi" w:hAnsiTheme="majorHAnsi" w:cstheme="majorHAnsi"/>
          <w:color w:val="202124"/>
          <w:sz w:val="24"/>
          <w:szCs w:val="24"/>
          <w:lang w:val="ru-RU"/>
        </w:rPr>
        <w:lastRenderedPageBreak/>
        <w:t>строительным нормам, они также должны быть проще в установке с сокращенным временем сборки.</w:t>
      </w:r>
    </w:p>
    <w:p w14:paraId="117909B0" w14:textId="77777777" w:rsidR="00DE6300" w:rsidRDefault="00DE6300" w:rsidP="00935CFC">
      <w:pPr>
        <w:pStyle w:val="HTML"/>
        <w:spacing w:line="540" w:lineRule="atLeast"/>
        <w:rPr>
          <w:rFonts w:asciiTheme="majorHAnsi" w:hAnsiTheme="majorHAnsi" w:cstheme="majorHAnsi"/>
          <w:b/>
          <w:bCs/>
          <w:color w:val="202124"/>
          <w:sz w:val="32"/>
          <w:szCs w:val="32"/>
          <w:lang w:val="ru-RU"/>
        </w:rPr>
      </w:pPr>
    </w:p>
    <w:p w14:paraId="19617141" w14:textId="4A427DDD" w:rsidR="00DE6300" w:rsidRDefault="00935CFC" w:rsidP="00DE6300">
      <w:pPr>
        <w:pStyle w:val="HTML"/>
        <w:numPr>
          <w:ilvl w:val="0"/>
          <w:numId w:val="3"/>
        </w:numPr>
        <w:spacing w:line="540" w:lineRule="atLeast"/>
        <w:rPr>
          <w:rFonts w:asciiTheme="majorHAnsi" w:hAnsiTheme="majorHAnsi" w:cstheme="majorHAnsi"/>
          <w:color w:val="202124"/>
          <w:sz w:val="24"/>
          <w:szCs w:val="24"/>
          <w:lang w:val="ru-RU"/>
        </w:rPr>
      </w:pPr>
      <w:r w:rsidRPr="00DE6300">
        <w:rPr>
          <w:rFonts w:asciiTheme="majorHAnsi" w:hAnsiTheme="majorHAnsi" w:cstheme="majorHAnsi"/>
          <w:b/>
          <w:bCs/>
          <w:color w:val="202124"/>
          <w:sz w:val="32"/>
          <w:szCs w:val="32"/>
          <w:lang w:val="ru-RU"/>
        </w:rPr>
        <w:t xml:space="preserve">Снижение </w:t>
      </w:r>
      <w:r w:rsidR="00E62AAE" w:rsidRPr="00DE6300">
        <w:rPr>
          <w:rFonts w:asciiTheme="majorHAnsi" w:hAnsiTheme="majorHAnsi" w:cstheme="majorHAnsi"/>
          <w:b/>
          <w:bCs/>
          <w:color w:val="202124"/>
          <w:sz w:val="32"/>
          <w:szCs w:val="32"/>
          <w:lang w:val="ru-RU"/>
        </w:rPr>
        <w:t xml:space="preserve">количества </w:t>
      </w:r>
      <w:r w:rsidRPr="00DE6300">
        <w:rPr>
          <w:rFonts w:asciiTheme="majorHAnsi" w:hAnsiTheme="majorHAnsi" w:cstheme="majorHAnsi"/>
          <w:b/>
          <w:bCs/>
          <w:color w:val="202124"/>
          <w:sz w:val="32"/>
          <w:szCs w:val="32"/>
          <w:lang w:val="ru-RU"/>
        </w:rPr>
        <w:t xml:space="preserve">отходов и </w:t>
      </w:r>
      <w:r w:rsidR="00E62AAE" w:rsidRPr="00DE6300">
        <w:rPr>
          <w:rFonts w:asciiTheme="majorHAnsi" w:hAnsiTheme="majorHAnsi" w:cstheme="majorHAnsi"/>
          <w:b/>
          <w:bCs/>
          <w:color w:val="202124"/>
          <w:sz w:val="32"/>
          <w:szCs w:val="32"/>
          <w:lang w:val="ru-RU"/>
        </w:rPr>
        <w:t xml:space="preserve">уровня </w:t>
      </w:r>
      <w:r w:rsidRPr="00DE6300">
        <w:rPr>
          <w:rFonts w:asciiTheme="majorHAnsi" w:hAnsiTheme="majorHAnsi" w:cstheme="majorHAnsi"/>
          <w:b/>
          <w:bCs/>
          <w:color w:val="202124"/>
          <w:sz w:val="32"/>
          <w:szCs w:val="32"/>
          <w:lang w:val="ru-RU"/>
        </w:rPr>
        <w:t>неэффективности</w:t>
      </w:r>
      <w:r w:rsidRPr="008746AC">
        <w:rPr>
          <w:rFonts w:asciiTheme="majorHAnsi" w:hAnsiTheme="majorHAnsi" w:cstheme="majorHAnsi"/>
          <w:color w:val="202124"/>
          <w:sz w:val="24"/>
          <w:szCs w:val="24"/>
          <w:lang w:val="ru-RU"/>
        </w:rPr>
        <w:t xml:space="preserve">. </w:t>
      </w:r>
    </w:p>
    <w:p w14:paraId="05E36B3B" w14:textId="1B514F71" w:rsidR="00935CFC" w:rsidRPr="008746AC" w:rsidRDefault="00935CFC" w:rsidP="00DE6300">
      <w:pPr>
        <w:pStyle w:val="HTML"/>
        <w:spacing w:line="540" w:lineRule="atLeast"/>
        <w:ind w:left="720"/>
        <w:rPr>
          <w:rFonts w:asciiTheme="majorHAnsi" w:hAnsiTheme="majorHAnsi" w:cstheme="majorHAnsi"/>
          <w:color w:val="202124"/>
          <w:sz w:val="24"/>
          <w:szCs w:val="24"/>
          <w:lang w:val="ru-RU"/>
        </w:rPr>
      </w:pPr>
      <w:r w:rsidRPr="008746AC">
        <w:rPr>
          <w:rFonts w:asciiTheme="majorHAnsi" w:hAnsiTheme="majorHAnsi" w:cstheme="majorHAnsi"/>
          <w:color w:val="202124"/>
          <w:sz w:val="24"/>
          <w:szCs w:val="24"/>
          <w:lang w:val="ru-RU"/>
        </w:rPr>
        <w:t xml:space="preserve">Несмотря на то, что доступность жилья ограничена, возможность сократить отходы и затраты значительны. Инвестиции в проектирование </w:t>
      </w:r>
      <w:proofErr w:type="gramStart"/>
      <w:r w:rsidRPr="008746AC">
        <w:rPr>
          <w:rFonts w:asciiTheme="majorHAnsi" w:hAnsiTheme="majorHAnsi" w:cstheme="majorHAnsi"/>
          <w:color w:val="202124"/>
          <w:sz w:val="24"/>
          <w:szCs w:val="24"/>
          <w:lang w:val="ru-RU"/>
        </w:rPr>
        <w:t>- это</w:t>
      </w:r>
      <w:proofErr w:type="gramEnd"/>
      <w:r w:rsidRPr="008746AC">
        <w:rPr>
          <w:rFonts w:asciiTheme="majorHAnsi" w:hAnsiTheme="majorHAnsi" w:cstheme="majorHAnsi"/>
          <w:color w:val="202124"/>
          <w:sz w:val="24"/>
          <w:szCs w:val="24"/>
          <w:lang w:val="ru-RU"/>
        </w:rPr>
        <w:t xml:space="preserve"> самый простой способ решить эту проблему за</w:t>
      </w:r>
      <w:r w:rsidR="00E62AAE" w:rsidRPr="008746AC">
        <w:rPr>
          <w:rFonts w:asciiTheme="majorHAnsi" w:hAnsiTheme="majorHAnsi" w:cstheme="majorHAnsi"/>
          <w:color w:val="202124"/>
          <w:sz w:val="24"/>
          <w:szCs w:val="24"/>
          <w:lang w:val="ru-RU"/>
        </w:rPr>
        <w:t>благовременно</w:t>
      </w:r>
      <w:r w:rsidRPr="008746AC">
        <w:rPr>
          <w:rFonts w:asciiTheme="majorHAnsi" w:hAnsiTheme="majorHAnsi" w:cstheme="majorHAnsi"/>
          <w:color w:val="202124"/>
          <w:sz w:val="24"/>
          <w:szCs w:val="24"/>
          <w:lang w:val="ru-RU"/>
        </w:rPr>
        <w:t xml:space="preserve">. Построив каждый дом дважды, в первый раз онлайн, </w:t>
      </w:r>
      <w:r w:rsidR="00E62AAE" w:rsidRPr="008746AC">
        <w:rPr>
          <w:rFonts w:asciiTheme="majorHAnsi" w:hAnsiTheme="majorHAnsi" w:cstheme="majorHAnsi"/>
          <w:color w:val="202124"/>
          <w:sz w:val="24"/>
          <w:szCs w:val="24"/>
          <w:lang w:val="ru-RU"/>
        </w:rPr>
        <w:t xml:space="preserve">можно значительно повысить </w:t>
      </w:r>
      <w:r w:rsidRPr="008746AC">
        <w:rPr>
          <w:rFonts w:asciiTheme="majorHAnsi" w:hAnsiTheme="majorHAnsi" w:cstheme="majorHAnsi"/>
          <w:color w:val="202124"/>
          <w:sz w:val="24"/>
          <w:szCs w:val="24"/>
          <w:lang w:val="ru-RU"/>
        </w:rPr>
        <w:t xml:space="preserve">уровень </w:t>
      </w:r>
      <w:proofErr w:type="gramStart"/>
      <w:r w:rsidRPr="008746AC">
        <w:rPr>
          <w:rFonts w:asciiTheme="majorHAnsi" w:hAnsiTheme="majorHAnsi" w:cstheme="majorHAnsi"/>
          <w:color w:val="202124"/>
          <w:sz w:val="24"/>
          <w:szCs w:val="24"/>
          <w:lang w:val="ru-RU"/>
        </w:rPr>
        <w:t>точности  .</w:t>
      </w:r>
      <w:proofErr w:type="gramEnd"/>
      <w:r w:rsidRPr="008746AC">
        <w:rPr>
          <w:rFonts w:asciiTheme="majorHAnsi" w:hAnsiTheme="majorHAnsi" w:cstheme="majorHAnsi"/>
          <w:color w:val="202124"/>
          <w:sz w:val="24"/>
          <w:szCs w:val="24"/>
          <w:lang w:val="ru-RU"/>
        </w:rPr>
        <w:t xml:space="preserve"> </w:t>
      </w:r>
    </w:p>
    <w:p w14:paraId="58E02311" w14:textId="77777777" w:rsidR="00E62AAE" w:rsidRPr="008746AC" w:rsidRDefault="00E62AAE" w:rsidP="00935CFC">
      <w:pPr>
        <w:pStyle w:val="HTML"/>
        <w:spacing w:line="540" w:lineRule="atLeast"/>
        <w:rPr>
          <w:rFonts w:asciiTheme="majorHAnsi" w:hAnsiTheme="majorHAnsi" w:cstheme="majorHAnsi"/>
          <w:color w:val="202124"/>
          <w:sz w:val="24"/>
          <w:szCs w:val="24"/>
          <w:lang w:val="ru-RU"/>
        </w:rPr>
      </w:pPr>
    </w:p>
    <w:p w14:paraId="121DD18B" w14:textId="1CFC6F94" w:rsidR="00DE6300" w:rsidRDefault="00935CFC" w:rsidP="00DE6300">
      <w:pPr>
        <w:pStyle w:val="HTML"/>
        <w:numPr>
          <w:ilvl w:val="0"/>
          <w:numId w:val="3"/>
        </w:numPr>
        <w:spacing w:line="540" w:lineRule="atLeast"/>
        <w:rPr>
          <w:rFonts w:asciiTheme="majorHAnsi" w:hAnsiTheme="majorHAnsi" w:cstheme="majorHAnsi"/>
          <w:color w:val="202124"/>
          <w:sz w:val="24"/>
          <w:szCs w:val="24"/>
          <w:lang w:val="ru-RU"/>
        </w:rPr>
      </w:pPr>
      <w:commentRangeStart w:id="1"/>
      <w:r w:rsidRPr="00DE6300">
        <w:rPr>
          <w:rFonts w:asciiTheme="majorHAnsi" w:hAnsiTheme="majorHAnsi" w:cstheme="majorHAnsi"/>
          <w:b/>
          <w:bCs/>
          <w:color w:val="202124"/>
          <w:sz w:val="32"/>
          <w:szCs w:val="32"/>
          <w:lang w:val="ru-RU"/>
        </w:rPr>
        <w:t>Выездное строительство</w:t>
      </w:r>
      <w:r w:rsidRPr="008746AC">
        <w:rPr>
          <w:rFonts w:asciiTheme="majorHAnsi" w:hAnsiTheme="majorHAnsi" w:cstheme="majorHAnsi"/>
          <w:color w:val="202124"/>
          <w:sz w:val="24"/>
          <w:szCs w:val="24"/>
          <w:lang w:val="ru-RU"/>
        </w:rPr>
        <w:t xml:space="preserve">. </w:t>
      </w:r>
      <w:commentRangeEnd w:id="1"/>
      <w:r w:rsidR="0013405E">
        <w:rPr>
          <w:rStyle w:val="a5"/>
          <w:rFonts w:asciiTheme="minorHAnsi" w:eastAsiaTheme="minorHAnsi" w:hAnsiTheme="minorHAnsi" w:cstheme="minorBidi"/>
          <w:lang w:eastAsia="en-US"/>
        </w:rPr>
        <w:commentReference w:id="1"/>
      </w:r>
    </w:p>
    <w:p w14:paraId="009566C4" w14:textId="6B7567D9" w:rsidR="00935CFC" w:rsidRPr="008746AC" w:rsidRDefault="00935CFC" w:rsidP="00DE6300">
      <w:pPr>
        <w:pStyle w:val="HTML"/>
        <w:spacing w:line="540" w:lineRule="atLeast"/>
        <w:ind w:left="720"/>
        <w:rPr>
          <w:rFonts w:asciiTheme="majorHAnsi" w:hAnsiTheme="majorHAnsi" w:cstheme="majorHAnsi"/>
          <w:color w:val="202124"/>
          <w:sz w:val="24"/>
          <w:szCs w:val="24"/>
          <w:lang w:val="ru-RU"/>
        </w:rPr>
      </w:pPr>
      <w:r w:rsidRPr="008746AC">
        <w:rPr>
          <w:rFonts w:asciiTheme="majorHAnsi" w:hAnsiTheme="majorHAnsi" w:cstheme="majorHAnsi"/>
          <w:color w:val="202124"/>
          <w:sz w:val="24"/>
          <w:szCs w:val="24"/>
          <w:lang w:val="ru-RU"/>
        </w:rPr>
        <w:t xml:space="preserve">Чтобы снизить потребность в квалифицированной рабочей силе, сократить количество отходов и повысить эффективность в целом, спрос на полностью установленные </w:t>
      </w:r>
      <w:commentRangeStart w:id="2"/>
      <w:r w:rsidRPr="008746AC">
        <w:rPr>
          <w:rFonts w:asciiTheme="majorHAnsi" w:hAnsiTheme="majorHAnsi" w:cstheme="majorHAnsi"/>
          <w:color w:val="202124"/>
          <w:sz w:val="24"/>
          <w:szCs w:val="24"/>
          <w:lang w:val="ru-RU"/>
        </w:rPr>
        <w:t>структурированные продукты</w:t>
      </w:r>
      <w:commentRangeEnd w:id="2"/>
      <w:r w:rsidR="0013405E">
        <w:rPr>
          <w:rStyle w:val="a5"/>
          <w:rFonts w:asciiTheme="minorHAnsi" w:eastAsiaTheme="minorHAnsi" w:hAnsiTheme="minorHAnsi" w:cstheme="minorBidi"/>
          <w:lang w:eastAsia="en-US"/>
        </w:rPr>
        <w:commentReference w:id="2"/>
      </w:r>
      <w:r w:rsidRPr="008746AC">
        <w:rPr>
          <w:rFonts w:asciiTheme="majorHAnsi" w:hAnsiTheme="majorHAnsi" w:cstheme="majorHAnsi"/>
          <w:color w:val="202124"/>
          <w:sz w:val="24"/>
          <w:szCs w:val="24"/>
          <w:lang w:val="ru-RU"/>
        </w:rPr>
        <w:t xml:space="preserve"> и компоненты будет продолжать расти. </w:t>
      </w:r>
    </w:p>
    <w:p w14:paraId="76764A42" w14:textId="330BB998" w:rsidR="00DE6300" w:rsidRDefault="00935CFC" w:rsidP="00DE6300">
      <w:pPr>
        <w:pStyle w:val="HTML"/>
        <w:numPr>
          <w:ilvl w:val="0"/>
          <w:numId w:val="3"/>
        </w:numPr>
        <w:spacing w:line="540" w:lineRule="atLeast"/>
        <w:rPr>
          <w:rFonts w:asciiTheme="majorHAnsi" w:hAnsiTheme="majorHAnsi" w:cstheme="majorHAnsi"/>
          <w:color w:val="202124"/>
          <w:sz w:val="24"/>
          <w:szCs w:val="24"/>
          <w:lang w:val="ru-RU"/>
        </w:rPr>
      </w:pPr>
      <w:r w:rsidRPr="00DE6300">
        <w:rPr>
          <w:rFonts w:asciiTheme="majorHAnsi" w:hAnsiTheme="majorHAnsi" w:cstheme="majorHAnsi"/>
          <w:b/>
          <w:bCs/>
          <w:color w:val="202124"/>
          <w:sz w:val="32"/>
          <w:szCs w:val="32"/>
          <w:lang w:val="ru-RU"/>
        </w:rPr>
        <w:t>Повышенная автоматизация и возможность подключения</w:t>
      </w:r>
      <w:r w:rsidRPr="008746AC">
        <w:rPr>
          <w:rFonts w:asciiTheme="majorHAnsi" w:hAnsiTheme="majorHAnsi" w:cstheme="majorHAnsi"/>
          <w:color w:val="202124"/>
          <w:sz w:val="24"/>
          <w:szCs w:val="24"/>
          <w:lang w:val="ru-RU"/>
        </w:rPr>
        <w:t xml:space="preserve">. </w:t>
      </w:r>
    </w:p>
    <w:p w14:paraId="7E9426BF" w14:textId="73E36A6A" w:rsidR="00935CFC" w:rsidRPr="008746AC" w:rsidRDefault="00935CFC" w:rsidP="00DE6300">
      <w:pPr>
        <w:pStyle w:val="HTML"/>
        <w:spacing w:line="540" w:lineRule="atLeast"/>
        <w:ind w:left="720"/>
        <w:rPr>
          <w:rFonts w:asciiTheme="majorHAnsi" w:hAnsiTheme="majorHAnsi" w:cstheme="majorHAnsi"/>
          <w:color w:val="202124"/>
          <w:sz w:val="24"/>
          <w:szCs w:val="24"/>
          <w:lang w:val="ru-RU"/>
        </w:rPr>
      </w:pPr>
      <w:r w:rsidRPr="008746AC">
        <w:rPr>
          <w:rFonts w:asciiTheme="majorHAnsi" w:hAnsiTheme="majorHAnsi" w:cstheme="majorHAnsi"/>
          <w:color w:val="202124"/>
          <w:sz w:val="24"/>
          <w:szCs w:val="24"/>
          <w:lang w:val="ru-RU"/>
        </w:rPr>
        <w:t xml:space="preserve">Искушенные потребители хотят и ожидают, что в новых домах будут «умные» автоматизированные и интегрированные технологические решения, от систем сигнализации и </w:t>
      </w:r>
      <w:proofErr w:type="spellStart"/>
      <w:r w:rsidRPr="008746AC">
        <w:rPr>
          <w:rFonts w:asciiTheme="majorHAnsi" w:hAnsiTheme="majorHAnsi" w:cstheme="majorHAnsi"/>
          <w:color w:val="202124"/>
          <w:sz w:val="24"/>
          <w:szCs w:val="24"/>
          <w:lang w:val="ru-RU"/>
        </w:rPr>
        <w:t>Wi-Fi</w:t>
      </w:r>
      <w:proofErr w:type="spellEnd"/>
      <w:r w:rsidRPr="008746AC">
        <w:rPr>
          <w:rFonts w:asciiTheme="majorHAnsi" w:hAnsiTheme="majorHAnsi" w:cstheme="majorHAnsi"/>
          <w:color w:val="202124"/>
          <w:sz w:val="24"/>
          <w:szCs w:val="24"/>
          <w:lang w:val="ru-RU"/>
        </w:rPr>
        <w:t xml:space="preserve"> до средств управления отоплением / охлаждением.</w:t>
      </w:r>
    </w:p>
    <w:p w14:paraId="7F827F3A" w14:textId="77777777" w:rsidR="00DE6300" w:rsidRDefault="00DE6300" w:rsidP="00935CFC">
      <w:pPr>
        <w:pStyle w:val="HTML"/>
        <w:spacing w:line="540" w:lineRule="atLeast"/>
        <w:rPr>
          <w:rFonts w:asciiTheme="majorHAnsi" w:hAnsiTheme="majorHAnsi" w:cstheme="majorHAnsi"/>
          <w:color w:val="202124"/>
          <w:sz w:val="24"/>
          <w:szCs w:val="24"/>
          <w:lang w:val="ru-RU"/>
        </w:rPr>
      </w:pPr>
    </w:p>
    <w:p w14:paraId="095ABC54" w14:textId="63DBBA2F" w:rsidR="008746AC" w:rsidRPr="008746AC" w:rsidRDefault="008746AC" w:rsidP="00935CFC">
      <w:pPr>
        <w:pStyle w:val="HTML"/>
        <w:spacing w:line="540" w:lineRule="atLeast"/>
        <w:rPr>
          <w:rFonts w:asciiTheme="majorHAnsi" w:hAnsiTheme="majorHAnsi" w:cstheme="majorHAnsi"/>
          <w:color w:val="202124"/>
          <w:sz w:val="24"/>
          <w:szCs w:val="24"/>
          <w:lang w:val="ru-RU"/>
        </w:rPr>
      </w:pPr>
      <w:r w:rsidRPr="008746AC">
        <w:rPr>
          <w:rFonts w:asciiTheme="majorHAnsi" w:hAnsiTheme="majorHAnsi" w:cstheme="majorHAnsi"/>
          <w:color w:val="202124"/>
          <w:sz w:val="24"/>
          <w:szCs w:val="24"/>
          <w:lang w:val="ru-RU"/>
        </w:rPr>
        <w:t xml:space="preserve">Если рассматривать производителей с точки зрения цифровых предприятий, то важно учесть принцип </w:t>
      </w:r>
      <w:r w:rsidRPr="008746AC">
        <w:rPr>
          <w:rFonts w:asciiTheme="majorHAnsi" w:hAnsiTheme="majorHAnsi" w:cstheme="majorHAnsi"/>
          <w:color w:val="202124"/>
          <w:sz w:val="24"/>
          <w:szCs w:val="24"/>
          <w:lang w:val="en-US"/>
        </w:rPr>
        <w:t>B</w:t>
      </w:r>
      <w:r w:rsidRPr="008746AC">
        <w:rPr>
          <w:rFonts w:asciiTheme="majorHAnsi" w:hAnsiTheme="majorHAnsi" w:cstheme="majorHAnsi"/>
          <w:color w:val="202124"/>
          <w:sz w:val="24"/>
          <w:szCs w:val="24"/>
          <w:lang w:val="ru-RU"/>
        </w:rPr>
        <w:t>2</w:t>
      </w:r>
      <w:r w:rsidRPr="008746AC">
        <w:rPr>
          <w:rFonts w:asciiTheme="majorHAnsi" w:hAnsiTheme="majorHAnsi" w:cstheme="majorHAnsi"/>
          <w:color w:val="202124"/>
          <w:sz w:val="24"/>
          <w:szCs w:val="24"/>
          <w:lang w:val="en-US"/>
        </w:rPr>
        <w:t>C</w:t>
      </w:r>
      <w:r w:rsidRPr="008746AC">
        <w:rPr>
          <w:rFonts w:asciiTheme="majorHAnsi" w:hAnsiTheme="majorHAnsi" w:cstheme="majorHAnsi"/>
          <w:color w:val="202124"/>
          <w:sz w:val="24"/>
          <w:szCs w:val="24"/>
          <w:lang w:val="ru-RU"/>
        </w:rPr>
        <w:t xml:space="preserve"> и позиционировать себя как продавцы услуг, а не продуктов или товаров, поскольку они решают проблемы клиентов с помощью прямого общения.</w:t>
      </w:r>
    </w:p>
    <w:p w14:paraId="7D11041A" w14:textId="77777777" w:rsidR="008746AC" w:rsidRPr="008746AC" w:rsidRDefault="008746AC" w:rsidP="008746AC">
      <w:pPr>
        <w:pStyle w:val="HTML"/>
        <w:spacing w:line="540" w:lineRule="atLeast"/>
        <w:rPr>
          <w:rFonts w:asciiTheme="majorHAnsi" w:hAnsiTheme="majorHAnsi" w:cstheme="majorHAnsi"/>
          <w:color w:val="202124"/>
          <w:sz w:val="24"/>
          <w:szCs w:val="24"/>
          <w:lang w:val="ru-RU"/>
        </w:rPr>
      </w:pPr>
    </w:p>
    <w:p w14:paraId="637621F8" w14:textId="1A373703" w:rsidR="008746AC" w:rsidRPr="008746AC" w:rsidRDefault="008746AC" w:rsidP="008746AC">
      <w:pPr>
        <w:pStyle w:val="HTML"/>
        <w:spacing w:line="540" w:lineRule="atLeast"/>
        <w:rPr>
          <w:rFonts w:asciiTheme="majorHAnsi" w:hAnsiTheme="majorHAnsi" w:cstheme="majorHAnsi"/>
          <w:color w:val="202124"/>
          <w:sz w:val="24"/>
          <w:szCs w:val="24"/>
          <w:lang w:val="ru-RU"/>
        </w:rPr>
      </w:pPr>
      <w:r w:rsidRPr="008746AC">
        <w:rPr>
          <w:rFonts w:asciiTheme="majorHAnsi" w:hAnsiTheme="majorHAnsi" w:cstheme="majorHAnsi"/>
          <w:color w:val="202124"/>
          <w:sz w:val="24"/>
          <w:szCs w:val="24"/>
          <w:lang w:val="ru-RU"/>
        </w:rPr>
        <w:t xml:space="preserve">Преимущества онлайн-присутствия, ориентированного на клиентов, включают прямой доступ к информации и обратной связи, а также возможность использовать это для </w:t>
      </w:r>
      <w:r w:rsidRPr="008746AC">
        <w:rPr>
          <w:rFonts w:asciiTheme="majorHAnsi" w:hAnsiTheme="majorHAnsi" w:cstheme="majorHAnsi"/>
          <w:color w:val="202124"/>
          <w:sz w:val="24"/>
          <w:szCs w:val="24"/>
          <w:lang w:val="ru-RU"/>
        </w:rPr>
        <w:lastRenderedPageBreak/>
        <w:t xml:space="preserve">постоянного улучшения предложений продуктов и цен, для увеличения продаж и прибылей. Клиент фактически делает Вам одолжения оставляя свой комментарий или критику – не упустите шанс грамотно </w:t>
      </w:r>
      <w:r w:rsidR="00DE6300">
        <w:rPr>
          <w:rFonts w:asciiTheme="majorHAnsi" w:hAnsiTheme="majorHAnsi" w:cstheme="majorHAnsi"/>
          <w:color w:val="202124"/>
          <w:sz w:val="24"/>
          <w:szCs w:val="24"/>
          <w:lang w:val="ru-RU"/>
        </w:rPr>
        <w:t xml:space="preserve">это </w:t>
      </w:r>
      <w:r w:rsidRPr="008746AC">
        <w:rPr>
          <w:rFonts w:asciiTheme="majorHAnsi" w:hAnsiTheme="majorHAnsi" w:cstheme="majorHAnsi"/>
          <w:color w:val="202124"/>
          <w:sz w:val="24"/>
          <w:szCs w:val="24"/>
          <w:lang w:val="ru-RU"/>
        </w:rPr>
        <w:t>использовать.</w:t>
      </w:r>
    </w:p>
    <w:p w14:paraId="1692A59C" w14:textId="12E7FE1C" w:rsidR="008746AC" w:rsidRPr="008746AC" w:rsidRDefault="008746AC" w:rsidP="008746AC">
      <w:pPr>
        <w:pStyle w:val="HTML"/>
        <w:spacing w:line="540" w:lineRule="atLeast"/>
        <w:rPr>
          <w:rFonts w:asciiTheme="majorHAnsi" w:hAnsiTheme="majorHAnsi" w:cstheme="majorHAnsi"/>
          <w:color w:val="202124"/>
          <w:sz w:val="24"/>
          <w:szCs w:val="24"/>
          <w:lang w:val="ru-RU"/>
        </w:rPr>
      </w:pPr>
    </w:p>
    <w:p w14:paraId="690C20A2" w14:textId="53463A71" w:rsidR="008746AC" w:rsidRPr="008746AC" w:rsidRDefault="008746AC" w:rsidP="008746AC">
      <w:pPr>
        <w:pStyle w:val="HTML"/>
        <w:spacing w:line="540" w:lineRule="atLeast"/>
        <w:rPr>
          <w:rFonts w:asciiTheme="majorHAnsi" w:hAnsiTheme="majorHAnsi" w:cstheme="majorHAnsi"/>
          <w:color w:val="202124"/>
          <w:sz w:val="24"/>
          <w:szCs w:val="24"/>
        </w:rPr>
      </w:pPr>
      <w:r w:rsidRPr="008746AC">
        <w:rPr>
          <w:rFonts w:asciiTheme="majorHAnsi" w:hAnsiTheme="majorHAnsi" w:cstheme="majorHAnsi"/>
          <w:color w:val="202124"/>
          <w:sz w:val="24"/>
          <w:szCs w:val="24"/>
          <w:lang w:val="ru-RU"/>
        </w:rPr>
        <w:t>Успешный переход в онлайн можно разбить на 5 более простых шагов</w:t>
      </w:r>
      <w:r w:rsidR="00DE6300">
        <w:rPr>
          <w:rFonts w:asciiTheme="majorHAnsi" w:hAnsiTheme="majorHAnsi" w:cstheme="majorHAnsi"/>
          <w:color w:val="202124"/>
          <w:sz w:val="24"/>
          <w:szCs w:val="24"/>
          <w:lang w:val="ru-RU"/>
        </w:rPr>
        <w:t>:</w:t>
      </w:r>
    </w:p>
    <w:p w14:paraId="5B69D37E" w14:textId="77777777" w:rsidR="00935CFC" w:rsidRPr="008746AC" w:rsidRDefault="00935CFC" w:rsidP="00B45EA6">
      <w:pPr>
        <w:spacing w:line="390" w:lineRule="atLeast"/>
        <w:textAlignment w:val="baseline"/>
        <w:rPr>
          <w:rFonts w:asciiTheme="majorHAnsi" w:eastAsia="Times New Roman" w:hAnsiTheme="majorHAnsi" w:cstheme="majorHAnsi"/>
          <w:color w:val="202124"/>
          <w:lang w:eastAsia="ru-RU"/>
        </w:rPr>
      </w:pPr>
    </w:p>
    <w:p w14:paraId="6DA3DA4C" w14:textId="77777777" w:rsidR="00935CFC" w:rsidRPr="008746AC" w:rsidRDefault="00935CFC" w:rsidP="00B45EA6">
      <w:pPr>
        <w:spacing w:line="390" w:lineRule="atLeast"/>
        <w:textAlignment w:val="baseline"/>
        <w:rPr>
          <w:rFonts w:asciiTheme="majorHAnsi" w:eastAsia="Times New Roman" w:hAnsiTheme="majorHAnsi" w:cstheme="majorHAnsi"/>
          <w:b/>
          <w:bCs/>
          <w:color w:val="000000"/>
          <w:lang w:eastAsia="ru-RU"/>
        </w:rPr>
      </w:pPr>
    </w:p>
    <w:p w14:paraId="78506615" w14:textId="4D964142" w:rsidR="008746AC" w:rsidRPr="008746AC" w:rsidRDefault="008746AC" w:rsidP="008746AC">
      <w:pPr>
        <w:pStyle w:val="HTML"/>
        <w:spacing w:line="540" w:lineRule="atLeast"/>
        <w:ind w:left="720"/>
        <w:rPr>
          <w:rFonts w:asciiTheme="majorHAnsi" w:hAnsiTheme="majorHAnsi" w:cstheme="majorHAnsi"/>
          <w:color w:val="202124"/>
          <w:sz w:val="24"/>
          <w:szCs w:val="24"/>
          <w:lang w:val="ru-RU"/>
        </w:rPr>
      </w:pPr>
      <w:r w:rsidRPr="00DE6300">
        <w:rPr>
          <w:rFonts w:asciiTheme="majorHAnsi" w:hAnsiTheme="majorHAnsi" w:cstheme="majorHAnsi"/>
          <w:b/>
          <w:bCs/>
          <w:color w:val="202124"/>
          <w:sz w:val="24"/>
          <w:szCs w:val="24"/>
          <w:lang w:val="ru-RU"/>
        </w:rPr>
        <w:t xml:space="preserve">1. Сделайте цифровую трансформацию приоритетом высшего уровня. </w:t>
      </w:r>
      <w:r w:rsidRPr="008746AC">
        <w:rPr>
          <w:rFonts w:asciiTheme="majorHAnsi" w:hAnsiTheme="majorHAnsi" w:cstheme="majorHAnsi"/>
          <w:color w:val="202124"/>
          <w:sz w:val="24"/>
          <w:szCs w:val="24"/>
          <w:lang w:val="ru-RU"/>
        </w:rPr>
        <w:t>Руководители и м</w:t>
      </w:r>
      <w:r w:rsidR="00325CBB">
        <w:rPr>
          <w:rFonts w:asciiTheme="majorHAnsi" w:hAnsiTheme="majorHAnsi" w:cstheme="majorHAnsi"/>
          <w:color w:val="202124"/>
          <w:sz w:val="24"/>
          <w:szCs w:val="24"/>
          <w:lang w:val="ru-RU"/>
        </w:rPr>
        <w:t>е</w:t>
      </w:r>
      <w:r w:rsidRPr="008746AC">
        <w:rPr>
          <w:rFonts w:asciiTheme="majorHAnsi" w:hAnsiTheme="majorHAnsi" w:cstheme="majorHAnsi"/>
          <w:color w:val="202124"/>
          <w:sz w:val="24"/>
          <w:szCs w:val="24"/>
          <w:lang w:val="ru-RU"/>
        </w:rPr>
        <w:t>неджеры должны быть вовлечены  в переход, и должны признать, что это долгосрочное обязательство, часто с небольшой отдачей в ближайшем будущем.</w:t>
      </w:r>
    </w:p>
    <w:p w14:paraId="3F693435" w14:textId="77777777" w:rsidR="008746AC" w:rsidRPr="008746AC" w:rsidRDefault="008746AC" w:rsidP="008746AC">
      <w:pPr>
        <w:pStyle w:val="HTML"/>
        <w:spacing w:line="540" w:lineRule="atLeast"/>
        <w:ind w:left="720"/>
        <w:rPr>
          <w:rFonts w:asciiTheme="majorHAnsi" w:hAnsiTheme="majorHAnsi" w:cstheme="majorHAnsi"/>
          <w:color w:val="202124"/>
          <w:sz w:val="24"/>
          <w:szCs w:val="24"/>
          <w:lang w:val="ru-RU"/>
        </w:rPr>
      </w:pPr>
      <w:r w:rsidRPr="00DE6300">
        <w:rPr>
          <w:rFonts w:asciiTheme="majorHAnsi" w:hAnsiTheme="majorHAnsi" w:cstheme="majorHAnsi"/>
          <w:b/>
          <w:bCs/>
          <w:color w:val="202124"/>
          <w:sz w:val="24"/>
          <w:szCs w:val="24"/>
          <w:lang w:val="ru-RU"/>
        </w:rPr>
        <w:t>2. Создать независимую цифровую единицу</w:t>
      </w:r>
      <w:r w:rsidRPr="008746AC">
        <w:rPr>
          <w:rFonts w:asciiTheme="majorHAnsi" w:hAnsiTheme="majorHAnsi" w:cstheme="majorHAnsi"/>
          <w:color w:val="202124"/>
          <w:sz w:val="24"/>
          <w:szCs w:val="24"/>
          <w:lang w:val="ru-RU"/>
        </w:rPr>
        <w:t>. Не пытайтесь навязать синергию между онлайн- и офлайн-бизнесом, инвестируйте в новую технически подкованную и независимую команду.</w:t>
      </w:r>
    </w:p>
    <w:p w14:paraId="4204A368" w14:textId="77777777" w:rsidR="008746AC" w:rsidRPr="008746AC" w:rsidRDefault="008746AC" w:rsidP="008746AC">
      <w:pPr>
        <w:pStyle w:val="HTML"/>
        <w:spacing w:line="540" w:lineRule="atLeast"/>
        <w:ind w:left="720"/>
        <w:rPr>
          <w:rFonts w:asciiTheme="majorHAnsi" w:hAnsiTheme="majorHAnsi" w:cstheme="majorHAnsi"/>
          <w:color w:val="202124"/>
          <w:sz w:val="24"/>
          <w:szCs w:val="24"/>
          <w:lang w:val="ru-RU"/>
        </w:rPr>
      </w:pPr>
      <w:r w:rsidRPr="00DE6300">
        <w:rPr>
          <w:rFonts w:asciiTheme="majorHAnsi" w:hAnsiTheme="majorHAnsi" w:cstheme="majorHAnsi"/>
          <w:b/>
          <w:bCs/>
          <w:color w:val="202124"/>
          <w:sz w:val="24"/>
          <w:szCs w:val="24"/>
          <w:lang w:val="ru-RU"/>
        </w:rPr>
        <w:t>3. Будьте гибкими, чтобы вводить новшества</w:t>
      </w:r>
      <w:r w:rsidRPr="008746AC">
        <w:rPr>
          <w:rFonts w:asciiTheme="majorHAnsi" w:hAnsiTheme="majorHAnsi" w:cstheme="majorHAnsi"/>
          <w:color w:val="202124"/>
          <w:sz w:val="24"/>
          <w:szCs w:val="24"/>
          <w:lang w:val="ru-RU"/>
        </w:rPr>
        <w:t>. Не бойтесь при необходимости менять направление в стремлении к постоянному совершенствованию. Рассмотрите возможность партнерства с клиентом или поставщиком, чтобы сформировать симбиотические отношения и поделиться отзывами и преимуществами.</w:t>
      </w:r>
    </w:p>
    <w:p w14:paraId="46FD9191" w14:textId="77777777" w:rsidR="008746AC" w:rsidRPr="008746AC" w:rsidRDefault="008746AC" w:rsidP="008746AC">
      <w:pPr>
        <w:pStyle w:val="HTML"/>
        <w:spacing w:line="540" w:lineRule="atLeast"/>
        <w:ind w:left="720"/>
        <w:rPr>
          <w:rFonts w:asciiTheme="majorHAnsi" w:hAnsiTheme="majorHAnsi" w:cstheme="majorHAnsi"/>
          <w:color w:val="202124"/>
          <w:sz w:val="24"/>
          <w:szCs w:val="24"/>
          <w:lang w:val="ru-RU"/>
        </w:rPr>
      </w:pPr>
      <w:r w:rsidRPr="00DE6300">
        <w:rPr>
          <w:rFonts w:asciiTheme="majorHAnsi" w:hAnsiTheme="majorHAnsi" w:cstheme="majorHAnsi"/>
          <w:b/>
          <w:bCs/>
          <w:color w:val="202124"/>
          <w:sz w:val="24"/>
          <w:szCs w:val="24"/>
          <w:lang w:val="ru-RU"/>
        </w:rPr>
        <w:t>4. Эффективно воплощайте в жизнь цифровые идеи</w:t>
      </w:r>
      <w:r w:rsidRPr="008746AC">
        <w:rPr>
          <w:rFonts w:asciiTheme="majorHAnsi" w:hAnsiTheme="majorHAnsi" w:cstheme="majorHAnsi"/>
          <w:color w:val="202124"/>
          <w:sz w:val="24"/>
          <w:szCs w:val="24"/>
          <w:lang w:val="ru-RU"/>
        </w:rPr>
        <w:t>. Насколько это возможно, начните с конечной цели, с вехами для каждого этапа, чтобы управлять ожиданиями и ожидаемыми затратами.</w:t>
      </w:r>
    </w:p>
    <w:p w14:paraId="08C637C7" w14:textId="4EA034AB" w:rsidR="008746AC" w:rsidRPr="008746AC" w:rsidRDefault="008746AC" w:rsidP="008746AC">
      <w:pPr>
        <w:pStyle w:val="HTML"/>
        <w:spacing w:line="540" w:lineRule="atLeast"/>
        <w:ind w:left="720"/>
        <w:rPr>
          <w:rFonts w:asciiTheme="majorHAnsi" w:hAnsiTheme="majorHAnsi" w:cstheme="majorHAnsi"/>
          <w:color w:val="202124"/>
          <w:sz w:val="24"/>
          <w:szCs w:val="24"/>
        </w:rPr>
      </w:pPr>
      <w:r w:rsidRPr="00DE6300">
        <w:rPr>
          <w:rFonts w:asciiTheme="majorHAnsi" w:hAnsiTheme="majorHAnsi" w:cstheme="majorHAnsi"/>
          <w:b/>
          <w:bCs/>
          <w:color w:val="202124"/>
          <w:sz w:val="24"/>
          <w:szCs w:val="24"/>
          <w:lang w:val="ru-RU"/>
        </w:rPr>
        <w:t>5. Измерьте результаты</w:t>
      </w:r>
      <w:r w:rsidRPr="008746AC">
        <w:rPr>
          <w:rFonts w:asciiTheme="majorHAnsi" w:hAnsiTheme="majorHAnsi" w:cstheme="majorHAnsi"/>
          <w:color w:val="202124"/>
          <w:sz w:val="24"/>
          <w:szCs w:val="24"/>
          <w:lang w:val="ru-RU"/>
        </w:rPr>
        <w:t>. Вы можете управлять только тем, что вы измеряете, реалистично оценивать временные рамки и отмечать свои достижения.</w:t>
      </w:r>
    </w:p>
    <w:p w14:paraId="05A3686C" w14:textId="0B49F5B2" w:rsidR="00B45EA6" w:rsidRPr="008746AC" w:rsidRDefault="00B45EA6" w:rsidP="00E62AAE">
      <w:pPr>
        <w:spacing w:line="390" w:lineRule="atLeast"/>
        <w:textAlignment w:val="baseline"/>
        <w:rPr>
          <w:rFonts w:asciiTheme="majorHAnsi" w:eastAsia="Times New Roman" w:hAnsiTheme="majorHAnsi" w:cstheme="majorHAnsi"/>
          <w:color w:val="000000"/>
          <w:lang w:eastAsia="ru-RU"/>
        </w:rPr>
      </w:pPr>
      <w:r w:rsidRPr="008746AC">
        <w:rPr>
          <w:rFonts w:asciiTheme="majorHAnsi" w:eastAsia="Times New Roman" w:hAnsiTheme="majorHAnsi" w:cstheme="majorHAnsi"/>
          <w:color w:val="000000"/>
          <w:lang w:eastAsia="ru-RU"/>
        </w:rPr>
        <w:br/>
      </w:r>
    </w:p>
    <w:p w14:paraId="1A8B88A0" w14:textId="748447BA" w:rsidR="008746AC" w:rsidRPr="008746AC" w:rsidRDefault="008746AC" w:rsidP="008746AC">
      <w:pPr>
        <w:pStyle w:val="HTML"/>
        <w:spacing w:line="540" w:lineRule="atLeast"/>
        <w:rPr>
          <w:rFonts w:asciiTheme="majorHAnsi" w:hAnsiTheme="majorHAnsi" w:cstheme="majorHAnsi"/>
          <w:color w:val="202124"/>
          <w:sz w:val="24"/>
          <w:szCs w:val="24"/>
        </w:rPr>
      </w:pPr>
      <w:r w:rsidRPr="008746AC">
        <w:rPr>
          <w:rFonts w:asciiTheme="majorHAnsi" w:hAnsiTheme="majorHAnsi" w:cstheme="majorHAnsi"/>
          <w:color w:val="202124"/>
          <w:sz w:val="24"/>
          <w:szCs w:val="24"/>
          <w:lang w:val="ru-RU"/>
        </w:rPr>
        <w:lastRenderedPageBreak/>
        <w:t xml:space="preserve">Какой бы путь вы ни выбрали, </w:t>
      </w:r>
      <w:proofErr w:type="gramStart"/>
      <w:r w:rsidRPr="008746AC">
        <w:rPr>
          <w:rFonts w:asciiTheme="majorHAnsi" w:hAnsiTheme="majorHAnsi" w:cstheme="majorHAnsi"/>
          <w:color w:val="202124"/>
          <w:sz w:val="24"/>
          <w:szCs w:val="24"/>
          <w:lang w:val="ru-RU"/>
        </w:rPr>
        <w:t>возможность  перевешивает</w:t>
      </w:r>
      <w:proofErr w:type="gramEnd"/>
      <w:r w:rsidRPr="008746AC">
        <w:rPr>
          <w:rFonts w:asciiTheme="majorHAnsi" w:hAnsiTheme="majorHAnsi" w:cstheme="majorHAnsi"/>
          <w:color w:val="202124"/>
          <w:sz w:val="24"/>
          <w:szCs w:val="24"/>
          <w:lang w:val="ru-RU"/>
        </w:rPr>
        <w:t xml:space="preserve"> риски: если вы прислушиваетесь к своим клиентам, сотрудничая с партнерами и предлагая дополнительные услуги, ваша рентабельность капитала и доля рынка увеличиться в ближайшем будущем.</w:t>
      </w:r>
    </w:p>
    <w:p w14:paraId="21F51053" w14:textId="77777777" w:rsidR="008746AC" w:rsidRPr="00E62AAE" w:rsidRDefault="008746AC" w:rsidP="00B45EA6">
      <w:pPr>
        <w:spacing w:after="450" w:line="390" w:lineRule="atLeast"/>
        <w:textAlignment w:val="baseline"/>
        <w:rPr>
          <w:rFonts w:ascii="Georgia" w:eastAsia="Times New Roman" w:hAnsi="Georgia" w:cs="Times New Roman"/>
          <w:color w:val="000000"/>
          <w:sz w:val="22"/>
          <w:szCs w:val="22"/>
          <w:lang w:eastAsia="ru-RU"/>
        </w:rPr>
      </w:pPr>
    </w:p>
    <w:p w14:paraId="5C04E274" w14:textId="77777777" w:rsidR="00B45EA6" w:rsidRPr="00E62AAE" w:rsidRDefault="00B45EA6">
      <w:pPr>
        <w:rPr>
          <w:sz w:val="22"/>
          <w:szCs w:val="22"/>
        </w:rPr>
      </w:pPr>
    </w:p>
    <w:sectPr w:rsidR="00B45EA6" w:rsidRPr="00E62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user" w:date="2021-01-14T11:24:00Z" w:initials="u">
    <w:p w14:paraId="7C32AB29" w14:textId="4F9A4C57" w:rsidR="0013405E" w:rsidRPr="0013405E" w:rsidRDefault="0013405E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В мире</w:t>
      </w:r>
    </w:p>
  </w:comment>
  <w:comment w:id="1" w:author="user" w:date="2021-01-14T11:25:00Z" w:initials="u">
    <w:p w14:paraId="6D6F8549" w14:textId="18698A6C" w:rsidR="0013405E" w:rsidRPr="0013405E" w:rsidRDefault="0013405E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Модульное строительство</w:t>
      </w:r>
    </w:p>
  </w:comment>
  <w:comment w:id="2" w:author="user" w:date="2021-01-14T11:25:00Z" w:initials="u">
    <w:p w14:paraId="23F00862" w14:textId="65D81865" w:rsidR="0013405E" w:rsidRPr="0013405E" w:rsidRDefault="0013405E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Готовые элементы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C32AB29" w15:done="0"/>
  <w15:commentEx w15:paraId="6D6F8549" w15:done="0"/>
  <w15:commentEx w15:paraId="23F0086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AAA85C" w16cex:dateUtc="2021-01-14T09:24:00Z"/>
  <w16cex:commentExtensible w16cex:durableId="23AAA89E" w16cex:dateUtc="2021-01-14T09:25:00Z"/>
  <w16cex:commentExtensible w16cex:durableId="23AAA8B5" w16cex:dateUtc="2021-01-14T09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C32AB29" w16cid:durableId="23AAA85C"/>
  <w16cid:commentId w16cid:paraId="6D6F8549" w16cid:durableId="23AAA89E"/>
  <w16cid:commentId w16cid:paraId="23F00862" w16cid:durableId="23AAA8B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altName w:val="﷽﷽﷽﷽﷽﷽﷽﷽"/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C50221"/>
    <w:multiLevelType w:val="multilevel"/>
    <w:tmpl w:val="BFEE9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8D58EC"/>
    <w:multiLevelType w:val="hybridMultilevel"/>
    <w:tmpl w:val="81A893C6"/>
    <w:lvl w:ilvl="0" w:tplc="E1ECA30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9448B"/>
    <w:multiLevelType w:val="multilevel"/>
    <w:tmpl w:val="AD4CA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A6"/>
    <w:rsid w:val="0013405E"/>
    <w:rsid w:val="00325CBB"/>
    <w:rsid w:val="007E01D5"/>
    <w:rsid w:val="00863B3C"/>
    <w:rsid w:val="008746AC"/>
    <w:rsid w:val="00935CFC"/>
    <w:rsid w:val="00AC3644"/>
    <w:rsid w:val="00B45EA6"/>
    <w:rsid w:val="00DE6300"/>
    <w:rsid w:val="00E6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8E212"/>
  <w15:chartTrackingRefBased/>
  <w15:docId w15:val="{5EA2F5FA-D583-9542-B6D3-823ACA406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45EA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B45EA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5EA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45EA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B45EA6"/>
  </w:style>
  <w:style w:type="character" w:styleId="a3">
    <w:name w:val="Hyperlink"/>
    <w:basedOn w:val="a0"/>
    <w:uiPriority w:val="99"/>
    <w:semiHidden/>
    <w:unhideWhenUsed/>
    <w:rsid w:val="00B45EA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45EA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E01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E01D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annotation reference"/>
    <w:basedOn w:val="a0"/>
    <w:uiPriority w:val="99"/>
    <w:semiHidden/>
    <w:unhideWhenUsed/>
    <w:rsid w:val="0013405E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3405E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13405E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3405E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13405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4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75379">
              <w:marLeft w:val="0"/>
              <w:marRight w:val="3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Пасько</dc:creator>
  <cp:keywords/>
  <dc:description/>
  <cp:lastModifiedBy>user</cp:lastModifiedBy>
  <cp:revision>2</cp:revision>
  <dcterms:created xsi:type="dcterms:W3CDTF">2021-01-14T09:26:00Z</dcterms:created>
  <dcterms:modified xsi:type="dcterms:W3CDTF">2021-01-14T09:26:00Z</dcterms:modified>
</cp:coreProperties>
</file>