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DE10-Standard FPGA Engineering Knowledge Base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EKB-REV-701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Mentor Checklist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2E5395"/>
          <w:sz w:val="28"/>
          <w:szCs w:val="28"/>
        </w:rPr>
        <w:t xml:space="preserve">Checklist mentor dùng để duyệt từng Volume/Project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00"/>
      </w:tblGrid>
      <w:tr>
        <w:tc>
          <w:tcPr>
            <w:tcW w:type="dxa" w:w="2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Project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DE10-Standard FPGA Engineering Handbook</w:t>
            </w:r>
          </w:p>
        </w:tc>
      </w:tr>
      <w:tr>
        <w:tc>
          <w:tcPr>
            <w:tcW w:type="dxa" w:w="2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Board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Terasic DE10-Standard — Intel Cyclone V SoC 5CSXFC6D6F31C6N</w:t>
            </w:r>
          </w:p>
        </w:tc>
      </w:tr>
      <w:tr>
        <w:tc>
          <w:tcPr>
            <w:tcW w:type="dxa" w:w="2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Template</w:t>
            </w:r>
          </w:p>
        </w:tc>
      </w:tr>
      <w:tr>
        <w:tc>
          <w:tcPr>
            <w:tcW w:type="dxa" w:w="2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Owner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(điền tên bạn)</w:t>
            </w:r>
          </w:p>
        </w:tc>
      </w:tr>
      <w:tr>
        <w:tc>
          <w:tcPr>
            <w:tcW w:type="dxa" w:w="2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Repository path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DE10-Standard_FPGA_EKB/00_Project_Management/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Mục lục</w:t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1. Mục đích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Chuẩn hóa tiêu chí mentor dùng để đánh giá và duyệt (Approve) một Volume hoặc Project — đảm bảo mọi lần duyệt đều nhất quán, không phụ thuộc cảm tính.</w:t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2. Thông tin duyệt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Trường</w:t>
            </w:r>
          </w:p>
        </w:tc>
        <w:tc>
          <w:tcPr>
            <w:tcW w:type="dxa" w:w="4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Nội dung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Volume/Project được duyệt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Mentor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Ngày duyệt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Version đang duyệt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3. Checklist nội dung kỹ thuật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[ ] Nội dung đúng, không có sai sót kỹ thuật cơ bản.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[ ] Có đủ bằng chứng thực hành (ảnh/screenshot/log) cho từng chương, không phải chỉ lý thuyết suông.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[ ] Code RTL (nếu có) tuân đúng Architecture Baseline (naming, reset, CDC, header).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[ ] Có file .sdc và báo cáo timing hợp lệ cho mọi project có RTL.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[ ] Testbench mô phỏng có kết quả PASS rõ ràng, không chỉ 'chạy không lỗi'.</w:t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4. Checklist quy trình &amp; tài liệu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[ ] Revision History và Change Log đã cập nhật đúng version.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[ ] Có ADR cho mọi quyết định thiết kế quan trọng.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[ ] Cross-reference giữa các Volume chính xác, không link chết.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[ ] Đặt tên file/thư mục đúng Document Control.docx.</w:t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5. Góp ý chi tiết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2400"/>
        <w:gridCol w:w="4100"/>
      </w:tblGrid>
      <w:tr>
        <w:trPr>
          <w:tblHeader/>
        </w:trPr>
        <w:tc>
          <w:tcPr>
            <w:tcW w:type="dxa" w:w="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Vị trí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Mức độ (Blocker/Major/Minor)</w:t>
            </w:r>
          </w:p>
        </w:tc>
        <w:tc>
          <w:tcPr>
            <w:tcW w:type="dxa" w:w="4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Góp ý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6. Kết luận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☐ Approved (chuyển trạng thái Approved trong Document Control)   ☐ Approved có điều kiện — cần sửa các mục Minor sau   ☐ Cần sửa và duyệt lại   ☐ Reject</w:t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7. Chữ ký / xác nhận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Mentor ký tên</w:t>
            </w:r>
          </w:p>
        </w:tc>
        <w:tc>
          <w:tcPr>
            <w:tcW w:type="dxa" w:w="4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Ngày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DE10-Standard FPGA EKB  |  Trang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/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595959"/>
        <w:sz w:val="16"/>
        <w:szCs w:val="16"/>
      </w:rPr>
      <w:t xml:space="preserve">EKB-REV-701 · Mentor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40" w:before="48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2E539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595959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2026-07-22T05:00:10.895Z</dcterms:created>
  <dcterms:modified xsi:type="dcterms:W3CDTF">2026-07-22T05:00:10.895Z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