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w:t>
            </w:r>
            <w:r>
              <w:rPr>
                <w:rFonts w:hint="default"/>
                <w:lang w:val="vi-VN"/>
              </w:rPr>
              <w:t>uyễn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40DAF914">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4</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1AB06062">
      <w:pPr>
        <w:pStyle w:val="4"/>
        <w:spacing w:before="240" w:after="120"/>
      </w:pPr>
      <w:r>
        <w:rPr>
          <w:rFonts w:ascii="Calibri" w:hAnsi="Calibri" w:eastAsia="Calibri" w:cs="Calibri"/>
          <w:b/>
          <w:bCs/>
          <w:color w:val="595959"/>
        </w:rPr>
        <w:t>Added</w:t>
      </w:r>
    </w:p>
    <w:p w14:paraId="2128353E">
      <w:pPr>
        <w:pStyle w:val="16"/>
        <w:numPr>
          <w:ilvl w:val="0"/>
          <w:numId w:val="1"/>
        </w:numPr>
        <w:spacing w:after="80"/>
      </w:pPr>
      <w:r>
        <w:rPr>
          <w:rFonts w:hint="default"/>
        </w:rPr>
        <w:t>04_Projects/: Khởi tạo 6 Project Templates chuẩn (LED, Platform_Designer, SPI, UART, VGA, HPS) thuộc Project Pack (Gói 4).</w:t>
      </w:r>
    </w:p>
    <w:p w14:paraId="069D657F">
      <w:pPr>
        <w:pStyle w:val="4"/>
        <w:spacing w:before="240" w:after="120"/>
      </w:pPr>
      <w:r>
        <w:rPr>
          <w:rFonts w:ascii="Calibri" w:hAnsi="Calibri" w:eastAsia="Calibri" w:cs="Calibri"/>
          <w:b/>
          <w:bCs/>
          <w:color w:val="595959"/>
        </w:rPr>
        <w:t>Changed</w:t>
      </w:r>
    </w:p>
    <w:p w14:paraId="265BFFB6">
      <w:pPr>
        <w:spacing w:after="160"/>
      </w:pPr>
      <w:r>
        <w:rPr>
          <w:rFonts w:ascii="Calibri" w:hAnsi="Calibri" w:eastAsia="Calibri" w:cs="Calibri"/>
          <w:b w:val="0"/>
          <w:bCs w:val="0"/>
          <w:i w:val="0"/>
          <w:iCs w:val="0"/>
          <w:color w:val="000000"/>
          <w:sz w:val="21"/>
          <w:szCs w:val="21"/>
        </w:rPr>
        <w:t>(chưa có)</w:t>
      </w:r>
    </w:p>
    <w:p w14:paraId="799C81E5">
      <w:pPr>
        <w:pStyle w:val="4"/>
        <w:spacing w:before="240" w:after="120"/>
      </w:pPr>
      <w:r>
        <w:rPr>
          <w:rFonts w:ascii="Calibri" w:hAnsi="Calibri" w:eastAsia="Calibri" w:cs="Calibri"/>
          <w:b/>
          <w:bCs/>
          <w:color w:val="595959"/>
        </w:rPr>
        <w:t>Fixed</w:t>
      </w:r>
    </w:p>
    <w:p w14:paraId="5082D14F">
      <w:pPr>
        <w:spacing w:after="160"/>
      </w:pPr>
      <w:r>
        <w:rPr>
          <w:rFonts w:ascii="Calibri" w:hAnsi="Calibri" w:eastAsia="Calibri" w:cs="Calibri"/>
          <w:b w:val="0"/>
          <w:bCs w:val="0"/>
          <w:i w:val="0"/>
          <w:iCs w:val="0"/>
          <w:color w:val="000000"/>
          <w:sz w:val="21"/>
          <w:szCs w:val="21"/>
        </w:rPr>
        <w:t>(chưa có)</w:t>
      </w:r>
    </w:p>
    <w:p w14:paraId="176E00C1">
      <w:pPr>
        <w:pStyle w:val="4"/>
        <w:spacing w:before="240" w:after="120"/>
      </w:pPr>
      <w:r>
        <w:rPr>
          <w:rFonts w:ascii="Calibri" w:hAnsi="Calibri" w:eastAsia="Calibri" w:cs="Calibri"/>
          <w:b/>
          <w:bCs/>
          <w:color w:val="595959"/>
        </w:rPr>
        <w:t>Removed</w:t>
      </w:r>
    </w:p>
    <w:p w14:paraId="79853669">
      <w:pPr>
        <w:spacing w:after="160"/>
      </w:pPr>
      <w:r>
        <w:rPr>
          <w:rFonts w:ascii="Calibri" w:hAnsi="Calibri" w:eastAsia="Calibri" w:cs="Calibri"/>
          <w:b w:val="0"/>
          <w:bCs w:val="0"/>
          <w:i w:val="0"/>
          <w:iCs w:val="0"/>
          <w:color w:val="000000"/>
          <w:sz w:val="21"/>
          <w:szCs w:val="21"/>
        </w:rPr>
        <w:t>(chưa có)</w:t>
      </w:r>
    </w:p>
    <w:p w14:paraId="6CFC111A">
      <w:pPr>
        <w:pBdr>
          <w:bottom w:val="single" w:color="595959" w:sz="6" w:space="1"/>
        </w:pBdr>
        <w:spacing w:before="100" w:after="200"/>
      </w:pPr>
    </w:p>
    <w:p w14:paraId="4C8BA329">
      <w:pPr>
        <w:spacing w:after="160"/>
        <w:rPr>
          <w:rFonts w:ascii="Calibri" w:hAnsi="Calibri" w:eastAsia="Calibri" w:cs="Calibri"/>
          <w:b w:val="0"/>
          <w:bCs w:val="0"/>
          <w:i w:val="0"/>
          <w:iCs w:val="0"/>
          <w:color w:val="000000"/>
          <w:sz w:val="21"/>
          <w:szCs w:val="21"/>
        </w:rPr>
      </w:pPr>
    </w:p>
    <w:p w14:paraId="0ACDA9B2">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5</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3C0DC6D4">
      <w:pPr>
        <w:pStyle w:val="4"/>
        <w:spacing w:before="240" w:after="120"/>
      </w:pPr>
      <w:r>
        <w:rPr>
          <w:rFonts w:ascii="Calibri" w:hAnsi="Calibri" w:eastAsia="Calibri" w:cs="Calibri"/>
          <w:b/>
          <w:bCs/>
          <w:color w:val="595959"/>
        </w:rPr>
        <w:t>Added</w:t>
      </w:r>
    </w:p>
    <w:p w14:paraId="712DEA73">
      <w:pPr>
        <w:pStyle w:val="16"/>
        <w:numPr>
          <w:ilvl w:val="0"/>
          <w:numId w:val="1"/>
        </w:numPr>
        <w:spacing w:after="80"/>
        <w:rPr>
          <w:rFonts w:hint="default"/>
        </w:rPr>
      </w:pPr>
      <w:r>
        <w:rPr>
          <w:rFonts w:hint="default"/>
        </w:rPr>
        <w:t xml:space="preserve"> 07_Engineering_Assets/Templates/: Thêm 4 mẫu tài liệu kiểm duyệt (EKB-REV-701 đến EKB-REV-704) thuộc Review Pack (Gói 5).</w:t>
      </w:r>
    </w:p>
    <w:p w14:paraId="26AE9847">
      <w:pPr>
        <w:pStyle w:val="16"/>
        <w:numPr>
          <w:ilvl w:val="0"/>
          <w:numId w:val="1"/>
        </w:numPr>
        <w:spacing w:after="80"/>
      </w:pPr>
      <w:r>
        <w:rPr>
          <w:rFonts w:hint="default"/>
        </w:rPr>
        <w:t>-08_Review/: Tạo thư mục con Release_Notes/.</w:t>
      </w:r>
    </w:p>
    <w:p w14:paraId="3D6C0355">
      <w:pPr>
        <w:pStyle w:val="4"/>
        <w:spacing w:before="240" w:after="120"/>
      </w:pPr>
      <w:r>
        <w:rPr>
          <w:rFonts w:ascii="Calibri" w:hAnsi="Calibri" w:eastAsia="Calibri" w:cs="Calibri"/>
          <w:b/>
          <w:bCs/>
          <w:color w:val="595959"/>
        </w:rPr>
        <w:t>Changed</w:t>
      </w:r>
    </w:p>
    <w:p w14:paraId="4366A0ED">
      <w:pPr>
        <w:spacing w:after="160"/>
      </w:pPr>
      <w:r>
        <w:rPr>
          <w:rFonts w:ascii="Calibri" w:hAnsi="Calibri" w:eastAsia="Calibri" w:cs="Calibri"/>
          <w:b w:val="0"/>
          <w:bCs w:val="0"/>
          <w:i w:val="0"/>
          <w:iCs w:val="0"/>
          <w:color w:val="000000"/>
          <w:sz w:val="21"/>
          <w:szCs w:val="21"/>
        </w:rPr>
        <w:t>(chưa có)</w:t>
      </w:r>
    </w:p>
    <w:p w14:paraId="2684F2C1">
      <w:pPr>
        <w:pStyle w:val="4"/>
        <w:spacing w:before="240" w:after="120"/>
      </w:pPr>
      <w:r>
        <w:rPr>
          <w:rFonts w:ascii="Calibri" w:hAnsi="Calibri" w:eastAsia="Calibri" w:cs="Calibri"/>
          <w:b/>
          <w:bCs/>
          <w:color w:val="595959"/>
        </w:rPr>
        <w:t>Fixed</w:t>
      </w:r>
    </w:p>
    <w:p w14:paraId="554175BB">
      <w:pPr>
        <w:spacing w:after="160"/>
      </w:pPr>
      <w:r>
        <w:rPr>
          <w:rFonts w:ascii="Calibri" w:hAnsi="Calibri" w:eastAsia="Calibri" w:cs="Calibri"/>
          <w:b w:val="0"/>
          <w:bCs w:val="0"/>
          <w:i w:val="0"/>
          <w:iCs w:val="0"/>
          <w:color w:val="000000"/>
          <w:sz w:val="21"/>
          <w:szCs w:val="21"/>
        </w:rPr>
        <w:t>(chưa có)</w:t>
      </w:r>
    </w:p>
    <w:p w14:paraId="29E05BF2">
      <w:pPr>
        <w:pStyle w:val="4"/>
        <w:spacing w:before="240" w:after="120"/>
      </w:pPr>
      <w:r>
        <w:rPr>
          <w:rFonts w:ascii="Calibri" w:hAnsi="Calibri" w:eastAsia="Calibri" w:cs="Calibri"/>
          <w:b/>
          <w:bCs/>
          <w:color w:val="595959"/>
        </w:rPr>
        <w:t>Removed</w:t>
      </w:r>
    </w:p>
    <w:p w14:paraId="4B288983">
      <w:pPr>
        <w:spacing w:after="160"/>
      </w:pPr>
      <w:r>
        <w:rPr>
          <w:rFonts w:ascii="Calibri" w:hAnsi="Calibri" w:eastAsia="Calibri" w:cs="Calibri"/>
          <w:b w:val="0"/>
          <w:bCs w:val="0"/>
          <w:i w:val="0"/>
          <w:iCs w:val="0"/>
          <w:color w:val="000000"/>
          <w:sz w:val="21"/>
          <w:szCs w:val="21"/>
        </w:rPr>
        <w:t>(chưa có)</w:t>
      </w:r>
    </w:p>
    <w:p w14:paraId="3DD49B30">
      <w:pPr>
        <w:pBdr>
          <w:bottom w:val="single" w:color="595959" w:sz="6" w:space="1"/>
        </w:pBdr>
        <w:spacing w:before="100" w:after="200"/>
      </w:pPr>
    </w:p>
    <w:p w14:paraId="5A3B78BE">
      <w:pPr>
        <w:spacing w:after="160"/>
        <w:rPr>
          <w:rFonts w:ascii="Calibri" w:hAnsi="Calibri" w:eastAsia="Calibri" w:cs="Calibri"/>
          <w:b w:val="0"/>
          <w:bCs w:val="0"/>
          <w:i w:val="0"/>
          <w:iCs w:val="0"/>
          <w:color w:val="000000"/>
          <w:sz w:val="21"/>
          <w:szCs w:val="21"/>
        </w:rPr>
      </w:pPr>
    </w:p>
    <w:p w14:paraId="1A08B694">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785BC14D">
      <w:pPr>
        <w:pStyle w:val="4"/>
        <w:spacing w:before="240" w:after="120"/>
      </w:pPr>
      <w:r>
        <w:rPr>
          <w:rFonts w:ascii="Calibri" w:hAnsi="Calibri" w:eastAsia="Calibri" w:cs="Calibri"/>
          <w:b/>
          <w:bCs/>
          <w:color w:val="595959"/>
        </w:rPr>
        <w:t>Added</w:t>
      </w:r>
    </w:p>
    <w:p w14:paraId="1111FF02">
      <w:pPr>
        <w:pStyle w:val="16"/>
        <w:numPr>
          <w:ilvl w:val="0"/>
          <w:numId w:val="1"/>
        </w:numPr>
        <w:spacing w:after="80"/>
        <w:rPr>
          <w:rFonts w:hint="default"/>
        </w:rPr>
      </w:pPr>
      <w:r>
        <w:rPr>
          <w:rFonts w:hint="default"/>
        </w:rPr>
        <w:t xml:space="preserve"> 03_Resources/: Thêm Verification_Report_LED.docx</w:t>
      </w:r>
    </w:p>
    <w:p w14:paraId="7984442B">
      <w:pPr>
        <w:pStyle w:val="4"/>
        <w:spacing w:before="240" w:after="120"/>
      </w:pPr>
      <w:r>
        <w:rPr>
          <w:rFonts w:ascii="Calibri" w:hAnsi="Calibri" w:eastAsia="Calibri" w:cs="Calibri"/>
          <w:b/>
          <w:bCs/>
          <w:color w:val="595959"/>
        </w:rPr>
        <w:t>Changed</w:t>
      </w:r>
    </w:p>
    <w:p w14:paraId="1E9AEC96">
      <w:pPr>
        <w:pStyle w:val="16"/>
        <w:numPr>
          <w:ilvl w:val="0"/>
          <w:numId w:val="1"/>
        </w:numPr>
        <w:spacing w:after="80"/>
        <w:rPr>
          <w:rFonts w:hint="default"/>
        </w:rPr>
      </w:pPr>
      <w:r>
        <w:rPr>
          <w:rFonts w:hint="default"/>
        </w:rPr>
        <w:t>04_Projects/LED/: Hoàn thiện RTL code (led_chaser.v, clk_divider.v), Testbench, Quartus Project, và chạy thành công trên board thật.</w:t>
      </w:r>
    </w:p>
    <w:p w14:paraId="5DD1C9A2">
      <w:pPr>
        <w:pStyle w:val="16"/>
        <w:numPr>
          <w:ilvl w:val="0"/>
          <w:numId w:val="1"/>
        </w:numPr>
        <w:spacing w:after="80"/>
        <w:rPr>
          <w:rFonts w:hint="default"/>
        </w:rPr>
      </w:pPr>
      <w:r>
        <w:rPr>
          <w:rFonts w:hint="default"/>
        </w:rPr>
        <w:t>-02_Handbook/Volume II_Core_Logic_and_RTL.docx: Cập nhật trạng thái hoàn thành 100% cho Chương 2 (FSM).</w:t>
      </w:r>
    </w:p>
    <w:p w14:paraId="06AA7F07">
      <w:pPr>
        <w:pStyle w:val="4"/>
        <w:spacing w:before="240" w:after="120"/>
        <w:rPr>
          <w:rFonts w:ascii="Calibri" w:hAnsi="Calibri" w:eastAsia="Calibri" w:cs="Calibri"/>
          <w:b/>
          <w:bCs/>
          <w:color w:val="595959"/>
        </w:rPr>
      </w:pPr>
    </w:p>
    <w:p w14:paraId="320B5939">
      <w:pPr>
        <w:pStyle w:val="4"/>
        <w:spacing w:before="240" w:after="120"/>
      </w:pPr>
      <w:r>
        <w:rPr>
          <w:rFonts w:ascii="Calibri" w:hAnsi="Calibri" w:eastAsia="Calibri" w:cs="Calibri"/>
          <w:b/>
          <w:bCs/>
          <w:color w:val="595959"/>
        </w:rPr>
        <w:t>Fixed</w:t>
      </w:r>
    </w:p>
    <w:p w14:paraId="4B398AA8">
      <w:pPr>
        <w:spacing w:after="160"/>
      </w:pPr>
      <w:r>
        <w:rPr>
          <w:rFonts w:ascii="Calibri" w:hAnsi="Calibri" w:eastAsia="Calibri" w:cs="Calibri"/>
          <w:b w:val="0"/>
          <w:bCs w:val="0"/>
          <w:i w:val="0"/>
          <w:iCs w:val="0"/>
          <w:color w:val="000000"/>
          <w:sz w:val="21"/>
          <w:szCs w:val="21"/>
        </w:rPr>
        <w:t>(chưa có)</w:t>
      </w:r>
    </w:p>
    <w:p w14:paraId="759E65FC">
      <w:pPr>
        <w:pStyle w:val="4"/>
        <w:spacing w:before="240" w:after="120"/>
      </w:pPr>
      <w:r>
        <w:rPr>
          <w:rFonts w:ascii="Calibri" w:hAnsi="Calibri" w:eastAsia="Calibri" w:cs="Calibri"/>
          <w:b/>
          <w:bCs/>
          <w:color w:val="595959"/>
        </w:rPr>
        <w:t>Removed</w:t>
      </w:r>
    </w:p>
    <w:p w14:paraId="7F339801">
      <w:pPr>
        <w:spacing w:after="160"/>
      </w:pPr>
      <w:r>
        <w:rPr>
          <w:rFonts w:ascii="Calibri" w:hAnsi="Calibri" w:eastAsia="Calibri" w:cs="Calibri"/>
          <w:b w:val="0"/>
          <w:bCs w:val="0"/>
          <w:i w:val="0"/>
          <w:iCs w:val="0"/>
          <w:color w:val="000000"/>
          <w:sz w:val="21"/>
          <w:szCs w:val="21"/>
        </w:rPr>
        <w:t>(chưa có)</w:t>
      </w:r>
    </w:p>
    <w:p w14:paraId="53523996">
      <w:pPr>
        <w:pBdr>
          <w:bottom w:val="single" w:color="595959" w:sz="6" w:space="1"/>
        </w:pBdr>
        <w:spacing w:before="100" w:after="200"/>
      </w:pPr>
    </w:p>
    <w:p w14:paraId="4993FA5D">
      <w:pPr>
        <w:spacing w:after="160"/>
        <w:rPr>
          <w:rFonts w:ascii="Calibri" w:hAnsi="Calibri" w:eastAsia="Calibri" w:cs="Calibri"/>
          <w:b w:val="0"/>
          <w:bCs w:val="0"/>
          <w:i w:val="0"/>
          <w:iCs w:val="0"/>
          <w:color w:val="000000"/>
          <w:sz w:val="21"/>
          <w:szCs w:val="21"/>
        </w:rPr>
      </w:pPr>
    </w:p>
    <w:p w14:paraId="1DEA6425">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6</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311C9B78">
      <w:pPr>
        <w:pStyle w:val="4"/>
        <w:spacing w:before="240" w:after="120"/>
      </w:pPr>
      <w:r>
        <w:rPr>
          <w:rFonts w:ascii="Calibri" w:hAnsi="Calibri" w:eastAsia="Calibri" w:cs="Calibri"/>
          <w:b/>
          <w:bCs/>
          <w:color w:val="595959"/>
        </w:rPr>
        <w:t>Added</w:t>
      </w:r>
    </w:p>
    <w:p w14:paraId="528FCA61">
      <w:pPr>
        <w:pStyle w:val="16"/>
        <w:numPr>
          <w:ilvl w:val="0"/>
          <w:numId w:val="1"/>
        </w:numPr>
        <w:spacing w:after="80"/>
        <w:rPr>
          <w:rFonts w:hint="default"/>
        </w:rPr>
      </w:pPr>
      <w:r>
        <w:rPr>
          <w:rFonts w:hint="default"/>
        </w:rPr>
        <w:t>Tích hợp thành công phần cứng hệ thống SoC (HPS) thông qua Platform Designer (Qsys).</w:t>
      </w:r>
    </w:p>
    <w:p w14:paraId="2BCAF0E2">
      <w:pPr>
        <w:pStyle w:val="16"/>
        <w:numPr>
          <w:ilvl w:val="0"/>
          <w:numId w:val="1"/>
        </w:numPr>
        <w:spacing w:after="80"/>
        <w:rPr>
          <w:rFonts w:hint="default"/>
        </w:rPr>
      </w:pPr>
      <w:r>
        <w:rPr>
          <w:rFonts w:hint="default"/>
        </w:rPr>
        <w:t>Generate và trích xuất thành công các file phục vụ khởi động Linux: soc_system.dts, soc_system.dtb, và u-boot.scr.</w:t>
      </w:r>
    </w:p>
    <w:p w14:paraId="02D1C31C">
      <w:pPr>
        <w:pStyle w:val="16"/>
        <w:numPr>
          <w:ilvl w:val="0"/>
          <w:numId w:val="1"/>
        </w:numPr>
        <w:spacing w:after="80"/>
        <w:rPr>
          <w:rFonts w:hint="default"/>
        </w:rPr>
      </w:pPr>
      <w:r>
        <w:rPr>
          <w:rFonts w:hint="default"/>
        </w:rPr>
        <w:t>Tạo thư mục mới 04_Projects\HPS\Linux_Boot\ để chứa cấu hình phần mềm boot HPS.</w:t>
      </w:r>
    </w:p>
    <w:p w14:paraId="6449291D">
      <w:pPr>
        <w:pStyle w:val="4"/>
        <w:spacing w:before="240" w:after="120"/>
      </w:pPr>
      <w:r>
        <w:rPr>
          <w:rFonts w:ascii="Calibri" w:hAnsi="Calibri" w:eastAsia="Calibri" w:cs="Calibri"/>
          <w:b/>
          <w:bCs/>
          <w:color w:val="595959"/>
        </w:rPr>
        <w:t>Changed</w:t>
      </w:r>
    </w:p>
    <w:p w14:paraId="4334E289">
      <w:pPr>
        <w:pStyle w:val="16"/>
        <w:numPr>
          <w:ilvl w:val="0"/>
          <w:numId w:val="1"/>
        </w:numPr>
        <w:spacing w:after="80"/>
        <w:rPr>
          <w:rFonts w:hint="default"/>
        </w:rPr>
      </w:pPr>
      <w:r>
        <w:rPr>
          <w:rFonts w:hint="default"/>
        </w:rPr>
        <w:t>Hoàn thiện nội dung Volume V_SoC_and_Platform_Designer.docx.</w:t>
      </w:r>
    </w:p>
    <w:p w14:paraId="7AE58F82">
      <w:pPr>
        <w:pStyle w:val="4"/>
        <w:spacing w:before="240" w:after="120"/>
        <w:rPr>
          <w:rFonts w:ascii="Calibri" w:hAnsi="Calibri" w:eastAsia="Calibri" w:cs="Calibri"/>
          <w:b/>
          <w:bCs/>
          <w:color w:val="595959"/>
        </w:rPr>
      </w:pPr>
    </w:p>
    <w:p w14:paraId="1999B669">
      <w:pPr>
        <w:pStyle w:val="4"/>
        <w:spacing w:before="240" w:after="120"/>
      </w:pPr>
      <w:r>
        <w:rPr>
          <w:rFonts w:ascii="Calibri" w:hAnsi="Calibri" w:eastAsia="Calibri" w:cs="Calibri"/>
          <w:b/>
          <w:bCs/>
          <w:color w:val="595959"/>
        </w:rPr>
        <w:t>Fixed</w:t>
      </w:r>
    </w:p>
    <w:p w14:paraId="138A58E5">
      <w:pPr>
        <w:spacing w:after="160"/>
      </w:pPr>
      <w:r>
        <w:rPr>
          <w:rFonts w:ascii="Calibri" w:hAnsi="Calibri" w:eastAsia="Calibri" w:cs="Calibri"/>
          <w:b w:val="0"/>
          <w:bCs w:val="0"/>
          <w:i w:val="0"/>
          <w:iCs w:val="0"/>
          <w:color w:val="000000"/>
          <w:sz w:val="21"/>
          <w:szCs w:val="21"/>
        </w:rPr>
        <w:t>(chưa có)</w:t>
      </w:r>
    </w:p>
    <w:p w14:paraId="4E389B93">
      <w:pPr>
        <w:pStyle w:val="4"/>
        <w:spacing w:before="240" w:after="120"/>
      </w:pPr>
      <w:r>
        <w:rPr>
          <w:rFonts w:ascii="Calibri" w:hAnsi="Calibri" w:eastAsia="Calibri" w:cs="Calibri"/>
          <w:b/>
          <w:bCs/>
          <w:color w:val="595959"/>
        </w:rPr>
        <w:t>Removed</w:t>
      </w:r>
    </w:p>
    <w:p w14:paraId="0F7EAE20">
      <w:pPr>
        <w:spacing w:after="160"/>
      </w:pPr>
      <w:r>
        <w:rPr>
          <w:rFonts w:ascii="Calibri" w:hAnsi="Calibri" w:eastAsia="Calibri" w:cs="Calibri"/>
          <w:b w:val="0"/>
          <w:bCs w:val="0"/>
          <w:i w:val="0"/>
          <w:iCs w:val="0"/>
          <w:color w:val="000000"/>
          <w:sz w:val="21"/>
          <w:szCs w:val="21"/>
        </w:rPr>
        <w:t>(chưa có)</w:t>
      </w:r>
    </w:p>
    <w:p w14:paraId="00907E39">
      <w:pPr>
        <w:pBdr>
          <w:bottom w:val="single" w:color="595959" w:sz="6" w:space="1"/>
        </w:pBdr>
        <w:spacing w:before="100" w:after="200"/>
      </w:pPr>
    </w:p>
    <w:p w14:paraId="3493E42A">
      <w:pPr>
        <w:spacing w:after="160"/>
        <w:rPr>
          <w:rFonts w:ascii="Calibri" w:hAnsi="Calibri" w:eastAsia="Calibri" w:cs="Calibri"/>
          <w:b w:val="0"/>
          <w:bCs w:val="0"/>
          <w:i w:val="0"/>
          <w:iCs w:val="0"/>
          <w:color w:val="000000"/>
          <w:sz w:val="21"/>
          <w:szCs w:val="21"/>
        </w:rPr>
      </w:pPr>
    </w:p>
    <w:p w14:paraId="1103ABF6">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7</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28914B7D">
      <w:pPr>
        <w:pStyle w:val="4"/>
        <w:spacing w:before="240" w:after="120"/>
      </w:pPr>
      <w:r>
        <w:rPr>
          <w:rFonts w:ascii="Calibri" w:hAnsi="Calibri" w:eastAsia="Calibri" w:cs="Calibri"/>
          <w:b/>
          <w:bCs/>
          <w:color w:val="595959"/>
        </w:rPr>
        <w:t>Added</w:t>
      </w:r>
    </w:p>
    <w:p w14:paraId="5171C1F9">
      <w:pPr>
        <w:pStyle w:val="16"/>
        <w:numPr>
          <w:ilvl w:val="0"/>
          <w:numId w:val="1"/>
        </w:numPr>
        <w:spacing w:after="80"/>
        <w:rPr>
          <w:rFonts w:hint="default"/>
        </w:rPr>
      </w:pPr>
      <w:r>
        <w:rPr>
          <w:rFonts w:hint="default"/>
          <w:lang w:val="vi-VN"/>
        </w:rPr>
        <w:t>T</w:t>
      </w:r>
      <w:r>
        <w:rPr>
          <w:rFonts w:hint="default"/>
        </w:rPr>
        <w:t>hêm 2 tài liệu hướng dẫn tra cứu địa chỉ GPIO/PIO trên Linux và quy trình tạo Device Tree/Boot SD Card vào thư mục 03_Resources/Guides/.</w:t>
      </w:r>
    </w:p>
    <w:p w14:paraId="01BE48EB">
      <w:pPr>
        <w:pStyle w:val="4"/>
        <w:spacing w:before="240" w:after="120"/>
        <w:rPr>
          <w:rFonts w:ascii="Calibri" w:hAnsi="Calibri" w:eastAsia="Calibri" w:cs="Calibri"/>
          <w:b/>
          <w:bCs/>
          <w:color w:val="595959"/>
        </w:rPr>
      </w:pPr>
      <w:r>
        <w:rPr>
          <w:rFonts w:ascii="Calibri" w:hAnsi="Calibri" w:eastAsia="Calibri" w:cs="Calibri"/>
          <w:b/>
          <w:bCs/>
          <w:color w:val="595959"/>
        </w:rPr>
        <w:t>Changed</w:t>
      </w:r>
    </w:p>
    <w:p w14:paraId="20B32956">
      <w:pPr>
        <w:rPr>
          <w:rFonts w:hint="default"/>
          <w:b w:val="0"/>
          <w:bCs w:val="0"/>
          <w:lang w:val="vi-VN"/>
        </w:rPr>
      </w:pPr>
      <w:r>
        <w:rPr>
          <w:rFonts w:hint="default" w:cs="Calibri"/>
          <w:b w:val="0"/>
          <w:bCs w:val="0"/>
          <w:color w:val="595959"/>
          <w:lang w:val="vi-VN"/>
        </w:rPr>
        <w:t>(chưa có)</w:t>
      </w:r>
    </w:p>
    <w:p w14:paraId="20E3A3CA">
      <w:pPr>
        <w:pStyle w:val="4"/>
        <w:spacing w:before="240" w:after="120"/>
      </w:pPr>
      <w:r>
        <w:rPr>
          <w:rFonts w:ascii="Calibri" w:hAnsi="Calibri" w:eastAsia="Calibri" w:cs="Calibri"/>
          <w:b/>
          <w:bCs/>
          <w:color w:val="595959"/>
        </w:rPr>
        <w:t>Fixed</w:t>
      </w:r>
    </w:p>
    <w:p w14:paraId="329ABED6">
      <w:pPr>
        <w:spacing w:after="160"/>
      </w:pPr>
      <w:r>
        <w:rPr>
          <w:rFonts w:ascii="Calibri" w:hAnsi="Calibri" w:eastAsia="Calibri" w:cs="Calibri"/>
          <w:b w:val="0"/>
          <w:bCs w:val="0"/>
          <w:i w:val="0"/>
          <w:iCs w:val="0"/>
          <w:color w:val="000000"/>
          <w:sz w:val="21"/>
          <w:szCs w:val="21"/>
        </w:rPr>
        <w:t>(chưa có)</w:t>
      </w:r>
    </w:p>
    <w:p w14:paraId="6AE32EEA">
      <w:pPr>
        <w:pStyle w:val="4"/>
        <w:spacing w:before="240" w:after="120"/>
      </w:pPr>
      <w:r>
        <w:rPr>
          <w:rFonts w:ascii="Calibri" w:hAnsi="Calibri" w:eastAsia="Calibri" w:cs="Calibri"/>
          <w:b/>
          <w:bCs/>
          <w:color w:val="595959"/>
        </w:rPr>
        <w:t>Removed</w:t>
      </w:r>
    </w:p>
    <w:p w14:paraId="5E767784">
      <w:pPr>
        <w:spacing w:after="160"/>
      </w:pPr>
      <w:r>
        <w:rPr>
          <w:rFonts w:ascii="Calibri" w:hAnsi="Calibri" w:eastAsia="Calibri" w:cs="Calibri"/>
          <w:b w:val="0"/>
          <w:bCs w:val="0"/>
          <w:i w:val="0"/>
          <w:iCs w:val="0"/>
          <w:color w:val="000000"/>
          <w:sz w:val="21"/>
          <w:szCs w:val="21"/>
        </w:rPr>
        <w:t>(chưa có)</w:t>
      </w:r>
    </w:p>
    <w:p w14:paraId="45B02523">
      <w:pPr>
        <w:pBdr>
          <w:bottom w:val="single" w:color="595959" w:sz="6" w:space="1"/>
        </w:pBdr>
        <w:spacing w:before="100" w:after="200"/>
      </w:pPr>
    </w:p>
    <w:p w14:paraId="1095ECE7">
      <w:pPr>
        <w:spacing w:after="160"/>
        <w:rPr>
          <w:rFonts w:ascii="Calibri" w:hAnsi="Calibri" w:eastAsia="Calibri" w:cs="Calibri"/>
          <w:b w:val="0"/>
          <w:bCs w:val="0"/>
          <w:i w:val="0"/>
          <w:iCs w:val="0"/>
          <w:color w:val="000000"/>
          <w:sz w:val="21"/>
          <w:szCs w:val="21"/>
        </w:rPr>
      </w:pPr>
    </w:p>
    <w:p w14:paraId="1C26ED65">
      <w:pPr>
        <w:spacing w:after="160"/>
        <w:rPr>
          <w:rFonts w:ascii="Calibri" w:hAnsi="Calibri" w:eastAsia="Calibri" w:cs="Calibri"/>
          <w:b w:val="0"/>
          <w:bCs w:val="0"/>
          <w:i w:val="0"/>
          <w:iCs w:val="0"/>
          <w:color w:val="000000"/>
          <w:sz w:val="21"/>
          <w:szCs w:val="21"/>
        </w:rPr>
      </w:pPr>
    </w:p>
    <w:p w14:paraId="6424DA4B">
      <w:pPr>
        <w:spacing w:after="160"/>
        <w:rPr>
          <w:rFonts w:ascii="Calibri" w:hAnsi="Calibri" w:eastAsia="Calibri" w:cs="Calibri"/>
          <w:b w:val="0"/>
          <w:bCs w:val="0"/>
          <w:i w:val="0"/>
          <w:iCs w:val="0"/>
          <w:color w:val="000000"/>
          <w:sz w:val="21"/>
          <w:szCs w:val="21"/>
        </w:rPr>
      </w:pPr>
    </w:p>
    <w:p w14:paraId="2F5789A7">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7</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4D61F82B">
      <w:pPr>
        <w:pStyle w:val="4"/>
        <w:spacing w:before="240" w:after="120"/>
      </w:pPr>
      <w:r>
        <w:rPr>
          <w:rFonts w:ascii="Calibri" w:hAnsi="Calibri" w:eastAsia="Calibri" w:cs="Calibri"/>
          <w:b/>
          <w:bCs/>
          <w:color w:val="595959"/>
        </w:rPr>
        <w:t>Added</w:t>
      </w:r>
    </w:p>
    <w:p w14:paraId="7059F215">
      <w:pPr>
        <w:pStyle w:val="16"/>
        <w:numPr>
          <w:ilvl w:val="0"/>
          <w:numId w:val="1"/>
        </w:numPr>
        <w:spacing w:after="80"/>
        <w:rPr>
          <w:rFonts w:hint="default"/>
        </w:rPr>
      </w:pPr>
      <w:r>
        <w:rPr>
          <w:rFonts w:hint="default"/>
        </w:rPr>
        <w:t>04_Projects/UART/: Khởi tạo và hoàn thành project UART Echo Loopback (8N1, 115200 bps).</w:t>
      </w:r>
    </w:p>
    <w:p w14:paraId="10CCE61C">
      <w:pPr>
        <w:pStyle w:val="16"/>
        <w:numPr>
          <w:ilvl w:val="0"/>
          <w:numId w:val="1"/>
        </w:numPr>
        <w:spacing w:after="80"/>
        <w:rPr>
          <w:rFonts w:hint="default"/>
        </w:rPr>
      </w:pPr>
      <w:r>
        <w:rPr>
          <w:rFonts w:hint="default"/>
        </w:rPr>
        <w:t>04_Projects/UART/RTL/: Thêm các module uart_tx.v, uart_rx.v (áp dụng mid-bit sampling &amp; double-flop synchronizer) và uart_top.v ánh xạ trực tiếp GPIO.</w:t>
      </w:r>
    </w:p>
    <w:p w14:paraId="133AAAFB">
      <w:pPr>
        <w:pStyle w:val="16"/>
        <w:numPr>
          <w:ilvl w:val="0"/>
          <w:numId w:val="1"/>
        </w:numPr>
        <w:spacing w:after="80"/>
        <w:rPr>
          <w:rFonts w:hint="default"/>
        </w:rPr>
      </w:pPr>
      <w:r>
        <w:rPr>
          <w:rFonts w:hint="default"/>
        </w:rPr>
        <w:t>04_Projects/UART/Simulation/: Thêm 2 file Self-Checking testbench (tb_uart_tx.v, tb_uart_rx.v) và script chạy tự động (run_tx.do, run_rx.do).</w:t>
      </w:r>
    </w:p>
    <w:p w14:paraId="19FCFA2D">
      <w:pPr>
        <w:pStyle w:val="16"/>
        <w:numPr>
          <w:ilvl w:val="0"/>
          <w:numId w:val="1"/>
        </w:numPr>
        <w:spacing w:after="80"/>
        <w:rPr>
          <w:rFonts w:hint="default"/>
        </w:rPr>
      </w:pPr>
      <w:r>
        <w:rPr>
          <w:rFonts w:hint="default"/>
        </w:rPr>
        <w:t>04_Projects/UART/Images/: Thêm ảnh chụp waveform testbench thành công (tb_uart_rx_success.png, tb_uart_tx_success.png).</w:t>
      </w:r>
    </w:p>
    <w:p w14:paraId="4B1C0B40">
      <w:pPr>
        <w:pStyle w:val="4"/>
        <w:spacing w:before="240" w:after="120"/>
        <w:rPr>
          <w:rFonts w:hint="default"/>
        </w:rPr>
      </w:pPr>
      <w:r>
        <w:rPr>
          <w:rFonts w:ascii="Calibri" w:hAnsi="Calibri" w:eastAsia="Calibri" w:cs="Calibri"/>
          <w:b/>
          <w:bCs/>
          <w:color w:val="595959"/>
        </w:rPr>
        <w:t>Changed</w:t>
      </w:r>
    </w:p>
    <w:p w14:paraId="0E020AF5">
      <w:pPr>
        <w:pStyle w:val="16"/>
        <w:numPr>
          <w:ilvl w:val="0"/>
          <w:numId w:val="1"/>
        </w:numPr>
        <w:spacing w:after="80"/>
        <w:rPr>
          <w:rFonts w:hint="default"/>
        </w:rPr>
      </w:pPr>
      <w:r>
        <w:rPr>
          <w:rFonts w:hint="default"/>
        </w:rPr>
        <w:t>Hoàn thiện nội dung "Volume IV - Peripherals and IO", Chương 1: UART (8N1, Baud Rate).</w:t>
      </w:r>
    </w:p>
    <w:p w14:paraId="13EE4CB5">
      <w:pPr>
        <w:pStyle w:val="16"/>
        <w:numPr>
          <w:ilvl w:val="0"/>
          <w:numId w:val="1"/>
        </w:numPr>
        <w:spacing w:after="80"/>
        <w:rPr>
          <w:rFonts w:hint="default"/>
          <w:b w:val="0"/>
          <w:bCs w:val="0"/>
          <w:lang w:val="vi-VN"/>
        </w:rPr>
      </w:pPr>
      <w:r>
        <w:rPr>
          <w:rFonts w:hint="default"/>
        </w:rPr>
        <w:t>Hoàn thiện nội dung "Volume III - Verification and Simulation</w:t>
      </w:r>
      <w:bookmarkStart w:id="0" w:name="_GoBack"/>
      <w:bookmarkEnd w:id="0"/>
      <w:r>
        <w:rPr>
          <w:rFonts w:hint="default"/>
        </w:rPr>
        <w:t>", Chương 2: Self-Checking Testbench.</w:t>
      </w:r>
    </w:p>
    <w:p w14:paraId="17058E22">
      <w:pPr>
        <w:pStyle w:val="4"/>
        <w:spacing w:before="240" w:after="120"/>
      </w:pPr>
      <w:r>
        <w:rPr>
          <w:rFonts w:ascii="Calibri" w:hAnsi="Calibri" w:eastAsia="Calibri" w:cs="Calibri"/>
          <w:b/>
          <w:bCs/>
          <w:color w:val="595959"/>
        </w:rPr>
        <w:t>Fixed</w:t>
      </w:r>
    </w:p>
    <w:p w14:paraId="290AFC49">
      <w:pPr>
        <w:spacing w:after="160"/>
      </w:pPr>
      <w:r>
        <w:rPr>
          <w:rFonts w:ascii="Calibri" w:hAnsi="Calibri" w:eastAsia="Calibri" w:cs="Calibri"/>
          <w:b w:val="0"/>
          <w:bCs w:val="0"/>
          <w:i w:val="0"/>
          <w:iCs w:val="0"/>
          <w:color w:val="000000"/>
          <w:sz w:val="21"/>
          <w:szCs w:val="21"/>
        </w:rPr>
        <w:t>(chưa có)</w:t>
      </w:r>
    </w:p>
    <w:p w14:paraId="31731355">
      <w:pPr>
        <w:pStyle w:val="4"/>
        <w:spacing w:before="240" w:after="120"/>
      </w:pPr>
      <w:r>
        <w:rPr>
          <w:rFonts w:ascii="Calibri" w:hAnsi="Calibri" w:eastAsia="Calibri" w:cs="Calibri"/>
          <w:b/>
          <w:bCs/>
          <w:color w:val="595959"/>
        </w:rPr>
        <w:t>Removed</w:t>
      </w:r>
    </w:p>
    <w:p w14:paraId="3DF78CD2">
      <w:pPr>
        <w:spacing w:after="160"/>
      </w:pPr>
      <w:r>
        <w:rPr>
          <w:rFonts w:ascii="Calibri" w:hAnsi="Calibri" w:eastAsia="Calibri" w:cs="Calibri"/>
          <w:b w:val="0"/>
          <w:bCs w:val="0"/>
          <w:i w:val="0"/>
          <w:iCs w:val="0"/>
          <w:color w:val="000000"/>
          <w:sz w:val="21"/>
          <w:szCs w:val="21"/>
        </w:rPr>
        <w:t>(chưa có)</w:t>
      </w:r>
    </w:p>
    <w:p w14:paraId="4D609FAF">
      <w:pPr>
        <w:pBdr>
          <w:bottom w:val="single" w:color="595959" w:sz="6" w:space="1"/>
        </w:pBdr>
        <w:spacing w:before="100" w:after="200"/>
      </w:pPr>
    </w:p>
    <w:p w14:paraId="051A22CA">
      <w:pPr>
        <w:spacing w:after="160"/>
        <w:rPr>
          <w:rFonts w:ascii="Calibri" w:hAnsi="Calibri" w:eastAsia="Calibri" w:cs="Calibri"/>
          <w:b w:val="0"/>
          <w:bCs w:val="0"/>
          <w:i w:val="0"/>
          <w:iCs w:val="0"/>
          <w:color w:val="000000"/>
          <w:sz w:val="21"/>
          <w:szCs w:val="21"/>
        </w:rPr>
      </w:pPr>
    </w:p>
    <w:p w14:paraId="0A81C657">
      <w:pPr>
        <w:spacing w:after="160"/>
        <w:rPr>
          <w:rFonts w:ascii="Calibri" w:hAnsi="Calibri" w:eastAsia="Calibri" w:cs="Calibri"/>
          <w:b w:val="0"/>
          <w:bCs w:val="0"/>
          <w:i w:val="0"/>
          <w:iCs w:val="0"/>
          <w:color w:val="000000"/>
          <w:sz w:val="21"/>
          <w:szCs w:val="21"/>
        </w:rPr>
      </w:pPr>
    </w:p>
    <w:p w14:paraId="411E2C3B">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compatSetting w:name="compatibilityMode" w:uri="http://schemas.microsoft.com/office/word" w:val="15"/>
  </w:compat>
  <w:rsids>
    <w:rsidRoot w:val="00000000"/>
    <w:rsid w:val="09683343"/>
    <w:rsid w:val="0B612388"/>
    <w:rsid w:val="123B6CBD"/>
    <w:rsid w:val="36592692"/>
    <w:rsid w:val="36D72739"/>
    <w:rsid w:val="37C52B7F"/>
    <w:rsid w:val="3FF91BA4"/>
    <w:rsid w:val="585A5843"/>
    <w:rsid w:val="64B20D48"/>
    <w:rsid w:val="67542AFB"/>
    <w:rsid w:val="6ADD3C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TotalTime>4</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2026-08-09T01:59:41Z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