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B47D5">
      <w:pPr>
        <w:spacing w:before="2000" w:after="200"/>
        <w:jc w:val="center"/>
      </w:pPr>
      <w:r>
        <w:rPr>
          <w:rFonts w:ascii="Calibri" w:hAnsi="Calibri" w:eastAsia="Calibri" w:cs="Calibri"/>
          <w:b/>
          <w:bCs/>
          <w:color w:val="2E5395"/>
          <w:sz w:val="22"/>
          <w:szCs w:val="22"/>
        </w:rPr>
        <w:t>DE10-Standard FPGA Engineering Knowledge Base</w:t>
      </w:r>
    </w:p>
    <w:p w14:paraId="3A0A6270">
      <w:pPr>
        <w:spacing w:after="40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EKB-RES-205</w:t>
      </w:r>
    </w:p>
    <w:p w14:paraId="5BB4611C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3864"/>
          <w:sz w:val="56"/>
          <w:szCs w:val="56"/>
        </w:rPr>
        <w:t>Verification Report Template</w:t>
      </w:r>
    </w:p>
    <w:p w14:paraId="336401A4">
      <w:pPr>
        <w:spacing w:after="600"/>
        <w:jc w:val="center"/>
      </w:pPr>
      <w:r>
        <w:rPr>
          <w:rFonts w:ascii="Calibri" w:hAnsi="Calibri" w:eastAsia="Calibri" w:cs="Calibri"/>
          <w:color w:val="2E5395"/>
          <w:sz w:val="28"/>
          <w:szCs w:val="28"/>
        </w:rPr>
        <w:t>Mẫu chuẩn báo cáo kết quả kiểm chứng (mô phỏng + thực tế trên board)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00"/>
      </w:tblGrid>
      <w:tr w14:paraId="04BE5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8E0E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300E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 FPGA Engineering Handbook</w:t>
            </w:r>
          </w:p>
        </w:tc>
      </w:tr>
      <w:tr w14:paraId="2C41F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CD2B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Board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9D89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Terasic DE10-Standard — Intel Cyclone V SoC 5CSXFC6D6F31C6N</w:t>
            </w:r>
          </w:p>
        </w:tc>
      </w:tr>
      <w:tr w14:paraId="33791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54A8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E9CB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Template</w:t>
            </w:r>
          </w:p>
        </w:tc>
      </w:tr>
      <w:tr w14:paraId="2C8E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892D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BBEBD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vi-VN"/>
              </w:rPr>
              <w:t>Nguyễn Gia</w:t>
            </w:r>
            <w:r>
              <w:rPr>
                <w:rFonts w:hint="default"/>
                <w:lang w:val="en-US"/>
              </w:rPr>
              <w:t xml:space="preserve"> Huy</w:t>
            </w:r>
          </w:p>
        </w:tc>
      </w:tr>
      <w:tr w14:paraId="40EE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25A0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Repository path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01C8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DE10-Standard_FPGA_EKB/00_Project_Management/</w:t>
            </w:r>
          </w:p>
        </w:tc>
      </w:tr>
    </w:tbl>
    <w:p w14:paraId="29606BF9">
      <w:r>
        <w:br w:type="page"/>
      </w:r>
    </w:p>
    <w:p w14:paraId="18ACE203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Mục lục</w:t>
      </w:r>
    </w:p>
    <w:sdt>
      <w:sdtPr>
        <w:alias w:val="Mục lục"/>
        <w:id w:val="147472260"/>
      </w:sdtPr>
      <w:sdtContent>
        <w:p w14:paraId="5942A7C8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FDBACA7">
          <w:r>
            <w:fldChar w:fldCharType="end"/>
          </w:r>
        </w:p>
      </w:sdtContent>
    </w:sdt>
    <w:p w14:paraId="1A48A619">
      <w:r>
        <w:br w:type="page"/>
      </w:r>
    </w:p>
    <w:p w14:paraId="11231502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1. Mục đích</w:t>
      </w:r>
    </w:p>
    <w:p w14:paraId="68045761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Tổng hợp toàn bộ bằng chứng kiểm chứng cho 1 module/project — nối kết quả mô phỏng (Volume III) với kết quả chạy thật trên board — dùng làm bằng chứng nghiệm thu cuối chương.</w:t>
      </w:r>
    </w:p>
    <w:p w14:paraId="19F65270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2. Thông tin project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12D6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8B17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06DE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14:paraId="5971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7F10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Tên project/module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5533B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vi-VN"/>
              </w:rPr>
              <w:t>U</w:t>
            </w:r>
            <w:r>
              <w:rPr>
                <w:rFonts w:hint="default"/>
                <w:lang w:val="en-US"/>
              </w:rPr>
              <w:t>ART Echo LoopBack</w:t>
            </w:r>
          </w:p>
        </w:tc>
      </w:tr>
      <w:tr w14:paraId="16AB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0538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Đường dẫn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1E17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UART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/</w:t>
            </w:r>
          </w:p>
        </w:tc>
      </w:tr>
      <w:tr w14:paraId="14AE7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A490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Người thực hiện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9850F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  <w:r>
              <w:rPr>
                <w:rFonts w:hint="default"/>
                <w:lang w:val="vi-VN"/>
              </w:rPr>
              <w:t xml:space="preserve">guyễn Gia </w:t>
            </w:r>
          </w:p>
        </w:tc>
      </w:tr>
      <w:tr w14:paraId="68334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9048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Ngày báo cáo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18AEE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09/08/2026</w:t>
            </w:r>
          </w:p>
        </w:tc>
      </w:tr>
    </w:tbl>
    <w:p w14:paraId="6CFDA5A6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3. Kế hoạch test (Test Plan)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600"/>
        <w:gridCol w:w="2400"/>
        <w:gridCol w:w="2600"/>
      </w:tblGrid>
      <w:tr w14:paraId="59B1C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C53B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 #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9C61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Mục tiêu test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9106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DA0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Output mong đợi</w:t>
            </w:r>
          </w:p>
        </w:tc>
      </w:tr>
      <w:tr w14:paraId="37B4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48DA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B909B">
            <w:pPr>
              <w:jc w:val="left"/>
            </w:pPr>
            <w:r>
              <w:rPr>
                <w:rFonts w:hint="default"/>
              </w:rPr>
              <w:t>Gửi 1 byte (0x55) từ Testbench vào uart_rx.v -&gt; Mô phỏng lấy mẫu thành công.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81396">
            <w:pPr>
              <w:jc w:val="left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0036A">
            <w:pPr>
              <w:jc w:val="left"/>
            </w:pPr>
          </w:p>
        </w:tc>
      </w:tr>
      <w:tr w14:paraId="59C9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C923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24B05">
            <w:pPr>
              <w:jc w:val="left"/>
            </w:pPr>
            <w:r>
              <w:rPr>
                <w:rFonts w:hint="default"/>
              </w:rPr>
              <w:t>Hoàn thành hướng dẫn viết Self-checking testbench kèm fork-join concurrency cho UART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6CA50">
            <w:pPr>
              <w:jc w:val="left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989A8">
            <w:pPr>
              <w:jc w:val="left"/>
            </w:pPr>
          </w:p>
        </w:tc>
      </w:tr>
      <w:tr w14:paraId="66FC0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729D9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C8006">
            <w:pPr>
              <w:jc w:val="left"/>
              <w:rPr>
                <w:rFonts w:hint="default"/>
              </w:rPr>
            </w:pPr>
            <w:r>
              <w:rPr>
                <w:rFonts w:hint="default"/>
              </w:rPr>
              <w:t>TC-01: Gửi 1 byte (0x55) từ Testbench vào uart_rx.v -&gt; Mô phỏng lấy mẫu thành công.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8DD40">
            <w:pPr>
              <w:jc w:val="left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41D55">
            <w:pPr>
              <w:jc w:val="left"/>
            </w:pPr>
          </w:p>
        </w:tc>
      </w:tr>
    </w:tbl>
    <w:p w14:paraId="01C30E08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4. Kết quả mô phỏng (Simulation)</w:t>
      </w:r>
    </w:p>
    <w:tbl>
      <w:tblPr>
        <w:tblStyle w:val="9"/>
        <w:tblW w:w="9000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67"/>
        <w:gridCol w:w="1383"/>
        <w:gridCol w:w="1250"/>
      </w:tblGrid>
      <w:tr w14:paraId="54DB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48F6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 #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0B1B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Kết quả (PASS/FAIL)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5252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14:paraId="4582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6F60A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TC-01</w:t>
            </w:r>
          </w:p>
          <w:p w14:paraId="7162D8F4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>
                  <wp:extent cx="3565525" cy="904875"/>
                  <wp:effectExtent l="0" t="0" r="15875" b="9525"/>
                  <wp:docPr id="2" name="Picture 2" descr="tb_uart_tx_suc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b_uart_tx_success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5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BB254">
            <w:pPr>
              <w:jc w:val="left"/>
            </w:pPr>
            <w:r>
              <w:rPr>
                <w:rFonts w:hint="default"/>
              </w:rPr>
              <w:t>TC-01: Gửi 1 byte (0x55) từ Testbench vào uart_rx.v -&gt; Mô phỏng lấy mẫu thành công.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CDDFA">
            <w:pPr>
              <w:jc w:val="left"/>
            </w:pPr>
          </w:p>
        </w:tc>
      </w:tr>
      <w:tr w14:paraId="015D9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09E15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TC-02</w:t>
            </w:r>
          </w:p>
          <w:p w14:paraId="0B541F2C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>
                  <wp:extent cx="2864485" cy="683895"/>
                  <wp:effectExtent l="0" t="0" r="12065" b="1905"/>
                  <wp:docPr id="1" name="Picture 1" descr="tb_uart_rx_suc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b_uart_rx_success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485" cy="68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C11BB">
            <w:pPr>
              <w:jc w:val="left"/>
            </w:pPr>
            <w:r>
              <w:rPr>
                <w:rFonts w:hint="default"/>
              </w:rPr>
              <w:t>TC-01: Gửi 1 byte (0x55) từ Testbench vào uart_rx.v -&gt; Mô phỏng lấy mẫu thành công.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6F195">
            <w:pPr>
              <w:jc w:val="left"/>
            </w:pPr>
          </w:p>
        </w:tc>
      </w:tr>
      <w:tr w14:paraId="13025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4262" w:type="dxa"/>
        </w:trPr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65FE46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Yêu cầu hình ảnh:</w:t>
            </w:r>
          </w:p>
          <w:p w14:paraId="6AE8DE49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Screenshot waveform + transcript log cho từng test case FAIL (bắt buộc) và ít nhất 1 test case PASS tiêu biểu.</w:t>
            </w:r>
          </w:p>
        </w:tc>
      </w:tr>
    </w:tbl>
    <w:p w14:paraId="647D00A0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5. Kết quả kiểm chứng thật trên board</w:t>
      </w:r>
    </w:p>
    <w:tbl>
      <w:tblPr>
        <w:tblStyle w:val="9"/>
        <w:tblW w:w="9000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41"/>
        <w:gridCol w:w="1786"/>
        <w:gridCol w:w="873"/>
      </w:tblGrid>
      <w:tr w14:paraId="7BF79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F136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7861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Kết quả quan sát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1940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Đạt yêu cầu?</w:t>
            </w:r>
          </w:p>
        </w:tc>
      </w:tr>
      <w:tr w14:paraId="4CBC3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951AD">
            <w:pPr>
              <w:jc w:val="left"/>
              <w:rPr>
                <w:rFonts w:hint="default"/>
              </w:rPr>
            </w:pPr>
            <w:bookmarkStart w:id="0" w:name="_GoBack"/>
            <w:r>
              <w:rPr>
                <w:rFonts w:hint="default"/>
              </w:rPr>
              <w:t>Giao tiếp Terminal PC (</w:t>
            </w:r>
            <w:r>
              <w:rPr>
                <w:rFonts w:hint="default"/>
                <w:lang w:val="en-US"/>
              </w:rPr>
              <w:t>Putty</w:t>
            </w:r>
            <w:r>
              <w:rPr>
                <w:rFonts w:hint="default"/>
              </w:rPr>
              <w:t>).</w:t>
            </w:r>
          </w:p>
          <w:p w14:paraId="0262BB34">
            <w:pPr>
              <w:jc w:val="left"/>
              <w:rPr>
                <w:rFonts w:hint="default"/>
                <w:lang w:val="en-US"/>
              </w:rPr>
            </w:pPr>
          </w:p>
          <w:p w14:paraId="4E18CC2B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743075" cy="1209675"/>
                  <wp:effectExtent l="0" t="0" r="9525" b="9525"/>
                  <wp:docPr id="4" name="Picture 4" descr="Screenshot 2026-08-09 094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6-08-09 0942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69F84">
            <w:pPr>
              <w:jc w:val="left"/>
              <w:rPr>
                <w:rFonts w:hint="default"/>
                <w:lang w:val="en-US"/>
              </w:rPr>
            </w:pPr>
          </w:p>
          <w:p w14:paraId="71A2210C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362325" cy="2600960"/>
                  <wp:effectExtent l="0" t="0" r="9525" b="8890"/>
                  <wp:docPr id="5" name="Picture 5" descr="IMG_4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IMG_485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6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F4EA9">
            <w:pPr>
              <w:jc w:val="left"/>
              <w:rPr>
                <w:rFonts w:hint="default"/>
              </w:rPr>
            </w:pPr>
            <w:r>
              <w:rPr>
                <w:rFonts w:hint="default"/>
              </w:rPr>
              <w:t>Gõ phím bất kỳ trên Tera Term (115200 bps) -&gt; Ký tự phản hồi ngay lập tức trên màn hình. Mảng LEDR[7:0] hiển thị mã nhị phân ASCII tương ứng của phím vừa bấm.</w:t>
            </w:r>
          </w:p>
          <w:p w14:paraId="06DA5A6D">
            <w:pPr>
              <w:jc w:val="left"/>
              <w:rPr>
                <w:rFonts w:hint="default"/>
              </w:rPr>
            </w:pPr>
          </w:p>
          <w:p w14:paraId="5BC6628B"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en-US"/>
              </w:rPr>
              <w:t>A : 0x41 = 0100 001</w:t>
            </w:r>
            <w:r>
              <w:rPr>
                <w:rFonts w:hint="default"/>
                <w:lang w:val="vi-VN"/>
              </w:rPr>
              <w:t>.</w:t>
            </w:r>
          </w:p>
          <w:p w14:paraId="11B7336C">
            <w:pPr>
              <w:jc w:val="left"/>
              <w:rPr>
                <w:rFonts w:hint="default"/>
                <w:lang w:val="vi-VN"/>
              </w:rPr>
            </w:pPr>
          </w:p>
          <w:p w14:paraId="260564C6"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Hoặc:</w:t>
            </w:r>
          </w:p>
          <w:p w14:paraId="252FCBEB"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en-US"/>
              </w:rPr>
              <w:t xml:space="preserve">Space : 0x20 = LEDR 5 </w:t>
            </w:r>
            <w:r>
              <w:rPr>
                <w:rFonts w:hint="default"/>
                <w:lang w:val="vi-VN"/>
              </w:rPr>
              <w:t>sáng.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CD9A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</w:tr>
      <w:bookmarkEnd w:id="0"/>
      <w:tr w14:paraId="59E7D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30517">
            <w:pPr>
              <w:jc w:val="left"/>
              <w:rPr>
                <w:rFonts w:hint="default"/>
              </w:rPr>
            </w:pP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8E1F5">
            <w:pPr>
              <w:jc w:val="left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67FFD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14:paraId="7DB5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3710" w:type="dxa"/>
        </w:trPr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D7A61F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Yêu cầu hình ảnh/video:</w:t>
            </w:r>
          </w:p>
          <w:p w14:paraId="5C8F42AB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Ảnh hoặc video board hoạt động đúng như mô tả (LED, terminal output, màn hình VGA...).</w:t>
            </w:r>
          </w:p>
        </w:tc>
      </w:tr>
    </w:tbl>
    <w:p w14:paraId="131C9DB5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6. Kết luận</w:t>
      </w:r>
    </w:p>
    <w:p w14:paraId="1EDAE0F3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☐ Module/project đạt yêu cầu, sẵn sàng đưa vào Handbook chính thức    ☐ Cần bổ sung test case    ☐ Có lỗi cần sửa RTL</w:t>
      </w:r>
    </w:p>
    <w:p w14:paraId="0114E60D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7. Thực hành</w:t>
      </w:r>
    </w:p>
    <w:p w14:paraId="4EE4E1FB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Hoàn thành báo cáo verification đầy đủ cho project đầu tiên của bạn (đề xuất: led_chaser hoặc uart_tx) trước khi chuyển sang Volume IV.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2CA8C">
    <w:pPr>
      <w:jc w:val="center"/>
    </w:pPr>
    <w:r>
      <w:rPr>
        <w:rFonts w:ascii="Calibri" w:hAnsi="Calibri" w:eastAsia="Calibri" w:cs="Calibri"/>
        <w:color w:val="595959"/>
        <w:sz w:val="16"/>
        <w:szCs w:val="16"/>
      </w:rPr>
      <w:t xml:space="preserve">DE10-Standard FPGA EKB  |  Trang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  <w:r>
      <w:rPr>
        <w:rFonts w:ascii="Calibri" w:hAnsi="Calibri" w:eastAsia="Calibri" w:cs="Calibri"/>
        <w:color w:val="595959"/>
        <w:sz w:val="16"/>
        <w:szCs w:val="16"/>
      </w:rPr>
      <w:t xml:space="preserve"> /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AAEF7">
    <w:pPr>
      <w:jc w:val="right"/>
    </w:pPr>
    <w:r>
      <w:rPr>
        <w:rFonts w:ascii="Calibri" w:hAnsi="Calibri" w:eastAsia="Calibri" w:cs="Calibri"/>
        <w:i/>
        <w:iCs/>
        <w:color w:val="595959"/>
        <w:sz w:val="16"/>
        <w:szCs w:val="16"/>
      </w:rPr>
      <w:t>EKB-RES-205 · Verification Report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1502AF"/>
    <w:multiLevelType w:val="multilevel"/>
    <w:tmpl w:val="D41502AF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DBF79EA"/>
    <w:rsid w:val="1DC7748C"/>
    <w:rsid w:val="2F155CD1"/>
    <w:rsid w:val="3C0569ED"/>
    <w:rsid w:val="3C361914"/>
    <w:rsid w:val="41D14D01"/>
    <w:rsid w:val="593F17FE"/>
    <w:rsid w:val="7BA97B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4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</w:pPr>
    <w:rPr>
      <w:rFonts w:ascii="Calibri" w:hAnsi="Calibri" w:eastAsia="Calibri" w:cs="Calibri"/>
      <w:b/>
      <w:bCs/>
      <w:color w:val="2E5395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595959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4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2026-07-22T04:57:00Z</dcterms:created>
  <dc:creator>Un-named</dc:creator>
  <cp:lastModifiedBy>Gia Huy Nguyễn</cp:lastModifiedBy>
  <dcterms:modified xsi:type="dcterms:W3CDTF">2026-08-09T02:56:37Z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9534E70517954D01A2553AAC4E0FAC6F_12</vt:lpwstr>
  </property>
</Properties>
</file>