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DE10-Standard FPGA Engineering Knowledge Base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EKB-ARCH-100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F3864"/>
          <w:sz w:val="56"/>
          <w:szCs w:val="56"/>
        </w:rPr>
        <w:t xml:space="preserve">Architecture Baseline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2E5395"/>
          <w:sz w:val="28"/>
          <w:szCs w:val="28"/>
        </w:rPr>
        <w:t xml:space="preserve">Universal FPGA Engineering Handbook — Nền tảng kiến trúc (v Final / Frozen sau phê duyệt)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00"/>
      </w:tblGrid>
      <w:tr>
        <w:tc>
          <w:tcPr>
            <w:tcW w:type="dxa" w:w="27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Project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DE10-Standard FPGA Engineering Handbook</w:t>
            </w:r>
          </w:p>
        </w:tc>
      </w:tr>
      <w:tr>
        <w:tc>
          <w:tcPr>
            <w:tcW w:type="dxa" w:w="27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Board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Terasic DE10-Standard — Intel Cyclone V SoC 5CSXFC6D6F31C6N (Altera University Program)</w:t>
            </w:r>
          </w:p>
        </w:tc>
      </w:tr>
      <w:tr>
        <w:tc>
          <w:tcPr>
            <w:tcW w:type="dxa" w:w="27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Draft → sẽ chuyển Frozen sau khi mentor duyệt</w:t>
            </w:r>
          </w:p>
        </w:tc>
      </w:tr>
      <w:tr>
        <w:tc>
          <w:tcPr>
            <w:tcW w:type="dxa" w:w="27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Owner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(điền tên bạn)</w:t>
            </w:r>
          </w:p>
        </w:tc>
      </w:tr>
      <w:tr>
        <w:tc>
          <w:tcPr>
            <w:tcW w:type="dxa" w:w="27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Repository path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DE10-Standard_FPGA_EKB/00_Project_Management/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F3864"/>
        </w:rPr>
        <w:t xml:space="preserve">Mục lục</w:t>
      </w:r>
    </w:p>
    <w:sdt>
      <w:sdtPr>
        <w:alias w:val="Mục lụ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F3864"/>
        </w:rPr>
        <w:t xml:space="preserve">1. Mục đích &amp; phạm vi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Đây là tài liệu kiến trúc GỐC (baseline) mà toàn bộ 6 Volume của Handbook, mọi project trong 04_Projects/, và mọi template trong 07_Engineering_Assets/ phải tuân theo. Sau khi chuyển trạng thái Frozen (xem Document Control.docx), tài liệu này KHÔNG được sửa trực tiếp — mọi thay đổi kiến trúc phải qua ADR mới trong Engineering Decision Log.docx và tạo bản v2 kế thừa.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shd w:fill="FFF2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0000"/>
                <w:sz w:val="20"/>
                <w:szCs w:val="20"/>
              </w:rPr>
              <w:t xml:space="preserve">Vì sao cần 'đóng băng' tài liệu này?</w:t>
            </w:r>
          </w:p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Vì 6 Volume Handbook sẽ tham chiếu chéo đến quy ước đặt tên tín hiệu, cấu trúc thư mục, và chuẩn code ở đây. Nếu baseline thay đổi liên tục, toàn bộ nội dung đã viết bị lệch chuẩn.</w:t>
            </w:r>
          </w:p>
        </w:tc>
      </w:tr>
    </w:tbl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F3864"/>
        </w:rPr>
        <w:t xml:space="preserve">2. Tổng quan hệ thống (System Overview)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5395"/>
        </w:rPr>
        <w:t xml:space="preserve">2.1. Board &amp; chip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400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Thông số</w:t>
            </w:r>
          </w:p>
        </w:tc>
        <w:tc>
          <w:tcPr>
            <w:tcW w:type="dxa" w:w="6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Giá trị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Board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Terasic DE10-Standard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FPGA/SoC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Intel (Altera) Cyclone V SoC, part number 5CSXFC6D6F31C6N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Logic Elements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~110,000 LE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Hard Processor System (HPS)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Dual-core ARM Cortex-A9 @ up to 925 MHz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RAM FPGA fabric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 GB DDR3 (SDRAM riêng cho FPGA)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RAM HPS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 GB DDR3 (SDRAM riêng cho HPS)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I/O nổi bật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VGA DAC, Audio CODEC (I2S), Gigabit Ethernet (HPS + FPGA), USB OTG, 2x 40-pin GPIO expansion, ADC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Cấu hình nạp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USB-Blaster on-board (nạp JTAG trực tiếp qua USB Mini-B), MAX III CPLD làm cầu cấu hình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Công cụ chính thức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Quartus Prime (Standard hoặc Lite — Lite đủ dùng cho Cyclone V dòng nhỏ/trung), Platform Designer (Qsys), SoC EDS, ModelSim-Intel FPGA Edition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shd w:fill="FFF2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0000"/>
                <w:sz w:val="20"/>
                <w:szCs w:val="20"/>
              </w:rPr>
              <w:t xml:space="preserve">Yêu cầu hình ảnh #1:</w:t>
            </w:r>
          </w:p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Chụp ảnh thật board DE10-Standard của bạn (góc toàn cảnh, có chú thích các khối: FPGA, HPS, cổng VGA, cổng USB-Blaster, khối GPIO) → lưu tại 03_Resources/User_Manual/DE10_Standard_Board_Overview.png. Không dùng ảnh từ internet — dùng ảnh board thực tế bạn đang cầm để đảm bảo tính xác thực 'Single Source of Truth'.</w:t>
            </w:r>
          </w:p>
        </w:tc>
      </w:tr>
    </w:tbl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5395"/>
        </w:rPr>
        <w:t xml:space="preserve">2.2. Kiến trúc phân lớp của EKB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Toàn bộ nội dung kỹ thuật được tổ chức theo 3 lớp, từ thấp đến cao: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400"/>
        <w:gridCol w:w="3000"/>
      </w:tblGrid>
      <w:tr>
        <w:trPr>
          <w:tblHeader/>
        </w:trPr>
        <w:tc>
          <w:tcPr>
            <w:tcW w:type="dxa" w:w="2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Lớp</w:t>
            </w:r>
          </w:p>
        </w:tc>
        <w:tc>
          <w:tcPr>
            <w:tcW w:type="dxa" w:w="4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Nội dung</w:t>
            </w:r>
          </w:p>
        </w:tc>
        <w:tc>
          <w:tcPr>
            <w:tcW w:type="dxa" w:w="3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Volume tương ứng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Lớp 1 — Vật lý &amp; Môi trường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Board, nguồn, JTAG, I/O bank, điện áp chuẩn logic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Volume I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Lớp 2 — Logic số &amp; RTL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Verilog/VHDL, FSM, datapath, timing closure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Volume II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Lớp 3a — Kiểm chứng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Testbench, mô phỏng, coverage, assertion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Volume III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Lớp 3b — Giao tiếp ngoại vi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UART, SPI, I2C, VGA, Audio, GPIO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Volume IV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Lớp 4 — Hệ thống SoC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HPS, Platform Designer/Qsys, AXI, Linux embedded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Volume V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Lớp 5 — Ứng dụng &amp; Hiệu năng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Project tích hợp, đo hiệu năng, tối ưu tài nguyên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Volume VI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shd w:fill="FFF2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0000"/>
                <w:sz w:val="20"/>
                <w:szCs w:val="20"/>
              </w:rPr>
              <w:t xml:space="preserve">Yêu cầu hình ảnh #2 (bắt buộc):</w:t>
            </w:r>
          </w:p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Vẽ 1 sơ đồ khối (block diagram) thể hiện 6 lớp trên xếp chồng lên nhau như kim tự tháp hoặc các lớp OSI, mỗi lớp ghi rõ Volume tương ứng. Dùng draw.io/PowerPoint, xuất PNG nền trong suốt, lưu tại 07_Engineering_Assets/Block_Diagram/EKB_Layered_Architecture.png. Đây là hình ảnh sẽ được chèn ở đầu MỌI Volume.</w:t>
            </w:r>
          </w:p>
        </w:tc>
      </w:tr>
    </w:tbl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F3864"/>
        </w:rPr>
        <w:t xml:space="preserve">3. Chuẩn hóa mã nguồn (Coding Standard) — áp dụng cho toàn bộ 04_Projects/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5395"/>
        </w:rPr>
        <w:t xml:space="preserve">3.1. Lựa chọn ngôn ngữ RTL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EKB dùng Verilog-2001 (hoặc SystemVerilog subset cho testbench) làm ngôn ngữ chính, vì đây là ngôn ngữ phổ biến trong tài liệu Altera/Intel University Program và dễ đối chiếu với ví dụ chính thức của Terasic. Nếu bạn chọn VHDL, hãy tạo ADR-002 ghi rõ lý do và áp dụng nhất quán.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5395"/>
        </w:rPr>
        <w:t xml:space="preserve">3.2. Quy ước đặt tên tín hiệu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2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Loại tín hiệu</w:t>
            </w:r>
          </w:p>
        </w:tc>
        <w:tc>
          <w:tcPr>
            <w:tcW w:type="dxa" w:w="3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Quy ước</w:t>
            </w:r>
          </w:p>
        </w:tc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Ví dụ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Clock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clk hoặc clk_&lt;tần số/nguồn&gt;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clk_50m, clk_sys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Reset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rst_n (bất đồng bộ, tích cực thấp) hoặc rst (tích cực cao)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rst_n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Tín hiệu active-low khác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hậu tố _n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cs_n, oe_n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Thanh ghi (registered)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hậu tố _r hoặc _reg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data_r, state_reg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Tín hiệu tổ hợp (combinational)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hậu tố _c hoặc _comb, hoặc không hậu tố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next_state_c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Bus nhiều bit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ghi rõ độ rộng trong comment đầu file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data_bus [31:0]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Tên module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snake_case, mô tả chức năng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uart_tx.v, fifo_sync.v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Tên state trong FSM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S_ + tên viết hoa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S_IDLE, S_TX_START</w:t>
            </w:r>
          </w:p>
        </w:tc>
      </w:tr>
    </w:tbl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5395"/>
        </w:rPr>
        <w:t xml:space="preserve">3.3. Nguyên tắc thiết kế đồng bộ bắt buộc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100% thiết kế phải là Synchronous Design — mọi flip-flop dùng chung 1 clock edge (posedge) trong 1 clock domain, tránh latch không mong muốn.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Reset: dùng reset bất đồng bộ assert / đồng bộ de-assert (asynchronous assert, synchronous de-assert) — đây là chuẩn công nghiệp giảm rủi ro metastability khi reset nhả ra.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Clock Domain Crossing (CDC): bất kỳ tín hiệu nào đi từ clock domain A sang B PHẢI qua 2-flop synchronizer (tối thiểu) hoặc FIFO bất đồng bộ (dùng IP có sẵn trong Platform Designer cho dữ liệu nhiều bit).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Không dùng logic tổ hợp có vòng lặp (combinational loop). Không suy luận latch ngoài ý muốn — luôn có nhánh else/default trong always block tổ hợp.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shd w:fill="FFF2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0000"/>
                <w:sz w:val="20"/>
                <w:szCs w:val="20"/>
              </w:rPr>
              <w:t xml:space="preserve">Cần thực hành:</w:t>
            </w:r>
          </w:p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Trước khi viết Volume II chương RTL, hãy tự viết 1 module 2-flop synchronizer đơn giản và mô phỏng để hiểu rõ metastability — bài tập này sẽ trở thành ví dụ mẫu trong Volume II.</w:t>
            </w:r>
          </w:p>
        </w:tc>
      </w:tr>
    </w:tbl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5395"/>
        </w:rPr>
        <w:t xml:space="preserve">3.4. Mẫu khung file RTL chuẩn (header bắt buộc mọi file .v)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// ============================================================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// Module      : uart_tx.v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// Project     : DE10-Standard_FPGA_EKB / 04_Projects/UART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// Volume ref  : Volume IV - Peripherals and IO, Chapter 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// Author      : (điền tên)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// Description : UART transmitter, 8N1, baud rate có thể cấu hình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// Dependencies: none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// ============================================================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module uart_tx #(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parameter CLK_FREQ  = 50_000_000,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parameter BAUD_RATE = 115_200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 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input  wire       clk,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input  wire       rst_n,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input  wire        tx_start,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input  wire [7:0]  tx_data,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output reg          tx_busy,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output reg          tx_line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// ... implementation ...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endmodule</w:t>
            </w:r>
          </w:p>
        </w:tc>
      </w:tr>
    </w:tbl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F3864"/>
        </w:rPr>
        <w:t xml:space="preserve">4. Cấu trúc thư mục cho từng project trong 04_Projects/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Mọi project con (LED, UART, SPI, VGA, Platform_Designer, HPS...) PHẢI theo đúng cấu trúc sau để đồng bộ với Template Pack (Gói 4):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04_Projects/&lt;TenProject&gt;/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├── Quartus/              # .qpf, .qsf, .sdc (constraint file bắt buộc)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├── RTL/                  # file .v/.sv thiết kế chính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├── Simulation/            # testbench .v, script .do cho ModelSim, waveform .wlf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├── Images/                # ảnh chụp board, screenshot RTL Viewer, Signal Tap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└── README.md              # mục tiêu project, cách build &amp; nạp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shd w:fill="FFF2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0000"/>
                <w:sz w:val="20"/>
                <w:szCs w:val="20"/>
              </w:rPr>
              <w:t xml:space="preserve">Yêu cầu file constraint (.sdc):</w:t>
            </w:r>
          </w:p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Mọi project PHẢI có file .sdc khai báo clock constraint (create_clock) — thiếu file này, Timing Analyzer (TimeQuest) sẽ không thể xác nhận thiết kế đạt tần số mục tiêu. Đây là lỗi phổ biến nhất của người mới học FPGA.</w:t>
            </w:r>
          </w:p>
        </w:tc>
      </w:tr>
    </w:tbl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F3864"/>
        </w:rPr>
        <w:t xml:space="preserve">5. Ma trận yêu cầu nội dung theo từng Volume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Bảng dưới đây là XƯƠNG SỐNG cho Gói 2 (Handbook Skeleton) — mỗi Volume khi tạo khung sườn phải bám theo đúng 4 cột: nội dung cần điền, yêu cầu hình ảnh, thực hành bắt buộc, file code/ứng dụng cần có.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5395"/>
        </w:rPr>
        <w:t xml:space="preserve">5.1. Volume I — Board and Environment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Hạng mục</w:t>
            </w:r>
          </w:p>
        </w:tc>
        <w:tc>
          <w:tcPr>
            <w:tcW w:type="dxa" w:w="6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Yêu cầu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Nội dung cần điền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Sơ đồ chân board, bảng điện áp I/O bank, cách cấp nguồn, cài đặt Quartus Prime Lite + driver USB-Blaster, cấu hình JTAG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Yêu cầu hình ảnh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Ảnh board thật (toàn cảnh + cận cảnh từng khối), screenshot Device Manager nhận driver USB-Blaster, screenshot Quartus Programmer kết nối thành công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Thực hành bắt buộc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Cài Quartus Prime Lite, cắm board, nạp thử 1 file .sof mẫu (ví dụ Terasic Golden Top Reference Design) và xác nhận LED nháy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File code/ứng dụng cần có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Không có RTL riêng — dùng Golden Top Reference Design của Terasic để xác nhận board hoạt động</w:t>
            </w:r>
          </w:p>
        </w:tc>
      </w:tr>
    </w:tbl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5395"/>
        </w:rPr>
        <w:t xml:space="preserve">5.2. Volume II — Core Logic and RTL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Hạng mục</w:t>
            </w:r>
          </w:p>
        </w:tc>
        <w:tc>
          <w:tcPr>
            <w:tcW w:type="dxa" w:w="6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Yêu cầu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Nội dung cần điền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Combinational vs sequential logic, FSM (Moore/Mealy), synchronous design rules, CDC, timing closure cơ bản (setup/hold), đọc báo cáo Fitter/Timing Analyzer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Yêu cầu hình ảnh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Screenshot RTL Viewer, screenshot Technology Map Viewer, sơ đồ FSM vẽ tay/draw.io, ảnh chụp waveform mô phỏng FSM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Thực hành bắt buộc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Viết 1 FSM đơn giản (ví dụ điều khiển LED chạy đuổi 8-bit), compile, xem báo cáo tài nguyên sử dụng (LE, register)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File code/ứng dụng cần có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04_Projects/LED/RTL/led_chaser.v + testbench + Quartus project + file .sdc</w:t>
            </w:r>
          </w:p>
        </w:tc>
      </w:tr>
    </w:tbl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5395"/>
        </w:rPr>
        <w:t xml:space="preserve">5.3. Volume III — Verification and Simulation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Hạng mục</w:t>
            </w:r>
          </w:p>
        </w:tc>
        <w:tc>
          <w:tcPr>
            <w:tcW w:type="dxa" w:w="6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Yêu cầu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Nội dung cần điền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Testbench structure, self-checking testbench, ModelSim workflow (compile → simulate → waveform), coverage cơ bản, assertion đơn giản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Yêu cầu hình ảnh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Screenshot waveform ModelSim có annotate tín hiệu quan trọng, screenshot transcript log PASS/FAIL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Thực hành bắt buộc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Viết testbench self-checking cho module uart_tx (gửi 1 byte, so sánh output với mô hình tham chiếu), chạy bằng ModelSim script .do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File code/ứng dụng cần có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04_Projects/UART/Simulation/tb_uart_tx.v + run_sim.do</w:t>
            </w:r>
          </w:p>
        </w:tc>
      </w:tr>
    </w:tbl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5395"/>
        </w:rPr>
        <w:t xml:space="preserve">5.4. Volume IV — Peripherals and IO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Hạng mục</w:t>
            </w:r>
          </w:p>
        </w:tc>
        <w:tc>
          <w:tcPr>
            <w:tcW w:type="dxa" w:w="6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Yêu cầu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Nội dung cần điền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UART (8N1, baud rate), SPI (mode 0-3), I2C cơ bản, VGA timing (640x480@60Hz), Audio I2S CODEC, GPIO 40-pin mapping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Yêu cầu hình ảnh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Ảnh chụp oscilloscope/logic analyzer tín hiệu UART/SPI thật (nếu có thiết bị đo), sơ đồ timing VGA (hsync/vsync), ảnh màn hình VGA hiển thị pattern test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Thực hành bắt buộc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UART: echo qua Tera Term/PuTTY ở 115200 baud. VGA: xuất color bar test pattern ra màn hình thật qua cổng VGA của DE10-Standard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File code/ứng dụng cần có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04_Projects/UART/ (tx+rx), 04_Projects/VGA/ (vga_controller.v + color_bar_pattern.v)</w:t>
            </w:r>
          </w:p>
        </w:tc>
      </w:tr>
    </w:tbl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5395"/>
        </w:rPr>
        <w:t xml:space="preserve">5.5. Volume V — SoC and Platform Designer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Hạng mục</w:t>
            </w:r>
          </w:p>
        </w:tc>
        <w:tc>
          <w:tcPr>
            <w:tcW w:type="dxa" w:w="6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Yêu cầu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Nội dung cần điền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Kiến trúc HPS-FPGA bridge (Lightweight HPS-to-FPGA, HPS-to-FPGA, FPGA-to-HPS), Platform Designer/Qsys workflow, AXI interconnect cơ bản, build Linux/U-Boot cho HPS (SoC EDS), device tree cơ bản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Yêu cầu hình ảnh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Screenshot sơ đồ hệ thống trong Platform Designer, screenshot Address Map, ảnh terminal SSH/UART console vào HPS Linux chạy trên board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Thực hành bắt buộc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Tạo hệ thống Qsys tối thiểu: HPS + PIO kết nối LED, generate, biên dịch, nạp .sof, sau đó điều khiển LED từ Linux userspace qua /dev/mem hoặc devmem2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File code/ứng dụng cần có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04_Projects/Platform_Designer/hps_pio_system.qsys, RTL top wrap, script devmem2 điều khiển GPIO</w:t>
            </w:r>
          </w:p>
        </w:tc>
      </w:tr>
    </w:tbl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5395"/>
        </w:rPr>
        <w:t xml:space="preserve">5.6. Volume VI — Projects and Performance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Hạng mục</w:t>
            </w:r>
          </w:p>
        </w:tc>
        <w:tc>
          <w:tcPr>
            <w:tcW w:type="dxa" w:w="6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Yêu cầu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Nội dung cần điền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Project tích hợp (kết hợp nhiều Volume trước), đo hiệu năng (Fmax đạt được vs mục tiêu, LE utilization, power estimate qua PowerPlay), tối ưu tài nguyên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Yêu cầu hình ảnh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Bảng/biểu đồ so sánh tài nguyên trước-sau tối ưu, screenshot PowerPlay Power Analyzer, ảnh demo project hoàn chỉnh chạy trên board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Thực hành bắt buộc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Chọn 1 project tổng hợp (ví dụ: VGA hiển thị dữ liệu đọc từ UART, hoặc HPS đọc cảm biến qua GPIO và hiển thị lên VGA) và đo Fmax thực tế bằng TimeQuest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File code/ứng dụng cần có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04_Projects/&lt;TenProjectTichHop&gt;/ đầy đủ Quartus + RTL + Simulation + báo cáo .rpt xuất từ Quartus</w:t>
            </w:r>
          </w:p>
        </w:tc>
      </w:tr>
    </w:tbl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F3864"/>
        </w:rPr>
        <w:t xml:space="preserve">6. Hướng dẫn thiết lập môi trường (Toolchain Setup)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5395"/>
        </w:rPr>
        <w:t xml:space="preserve">6.1. Cài đặt tối thiểu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4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Công cụ</w:t>
            </w:r>
          </w:p>
        </w:tc>
        <w:tc>
          <w:tcPr>
            <w:tcW w:type="dxa" w:w="3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Phiên bản đề xuất</w:t>
            </w:r>
          </w:p>
        </w:tc>
        <w:tc>
          <w:tcPr>
            <w:tcW w:type="dxa" w:w="3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Mục đích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Quartus Prime Lite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23.1 hoặc mới nhất hỗ trợ Cyclone V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Tổng hợp, place &amp; route, nạp .sof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ModelSim-Intel FPGA Edition (Starter)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Đi kèm Quartus Prime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Mô phỏng RTL/testbench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SoC EDS (Embedded Design Suite)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Tương thích Quartus đã cài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Build U-Boot/Linux/device tree cho HPS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USB-Blaster driver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Đi kèm Quartus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Giao tiếp JTAG nạp board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Terminal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Tera Term / PuTTY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Giao tiếp UART console với board</w:t>
            </w:r>
          </w:p>
        </w:tc>
      </w:tr>
    </w:tbl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5395"/>
        </w:rPr>
        <w:t xml:space="preserve">6.2. Quy trình build &amp; nạp chuẩn cho mọi project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1. Mở Quartus Prime -&gt; File -&gt; New Project Wizard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Device: 5CSXFC6D6F31C6N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2. Add RTL files (.v) vào project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3. Add file constraint .sdc (Assignments -&gt; Settings -&gt; TimeQuest)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4. Processing -&gt; Start Compilation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5. Kiểm tra Compilation Report: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- Fitter: đủ tài nguyên (LE, RAM, DSP)? không lỗi timing?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- TimeQuest Timing Analyzer: Fmax &gt;= tần số mục tiêu?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6. Tools -&gt; Programmer -&gt; Add File (.sof) -&gt; Start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7. Xác nhận board hoạt động đúng (LED/UART/VGA...)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8. Chụp ảnh/screenshot bằng chứng -&gt; lưu vào Images/ của project</w:t>
            </w:r>
          </w:p>
        </w:tc>
      </w:tr>
    </w:tbl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F3864"/>
        </w:rPr>
        <w:t xml:space="preserve">7. Checklist nghiệm thu (Definition of Done) áp dụng cho mọi chương thực hành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[ ] Code RTL có header chuẩn theo mục 3.4.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[ ] Có file .sdc khai báo clock constraint.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[ ] Có testbench mô phỏng qua ModelSim, ảnh waveform đính kèm.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[ ] Compile trên Quartus Prime không lỗi, không warning nghiêm trọng.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[ ] Đã nạp thử trên board thật, có ảnh/video bằng chứng.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[ ] Nếu có quyết định thiết kế quan trọng → đã tạo ADR tương ứng.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[ ] Đã cập nhật Revision History + Change Log cho Volume liên quan.</w:t>
      </w:r>
    </w:p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F3864"/>
        </w:rPr>
        <w:t xml:space="preserve">8. Ghi chú đóng băng (Freeze Note)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Sau khi mentor phê duyệt (chuyển trạng thái Approved trong Document Control.docx), tài liệu này sẽ được đổi tên thành Universal_FPGA_Engineering_Handbook_Architecture_Baseline_vFinal.docx và chuyển Frozen. Mọi thay đổi sau đó bắt buộc phải qua ADR mới.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6"/>
        <w:szCs w:val="16"/>
      </w:rPr>
      <w:t xml:space="preserve">DE10-Standard FPGA EKB  |  Trang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6"/>
        <w:szCs w:val="16"/>
      </w:rPr>
      <w:t xml:space="preserve"> /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595959"/>
        <w:sz w:val="16"/>
        <w:szCs w:val="16"/>
      </w:rPr>
      <w:t xml:space="preserve">EKB-ARCH-100 · Architecture Baseline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40" w:before="48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</w:pPr>
    <w:rPr>
      <w:rFonts w:ascii="Calibri" w:cs="Calibri" w:eastAsia="Calibri" w:hAnsi="Calibri"/>
      <w:b/>
      <w:bCs/>
      <w:color w:val="2E539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595959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2026-07-22T04:36:12.439Z</dcterms:created>
  <dcterms:modified xsi:type="dcterms:W3CDTF">2026-07-22T04:36:12.439Z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