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EC5" w:rsidRDefault="00CA7CF4">
      <w:pPr>
        <w:pStyle w:val="BodyText"/>
        <w:spacing w:before="199" w:after="1"/>
        <w:rPr>
          <w:sz w:val="20"/>
        </w:rPr>
      </w:pPr>
      <w:r>
        <w:rPr>
          <w:noProof/>
          <w:sz w:val="20"/>
        </w:rPr>
        <w:drawing>
          <wp:anchor distT="0" distB="0" distL="0" distR="0" simplePos="0" relativeHeight="487166976"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876300" cy="662940"/>
                    </a:xfrm>
                    <a:prstGeom prst="rect">
                      <a:avLst/>
                    </a:prstGeom>
                  </pic:spPr>
                </pic:pic>
              </a:graphicData>
            </a:graphic>
          </wp:anchor>
        </w:drawing>
      </w:r>
      <w:r>
        <w:rPr>
          <w:noProof/>
          <w:sz w:val="20"/>
        </w:rPr>
        <mc:AlternateContent>
          <mc:Choice Requires="wps">
            <w:drawing>
              <wp:anchor distT="0" distB="0" distL="0" distR="0" simplePos="0" relativeHeight="487167488" behindDoc="1" locked="0" layoutInCell="1" allowOverlap="1">
                <wp:simplePos x="0" y="0"/>
                <wp:positionH relativeFrom="page">
                  <wp:posOffset>323088</wp:posOffset>
                </wp:positionH>
                <wp:positionV relativeFrom="page">
                  <wp:posOffset>323087</wp:posOffset>
                </wp:positionV>
                <wp:extent cx="6934200" cy="100660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AFE5B" id="Graphic 6" o:spid="_x0000_s1026" style="position:absolute;margin-left:25.45pt;margin-top:25.45pt;width:546pt;height:792.6pt;z-index:-1614899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" path="m6934200,18288r-18288,l6915912,r-18288,l6897624,18288r,10011156l18288,10029444r,-10011156l6897624,18288r,-18288l18288,,,,,18288,,10029444r,18288l18288,10047732r6879336,l6915912,10047732r-18288,13l18288,10047745r,18275l6897624,10066020r18288,l6934187,10066020r13,-36563l6915912,10029457r18288,-13l6934200,18288xe" fillcolor="black" stroked="f">
                <v:path arrowok="t"/>
                <w10:wrap anchorx="page" anchory="page"/>
              </v:shape>
            </w:pict>
          </mc:Fallback>
        </mc:AlternateContent>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7" o:spid="_x0000_s1026"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FC4EC5" w:rsidRDefault="00FC4EC5">
      <w:pPr>
        <w:pStyle w:val="BodyText"/>
        <w:rPr>
          <w:sz w:val="20"/>
        </w:rPr>
      </w:pPr>
    </w:p>
    <w:p w:rsidR="00FC4EC5" w:rsidRDefault="00FC4EC5">
      <w:pPr>
        <w:pStyle w:val="BodyText"/>
        <w:spacing w:before="41"/>
        <w:rPr>
          <w:sz w:val="20"/>
        </w:rPr>
      </w:pPr>
    </w:p>
    <w:tbl>
      <w:tblPr>
        <w:tblW w:w="0" w:type="auto"/>
        <w:tblInd w:w="5621" w:type="dxa"/>
        <w:tblLayout w:type="fixed"/>
        <w:tblCellMar>
          <w:left w:w="0" w:type="dxa"/>
          <w:right w:w="0" w:type="dxa"/>
        </w:tblCellMar>
        <w:tblLook w:val="01E0" w:firstRow="1" w:lastRow="1" w:firstColumn="1" w:lastColumn="1" w:noHBand="0" w:noVBand="0"/>
      </w:tblPr>
      <w:tblGrid>
        <w:gridCol w:w="2516"/>
        <w:gridCol w:w="1154"/>
      </w:tblGrid>
      <w:tr w:rsidR="00FC4EC5">
        <w:trPr>
          <w:trHeight w:val="357"/>
        </w:trPr>
        <w:tc>
          <w:tcPr>
            <w:tcW w:w="2516" w:type="dxa"/>
          </w:tcPr>
          <w:p w:rsidR="00FC4EC5" w:rsidRDefault="00CA7CF4">
            <w:pPr>
              <w:pStyle w:val="TableParagraph"/>
              <w:spacing w:line="338" w:lineRule="exact"/>
              <w:ind w:left="0" w:right="110"/>
              <w:jc w:val="right"/>
              <w:rPr>
                <w:b/>
                <w:sz w:val="32"/>
              </w:rPr>
            </w:pPr>
            <w:r>
              <w:rPr>
                <w:b/>
                <w:sz w:val="32"/>
              </w:rPr>
              <w:t>Total</w:t>
            </w:r>
            <w:r>
              <w:rPr>
                <w:b/>
                <w:spacing w:val="-8"/>
                <w:sz w:val="32"/>
              </w:rPr>
              <w:t xml:space="preserve"> </w:t>
            </w:r>
            <w:r>
              <w:rPr>
                <w:b/>
                <w:spacing w:val="-2"/>
                <w:sz w:val="32"/>
              </w:rPr>
              <w:t>Marks:</w:t>
            </w:r>
          </w:p>
        </w:tc>
        <w:tc>
          <w:tcPr>
            <w:tcW w:w="1154" w:type="dxa"/>
            <w:tcBorders>
              <w:bottom w:val="single" w:sz="4" w:space="0" w:color="000000"/>
            </w:tcBorders>
          </w:tcPr>
          <w:p w:rsidR="00FC4EC5" w:rsidRDefault="00CA7CF4">
            <w:pPr>
              <w:pStyle w:val="TableParagraph"/>
              <w:spacing w:line="266" w:lineRule="exact"/>
              <w:ind w:left="0"/>
              <w:jc w:val="center"/>
              <w:rPr>
                <w:b/>
                <w:sz w:val="24"/>
              </w:rPr>
            </w:pPr>
            <w:r>
              <w:rPr>
                <w:b/>
                <w:spacing w:val="-10"/>
                <w:sz w:val="24"/>
              </w:rPr>
              <w:t>3</w:t>
            </w:r>
          </w:p>
        </w:tc>
      </w:tr>
      <w:tr w:rsidR="00FC4EC5">
        <w:trPr>
          <w:trHeight w:val="733"/>
        </w:trPr>
        <w:tc>
          <w:tcPr>
            <w:tcW w:w="2516" w:type="dxa"/>
          </w:tcPr>
          <w:p w:rsidR="00FC4EC5" w:rsidRDefault="00CA7CF4">
            <w:pPr>
              <w:pStyle w:val="TableParagraph"/>
              <w:spacing w:before="366" w:line="348" w:lineRule="exact"/>
              <w:ind w:left="0" w:right="109"/>
              <w:jc w:val="right"/>
              <w:rPr>
                <w:b/>
                <w:sz w:val="32"/>
              </w:rPr>
            </w:pPr>
            <w:r>
              <w:rPr>
                <w:b/>
                <w:sz w:val="32"/>
              </w:rPr>
              <w:t>Obtained</w:t>
            </w:r>
            <w:r>
              <w:rPr>
                <w:b/>
                <w:spacing w:val="-14"/>
                <w:sz w:val="32"/>
              </w:rPr>
              <w:t xml:space="preserve"> </w:t>
            </w:r>
            <w:r>
              <w:rPr>
                <w:b/>
                <w:spacing w:val="-2"/>
                <w:sz w:val="32"/>
              </w:rPr>
              <w:t>Marks:</w:t>
            </w:r>
          </w:p>
        </w:tc>
        <w:tc>
          <w:tcPr>
            <w:tcW w:w="1154" w:type="dxa"/>
            <w:tcBorders>
              <w:top w:val="single" w:sz="4" w:space="0" w:color="000000"/>
            </w:tcBorders>
          </w:tcPr>
          <w:p w:rsidR="00FC4EC5" w:rsidRDefault="00CA7CF4">
            <w:pPr>
              <w:pStyle w:val="TableParagraph"/>
              <w:tabs>
                <w:tab w:val="left" w:pos="1229"/>
              </w:tabs>
              <w:spacing w:before="366" w:line="348" w:lineRule="exact"/>
              <w:ind w:left="-15" w:right="-87"/>
              <w:jc w:val="center"/>
              <w:rPr>
                <w:b/>
                <w:sz w:val="32"/>
              </w:rPr>
            </w:pPr>
            <w:r>
              <w:rPr>
                <w:b/>
                <w:w w:val="99"/>
                <w:sz w:val="32"/>
                <w:u w:val="single"/>
              </w:rPr>
              <w:t xml:space="preserve"> </w:t>
            </w:r>
            <w:r>
              <w:rPr>
                <w:b/>
                <w:sz w:val="32"/>
                <w:u w:val="single"/>
              </w:rPr>
              <w:tab/>
            </w:r>
          </w:p>
        </w:tc>
      </w:tr>
    </w:tbl>
    <w:p w:rsidR="00FC4EC5" w:rsidRDefault="00FC4EC5">
      <w:pPr>
        <w:pStyle w:val="BodyText"/>
        <w:spacing w:before="566"/>
        <w:rPr>
          <w:sz w:val="72"/>
        </w:rPr>
      </w:pPr>
    </w:p>
    <w:p w:rsidR="00FC4EC5" w:rsidRDefault="00CA7CF4">
      <w:pPr>
        <w:pStyle w:val="Heading1"/>
      </w:pPr>
      <w:r>
        <w:t>Introduction</w:t>
      </w:r>
      <w:r>
        <w:rPr>
          <w:spacing w:val="-2"/>
        </w:rPr>
        <w:t xml:space="preserve"> </w:t>
      </w:r>
      <w:r>
        <w:t xml:space="preserve">to Data </w:t>
      </w:r>
      <w:r>
        <w:rPr>
          <w:spacing w:val="-2"/>
        </w:rPr>
        <w:t>Science</w:t>
      </w:r>
    </w:p>
    <w:p w:rsidR="00FC4EC5" w:rsidRDefault="00CA7CF4">
      <w:pPr>
        <w:pStyle w:val="Heading2"/>
        <w:rPr>
          <w:u w:val="none"/>
        </w:rPr>
      </w:pPr>
      <w:r>
        <w:rPr>
          <w:spacing w:val="-2"/>
        </w:rPr>
        <w:t>Assignment#03</w:t>
      </w:r>
    </w:p>
    <w:p w:rsidR="00FC4EC5" w:rsidRDefault="00FC4EC5">
      <w:pPr>
        <w:pStyle w:val="BodyText"/>
        <w:rPr>
          <w:b/>
          <w:sz w:val="32"/>
        </w:rPr>
      </w:pPr>
    </w:p>
    <w:p w:rsidR="00FC4EC5" w:rsidRDefault="00FC4EC5">
      <w:pPr>
        <w:pStyle w:val="BodyText"/>
        <w:rPr>
          <w:b/>
          <w:sz w:val="32"/>
        </w:rPr>
      </w:pPr>
    </w:p>
    <w:p w:rsidR="00FC4EC5" w:rsidRDefault="00FC4EC5">
      <w:pPr>
        <w:pStyle w:val="BodyText"/>
        <w:rPr>
          <w:b/>
          <w:sz w:val="32"/>
        </w:rPr>
      </w:pPr>
    </w:p>
    <w:p w:rsidR="00FC4EC5" w:rsidRDefault="00FC4EC5">
      <w:pPr>
        <w:pStyle w:val="BodyText"/>
        <w:rPr>
          <w:b/>
          <w:sz w:val="32"/>
        </w:rPr>
      </w:pPr>
    </w:p>
    <w:p w:rsidR="00FC4EC5" w:rsidRDefault="00FC4EC5">
      <w:pPr>
        <w:pStyle w:val="BodyText"/>
        <w:rPr>
          <w:b/>
          <w:sz w:val="32"/>
        </w:rPr>
      </w:pPr>
    </w:p>
    <w:p w:rsidR="00FC4EC5" w:rsidRDefault="00FC4EC5">
      <w:pPr>
        <w:pStyle w:val="BodyText"/>
        <w:spacing w:before="230"/>
        <w:rPr>
          <w:b/>
          <w:sz w:val="32"/>
        </w:rPr>
      </w:pPr>
    </w:p>
    <w:p w:rsidR="00FC4EC5" w:rsidRDefault="00CA7CF4">
      <w:pPr>
        <w:pStyle w:val="Heading4"/>
      </w:pPr>
      <w:r>
        <w:t>Submitted</w:t>
      </w:r>
      <w:r>
        <w:rPr>
          <w:spacing w:val="-8"/>
        </w:rPr>
        <w:t xml:space="preserve"> </w:t>
      </w:r>
      <w:r>
        <w:t>To:</w:t>
      </w:r>
      <w:r>
        <w:rPr>
          <w:spacing w:val="68"/>
        </w:rPr>
        <w:t xml:space="preserve"> </w:t>
      </w:r>
      <w:r>
        <w:t>Sir</w:t>
      </w:r>
      <w:r>
        <w:rPr>
          <w:spacing w:val="-7"/>
        </w:rPr>
        <w:t xml:space="preserve"> </w:t>
      </w:r>
      <w:r>
        <w:t>Danish</w:t>
      </w:r>
      <w:r>
        <w:rPr>
          <w:spacing w:val="-6"/>
        </w:rPr>
        <w:t xml:space="preserve"> </w:t>
      </w:r>
      <w:proofErr w:type="spellStart"/>
      <w:r>
        <w:rPr>
          <w:spacing w:val="-2"/>
        </w:rPr>
        <w:t>Mehmood</w:t>
      </w:r>
      <w:proofErr w:type="spellEnd"/>
    </w:p>
    <w:p w:rsidR="00FC4EC5" w:rsidRDefault="00CA7CF4">
      <w:pPr>
        <w:pStyle w:val="BodyText"/>
        <w:spacing w:before="10"/>
        <w:rPr>
          <w:b/>
          <w:sz w:val="3"/>
        </w:rPr>
      </w:pPr>
      <w:r>
        <w:rPr>
          <w:b/>
          <w:noProof/>
          <w:sz w:val="3"/>
        </w:rPr>
        <mc:AlternateContent>
          <mc:Choice Requires="wps">
            <w:drawing>
              <wp:anchor distT="0" distB="0" distL="0" distR="0" simplePos="0" relativeHeight="487588352" behindDoc="1" locked="0" layoutInCell="1" allowOverlap="1">
                <wp:simplePos x="0" y="0"/>
                <wp:positionH relativeFrom="page">
                  <wp:posOffset>2286254</wp:posOffset>
                </wp:positionH>
                <wp:positionV relativeFrom="paragraph">
                  <wp:posOffset>43908</wp:posOffset>
                </wp:positionV>
                <wp:extent cx="436435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4355" cy="1270"/>
                        </a:xfrm>
                        <a:custGeom>
                          <a:avLst/>
                          <a:gdLst/>
                          <a:ahLst/>
                          <a:cxnLst/>
                          <a:rect l="l" t="t" r="r" b="b"/>
                          <a:pathLst>
                            <a:path w="4364355">
                              <a:moveTo>
                                <a:pt x="0" y="0"/>
                              </a:moveTo>
                              <a:lnTo>
                                <a:pt x="4364151" y="0"/>
                              </a:lnTo>
                            </a:path>
                          </a:pathLst>
                        </a:custGeom>
                        <a:ln w="2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A05A8" id="Graphic 8" o:spid="_x0000_s1026" style="position:absolute;margin-left:180pt;margin-top:3.45pt;width:343.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364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" path="m,l4364151,e" filled="f" strokeweight=".06667mm">
                <v:path arrowok="t"/>
                <w10:wrap type="topAndBottom" anchorx="page"/>
              </v:shape>
            </w:pict>
          </mc:Fallback>
        </mc:AlternateContent>
      </w:r>
    </w:p>
    <w:p w:rsidR="00FC4EC5" w:rsidRDefault="00CA7CF4">
      <w:pPr>
        <w:pStyle w:val="Heading4"/>
        <w:spacing w:before="358"/>
      </w:pPr>
      <w:r>
        <w:t>Student</w:t>
      </w:r>
      <w:r>
        <w:rPr>
          <w:spacing w:val="-10"/>
        </w:rPr>
        <w:t xml:space="preserve"> </w:t>
      </w:r>
      <w:r>
        <w:t>Name:</w:t>
      </w:r>
      <w:r>
        <w:rPr>
          <w:spacing w:val="17"/>
        </w:rPr>
        <w:t xml:space="preserve"> </w:t>
      </w:r>
      <w:proofErr w:type="spellStart"/>
      <w:r w:rsidR="00A35D0C">
        <w:t>Zaryab</w:t>
      </w:r>
      <w:proofErr w:type="spellEnd"/>
      <w:r w:rsidR="00A35D0C">
        <w:t xml:space="preserve"> Shah</w:t>
      </w:r>
    </w:p>
    <w:p w:rsidR="00FC4EC5" w:rsidRDefault="00CA7CF4">
      <w:pPr>
        <w:pStyle w:val="BodyText"/>
        <w:spacing w:before="10"/>
        <w:rPr>
          <w:b/>
          <w:sz w:val="3"/>
        </w:rPr>
      </w:pPr>
      <w:r>
        <w:rPr>
          <w:b/>
          <w:noProof/>
          <w:sz w:val="3"/>
        </w:rPr>
        <mc:AlternateContent>
          <mc:Choice Requires="wps">
            <w:drawing>
              <wp:anchor distT="0" distB="0" distL="0" distR="0" simplePos="0" relativeHeight="487588864" behindDoc="1" locked="0" layoutInCell="1" allowOverlap="1">
                <wp:simplePos x="0" y="0"/>
                <wp:positionH relativeFrom="page">
                  <wp:posOffset>2286254</wp:posOffset>
                </wp:positionH>
                <wp:positionV relativeFrom="paragraph">
                  <wp:posOffset>43777</wp:posOffset>
                </wp:positionV>
                <wp:extent cx="438277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2770" cy="1270"/>
                        </a:xfrm>
                        <a:custGeom>
                          <a:avLst/>
                          <a:gdLst/>
                          <a:ahLst/>
                          <a:cxnLst/>
                          <a:rect l="l" t="t" r="r" b="b"/>
                          <a:pathLst>
                            <a:path w="4382770">
                              <a:moveTo>
                                <a:pt x="0" y="0"/>
                              </a:moveTo>
                              <a:lnTo>
                                <a:pt x="4382439" y="0"/>
                              </a:lnTo>
                            </a:path>
                          </a:pathLst>
                        </a:custGeom>
                        <a:ln w="2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B0F0EA" id="Graphic 9" o:spid="_x0000_s1026" style="position:absolute;margin-left:180pt;margin-top:3.45pt;width:345.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382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" path="m,l4382439,e" filled="f" strokeweight=".06667mm">
                <v:path arrowok="t"/>
                <w10:wrap type="topAndBottom" anchorx="page"/>
              </v:shape>
            </w:pict>
          </mc:Fallback>
        </mc:AlternateContent>
      </w:r>
    </w:p>
    <w:p w:rsidR="00FC4EC5" w:rsidRDefault="00CA7CF4">
      <w:pPr>
        <w:pStyle w:val="Heading4"/>
        <w:tabs>
          <w:tab w:val="left" w:pos="2325"/>
        </w:tabs>
        <w:spacing w:before="358"/>
      </w:pPr>
      <w:r>
        <w:t>Reg.</w:t>
      </w:r>
      <w:r>
        <w:rPr>
          <w:spacing w:val="-9"/>
        </w:rPr>
        <w:t xml:space="preserve"> </w:t>
      </w:r>
      <w:r>
        <w:rPr>
          <w:spacing w:val="-2"/>
        </w:rPr>
        <w:t>Number:</w:t>
      </w:r>
      <w:r>
        <w:tab/>
      </w:r>
      <w:r w:rsidR="00A35D0C">
        <w:rPr>
          <w:spacing w:val="-2"/>
        </w:rPr>
        <w:t>2280134</w:t>
      </w:r>
    </w:p>
    <w:p w:rsidR="00FC4EC5" w:rsidRDefault="00CA7CF4">
      <w:pPr>
        <w:pStyle w:val="BodyText"/>
        <w:spacing w:before="11"/>
        <w:rPr>
          <w:b/>
          <w:sz w:val="3"/>
        </w:rPr>
      </w:pPr>
      <w:r>
        <w:rPr>
          <w:b/>
          <w:noProof/>
          <w:sz w:val="3"/>
        </w:rPr>
        <mc:AlternateContent>
          <mc:Choice Requires="wps">
            <w:drawing>
              <wp:anchor distT="0" distB="0" distL="0" distR="0" simplePos="0" relativeHeight="487589376" behindDoc="1" locked="0" layoutInCell="1" allowOverlap="1">
                <wp:simplePos x="0" y="0"/>
                <wp:positionH relativeFrom="page">
                  <wp:posOffset>2286254</wp:posOffset>
                </wp:positionH>
                <wp:positionV relativeFrom="paragraph">
                  <wp:posOffset>44158</wp:posOffset>
                </wp:positionV>
                <wp:extent cx="43827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2770" cy="1270"/>
                        </a:xfrm>
                        <a:custGeom>
                          <a:avLst/>
                          <a:gdLst/>
                          <a:ahLst/>
                          <a:cxnLst/>
                          <a:rect l="l" t="t" r="r" b="b"/>
                          <a:pathLst>
                            <a:path w="4382770">
                              <a:moveTo>
                                <a:pt x="0" y="0"/>
                              </a:moveTo>
                              <a:lnTo>
                                <a:pt x="4382439" y="0"/>
                              </a:lnTo>
                            </a:path>
                          </a:pathLst>
                        </a:custGeom>
                        <a:ln w="2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394F12" id="Graphic 10" o:spid="_x0000_s1026" style="position:absolute;margin-left:180pt;margin-top:3.5pt;width:3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382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" path="m,l4382439,e" filled="f" strokeweight=".06667mm">
                <v:path arrowok="t"/>
                <w10:wrap type="topAndBottom" anchorx="page"/>
              </v:shape>
            </w:pict>
          </mc:Fallback>
        </mc:AlternateContent>
      </w: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CA7CF4">
      <w:pPr>
        <w:pStyle w:val="BodyText"/>
        <w:spacing w:before="190"/>
        <w:rPr>
          <w:b/>
          <w:sz w:val="20"/>
        </w:rPr>
      </w:pPr>
      <w:r>
        <w:rPr>
          <w:b/>
          <w:noProof/>
          <w:sz w:val="20"/>
        </w:rPr>
        <mc:AlternateContent>
          <mc:Choice Requires="wps">
            <w:drawing>
              <wp:anchor distT="0" distB="0" distL="0" distR="0" simplePos="0" relativeHeight="487589888" behindDoc="1" locked="0" layoutInCell="1" allowOverlap="1">
                <wp:simplePos x="0" y="0"/>
                <wp:positionH relativeFrom="page">
                  <wp:posOffset>914704</wp:posOffset>
                </wp:positionH>
                <wp:positionV relativeFrom="paragraph">
                  <wp:posOffset>281940</wp:posOffset>
                </wp:positionV>
                <wp:extent cx="579056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B0AA37" id="Graphic 11" o:spid="_x0000_s1026" style="position:absolute;margin-left:1in;margin-top:22.2pt;width:455.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90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" path="m1923542,l,,,6083r1923542,l1923542,xem5790514,l3859352,r-6096,l1929714,r-6096,l1923618,6083r6096,l3853256,6083r6096,l5790514,6083r,-6083xe" fillcolor="black" stroked="f">
                <v:path arrowok="t"/>
                <w10:wrap type="topAndBottom" anchorx="page"/>
              </v:shape>
            </w:pict>
          </mc:Fallback>
        </mc:AlternateContent>
      </w:r>
    </w:p>
    <w:p w:rsidR="00FC4EC5" w:rsidRDefault="00FC4EC5">
      <w:pPr>
        <w:pStyle w:val="BodyText"/>
        <w:rPr>
          <w:b/>
          <w:sz w:val="20"/>
        </w:rPr>
        <w:sectPr w:rsidR="00FC4EC5">
          <w:headerReference w:type="default" r:id="rId8"/>
          <w:footerReference w:type="default" r:id="rId9"/>
          <w:type w:val="continuous"/>
          <w:pgSz w:w="11910" w:h="16840"/>
          <w:pgMar w:top="1580" w:right="992" w:bottom="900" w:left="1275" w:header="1244" w:footer="700" w:gutter="0"/>
          <w:pgNumType w:start="1"/>
          <w:cols w:space="720"/>
        </w:sectPr>
      </w:pPr>
    </w:p>
    <w:p w:rsidR="00FC4EC5" w:rsidRDefault="00CA7CF4">
      <w:pPr>
        <w:pStyle w:val="BodyText"/>
        <w:spacing w:before="199" w:after="1"/>
        <w:rPr>
          <w:b/>
          <w:sz w:val="20"/>
        </w:rPr>
      </w:pPr>
      <w:r>
        <w:rPr>
          <w:b/>
          <w:noProof/>
          <w:sz w:val="20"/>
        </w:rPr>
        <w:lastRenderedPageBreak/>
        <w:drawing>
          <wp:anchor distT="0" distB="0" distL="0" distR="0" simplePos="0" relativeHeight="487169024"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14" o:spid="_x0000_s1027"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FC4EC5" w:rsidRDefault="00CA7CF4">
      <w:pPr>
        <w:pStyle w:val="Heading3"/>
        <w:ind w:left="3"/>
      </w:pPr>
      <w:r>
        <w:t>Written</w:t>
      </w:r>
      <w:r>
        <w:rPr>
          <w:spacing w:val="1"/>
        </w:rPr>
        <w:t xml:space="preserve"> </w:t>
      </w:r>
      <w:r>
        <w:t>Report</w:t>
      </w:r>
      <w:r>
        <w:rPr>
          <w:spacing w:val="-1"/>
        </w:rPr>
        <w:t xml:space="preserve"> </w:t>
      </w:r>
      <w:r>
        <w:rPr>
          <w:spacing w:val="-2"/>
        </w:rPr>
        <w:t>Requirements</w:t>
      </w:r>
    </w:p>
    <w:p w:rsidR="00FC4EC5" w:rsidRDefault="00FC4EC5">
      <w:pPr>
        <w:pStyle w:val="BodyText"/>
        <w:rPr>
          <w:b/>
          <w:sz w:val="36"/>
        </w:rPr>
      </w:pPr>
    </w:p>
    <w:p w:rsidR="00FC4EC5" w:rsidRDefault="00CA7CF4">
      <w:pPr>
        <w:pStyle w:val="Heading5"/>
        <w:numPr>
          <w:ilvl w:val="0"/>
          <w:numId w:val="3"/>
        </w:numPr>
        <w:tabs>
          <w:tab w:val="left" w:pos="585"/>
        </w:tabs>
        <w:spacing w:line="321" w:lineRule="exact"/>
        <w:ind w:left="585" w:hanging="420"/>
      </w:pPr>
      <w:r>
        <w:t>Title</w:t>
      </w:r>
      <w:r>
        <w:rPr>
          <w:spacing w:val="-7"/>
        </w:rPr>
        <w:t xml:space="preserve"> </w:t>
      </w:r>
      <w:r>
        <w:t>page</w:t>
      </w:r>
      <w:r>
        <w:rPr>
          <w:spacing w:val="-7"/>
        </w:rPr>
        <w:t xml:space="preserve"> </w:t>
      </w:r>
      <w:r>
        <w:t>along</w:t>
      </w:r>
      <w:r>
        <w:rPr>
          <w:spacing w:val="-8"/>
        </w:rPr>
        <w:t xml:space="preserve"> </w:t>
      </w:r>
      <w:r>
        <w:t>with</w:t>
      </w:r>
      <w:r>
        <w:rPr>
          <w:spacing w:val="-4"/>
        </w:rPr>
        <w:t xml:space="preserve"> </w:t>
      </w:r>
      <w:r>
        <w:t>GitHub</w:t>
      </w:r>
      <w:r>
        <w:rPr>
          <w:spacing w:val="-6"/>
        </w:rPr>
        <w:t xml:space="preserve"> </w:t>
      </w:r>
      <w:r>
        <w:t>Repository</w:t>
      </w:r>
      <w:r>
        <w:rPr>
          <w:spacing w:val="-3"/>
        </w:rPr>
        <w:t xml:space="preserve"> </w:t>
      </w:r>
      <w:r>
        <w:rPr>
          <w:spacing w:val="-4"/>
        </w:rPr>
        <w:t>Link</w:t>
      </w:r>
    </w:p>
    <w:p w:rsidR="00FC4EC5" w:rsidRDefault="00905E17">
      <w:pPr>
        <w:pStyle w:val="BodyText"/>
        <w:spacing w:before="1"/>
      </w:pPr>
      <w:r>
        <w:t xml:space="preserve">   </w:t>
      </w:r>
      <w:hyperlink r:id="rId10" w:history="1">
        <w:r w:rsidR="00C92AD2" w:rsidRPr="007D2691">
          <w:rPr>
            <w:rStyle w:val="Hyperlink"/>
          </w:rPr>
          <w:t>https://github.com/zaryabshah099-afk/Data_Science_Project</w:t>
        </w:r>
      </w:hyperlink>
    </w:p>
    <w:p w:rsidR="00905E17" w:rsidRDefault="00905E17">
      <w:pPr>
        <w:pStyle w:val="BodyText"/>
        <w:spacing w:before="1"/>
      </w:pPr>
      <w:bookmarkStart w:id="0" w:name="_GoBack"/>
      <w:bookmarkEnd w:id="0"/>
    </w:p>
    <w:p w:rsidR="00FC4EC5" w:rsidRDefault="00CA7CF4">
      <w:pPr>
        <w:pStyle w:val="Heading5"/>
        <w:numPr>
          <w:ilvl w:val="0"/>
          <w:numId w:val="3"/>
        </w:numPr>
        <w:tabs>
          <w:tab w:val="left" w:pos="582"/>
        </w:tabs>
        <w:spacing w:line="322" w:lineRule="exact"/>
        <w:ind w:left="582" w:hanging="417"/>
      </w:pPr>
      <w:r>
        <w:rPr>
          <w:spacing w:val="-2"/>
        </w:rPr>
        <w:t>Introduction</w:t>
      </w:r>
    </w:p>
    <w:p w:rsidR="00A35D0C" w:rsidRDefault="00A35D0C" w:rsidP="00A35D0C">
      <w:pPr>
        <w:pStyle w:val="BodyText"/>
        <w:spacing w:before="6"/>
        <w:jc w:val="both"/>
      </w:pPr>
      <w:r>
        <w:t xml:space="preserve">Air quality is one of the most pressing environmental challenges of our time. Millions of people worldwide </w:t>
      </w:r>
      <w:proofErr w:type="gramStart"/>
      <w:r>
        <w:t>are exposed</w:t>
      </w:r>
      <w:proofErr w:type="gramEnd"/>
      <w:r>
        <w:t xml:space="preserve"> to dangerous levels of air pollution every day, contributing to respiratory diseases, cardiovascular problems, and reduced life expectancy. The Air Quality Index (AQI) is a </w:t>
      </w:r>
      <w:r>
        <w:t>standardized</w:t>
      </w:r>
      <w:r>
        <w:t xml:space="preserve"> numerical scale used by governments and health </w:t>
      </w:r>
      <w:r>
        <w:t>organizations</w:t>
      </w:r>
      <w:r>
        <w:t xml:space="preserve"> to communicate the cleanliness or pollution level of the air to the public</w:t>
      </w:r>
      <w:r>
        <w:t xml:space="preserve">. </w:t>
      </w:r>
      <w:r>
        <w:t xml:space="preserve">This project performs a complete introductory data science workflow on the Global Urban Air Quality Dataset (2024), which contains 3,660 daily AQI measurements across 10 major cities in </w:t>
      </w:r>
      <w:proofErr w:type="gramStart"/>
      <w:r>
        <w:t>9</w:t>
      </w:r>
      <w:proofErr w:type="gramEnd"/>
      <w:r>
        <w:t xml:space="preserve"> countries. The analysis covers data loading and understanding, data cleaning, feature engineering, exploratory data analysis, supervised classification using KNN and Naive Bayes, unsupervised clustering using K-Means, and dimensionality reduction using PCA.</w:t>
      </w:r>
    </w:p>
    <w:p w:rsidR="00FC4EC5" w:rsidRDefault="00CA7CF4">
      <w:pPr>
        <w:pStyle w:val="Heading5"/>
        <w:numPr>
          <w:ilvl w:val="0"/>
          <w:numId w:val="3"/>
        </w:numPr>
        <w:tabs>
          <w:tab w:val="left" w:pos="585"/>
        </w:tabs>
        <w:ind w:left="585" w:hanging="420"/>
      </w:pPr>
      <w:r>
        <w:t>Dataset</w:t>
      </w:r>
      <w:r>
        <w:rPr>
          <w:spacing w:val="-6"/>
        </w:rPr>
        <w:t xml:space="preserve"> </w:t>
      </w:r>
      <w:r>
        <w:rPr>
          <w:spacing w:val="-2"/>
        </w:rPr>
        <w:t>description</w:t>
      </w:r>
    </w:p>
    <w:p w:rsidR="00FC4EC5" w:rsidRDefault="00CA7CF4">
      <w:pPr>
        <w:pStyle w:val="BodyText"/>
        <w:spacing w:before="277"/>
        <w:ind w:left="165" w:right="354"/>
        <w:jc w:val="both"/>
      </w:pPr>
      <w:r>
        <w:t>The dataset used in this analysis is the Global Urban Air Quality Index Dataset (2015–2025), which</w:t>
      </w:r>
      <w:r>
        <w:rPr>
          <w:spacing w:val="-15"/>
        </w:rPr>
        <w:t xml:space="preserve"> </w:t>
      </w:r>
      <w:r>
        <w:t>contains</w:t>
      </w:r>
      <w:r>
        <w:rPr>
          <w:spacing w:val="-15"/>
        </w:rPr>
        <w:t xml:space="preserve"> </w:t>
      </w:r>
      <w:r>
        <w:t>daily</w:t>
      </w:r>
      <w:r>
        <w:rPr>
          <w:spacing w:val="-15"/>
        </w:rPr>
        <w:t xml:space="preserve"> </w:t>
      </w:r>
      <w:r>
        <w:t>air</w:t>
      </w:r>
      <w:r>
        <w:rPr>
          <w:spacing w:val="-15"/>
        </w:rPr>
        <w:t xml:space="preserve"> </w:t>
      </w:r>
      <w:r>
        <w:t>quality</w:t>
      </w:r>
      <w:r>
        <w:rPr>
          <w:spacing w:val="-15"/>
        </w:rPr>
        <w:t xml:space="preserve"> </w:t>
      </w:r>
      <w:r>
        <w:t>measurements</w:t>
      </w:r>
      <w:r>
        <w:rPr>
          <w:spacing w:val="-15"/>
        </w:rPr>
        <w:t xml:space="preserve"> </w:t>
      </w:r>
      <w:r>
        <w:t>from</w:t>
      </w:r>
      <w:r>
        <w:rPr>
          <w:spacing w:val="-15"/>
        </w:rPr>
        <w:t xml:space="preserve"> </w:t>
      </w:r>
      <w:r>
        <w:t>major</w:t>
      </w:r>
      <w:r>
        <w:rPr>
          <w:spacing w:val="-15"/>
        </w:rPr>
        <w:t xml:space="preserve"> </w:t>
      </w:r>
      <w:r>
        <w:t>cities</w:t>
      </w:r>
      <w:r>
        <w:rPr>
          <w:spacing w:val="-15"/>
        </w:rPr>
        <w:t xml:space="preserve"> </w:t>
      </w:r>
      <w:r>
        <w:t>across</w:t>
      </w:r>
      <w:r>
        <w:rPr>
          <w:spacing w:val="-15"/>
        </w:rPr>
        <w:t xml:space="preserve"> </w:t>
      </w:r>
      <w:r>
        <w:t>the</w:t>
      </w:r>
      <w:r>
        <w:rPr>
          <w:spacing w:val="-15"/>
        </w:rPr>
        <w:t xml:space="preserve"> </w:t>
      </w:r>
      <w:r>
        <w:t>w</w:t>
      </w:r>
      <w:r>
        <w:t>orld.</w:t>
      </w:r>
      <w:r>
        <w:rPr>
          <w:spacing w:val="-15"/>
        </w:rPr>
        <w:t xml:space="preserve"> </w:t>
      </w:r>
      <w:r>
        <w:t>The</w:t>
      </w:r>
      <w:r>
        <w:rPr>
          <w:spacing w:val="-15"/>
        </w:rPr>
        <w:t xml:space="preserve"> </w:t>
      </w:r>
      <w:r>
        <w:t>following summarizes the key structural characteristics of the dataset:</w:t>
      </w:r>
    </w:p>
    <w:p w:rsidR="00FC4EC5" w:rsidRDefault="00FC4EC5">
      <w:pPr>
        <w:pStyle w:val="BodyText"/>
        <w:spacing w:before="52"/>
        <w:rPr>
          <w:sz w:val="20"/>
        </w:rPr>
      </w:pPr>
    </w:p>
    <w:tbl>
      <w:tblPr>
        <w:tblW w:w="0" w:type="auto"/>
        <w:tblInd w:w="1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121"/>
        <w:gridCol w:w="6241"/>
      </w:tblGrid>
      <w:tr w:rsidR="00FC4EC5">
        <w:trPr>
          <w:trHeight w:val="275"/>
        </w:trPr>
        <w:tc>
          <w:tcPr>
            <w:tcW w:w="3121" w:type="dxa"/>
          </w:tcPr>
          <w:p w:rsidR="00FC4EC5" w:rsidRDefault="00CA7CF4">
            <w:pPr>
              <w:pStyle w:val="TableParagraph"/>
              <w:rPr>
                <w:b/>
                <w:sz w:val="24"/>
              </w:rPr>
            </w:pPr>
            <w:r>
              <w:rPr>
                <w:b/>
                <w:spacing w:val="-2"/>
                <w:sz w:val="24"/>
              </w:rPr>
              <w:t>Attributes</w:t>
            </w:r>
          </w:p>
        </w:tc>
        <w:tc>
          <w:tcPr>
            <w:tcW w:w="6241" w:type="dxa"/>
          </w:tcPr>
          <w:p w:rsidR="00FC4EC5" w:rsidRDefault="00CA7CF4">
            <w:pPr>
              <w:pStyle w:val="TableParagraph"/>
              <w:rPr>
                <w:b/>
                <w:sz w:val="24"/>
              </w:rPr>
            </w:pPr>
            <w:r>
              <w:rPr>
                <w:b/>
                <w:spacing w:val="-2"/>
                <w:sz w:val="24"/>
              </w:rPr>
              <w:t>Details</w:t>
            </w:r>
          </w:p>
        </w:tc>
      </w:tr>
      <w:tr w:rsidR="00FC4EC5">
        <w:trPr>
          <w:trHeight w:val="275"/>
        </w:trPr>
        <w:tc>
          <w:tcPr>
            <w:tcW w:w="3121" w:type="dxa"/>
          </w:tcPr>
          <w:p w:rsidR="00FC4EC5" w:rsidRDefault="00CA7CF4">
            <w:pPr>
              <w:pStyle w:val="TableParagraph"/>
              <w:rPr>
                <w:b/>
                <w:sz w:val="24"/>
              </w:rPr>
            </w:pPr>
            <w:r>
              <w:rPr>
                <w:b/>
                <w:sz w:val="24"/>
              </w:rPr>
              <w:t>Total</w:t>
            </w:r>
            <w:r>
              <w:rPr>
                <w:b/>
                <w:spacing w:val="-2"/>
                <w:sz w:val="24"/>
              </w:rPr>
              <w:t xml:space="preserve"> </w:t>
            </w:r>
            <w:r>
              <w:rPr>
                <w:b/>
                <w:spacing w:val="-4"/>
                <w:sz w:val="24"/>
              </w:rPr>
              <w:t>Rows</w:t>
            </w:r>
          </w:p>
        </w:tc>
        <w:tc>
          <w:tcPr>
            <w:tcW w:w="6241" w:type="dxa"/>
          </w:tcPr>
          <w:p w:rsidR="00FC4EC5" w:rsidRDefault="00CA7CF4">
            <w:pPr>
              <w:pStyle w:val="TableParagraph"/>
              <w:rPr>
                <w:sz w:val="24"/>
              </w:rPr>
            </w:pPr>
            <w:r>
              <w:rPr>
                <w:sz w:val="24"/>
              </w:rPr>
              <w:t xml:space="preserve">3,660 </w:t>
            </w:r>
            <w:r>
              <w:rPr>
                <w:spacing w:val="-2"/>
                <w:sz w:val="24"/>
              </w:rPr>
              <w:t>records</w:t>
            </w:r>
          </w:p>
        </w:tc>
      </w:tr>
      <w:tr w:rsidR="00FC4EC5">
        <w:trPr>
          <w:trHeight w:val="275"/>
        </w:trPr>
        <w:tc>
          <w:tcPr>
            <w:tcW w:w="3121" w:type="dxa"/>
          </w:tcPr>
          <w:p w:rsidR="00FC4EC5" w:rsidRDefault="00CA7CF4">
            <w:pPr>
              <w:pStyle w:val="TableParagraph"/>
              <w:rPr>
                <w:b/>
                <w:sz w:val="24"/>
              </w:rPr>
            </w:pPr>
            <w:r>
              <w:rPr>
                <w:b/>
                <w:sz w:val="24"/>
              </w:rPr>
              <w:t xml:space="preserve">Total </w:t>
            </w:r>
            <w:r>
              <w:rPr>
                <w:b/>
                <w:spacing w:val="-2"/>
                <w:sz w:val="24"/>
              </w:rPr>
              <w:t>Columns</w:t>
            </w:r>
          </w:p>
        </w:tc>
        <w:tc>
          <w:tcPr>
            <w:tcW w:w="6241" w:type="dxa"/>
          </w:tcPr>
          <w:p w:rsidR="00FC4EC5" w:rsidRDefault="00CA7CF4">
            <w:pPr>
              <w:pStyle w:val="TableParagraph"/>
              <w:rPr>
                <w:sz w:val="24"/>
              </w:rPr>
            </w:pPr>
            <w:r>
              <w:rPr>
                <w:sz w:val="24"/>
              </w:rPr>
              <w:t xml:space="preserve">13 </w:t>
            </w:r>
            <w:r>
              <w:rPr>
                <w:spacing w:val="-2"/>
                <w:sz w:val="24"/>
              </w:rPr>
              <w:t>columns</w:t>
            </w:r>
          </w:p>
        </w:tc>
      </w:tr>
      <w:tr w:rsidR="00FC4EC5">
        <w:trPr>
          <w:trHeight w:val="278"/>
        </w:trPr>
        <w:tc>
          <w:tcPr>
            <w:tcW w:w="3121" w:type="dxa"/>
          </w:tcPr>
          <w:p w:rsidR="00FC4EC5" w:rsidRDefault="00CA7CF4">
            <w:pPr>
              <w:pStyle w:val="TableParagraph"/>
              <w:spacing w:before="1" w:line="257" w:lineRule="exact"/>
              <w:rPr>
                <w:b/>
                <w:sz w:val="24"/>
              </w:rPr>
            </w:pPr>
            <w:r>
              <w:rPr>
                <w:b/>
                <w:sz w:val="24"/>
              </w:rPr>
              <w:t>Date</w:t>
            </w:r>
            <w:r>
              <w:rPr>
                <w:b/>
                <w:spacing w:val="-5"/>
                <w:sz w:val="24"/>
              </w:rPr>
              <w:t xml:space="preserve"> </w:t>
            </w:r>
            <w:r>
              <w:rPr>
                <w:b/>
                <w:spacing w:val="-2"/>
                <w:sz w:val="24"/>
              </w:rPr>
              <w:t>Range</w:t>
            </w:r>
          </w:p>
        </w:tc>
        <w:tc>
          <w:tcPr>
            <w:tcW w:w="6241" w:type="dxa"/>
          </w:tcPr>
          <w:p w:rsidR="00FC4EC5" w:rsidRDefault="00CA7CF4">
            <w:pPr>
              <w:pStyle w:val="TableParagraph"/>
              <w:spacing w:before="1" w:line="257" w:lineRule="exact"/>
              <w:rPr>
                <w:sz w:val="24"/>
              </w:rPr>
            </w:pPr>
            <w:r>
              <w:rPr>
                <w:sz w:val="24"/>
              </w:rPr>
              <w:t>2015–2025</w:t>
            </w:r>
            <w:r>
              <w:rPr>
                <w:spacing w:val="-1"/>
                <w:sz w:val="24"/>
              </w:rPr>
              <w:t xml:space="preserve"> </w:t>
            </w:r>
            <w:r>
              <w:rPr>
                <w:sz w:val="24"/>
              </w:rPr>
              <w:t>(10</w:t>
            </w:r>
            <w:r>
              <w:rPr>
                <w:spacing w:val="2"/>
                <w:sz w:val="24"/>
              </w:rPr>
              <w:t xml:space="preserve"> </w:t>
            </w:r>
            <w:r>
              <w:rPr>
                <w:spacing w:val="-2"/>
                <w:sz w:val="24"/>
              </w:rPr>
              <w:t>years)</w:t>
            </w:r>
          </w:p>
        </w:tc>
      </w:tr>
      <w:tr w:rsidR="00FC4EC5">
        <w:trPr>
          <w:trHeight w:val="275"/>
        </w:trPr>
        <w:tc>
          <w:tcPr>
            <w:tcW w:w="3121" w:type="dxa"/>
          </w:tcPr>
          <w:p w:rsidR="00FC4EC5" w:rsidRDefault="00CA7CF4">
            <w:pPr>
              <w:pStyle w:val="TableParagraph"/>
              <w:rPr>
                <w:b/>
                <w:sz w:val="24"/>
              </w:rPr>
            </w:pPr>
            <w:r>
              <w:rPr>
                <w:b/>
                <w:sz w:val="24"/>
              </w:rPr>
              <w:t xml:space="preserve">Missing </w:t>
            </w:r>
            <w:r>
              <w:rPr>
                <w:b/>
                <w:spacing w:val="-2"/>
                <w:sz w:val="24"/>
              </w:rPr>
              <w:t>Values</w:t>
            </w:r>
          </w:p>
        </w:tc>
        <w:tc>
          <w:tcPr>
            <w:tcW w:w="6241" w:type="dxa"/>
          </w:tcPr>
          <w:p w:rsidR="00FC4EC5" w:rsidRDefault="00CA7CF4">
            <w:pPr>
              <w:pStyle w:val="TableParagraph"/>
              <w:rPr>
                <w:sz w:val="24"/>
              </w:rPr>
            </w:pPr>
            <w:r>
              <w:rPr>
                <w:sz w:val="24"/>
              </w:rPr>
              <w:t>None</w:t>
            </w:r>
            <w:r>
              <w:rPr>
                <w:spacing w:val="-2"/>
                <w:sz w:val="24"/>
              </w:rPr>
              <w:t xml:space="preserve"> </w:t>
            </w:r>
            <w:r>
              <w:rPr>
                <w:sz w:val="24"/>
              </w:rPr>
              <w:t>(0 missing</w:t>
            </w:r>
            <w:r>
              <w:rPr>
                <w:spacing w:val="-2"/>
                <w:sz w:val="24"/>
              </w:rPr>
              <w:t xml:space="preserve"> values)</w:t>
            </w:r>
          </w:p>
        </w:tc>
      </w:tr>
      <w:tr w:rsidR="00FC4EC5">
        <w:trPr>
          <w:trHeight w:val="275"/>
        </w:trPr>
        <w:tc>
          <w:tcPr>
            <w:tcW w:w="3121" w:type="dxa"/>
          </w:tcPr>
          <w:p w:rsidR="00FC4EC5" w:rsidRDefault="00CA7CF4">
            <w:pPr>
              <w:pStyle w:val="TableParagraph"/>
              <w:rPr>
                <w:b/>
                <w:sz w:val="24"/>
              </w:rPr>
            </w:pPr>
            <w:r>
              <w:rPr>
                <w:b/>
                <w:sz w:val="24"/>
              </w:rPr>
              <w:t>Duplicate</w:t>
            </w:r>
            <w:r>
              <w:rPr>
                <w:b/>
                <w:spacing w:val="-2"/>
                <w:sz w:val="24"/>
              </w:rPr>
              <w:t xml:space="preserve"> Records</w:t>
            </w:r>
          </w:p>
        </w:tc>
        <w:tc>
          <w:tcPr>
            <w:tcW w:w="6241" w:type="dxa"/>
          </w:tcPr>
          <w:p w:rsidR="00FC4EC5" w:rsidRDefault="00CA7CF4">
            <w:pPr>
              <w:pStyle w:val="TableParagraph"/>
              <w:rPr>
                <w:sz w:val="24"/>
              </w:rPr>
            </w:pPr>
            <w:r>
              <w:rPr>
                <w:sz w:val="24"/>
              </w:rPr>
              <w:t>None</w:t>
            </w:r>
            <w:r>
              <w:rPr>
                <w:spacing w:val="-2"/>
                <w:sz w:val="24"/>
              </w:rPr>
              <w:t xml:space="preserve"> </w:t>
            </w:r>
            <w:r>
              <w:rPr>
                <w:sz w:val="24"/>
              </w:rPr>
              <w:t xml:space="preserve">(0 </w:t>
            </w:r>
            <w:r>
              <w:rPr>
                <w:spacing w:val="-2"/>
                <w:sz w:val="24"/>
              </w:rPr>
              <w:t>duplicates)</w:t>
            </w:r>
          </w:p>
        </w:tc>
      </w:tr>
      <w:tr w:rsidR="00FC4EC5">
        <w:trPr>
          <w:trHeight w:val="275"/>
        </w:trPr>
        <w:tc>
          <w:tcPr>
            <w:tcW w:w="3121" w:type="dxa"/>
          </w:tcPr>
          <w:p w:rsidR="00FC4EC5" w:rsidRDefault="00CA7CF4">
            <w:pPr>
              <w:pStyle w:val="TableParagraph"/>
              <w:rPr>
                <w:b/>
                <w:sz w:val="24"/>
              </w:rPr>
            </w:pPr>
            <w:r>
              <w:rPr>
                <w:b/>
                <w:sz w:val="24"/>
              </w:rPr>
              <w:t>Countries</w:t>
            </w:r>
            <w:r>
              <w:rPr>
                <w:b/>
                <w:spacing w:val="-1"/>
                <w:sz w:val="24"/>
              </w:rPr>
              <w:t xml:space="preserve"> </w:t>
            </w:r>
            <w:r>
              <w:rPr>
                <w:b/>
                <w:spacing w:val="-2"/>
                <w:sz w:val="24"/>
              </w:rPr>
              <w:t>Covered</w:t>
            </w:r>
          </w:p>
        </w:tc>
        <w:tc>
          <w:tcPr>
            <w:tcW w:w="6241" w:type="dxa"/>
          </w:tcPr>
          <w:p w:rsidR="00FC4EC5" w:rsidRDefault="00CA7CF4">
            <w:pPr>
              <w:pStyle w:val="TableParagraph"/>
              <w:rPr>
                <w:sz w:val="24"/>
              </w:rPr>
            </w:pPr>
            <w:r>
              <w:rPr>
                <w:sz w:val="24"/>
              </w:rPr>
              <w:t xml:space="preserve">9 </w:t>
            </w:r>
            <w:r>
              <w:rPr>
                <w:spacing w:val="-2"/>
                <w:sz w:val="24"/>
              </w:rPr>
              <w:t>countries</w:t>
            </w:r>
          </w:p>
        </w:tc>
      </w:tr>
      <w:tr w:rsidR="00FC4EC5">
        <w:trPr>
          <w:trHeight w:val="275"/>
        </w:trPr>
        <w:tc>
          <w:tcPr>
            <w:tcW w:w="3121" w:type="dxa"/>
          </w:tcPr>
          <w:p w:rsidR="00FC4EC5" w:rsidRDefault="00CA7CF4">
            <w:pPr>
              <w:pStyle w:val="TableParagraph"/>
              <w:rPr>
                <w:b/>
                <w:sz w:val="24"/>
              </w:rPr>
            </w:pPr>
            <w:r>
              <w:rPr>
                <w:b/>
                <w:sz w:val="24"/>
              </w:rPr>
              <w:t>Target</w:t>
            </w:r>
            <w:r>
              <w:rPr>
                <w:b/>
                <w:spacing w:val="-2"/>
                <w:sz w:val="24"/>
              </w:rPr>
              <w:t xml:space="preserve"> Variable</w:t>
            </w:r>
          </w:p>
        </w:tc>
        <w:tc>
          <w:tcPr>
            <w:tcW w:w="6241" w:type="dxa"/>
          </w:tcPr>
          <w:p w:rsidR="00FC4EC5" w:rsidRDefault="00CA7CF4">
            <w:pPr>
              <w:pStyle w:val="TableParagraph"/>
              <w:rPr>
                <w:sz w:val="24"/>
              </w:rPr>
            </w:pPr>
            <w:r>
              <w:rPr>
                <w:sz w:val="24"/>
              </w:rPr>
              <w:t>AQI</w:t>
            </w:r>
            <w:r>
              <w:rPr>
                <w:spacing w:val="-5"/>
                <w:sz w:val="24"/>
              </w:rPr>
              <w:t xml:space="preserve"> </w:t>
            </w:r>
            <w:r>
              <w:rPr>
                <w:sz w:val="24"/>
              </w:rPr>
              <w:t>(numeric) → AQI</w:t>
            </w:r>
            <w:r>
              <w:rPr>
                <w:spacing w:val="-4"/>
                <w:sz w:val="24"/>
              </w:rPr>
              <w:t xml:space="preserve"> </w:t>
            </w:r>
            <w:r>
              <w:rPr>
                <w:sz w:val="24"/>
              </w:rPr>
              <w:t>Category</w:t>
            </w:r>
            <w:r>
              <w:rPr>
                <w:spacing w:val="-5"/>
                <w:sz w:val="24"/>
              </w:rPr>
              <w:t xml:space="preserve"> </w:t>
            </w:r>
            <w:r>
              <w:rPr>
                <w:sz w:val="24"/>
              </w:rPr>
              <w:t xml:space="preserve">(classification </w:t>
            </w:r>
            <w:r>
              <w:rPr>
                <w:spacing w:val="-2"/>
                <w:sz w:val="24"/>
              </w:rPr>
              <w:t>label)</w:t>
            </w:r>
          </w:p>
        </w:tc>
      </w:tr>
    </w:tbl>
    <w:p w:rsidR="00FC4EC5" w:rsidRDefault="00FC4EC5">
      <w:pPr>
        <w:pStyle w:val="BodyText"/>
        <w:spacing w:before="4"/>
      </w:pPr>
    </w:p>
    <w:p w:rsidR="00FC4EC5" w:rsidRDefault="00CA7CF4">
      <w:pPr>
        <w:pStyle w:val="Heading5"/>
        <w:numPr>
          <w:ilvl w:val="0"/>
          <w:numId w:val="3"/>
        </w:numPr>
        <w:tabs>
          <w:tab w:val="left" w:pos="585"/>
        </w:tabs>
        <w:ind w:left="585" w:hanging="420"/>
      </w:pPr>
      <w:r>
        <w:t>Data</w:t>
      </w:r>
      <w:r>
        <w:rPr>
          <w:spacing w:val="-6"/>
        </w:rPr>
        <w:t xml:space="preserve"> </w:t>
      </w:r>
      <w:r>
        <w:t>cleaning</w:t>
      </w:r>
      <w:r>
        <w:rPr>
          <w:spacing w:val="-8"/>
        </w:rPr>
        <w:t xml:space="preserve"> </w:t>
      </w:r>
      <w:r>
        <w:rPr>
          <w:spacing w:val="-4"/>
        </w:rPr>
        <w:t>steps</w:t>
      </w:r>
    </w:p>
    <w:p w:rsidR="00FC4EC5" w:rsidRDefault="00CA7CF4">
      <w:pPr>
        <w:pStyle w:val="BodyText"/>
        <w:spacing w:before="78"/>
        <w:ind w:left="165" w:right="357"/>
        <w:jc w:val="both"/>
      </w:pPr>
      <w:r>
        <w:t>Data cleaning is a fundamental step in any data science workflow. Although the dataset was found</w:t>
      </w:r>
      <w:r>
        <w:rPr>
          <w:spacing w:val="-13"/>
        </w:rPr>
        <w:t xml:space="preserve"> </w:t>
      </w:r>
      <w:r>
        <w:t>to</w:t>
      </w:r>
      <w:r>
        <w:rPr>
          <w:spacing w:val="-12"/>
        </w:rPr>
        <w:t xml:space="preserve"> </w:t>
      </w:r>
      <w:r>
        <w:t>be</w:t>
      </w:r>
      <w:r>
        <w:rPr>
          <w:spacing w:val="-13"/>
        </w:rPr>
        <w:t xml:space="preserve"> </w:t>
      </w:r>
      <w:r>
        <w:t>clean</w:t>
      </w:r>
      <w:r>
        <w:rPr>
          <w:spacing w:val="-12"/>
        </w:rPr>
        <w:t xml:space="preserve"> </w:t>
      </w:r>
      <w:r>
        <w:t>and</w:t>
      </w:r>
      <w:r>
        <w:rPr>
          <w:spacing w:val="-10"/>
        </w:rPr>
        <w:t xml:space="preserve"> </w:t>
      </w:r>
      <w:proofErr w:type="gramStart"/>
      <w:r>
        <w:t>well-structured</w:t>
      </w:r>
      <w:proofErr w:type="gramEnd"/>
      <w:r>
        <w:t>,</w:t>
      </w:r>
      <w:r>
        <w:rPr>
          <w:spacing w:val="-12"/>
        </w:rPr>
        <w:t xml:space="preserve"> </w:t>
      </w:r>
      <w:r>
        <w:t>the</w:t>
      </w:r>
      <w:r>
        <w:rPr>
          <w:spacing w:val="-10"/>
        </w:rPr>
        <w:t xml:space="preserve"> </w:t>
      </w:r>
      <w:r>
        <w:t>following</w:t>
      </w:r>
      <w:r>
        <w:rPr>
          <w:spacing w:val="-14"/>
        </w:rPr>
        <w:t xml:space="preserve"> </w:t>
      </w:r>
      <w:r>
        <w:t>preprocessing</w:t>
      </w:r>
      <w:r>
        <w:rPr>
          <w:spacing w:val="-14"/>
        </w:rPr>
        <w:t xml:space="preserve"> </w:t>
      </w:r>
      <w:r>
        <w:t>steps</w:t>
      </w:r>
      <w:r>
        <w:rPr>
          <w:spacing w:val="-12"/>
        </w:rPr>
        <w:t xml:space="preserve"> </w:t>
      </w:r>
      <w:r>
        <w:t>were</w:t>
      </w:r>
      <w:r>
        <w:rPr>
          <w:spacing w:val="-13"/>
        </w:rPr>
        <w:t xml:space="preserve"> </w:t>
      </w:r>
      <w:r>
        <w:t>applied</w:t>
      </w:r>
      <w:r>
        <w:rPr>
          <w:spacing w:val="-12"/>
        </w:rPr>
        <w:t xml:space="preserve"> </w:t>
      </w:r>
      <w:r>
        <w:t>to</w:t>
      </w:r>
      <w:r>
        <w:rPr>
          <w:spacing w:val="-12"/>
        </w:rPr>
        <w:t xml:space="preserve"> </w:t>
      </w:r>
      <w:r>
        <w:t>prepare it for analysis and machine learning:</w:t>
      </w:r>
    </w:p>
    <w:p w:rsidR="00FC4EC5" w:rsidRDefault="00CA7CF4">
      <w:pPr>
        <w:pStyle w:val="Heading6"/>
        <w:spacing w:before="82"/>
      </w:pPr>
      <w:r>
        <w:t>Step</w:t>
      </w:r>
      <w:r>
        <w:rPr>
          <w:spacing w:val="-2"/>
        </w:rPr>
        <w:t xml:space="preserve"> </w:t>
      </w:r>
      <w:r>
        <w:t>1:</w:t>
      </w:r>
      <w:r>
        <w:rPr>
          <w:spacing w:val="-2"/>
        </w:rPr>
        <w:t xml:space="preserve"> </w:t>
      </w:r>
      <w:r>
        <w:t>Removing</w:t>
      </w:r>
      <w:r>
        <w:rPr>
          <w:spacing w:val="-1"/>
        </w:rPr>
        <w:t xml:space="preserve"> </w:t>
      </w:r>
      <w:r>
        <w:t>Duplicate</w:t>
      </w:r>
      <w:r>
        <w:rPr>
          <w:spacing w:val="-3"/>
        </w:rPr>
        <w:t xml:space="preserve"> </w:t>
      </w:r>
      <w:r>
        <w:rPr>
          <w:spacing w:val="-2"/>
        </w:rPr>
        <w:t>Records</w:t>
      </w:r>
    </w:p>
    <w:p w:rsidR="00FC4EC5" w:rsidRPr="00A35D0C" w:rsidRDefault="00A35D0C">
      <w:pPr>
        <w:pStyle w:val="Heading6"/>
        <w:spacing w:before="82"/>
        <w:rPr>
          <w:b w:val="0"/>
        </w:rPr>
      </w:pPr>
      <w:r w:rsidRPr="00A35D0C">
        <w:rPr>
          <w:b w:val="0"/>
        </w:rPr>
        <w:t>No missing values were present.</w:t>
      </w:r>
    </w:p>
    <w:p w:rsidR="00FC4EC5" w:rsidRDefault="00CA7CF4">
      <w:pPr>
        <w:pStyle w:val="Heading6"/>
        <w:spacing w:before="79"/>
      </w:pPr>
      <w:r>
        <w:t>Step</w:t>
      </w:r>
      <w:r>
        <w:rPr>
          <w:spacing w:val="-2"/>
        </w:rPr>
        <w:t xml:space="preserve"> </w:t>
      </w:r>
      <w:r>
        <w:t>3:</w:t>
      </w:r>
      <w:r>
        <w:rPr>
          <w:spacing w:val="-1"/>
        </w:rPr>
        <w:t xml:space="preserve"> </w:t>
      </w:r>
      <w:r>
        <w:t>Date</w:t>
      </w:r>
      <w:r>
        <w:rPr>
          <w:spacing w:val="-3"/>
        </w:rPr>
        <w:t xml:space="preserve"> </w:t>
      </w:r>
      <w:r>
        <w:t>Column</w:t>
      </w:r>
      <w:r>
        <w:rPr>
          <w:spacing w:val="-1"/>
        </w:rPr>
        <w:t xml:space="preserve"> </w:t>
      </w:r>
      <w:r>
        <w:rPr>
          <w:spacing w:val="-2"/>
        </w:rPr>
        <w:t>Conversion</w:t>
      </w:r>
    </w:p>
    <w:p w:rsidR="00A35D0C" w:rsidRPr="00A35D0C" w:rsidRDefault="00A35D0C">
      <w:pPr>
        <w:pStyle w:val="Heading6"/>
        <w:spacing w:before="79"/>
        <w:rPr>
          <w:b w:val="0"/>
        </w:rPr>
      </w:pPr>
      <w:r w:rsidRPr="00A35D0C">
        <w:rPr>
          <w:b w:val="0"/>
        </w:rPr>
        <w:t xml:space="preserve">Date column </w:t>
      </w:r>
      <w:proofErr w:type="gramStart"/>
      <w:r w:rsidRPr="00A35D0C">
        <w:rPr>
          <w:b w:val="0"/>
        </w:rPr>
        <w:t>was converted</w:t>
      </w:r>
      <w:proofErr w:type="gramEnd"/>
      <w:r w:rsidRPr="00A35D0C">
        <w:rPr>
          <w:b w:val="0"/>
        </w:rPr>
        <w:t xml:space="preserve"> into proper </w:t>
      </w:r>
      <w:proofErr w:type="spellStart"/>
      <w:r w:rsidRPr="00A35D0C">
        <w:rPr>
          <w:b w:val="0"/>
        </w:rPr>
        <w:t>datetime</w:t>
      </w:r>
      <w:proofErr w:type="spellEnd"/>
      <w:r w:rsidRPr="00A35D0C">
        <w:rPr>
          <w:b w:val="0"/>
        </w:rPr>
        <w:t xml:space="preserve"> format.</w:t>
      </w:r>
    </w:p>
    <w:p w:rsidR="00FC4EC5" w:rsidRDefault="00CA7CF4">
      <w:pPr>
        <w:pStyle w:val="Heading6"/>
        <w:spacing w:before="79"/>
      </w:pPr>
      <w:r>
        <w:t>Step</w:t>
      </w:r>
      <w:r>
        <w:rPr>
          <w:spacing w:val="-3"/>
        </w:rPr>
        <w:t xml:space="preserve"> </w:t>
      </w:r>
      <w:r>
        <w:t>4:</w:t>
      </w:r>
      <w:r>
        <w:rPr>
          <w:spacing w:val="-1"/>
        </w:rPr>
        <w:t xml:space="preserve"> </w:t>
      </w:r>
      <w:r>
        <w:t>Feature</w:t>
      </w:r>
      <w:r>
        <w:rPr>
          <w:spacing w:val="-3"/>
        </w:rPr>
        <w:t xml:space="preserve"> </w:t>
      </w:r>
      <w:r>
        <w:t>Engineering</w:t>
      </w:r>
      <w:r>
        <w:rPr>
          <w:spacing w:val="2"/>
        </w:rPr>
        <w:t xml:space="preserve"> </w:t>
      </w:r>
      <w:r>
        <w:t>—</w:t>
      </w:r>
      <w:r>
        <w:rPr>
          <w:spacing w:val="-1"/>
        </w:rPr>
        <w:t xml:space="preserve"> </w:t>
      </w:r>
      <w:r>
        <w:t>Year</w:t>
      </w:r>
      <w:r>
        <w:rPr>
          <w:spacing w:val="-2"/>
        </w:rPr>
        <w:t xml:space="preserve"> </w:t>
      </w:r>
      <w:r>
        <w:t>and</w:t>
      </w:r>
      <w:r>
        <w:rPr>
          <w:spacing w:val="-1"/>
        </w:rPr>
        <w:t xml:space="preserve"> </w:t>
      </w:r>
      <w:r>
        <w:t xml:space="preserve">Month </w:t>
      </w:r>
      <w:r>
        <w:rPr>
          <w:spacing w:val="-2"/>
        </w:rPr>
        <w:t>Extraction</w:t>
      </w:r>
    </w:p>
    <w:p w:rsidR="00A35D0C" w:rsidRDefault="00A35D0C">
      <w:pPr>
        <w:pStyle w:val="BodyText"/>
        <w:spacing w:before="7"/>
        <w:rPr>
          <w:sz w:val="12"/>
        </w:rPr>
      </w:pPr>
    </w:p>
    <w:p w:rsidR="00FC4EC5" w:rsidRDefault="00A35D0C">
      <w:pPr>
        <w:pStyle w:val="BodyText"/>
        <w:spacing w:before="7"/>
        <w:rPr>
          <w:sz w:val="12"/>
        </w:rPr>
      </w:pPr>
      <w:r>
        <w:rPr>
          <w:sz w:val="12"/>
        </w:rPr>
        <w:t xml:space="preserve">     </w:t>
      </w:r>
      <w:r>
        <w:rPr>
          <w:noProof/>
          <w:sz w:val="12"/>
        </w:rPr>
        <mc:AlternateContent>
          <mc:Choice Requires="wps">
            <w:drawing>
              <wp:anchor distT="0" distB="0" distL="0" distR="0" simplePos="0" relativeHeight="251659264" behindDoc="1" locked="0" layoutInCell="1" allowOverlap="1">
                <wp:simplePos x="0" y="0"/>
                <wp:positionH relativeFrom="page">
                  <wp:posOffset>915670</wp:posOffset>
                </wp:positionH>
                <wp:positionV relativeFrom="paragraph">
                  <wp:posOffset>545465</wp:posOffset>
                </wp:positionV>
                <wp:extent cx="579056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1C8009" id="Graphic 15" o:spid="_x0000_s1026" style="position:absolute;margin-left:72.1pt;margin-top:42.95pt;width:455.9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90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" path="m1923542,l,,,6083r1923542,l1923542,xem5790514,l3859352,r-6096,l1929714,r-6096,l1923618,6083r6096,l3853256,6083r6096,l5790514,6083r,-6083xe" fillcolor="black" stroked="f">
                <v:path arrowok="t"/>
                <w10:wrap type="topAndBottom" anchorx="page"/>
              </v:shape>
            </w:pict>
          </mc:Fallback>
        </mc:AlternateContent>
      </w:r>
      <w:r>
        <w:t xml:space="preserve">Year and Month columns </w:t>
      </w:r>
      <w:proofErr w:type="gramStart"/>
      <w:r>
        <w:t>were extracted</w:t>
      </w:r>
      <w:proofErr w:type="gramEnd"/>
      <w:r>
        <w:t xml:space="preserve"> for analysis.</w:t>
      </w:r>
    </w:p>
    <w:p w:rsidR="00FC4EC5" w:rsidRDefault="00FC4EC5">
      <w:pPr>
        <w:pStyle w:val="BodyText"/>
        <w:rPr>
          <w:sz w:val="12"/>
        </w:rPr>
        <w:sectPr w:rsidR="00FC4EC5">
          <w:pgSz w:w="11910" w:h="16840"/>
          <w:pgMar w:top="1580" w:right="992" w:bottom="900" w:left="1275" w:header="1244" w:footer="700" w:gutter="0"/>
          <w:cols w:space="720"/>
        </w:sectPr>
      </w:pPr>
    </w:p>
    <w:p w:rsidR="00FC4EC5" w:rsidRDefault="00CA7CF4">
      <w:pPr>
        <w:pStyle w:val="BodyText"/>
        <w:spacing w:before="199" w:after="1"/>
        <w:rPr>
          <w:sz w:val="20"/>
        </w:rPr>
      </w:pPr>
      <w:r>
        <w:rPr>
          <w:noProof/>
          <w:sz w:val="20"/>
        </w:rPr>
        <w:lastRenderedPageBreak/>
        <w:drawing>
          <wp:anchor distT="0" distB="0" distL="0" distR="0" simplePos="0" relativeHeight="487170560"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18" o:spid="_x0000_s1028"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FC4EC5" w:rsidRPr="00A35D0C" w:rsidRDefault="00CA7CF4" w:rsidP="00A35D0C">
      <w:pPr>
        <w:tabs>
          <w:tab w:val="left" w:pos="885"/>
        </w:tabs>
        <w:spacing w:before="215" w:line="309" w:lineRule="auto"/>
        <w:ind w:right="708"/>
        <w:rPr>
          <w:b/>
          <w:sz w:val="24"/>
        </w:rPr>
      </w:pPr>
      <w:r w:rsidRPr="00A35D0C">
        <w:rPr>
          <w:b/>
          <w:sz w:val="24"/>
        </w:rPr>
        <w:t>Step 5: Ensuring Correct Data Types</w:t>
      </w:r>
    </w:p>
    <w:p w:rsidR="00A35D0C" w:rsidRPr="00A35D0C" w:rsidRDefault="00A35D0C">
      <w:pPr>
        <w:pStyle w:val="Heading6"/>
        <w:spacing w:before="80"/>
        <w:jc w:val="both"/>
        <w:rPr>
          <w:b w:val="0"/>
        </w:rPr>
      </w:pPr>
      <w:r w:rsidRPr="00A35D0C">
        <w:rPr>
          <w:b w:val="0"/>
        </w:rPr>
        <w:t xml:space="preserve">All numerical columns </w:t>
      </w:r>
      <w:proofErr w:type="gramStart"/>
      <w:r w:rsidRPr="00A35D0C">
        <w:rPr>
          <w:b w:val="0"/>
        </w:rPr>
        <w:t>were correctly formatted</w:t>
      </w:r>
      <w:proofErr w:type="gramEnd"/>
      <w:r w:rsidRPr="00A35D0C">
        <w:rPr>
          <w:b w:val="0"/>
        </w:rPr>
        <w:t>.</w:t>
      </w:r>
    </w:p>
    <w:p w:rsidR="00FC4EC5" w:rsidRDefault="00CA7CF4" w:rsidP="00A35D0C">
      <w:pPr>
        <w:pStyle w:val="Heading6"/>
        <w:spacing w:before="80"/>
        <w:ind w:left="0"/>
        <w:jc w:val="both"/>
      </w:pPr>
      <w:r>
        <w:t>Step</w:t>
      </w:r>
      <w:r>
        <w:rPr>
          <w:spacing w:val="-2"/>
        </w:rPr>
        <w:t xml:space="preserve"> </w:t>
      </w:r>
      <w:r>
        <w:t>6:</w:t>
      </w:r>
      <w:r>
        <w:rPr>
          <w:spacing w:val="-2"/>
        </w:rPr>
        <w:t xml:space="preserve"> </w:t>
      </w:r>
      <w:r w:rsidR="00A35D0C">
        <w:t>Columns Retained</w:t>
      </w:r>
    </w:p>
    <w:p w:rsidR="00FC4EC5" w:rsidRDefault="00A35D0C" w:rsidP="00A35D0C">
      <w:pPr>
        <w:pStyle w:val="BodyText"/>
        <w:spacing w:before="2"/>
      </w:pPr>
      <w:r>
        <w:t xml:space="preserve">   </w:t>
      </w:r>
      <w:r>
        <w:t xml:space="preserve">All columns </w:t>
      </w:r>
      <w:proofErr w:type="gramStart"/>
      <w:r>
        <w:t>were kept</w:t>
      </w:r>
      <w:proofErr w:type="gramEnd"/>
      <w:r>
        <w:t xml:space="preserve"> as each had analytical importance.</w:t>
      </w:r>
    </w:p>
    <w:p w:rsidR="00A35D0C" w:rsidRDefault="00A35D0C" w:rsidP="00A35D0C">
      <w:pPr>
        <w:pStyle w:val="BodyText"/>
        <w:spacing w:before="2"/>
      </w:pPr>
    </w:p>
    <w:p w:rsidR="00FC4EC5" w:rsidRDefault="00CA7CF4">
      <w:pPr>
        <w:pStyle w:val="Heading5"/>
        <w:numPr>
          <w:ilvl w:val="0"/>
          <w:numId w:val="3"/>
        </w:numPr>
        <w:tabs>
          <w:tab w:val="left" w:pos="585"/>
        </w:tabs>
        <w:ind w:left="585" w:hanging="420"/>
      </w:pPr>
      <w:r>
        <w:t>Basic</w:t>
      </w:r>
      <w:r>
        <w:rPr>
          <w:spacing w:val="-8"/>
        </w:rPr>
        <w:t xml:space="preserve"> </w:t>
      </w:r>
      <w:r>
        <w:rPr>
          <w:spacing w:val="-2"/>
        </w:rPr>
        <w:t>statistics</w:t>
      </w:r>
    </w:p>
    <w:p w:rsidR="00FC4EC5" w:rsidRDefault="00FC4EC5">
      <w:pPr>
        <w:pStyle w:val="BodyText"/>
        <w:spacing w:before="2"/>
      </w:pPr>
    </w:p>
    <w:p w:rsidR="00A35D0C" w:rsidRDefault="00A35D0C">
      <w:pPr>
        <w:pStyle w:val="BodyText"/>
        <w:spacing w:before="2"/>
        <w:rPr>
          <w:sz w:val="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1287"/>
        <w:gridCol w:w="1289"/>
        <w:gridCol w:w="1287"/>
        <w:gridCol w:w="1327"/>
        <w:gridCol w:w="1275"/>
        <w:gridCol w:w="816"/>
      </w:tblGrid>
      <w:tr w:rsidR="00FC4EC5">
        <w:trPr>
          <w:trHeight w:val="551"/>
        </w:trPr>
        <w:tc>
          <w:tcPr>
            <w:tcW w:w="1896" w:type="dxa"/>
          </w:tcPr>
          <w:p w:rsidR="00FC4EC5" w:rsidRDefault="00CA7CF4">
            <w:pPr>
              <w:pStyle w:val="TableParagraph"/>
              <w:spacing w:line="275" w:lineRule="exact"/>
              <w:rPr>
                <w:b/>
                <w:sz w:val="24"/>
              </w:rPr>
            </w:pPr>
            <w:r>
              <w:rPr>
                <w:b/>
                <w:spacing w:val="-2"/>
                <w:sz w:val="24"/>
              </w:rPr>
              <w:t>Statistic</w:t>
            </w:r>
          </w:p>
        </w:tc>
        <w:tc>
          <w:tcPr>
            <w:tcW w:w="1287" w:type="dxa"/>
          </w:tcPr>
          <w:p w:rsidR="00FC4EC5" w:rsidRDefault="00CA7CF4">
            <w:pPr>
              <w:pStyle w:val="TableParagraph"/>
              <w:spacing w:line="275" w:lineRule="exact"/>
              <w:rPr>
                <w:b/>
                <w:sz w:val="24"/>
              </w:rPr>
            </w:pPr>
            <w:r>
              <w:rPr>
                <w:b/>
                <w:spacing w:val="-5"/>
                <w:sz w:val="24"/>
              </w:rPr>
              <w:t>AQI</w:t>
            </w:r>
          </w:p>
        </w:tc>
        <w:tc>
          <w:tcPr>
            <w:tcW w:w="1289" w:type="dxa"/>
          </w:tcPr>
          <w:p w:rsidR="00FC4EC5" w:rsidRDefault="00CA7CF4">
            <w:pPr>
              <w:pStyle w:val="TableParagraph"/>
              <w:spacing w:line="275" w:lineRule="exact"/>
              <w:rPr>
                <w:b/>
                <w:sz w:val="24"/>
              </w:rPr>
            </w:pPr>
            <w:r>
              <w:rPr>
                <w:b/>
                <w:spacing w:val="-2"/>
                <w:sz w:val="24"/>
              </w:rPr>
              <w:t>PM2.5</w:t>
            </w:r>
          </w:p>
        </w:tc>
        <w:tc>
          <w:tcPr>
            <w:tcW w:w="1287" w:type="dxa"/>
          </w:tcPr>
          <w:p w:rsidR="00FC4EC5" w:rsidRDefault="00CA7CF4">
            <w:pPr>
              <w:pStyle w:val="TableParagraph"/>
              <w:spacing w:line="275" w:lineRule="exact"/>
              <w:rPr>
                <w:b/>
                <w:sz w:val="24"/>
              </w:rPr>
            </w:pPr>
            <w:r>
              <w:rPr>
                <w:b/>
                <w:spacing w:val="-4"/>
                <w:sz w:val="24"/>
              </w:rPr>
              <w:t>PM10</w:t>
            </w:r>
          </w:p>
        </w:tc>
        <w:tc>
          <w:tcPr>
            <w:tcW w:w="1327" w:type="dxa"/>
          </w:tcPr>
          <w:p w:rsidR="00FC4EC5" w:rsidRDefault="00CA7CF4">
            <w:pPr>
              <w:pStyle w:val="TableParagraph"/>
              <w:spacing w:line="275" w:lineRule="exact"/>
              <w:rPr>
                <w:b/>
                <w:sz w:val="24"/>
              </w:rPr>
            </w:pPr>
            <w:r>
              <w:rPr>
                <w:b/>
                <w:spacing w:val="-2"/>
                <w:sz w:val="24"/>
              </w:rPr>
              <w:t>Humidity</w:t>
            </w:r>
          </w:p>
          <w:p w:rsidR="00FC4EC5" w:rsidRDefault="00CA7CF4">
            <w:pPr>
              <w:pStyle w:val="TableParagraph"/>
              <w:spacing w:line="257" w:lineRule="exact"/>
              <w:rPr>
                <w:b/>
                <w:sz w:val="24"/>
              </w:rPr>
            </w:pPr>
            <w:r>
              <w:rPr>
                <w:b/>
                <w:spacing w:val="-10"/>
                <w:sz w:val="24"/>
              </w:rPr>
              <w:t>%</w:t>
            </w:r>
          </w:p>
        </w:tc>
        <w:tc>
          <w:tcPr>
            <w:tcW w:w="1275" w:type="dxa"/>
          </w:tcPr>
          <w:p w:rsidR="00FC4EC5" w:rsidRDefault="00CA7CF4">
            <w:pPr>
              <w:pStyle w:val="TableParagraph"/>
              <w:spacing w:line="275" w:lineRule="exact"/>
              <w:rPr>
                <w:b/>
                <w:sz w:val="24"/>
              </w:rPr>
            </w:pPr>
            <w:r>
              <w:rPr>
                <w:b/>
                <w:sz w:val="24"/>
              </w:rPr>
              <w:t>Wind</w:t>
            </w:r>
            <w:r>
              <w:rPr>
                <w:b/>
                <w:spacing w:val="1"/>
                <w:sz w:val="24"/>
              </w:rPr>
              <w:t xml:space="preserve"> </w:t>
            </w:r>
            <w:r>
              <w:rPr>
                <w:b/>
                <w:spacing w:val="-5"/>
                <w:sz w:val="24"/>
              </w:rPr>
              <w:t>m/s</w:t>
            </w:r>
          </w:p>
        </w:tc>
        <w:tc>
          <w:tcPr>
            <w:tcW w:w="816" w:type="dxa"/>
          </w:tcPr>
          <w:p w:rsidR="00FC4EC5" w:rsidRDefault="00CA7CF4">
            <w:pPr>
              <w:pStyle w:val="TableParagraph"/>
              <w:spacing w:line="275" w:lineRule="exact"/>
              <w:rPr>
                <w:b/>
                <w:sz w:val="24"/>
              </w:rPr>
            </w:pPr>
            <w:r>
              <w:rPr>
                <w:b/>
                <w:spacing w:val="-4"/>
                <w:sz w:val="24"/>
              </w:rPr>
              <w:t>Temp</w:t>
            </w:r>
          </w:p>
          <w:p w:rsidR="00FC4EC5" w:rsidRDefault="00CA7CF4">
            <w:pPr>
              <w:pStyle w:val="TableParagraph"/>
              <w:spacing w:line="257" w:lineRule="exact"/>
              <w:rPr>
                <w:b/>
                <w:sz w:val="24"/>
              </w:rPr>
            </w:pPr>
            <w:r>
              <w:rPr>
                <w:b/>
                <w:spacing w:val="-5"/>
                <w:sz w:val="24"/>
              </w:rPr>
              <w:t>°C</w:t>
            </w:r>
          </w:p>
        </w:tc>
      </w:tr>
      <w:tr w:rsidR="00FC4EC5">
        <w:trPr>
          <w:trHeight w:val="275"/>
        </w:trPr>
        <w:tc>
          <w:tcPr>
            <w:tcW w:w="1896" w:type="dxa"/>
          </w:tcPr>
          <w:p w:rsidR="00FC4EC5" w:rsidRDefault="00CA7CF4">
            <w:pPr>
              <w:pStyle w:val="TableParagraph"/>
              <w:rPr>
                <w:b/>
                <w:sz w:val="24"/>
              </w:rPr>
            </w:pPr>
            <w:r>
              <w:rPr>
                <w:b/>
                <w:spacing w:val="-4"/>
                <w:sz w:val="24"/>
              </w:rPr>
              <w:t>Mean</w:t>
            </w:r>
          </w:p>
        </w:tc>
        <w:tc>
          <w:tcPr>
            <w:tcW w:w="1287" w:type="dxa"/>
          </w:tcPr>
          <w:p w:rsidR="00FC4EC5" w:rsidRDefault="00CA7CF4">
            <w:pPr>
              <w:pStyle w:val="TableParagraph"/>
              <w:rPr>
                <w:sz w:val="24"/>
              </w:rPr>
            </w:pPr>
            <w:r>
              <w:rPr>
                <w:spacing w:val="-2"/>
                <w:sz w:val="24"/>
              </w:rPr>
              <w:t>164.64</w:t>
            </w:r>
          </w:p>
        </w:tc>
        <w:tc>
          <w:tcPr>
            <w:tcW w:w="1289" w:type="dxa"/>
          </w:tcPr>
          <w:p w:rsidR="00FC4EC5" w:rsidRDefault="00CA7CF4">
            <w:pPr>
              <w:pStyle w:val="TableParagraph"/>
              <w:rPr>
                <w:sz w:val="24"/>
              </w:rPr>
            </w:pPr>
            <w:r>
              <w:rPr>
                <w:spacing w:val="-2"/>
                <w:sz w:val="24"/>
              </w:rPr>
              <w:t>126.38</w:t>
            </w:r>
          </w:p>
        </w:tc>
        <w:tc>
          <w:tcPr>
            <w:tcW w:w="1287" w:type="dxa"/>
          </w:tcPr>
          <w:p w:rsidR="00FC4EC5" w:rsidRDefault="00CA7CF4">
            <w:pPr>
              <w:pStyle w:val="TableParagraph"/>
              <w:rPr>
                <w:sz w:val="24"/>
              </w:rPr>
            </w:pPr>
            <w:r>
              <w:rPr>
                <w:spacing w:val="-2"/>
                <w:sz w:val="24"/>
              </w:rPr>
              <w:t>~125.0</w:t>
            </w:r>
          </w:p>
        </w:tc>
        <w:tc>
          <w:tcPr>
            <w:tcW w:w="1327" w:type="dxa"/>
          </w:tcPr>
          <w:p w:rsidR="00FC4EC5" w:rsidRDefault="00CA7CF4">
            <w:pPr>
              <w:pStyle w:val="TableParagraph"/>
              <w:rPr>
                <w:sz w:val="24"/>
              </w:rPr>
            </w:pPr>
            <w:r>
              <w:rPr>
                <w:spacing w:val="-2"/>
                <w:sz w:val="24"/>
              </w:rPr>
              <w:t>50.66</w:t>
            </w:r>
          </w:p>
        </w:tc>
        <w:tc>
          <w:tcPr>
            <w:tcW w:w="1275" w:type="dxa"/>
          </w:tcPr>
          <w:p w:rsidR="00FC4EC5" w:rsidRDefault="00CA7CF4">
            <w:pPr>
              <w:pStyle w:val="TableParagraph"/>
              <w:rPr>
                <w:sz w:val="24"/>
              </w:rPr>
            </w:pPr>
            <w:r>
              <w:rPr>
                <w:spacing w:val="-4"/>
                <w:sz w:val="24"/>
              </w:rPr>
              <w:t>7.79</w:t>
            </w:r>
          </w:p>
        </w:tc>
        <w:tc>
          <w:tcPr>
            <w:tcW w:w="816" w:type="dxa"/>
          </w:tcPr>
          <w:p w:rsidR="00FC4EC5" w:rsidRDefault="00CA7CF4">
            <w:pPr>
              <w:pStyle w:val="TableParagraph"/>
              <w:rPr>
                <w:sz w:val="24"/>
              </w:rPr>
            </w:pPr>
            <w:r>
              <w:rPr>
                <w:spacing w:val="-2"/>
                <w:sz w:val="24"/>
              </w:rPr>
              <w:t>~22.5</w:t>
            </w:r>
          </w:p>
        </w:tc>
      </w:tr>
      <w:tr w:rsidR="00FC4EC5">
        <w:trPr>
          <w:trHeight w:val="275"/>
        </w:trPr>
        <w:tc>
          <w:tcPr>
            <w:tcW w:w="1896" w:type="dxa"/>
          </w:tcPr>
          <w:p w:rsidR="00FC4EC5" w:rsidRDefault="00CA7CF4">
            <w:pPr>
              <w:pStyle w:val="TableParagraph"/>
              <w:rPr>
                <w:b/>
                <w:sz w:val="24"/>
              </w:rPr>
            </w:pPr>
            <w:proofErr w:type="spellStart"/>
            <w:r>
              <w:rPr>
                <w:b/>
                <w:sz w:val="24"/>
              </w:rPr>
              <w:t>Std</w:t>
            </w:r>
            <w:proofErr w:type="spellEnd"/>
            <w:r>
              <w:rPr>
                <w:b/>
                <w:sz w:val="24"/>
              </w:rPr>
              <w:t xml:space="preserve"> </w:t>
            </w:r>
            <w:r>
              <w:rPr>
                <w:b/>
                <w:spacing w:val="-5"/>
                <w:sz w:val="24"/>
              </w:rPr>
              <w:t>Dev</w:t>
            </w:r>
          </w:p>
        </w:tc>
        <w:tc>
          <w:tcPr>
            <w:tcW w:w="1287" w:type="dxa"/>
          </w:tcPr>
          <w:p w:rsidR="00FC4EC5" w:rsidRDefault="00CA7CF4">
            <w:pPr>
              <w:pStyle w:val="TableParagraph"/>
              <w:rPr>
                <w:sz w:val="24"/>
              </w:rPr>
            </w:pPr>
            <w:r>
              <w:rPr>
                <w:spacing w:val="-2"/>
                <w:sz w:val="24"/>
              </w:rPr>
              <w:t>78.57</w:t>
            </w:r>
          </w:p>
        </w:tc>
        <w:tc>
          <w:tcPr>
            <w:tcW w:w="1289" w:type="dxa"/>
          </w:tcPr>
          <w:p w:rsidR="00FC4EC5" w:rsidRDefault="00CA7CF4">
            <w:pPr>
              <w:pStyle w:val="TableParagraph"/>
              <w:rPr>
                <w:sz w:val="24"/>
              </w:rPr>
            </w:pPr>
            <w:r>
              <w:rPr>
                <w:spacing w:val="-2"/>
                <w:sz w:val="24"/>
              </w:rPr>
              <w:t>71.02</w:t>
            </w:r>
          </w:p>
        </w:tc>
        <w:tc>
          <w:tcPr>
            <w:tcW w:w="1287" w:type="dxa"/>
          </w:tcPr>
          <w:p w:rsidR="00FC4EC5" w:rsidRDefault="00CA7CF4">
            <w:pPr>
              <w:pStyle w:val="TableParagraph"/>
              <w:rPr>
                <w:sz w:val="24"/>
              </w:rPr>
            </w:pPr>
            <w:r>
              <w:rPr>
                <w:spacing w:val="-2"/>
                <w:sz w:val="24"/>
              </w:rPr>
              <w:t>~70.0</w:t>
            </w:r>
          </w:p>
        </w:tc>
        <w:tc>
          <w:tcPr>
            <w:tcW w:w="1327" w:type="dxa"/>
          </w:tcPr>
          <w:p w:rsidR="00FC4EC5" w:rsidRDefault="00CA7CF4">
            <w:pPr>
              <w:pStyle w:val="TableParagraph"/>
              <w:rPr>
                <w:sz w:val="24"/>
              </w:rPr>
            </w:pPr>
            <w:r>
              <w:rPr>
                <w:spacing w:val="-2"/>
                <w:sz w:val="24"/>
              </w:rPr>
              <w:t>23.20</w:t>
            </w:r>
          </w:p>
        </w:tc>
        <w:tc>
          <w:tcPr>
            <w:tcW w:w="1275" w:type="dxa"/>
          </w:tcPr>
          <w:p w:rsidR="00FC4EC5" w:rsidRDefault="00CA7CF4">
            <w:pPr>
              <w:pStyle w:val="TableParagraph"/>
              <w:rPr>
                <w:sz w:val="24"/>
              </w:rPr>
            </w:pPr>
            <w:r>
              <w:rPr>
                <w:spacing w:val="-4"/>
                <w:sz w:val="24"/>
              </w:rPr>
              <w:t>4.22</w:t>
            </w:r>
          </w:p>
        </w:tc>
        <w:tc>
          <w:tcPr>
            <w:tcW w:w="816" w:type="dxa"/>
          </w:tcPr>
          <w:p w:rsidR="00FC4EC5" w:rsidRDefault="00CA7CF4">
            <w:pPr>
              <w:pStyle w:val="TableParagraph"/>
              <w:rPr>
                <w:sz w:val="24"/>
              </w:rPr>
            </w:pPr>
            <w:r>
              <w:rPr>
                <w:spacing w:val="-2"/>
                <w:sz w:val="24"/>
              </w:rPr>
              <w:t>~15.0</w:t>
            </w:r>
          </w:p>
        </w:tc>
      </w:tr>
      <w:tr w:rsidR="00FC4EC5">
        <w:trPr>
          <w:trHeight w:val="275"/>
        </w:trPr>
        <w:tc>
          <w:tcPr>
            <w:tcW w:w="1896" w:type="dxa"/>
          </w:tcPr>
          <w:p w:rsidR="00FC4EC5" w:rsidRDefault="00CA7CF4">
            <w:pPr>
              <w:pStyle w:val="TableParagraph"/>
              <w:rPr>
                <w:b/>
                <w:sz w:val="24"/>
              </w:rPr>
            </w:pPr>
            <w:r>
              <w:rPr>
                <w:b/>
                <w:spacing w:val="-5"/>
                <w:sz w:val="24"/>
              </w:rPr>
              <w:t>Min</w:t>
            </w:r>
          </w:p>
        </w:tc>
        <w:tc>
          <w:tcPr>
            <w:tcW w:w="1287" w:type="dxa"/>
          </w:tcPr>
          <w:p w:rsidR="00FC4EC5" w:rsidRDefault="00CA7CF4">
            <w:pPr>
              <w:pStyle w:val="TableParagraph"/>
              <w:rPr>
                <w:sz w:val="24"/>
              </w:rPr>
            </w:pPr>
            <w:r>
              <w:rPr>
                <w:spacing w:val="-5"/>
                <w:sz w:val="24"/>
              </w:rPr>
              <w:t>30</w:t>
            </w:r>
          </w:p>
        </w:tc>
        <w:tc>
          <w:tcPr>
            <w:tcW w:w="1289" w:type="dxa"/>
          </w:tcPr>
          <w:p w:rsidR="00FC4EC5" w:rsidRDefault="00CA7CF4">
            <w:pPr>
              <w:pStyle w:val="TableParagraph"/>
              <w:rPr>
                <w:sz w:val="24"/>
              </w:rPr>
            </w:pPr>
            <w:r>
              <w:rPr>
                <w:spacing w:val="-4"/>
                <w:sz w:val="24"/>
              </w:rPr>
              <w:t>5.10</w:t>
            </w:r>
          </w:p>
        </w:tc>
        <w:tc>
          <w:tcPr>
            <w:tcW w:w="1287" w:type="dxa"/>
          </w:tcPr>
          <w:p w:rsidR="00FC4EC5" w:rsidRDefault="00CA7CF4">
            <w:pPr>
              <w:pStyle w:val="TableParagraph"/>
              <w:rPr>
                <w:sz w:val="24"/>
              </w:rPr>
            </w:pPr>
            <w:r>
              <w:rPr>
                <w:spacing w:val="-4"/>
                <w:sz w:val="24"/>
              </w:rPr>
              <w:t>~5.0</w:t>
            </w:r>
          </w:p>
        </w:tc>
        <w:tc>
          <w:tcPr>
            <w:tcW w:w="1327" w:type="dxa"/>
          </w:tcPr>
          <w:p w:rsidR="00FC4EC5" w:rsidRDefault="00CA7CF4">
            <w:pPr>
              <w:pStyle w:val="TableParagraph"/>
              <w:rPr>
                <w:sz w:val="24"/>
              </w:rPr>
            </w:pPr>
            <w:r>
              <w:rPr>
                <w:spacing w:val="-5"/>
                <w:sz w:val="24"/>
              </w:rPr>
              <w:t>10</w:t>
            </w:r>
          </w:p>
        </w:tc>
        <w:tc>
          <w:tcPr>
            <w:tcW w:w="1275" w:type="dxa"/>
          </w:tcPr>
          <w:p w:rsidR="00FC4EC5" w:rsidRDefault="00CA7CF4">
            <w:pPr>
              <w:pStyle w:val="TableParagraph"/>
              <w:rPr>
                <w:sz w:val="24"/>
              </w:rPr>
            </w:pPr>
            <w:r>
              <w:rPr>
                <w:spacing w:val="-4"/>
                <w:sz w:val="24"/>
              </w:rPr>
              <w:t>0.50</w:t>
            </w:r>
          </w:p>
        </w:tc>
        <w:tc>
          <w:tcPr>
            <w:tcW w:w="816" w:type="dxa"/>
          </w:tcPr>
          <w:p w:rsidR="00FC4EC5" w:rsidRDefault="00CA7CF4">
            <w:pPr>
              <w:pStyle w:val="TableParagraph"/>
              <w:rPr>
                <w:sz w:val="24"/>
              </w:rPr>
            </w:pPr>
            <w:r>
              <w:rPr>
                <w:spacing w:val="-2"/>
                <w:sz w:val="24"/>
              </w:rPr>
              <w:t>~-</w:t>
            </w:r>
            <w:r>
              <w:rPr>
                <w:spacing w:val="-5"/>
                <w:sz w:val="24"/>
              </w:rPr>
              <w:t>10</w:t>
            </w:r>
          </w:p>
        </w:tc>
      </w:tr>
      <w:tr w:rsidR="00FC4EC5">
        <w:trPr>
          <w:trHeight w:val="277"/>
        </w:trPr>
        <w:tc>
          <w:tcPr>
            <w:tcW w:w="1896" w:type="dxa"/>
          </w:tcPr>
          <w:p w:rsidR="00FC4EC5" w:rsidRDefault="00CA7CF4">
            <w:pPr>
              <w:pStyle w:val="TableParagraph"/>
              <w:spacing w:line="258" w:lineRule="exact"/>
              <w:rPr>
                <w:b/>
                <w:sz w:val="24"/>
              </w:rPr>
            </w:pPr>
            <w:r>
              <w:rPr>
                <w:b/>
                <w:spacing w:val="-5"/>
                <w:sz w:val="24"/>
              </w:rPr>
              <w:t>Max</w:t>
            </w:r>
          </w:p>
        </w:tc>
        <w:tc>
          <w:tcPr>
            <w:tcW w:w="1287" w:type="dxa"/>
          </w:tcPr>
          <w:p w:rsidR="00FC4EC5" w:rsidRDefault="00CA7CF4">
            <w:pPr>
              <w:pStyle w:val="TableParagraph"/>
              <w:spacing w:line="258" w:lineRule="exact"/>
              <w:rPr>
                <w:sz w:val="24"/>
              </w:rPr>
            </w:pPr>
            <w:r>
              <w:rPr>
                <w:spacing w:val="-5"/>
                <w:sz w:val="24"/>
              </w:rPr>
              <w:t>300</w:t>
            </w:r>
          </w:p>
        </w:tc>
        <w:tc>
          <w:tcPr>
            <w:tcW w:w="1289" w:type="dxa"/>
          </w:tcPr>
          <w:p w:rsidR="00FC4EC5" w:rsidRDefault="00CA7CF4">
            <w:pPr>
              <w:pStyle w:val="TableParagraph"/>
              <w:spacing w:line="258" w:lineRule="exact"/>
              <w:rPr>
                <w:sz w:val="24"/>
              </w:rPr>
            </w:pPr>
            <w:r>
              <w:rPr>
                <w:spacing w:val="-2"/>
                <w:sz w:val="24"/>
              </w:rPr>
              <w:t>250.00</w:t>
            </w:r>
          </w:p>
        </w:tc>
        <w:tc>
          <w:tcPr>
            <w:tcW w:w="1287" w:type="dxa"/>
          </w:tcPr>
          <w:p w:rsidR="00FC4EC5" w:rsidRDefault="00CA7CF4">
            <w:pPr>
              <w:pStyle w:val="TableParagraph"/>
              <w:spacing w:line="258" w:lineRule="exact"/>
              <w:rPr>
                <w:sz w:val="24"/>
              </w:rPr>
            </w:pPr>
            <w:r>
              <w:rPr>
                <w:spacing w:val="-4"/>
                <w:sz w:val="24"/>
              </w:rPr>
              <w:t>~250</w:t>
            </w:r>
          </w:p>
        </w:tc>
        <w:tc>
          <w:tcPr>
            <w:tcW w:w="1327" w:type="dxa"/>
          </w:tcPr>
          <w:p w:rsidR="00FC4EC5" w:rsidRDefault="00CA7CF4">
            <w:pPr>
              <w:pStyle w:val="TableParagraph"/>
              <w:spacing w:line="258" w:lineRule="exact"/>
              <w:rPr>
                <w:sz w:val="24"/>
              </w:rPr>
            </w:pPr>
            <w:r>
              <w:rPr>
                <w:spacing w:val="-5"/>
                <w:sz w:val="24"/>
              </w:rPr>
              <w:t>90</w:t>
            </w:r>
          </w:p>
        </w:tc>
        <w:tc>
          <w:tcPr>
            <w:tcW w:w="1275" w:type="dxa"/>
          </w:tcPr>
          <w:p w:rsidR="00FC4EC5" w:rsidRDefault="00CA7CF4">
            <w:pPr>
              <w:pStyle w:val="TableParagraph"/>
              <w:spacing w:line="258" w:lineRule="exact"/>
              <w:rPr>
                <w:sz w:val="24"/>
              </w:rPr>
            </w:pPr>
            <w:r>
              <w:rPr>
                <w:spacing w:val="-2"/>
                <w:sz w:val="24"/>
              </w:rPr>
              <w:t>15.00</w:t>
            </w:r>
          </w:p>
        </w:tc>
        <w:tc>
          <w:tcPr>
            <w:tcW w:w="816" w:type="dxa"/>
          </w:tcPr>
          <w:p w:rsidR="00FC4EC5" w:rsidRDefault="00CA7CF4">
            <w:pPr>
              <w:pStyle w:val="TableParagraph"/>
              <w:spacing w:line="258" w:lineRule="exact"/>
              <w:rPr>
                <w:sz w:val="24"/>
              </w:rPr>
            </w:pPr>
            <w:r>
              <w:rPr>
                <w:spacing w:val="-5"/>
                <w:sz w:val="24"/>
              </w:rPr>
              <w:t>~45</w:t>
            </w:r>
          </w:p>
        </w:tc>
      </w:tr>
    </w:tbl>
    <w:p w:rsidR="00FC4EC5" w:rsidRDefault="00FC4EC5">
      <w:pPr>
        <w:pStyle w:val="BodyText"/>
        <w:spacing w:before="49"/>
      </w:pPr>
    </w:p>
    <w:p w:rsidR="00FC4EC5" w:rsidRDefault="00CA7CF4">
      <w:pPr>
        <w:pStyle w:val="Heading5"/>
        <w:numPr>
          <w:ilvl w:val="0"/>
          <w:numId w:val="3"/>
        </w:numPr>
        <w:tabs>
          <w:tab w:val="left" w:pos="585"/>
        </w:tabs>
        <w:ind w:left="585" w:hanging="420"/>
      </w:pPr>
      <w:r>
        <w:t>Exploratory</w:t>
      </w:r>
      <w:r>
        <w:rPr>
          <w:spacing w:val="-6"/>
        </w:rPr>
        <w:t xml:space="preserve"> </w:t>
      </w:r>
      <w:r>
        <w:t>data</w:t>
      </w:r>
      <w:r>
        <w:rPr>
          <w:spacing w:val="-5"/>
        </w:rPr>
        <w:t xml:space="preserve"> </w:t>
      </w:r>
      <w:r>
        <w:t>analysis</w:t>
      </w:r>
      <w:r>
        <w:rPr>
          <w:spacing w:val="-9"/>
        </w:rPr>
        <w:t xml:space="preserve"> </w:t>
      </w:r>
      <w:r>
        <w:t>with</w:t>
      </w:r>
      <w:r>
        <w:rPr>
          <w:spacing w:val="-6"/>
        </w:rPr>
        <w:t xml:space="preserve"> </w:t>
      </w:r>
      <w:r>
        <w:rPr>
          <w:spacing w:val="-2"/>
        </w:rPr>
        <w:t>charts</w:t>
      </w:r>
    </w:p>
    <w:p w:rsidR="00FC4EC5" w:rsidRPr="00A35D0C" w:rsidRDefault="00CA7CF4">
      <w:pPr>
        <w:pStyle w:val="BodyText"/>
        <w:spacing w:before="59"/>
        <w:ind w:left="165"/>
        <w:jc w:val="both"/>
        <w:rPr>
          <w:b/>
          <w:sz w:val="28"/>
        </w:rPr>
      </w:pPr>
      <w:r w:rsidRPr="00A35D0C">
        <w:rPr>
          <w:b/>
          <w:sz w:val="28"/>
        </w:rPr>
        <w:t>Key</w:t>
      </w:r>
      <w:r w:rsidRPr="00A35D0C">
        <w:rPr>
          <w:b/>
          <w:spacing w:val="1"/>
          <w:sz w:val="28"/>
        </w:rPr>
        <w:t xml:space="preserve"> </w:t>
      </w:r>
      <w:r w:rsidRPr="00A35D0C">
        <w:rPr>
          <w:b/>
          <w:spacing w:val="-2"/>
          <w:sz w:val="28"/>
        </w:rPr>
        <w:t>findings:</w:t>
      </w:r>
    </w:p>
    <w:p w:rsidR="00A35D0C" w:rsidRPr="00A35D0C" w:rsidRDefault="00A35D0C">
      <w:pPr>
        <w:pStyle w:val="ListParagraph"/>
        <w:numPr>
          <w:ilvl w:val="1"/>
          <w:numId w:val="3"/>
        </w:numPr>
        <w:tabs>
          <w:tab w:val="left" w:pos="705"/>
        </w:tabs>
        <w:spacing w:before="41"/>
        <w:ind w:right="350"/>
        <w:jc w:val="both"/>
        <w:rPr>
          <w:sz w:val="28"/>
        </w:rPr>
      </w:pPr>
      <w:r w:rsidRPr="00A35D0C">
        <w:rPr>
          <w:sz w:val="24"/>
        </w:rPr>
        <w:t>Most records fall under “Very Unhealthy” category</w:t>
      </w:r>
      <w:r w:rsidRPr="00A35D0C">
        <w:rPr>
          <w:sz w:val="24"/>
        </w:rPr>
        <w:t>.</w:t>
      </w:r>
    </w:p>
    <w:p w:rsidR="00A35D0C" w:rsidRPr="00A35D0C" w:rsidRDefault="00A35D0C">
      <w:pPr>
        <w:pStyle w:val="ListParagraph"/>
        <w:numPr>
          <w:ilvl w:val="1"/>
          <w:numId w:val="3"/>
        </w:numPr>
        <w:tabs>
          <w:tab w:val="left" w:pos="705"/>
        </w:tabs>
        <w:spacing w:before="38"/>
        <w:ind w:right="355"/>
        <w:jc w:val="both"/>
        <w:rPr>
          <w:sz w:val="28"/>
        </w:rPr>
      </w:pPr>
      <w:r w:rsidRPr="00A35D0C">
        <w:rPr>
          <w:sz w:val="24"/>
        </w:rPr>
        <w:t>India has highest pollution levels</w:t>
      </w:r>
      <w:r w:rsidRPr="00A35D0C">
        <w:rPr>
          <w:sz w:val="24"/>
        </w:rPr>
        <w:t>.</w:t>
      </w:r>
    </w:p>
    <w:p w:rsidR="00A35D0C" w:rsidRPr="00A35D0C" w:rsidRDefault="00A35D0C">
      <w:pPr>
        <w:pStyle w:val="ListParagraph"/>
        <w:numPr>
          <w:ilvl w:val="1"/>
          <w:numId w:val="3"/>
        </w:numPr>
        <w:tabs>
          <w:tab w:val="left" w:pos="705"/>
        </w:tabs>
        <w:spacing w:before="41"/>
        <w:ind w:right="359"/>
        <w:jc w:val="both"/>
        <w:rPr>
          <w:sz w:val="28"/>
        </w:rPr>
      </w:pPr>
      <w:r w:rsidRPr="00A35D0C">
        <w:rPr>
          <w:sz w:val="24"/>
        </w:rPr>
        <w:t>USA and Australia have relatively lower AQI</w:t>
      </w:r>
      <w:r w:rsidRPr="00A35D0C">
        <w:rPr>
          <w:sz w:val="24"/>
        </w:rPr>
        <w:t>.</w:t>
      </w:r>
    </w:p>
    <w:p w:rsidR="00A35D0C" w:rsidRPr="00A35D0C" w:rsidRDefault="00A35D0C">
      <w:pPr>
        <w:pStyle w:val="ListParagraph"/>
        <w:numPr>
          <w:ilvl w:val="1"/>
          <w:numId w:val="3"/>
        </w:numPr>
        <w:tabs>
          <w:tab w:val="left" w:pos="705"/>
        </w:tabs>
        <w:spacing w:before="41"/>
        <w:ind w:right="351"/>
        <w:jc w:val="both"/>
        <w:rPr>
          <w:sz w:val="28"/>
        </w:rPr>
      </w:pPr>
      <w:r w:rsidRPr="00A35D0C">
        <w:rPr>
          <w:sz w:val="24"/>
        </w:rPr>
        <w:t>AQI remains stable across months with slight winter increase</w:t>
      </w:r>
      <w:r w:rsidRPr="00A35D0C">
        <w:rPr>
          <w:sz w:val="24"/>
        </w:rPr>
        <w:t>.</w:t>
      </w:r>
    </w:p>
    <w:p w:rsidR="00FC4EC5" w:rsidRDefault="00CA7CF4">
      <w:pPr>
        <w:pStyle w:val="ListParagraph"/>
        <w:numPr>
          <w:ilvl w:val="1"/>
          <w:numId w:val="3"/>
        </w:numPr>
        <w:tabs>
          <w:tab w:val="left" w:pos="705"/>
        </w:tabs>
        <w:spacing w:before="41"/>
        <w:ind w:right="351"/>
        <w:jc w:val="both"/>
        <w:rPr>
          <w:sz w:val="24"/>
        </w:rPr>
      </w:pPr>
      <w:proofErr w:type="spellStart"/>
      <w:r>
        <w:rPr>
          <w:sz w:val="24"/>
        </w:rPr>
        <w:t>Heatmap</w:t>
      </w:r>
      <w:proofErr w:type="spellEnd"/>
      <w:r>
        <w:rPr>
          <w:sz w:val="24"/>
        </w:rPr>
        <w:t>:</w:t>
      </w:r>
      <w:r>
        <w:rPr>
          <w:spacing w:val="-4"/>
          <w:sz w:val="24"/>
        </w:rPr>
        <w:t xml:space="preserve"> </w:t>
      </w:r>
      <w:r>
        <w:rPr>
          <w:sz w:val="24"/>
        </w:rPr>
        <w:t>PM2.5</w:t>
      </w:r>
      <w:r>
        <w:rPr>
          <w:spacing w:val="-4"/>
          <w:sz w:val="24"/>
        </w:rPr>
        <w:t xml:space="preserve"> </w:t>
      </w:r>
      <w:r>
        <w:rPr>
          <w:sz w:val="24"/>
        </w:rPr>
        <w:t>and</w:t>
      </w:r>
      <w:r>
        <w:rPr>
          <w:spacing w:val="-4"/>
          <w:sz w:val="24"/>
        </w:rPr>
        <w:t xml:space="preserve"> </w:t>
      </w:r>
      <w:r>
        <w:rPr>
          <w:sz w:val="24"/>
        </w:rPr>
        <w:t>PM10</w:t>
      </w:r>
      <w:r>
        <w:rPr>
          <w:spacing w:val="-4"/>
          <w:sz w:val="24"/>
        </w:rPr>
        <w:t xml:space="preserve"> </w:t>
      </w:r>
      <w:r>
        <w:rPr>
          <w:sz w:val="24"/>
        </w:rPr>
        <w:t>show</w:t>
      </w:r>
      <w:r>
        <w:rPr>
          <w:spacing w:val="-4"/>
          <w:sz w:val="24"/>
        </w:rPr>
        <w:t xml:space="preserve"> </w:t>
      </w:r>
      <w:r>
        <w:rPr>
          <w:sz w:val="24"/>
        </w:rPr>
        <w:t>the</w:t>
      </w:r>
      <w:r>
        <w:rPr>
          <w:spacing w:val="-5"/>
          <w:sz w:val="24"/>
        </w:rPr>
        <w:t xml:space="preserve"> </w:t>
      </w:r>
      <w:r>
        <w:rPr>
          <w:sz w:val="24"/>
        </w:rPr>
        <w:t>strongest</w:t>
      </w:r>
      <w:r>
        <w:rPr>
          <w:spacing w:val="-4"/>
          <w:sz w:val="24"/>
        </w:rPr>
        <w:t xml:space="preserve"> </w:t>
      </w:r>
      <w:r>
        <w:rPr>
          <w:sz w:val="24"/>
        </w:rPr>
        <w:t>positive</w:t>
      </w:r>
      <w:r>
        <w:rPr>
          <w:spacing w:val="-4"/>
          <w:sz w:val="24"/>
        </w:rPr>
        <w:t xml:space="preserve"> </w:t>
      </w:r>
      <w:r>
        <w:rPr>
          <w:sz w:val="24"/>
        </w:rPr>
        <w:t>correlation</w:t>
      </w:r>
      <w:r>
        <w:rPr>
          <w:spacing w:val="-4"/>
          <w:sz w:val="24"/>
        </w:rPr>
        <w:t xml:space="preserve"> </w:t>
      </w:r>
      <w:r>
        <w:rPr>
          <w:sz w:val="24"/>
        </w:rPr>
        <w:t>with</w:t>
      </w:r>
      <w:r>
        <w:rPr>
          <w:spacing w:val="-4"/>
          <w:sz w:val="24"/>
        </w:rPr>
        <w:t xml:space="preserve"> </w:t>
      </w:r>
      <w:r>
        <w:rPr>
          <w:sz w:val="24"/>
        </w:rPr>
        <w:t>AQI (r</w:t>
      </w:r>
      <w:r>
        <w:rPr>
          <w:spacing w:val="29"/>
          <w:sz w:val="24"/>
        </w:rPr>
        <w:t xml:space="preserve"> </w:t>
      </w:r>
      <w:r>
        <w:rPr>
          <w:sz w:val="24"/>
        </w:rPr>
        <w:t>≈</w:t>
      </w:r>
      <w:r>
        <w:rPr>
          <w:spacing w:val="31"/>
          <w:sz w:val="24"/>
        </w:rPr>
        <w:t xml:space="preserve"> </w:t>
      </w:r>
      <w:r>
        <w:rPr>
          <w:sz w:val="24"/>
        </w:rPr>
        <w:t>0.95+).</w:t>
      </w:r>
      <w:r>
        <w:rPr>
          <w:spacing w:val="32"/>
          <w:sz w:val="24"/>
        </w:rPr>
        <w:t xml:space="preserve"> </w:t>
      </w:r>
      <w:r>
        <w:rPr>
          <w:sz w:val="24"/>
        </w:rPr>
        <w:t>Wind</w:t>
      </w:r>
      <w:r>
        <w:rPr>
          <w:spacing w:val="31"/>
          <w:sz w:val="24"/>
        </w:rPr>
        <w:t xml:space="preserve"> </w:t>
      </w:r>
      <w:r>
        <w:rPr>
          <w:sz w:val="24"/>
        </w:rPr>
        <w:t>Speed</w:t>
      </w:r>
      <w:r>
        <w:rPr>
          <w:spacing w:val="31"/>
          <w:sz w:val="24"/>
        </w:rPr>
        <w:t xml:space="preserve"> </w:t>
      </w:r>
      <w:r>
        <w:rPr>
          <w:sz w:val="24"/>
        </w:rPr>
        <w:t>shows</w:t>
      </w:r>
      <w:r>
        <w:rPr>
          <w:spacing w:val="31"/>
          <w:sz w:val="24"/>
        </w:rPr>
        <w:t xml:space="preserve"> </w:t>
      </w:r>
      <w:r>
        <w:rPr>
          <w:sz w:val="24"/>
        </w:rPr>
        <w:t>a</w:t>
      </w:r>
      <w:r>
        <w:rPr>
          <w:spacing w:val="32"/>
          <w:sz w:val="24"/>
        </w:rPr>
        <w:t xml:space="preserve"> </w:t>
      </w:r>
      <w:r>
        <w:rPr>
          <w:sz w:val="24"/>
        </w:rPr>
        <w:t>clear</w:t>
      </w:r>
      <w:r>
        <w:rPr>
          <w:spacing w:val="32"/>
          <w:sz w:val="24"/>
        </w:rPr>
        <w:t xml:space="preserve"> </w:t>
      </w:r>
      <w:r>
        <w:rPr>
          <w:sz w:val="24"/>
        </w:rPr>
        <w:t>negative</w:t>
      </w:r>
      <w:r>
        <w:rPr>
          <w:spacing w:val="30"/>
          <w:sz w:val="24"/>
        </w:rPr>
        <w:t xml:space="preserve"> </w:t>
      </w:r>
      <w:r>
        <w:rPr>
          <w:sz w:val="24"/>
        </w:rPr>
        <w:t>correlation</w:t>
      </w:r>
      <w:r>
        <w:rPr>
          <w:spacing w:val="40"/>
          <w:sz w:val="24"/>
        </w:rPr>
        <w:t xml:space="preserve"> </w:t>
      </w:r>
      <w:r>
        <w:rPr>
          <w:sz w:val="24"/>
        </w:rPr>
        <w:t>—</w:t>
      </w:r>
      <w:r>
        <w:rPr>
          <w:spacing w:val="31"/>
          <w:sz w:val="24"/>
        </w:rPr>
        <w:t xml:space="preserve"> </w:t>
      </w:r>
      <w:r>
        <w:rPr>
          <w:sz w:val="24"/>
        </w:rPr>
        <w:t>higher</w:t>
      </w:r>
      <w:r>
        <w:rPr>
          <w:spacing w:val="33"/>
          <w:sz w:val="24"/>
        </w:rPr>
        <w:t xml:space="preserve"> </w:t>
      </w:r>
      <w:r>
        <w:rPr>
          <w:sz w:val="24"/>
        </w:rPr>
        <w:t>winds</w:t>
      </w:r>
      <w:r>
        <w:rPr>
          <w:spacing w:val="33"/>
          <w:sz w:val="24"/>
        </w:rPr>
        <w:t xml:space="preserve"> </w:t>
      </w:r>
      <w:r>
        <w:rPr>
          <w:sz w:val="24"/>
        </w:rPr>
        <w:t>disperse</w:t>
      </w:r>
    </w:p>
    <w:p w:rsidR="00FC4EC5" w:rsidRDefault="00A35D0C" w:rsidP="00A35D0C">
      <w:pPr>
        <w:pStyle w:val="BodyText"/>
        <w:tabs>
          <w:tab w:val="left" w:pos="705"/>
          <w:tab w:val="left" w:pos="9284"/>
        </w:tabs>
        <w:ind w:left="705"/>
        <w:rPr>
          <w:spacing w:val="-2"/>
        </w:rPr>
      </w:pPr>
      <w:r w:rsidRPr="00A35D0C">
        <w:rPr>
          <w:spacing w:val="-2"/>
        </w:rPr>
        <w:t>Pollutants.</w:t>
      </w:r>
    </w:p>
    <w:p w:rsidR="00A35D0C" w:rsidRDefault="00A35D0C" w:rsidP="00A35D0C">
      <w:pPr>
        <w:pStyle w:val="BodyText"/>
        <w:tabs>
          <w:tab w:val="left" w:pos="705"/>
          <w:tab w:val="left" w:pos="9284"/>
        </w:tabs>
        <w:ind w:left="705"/>
        <w:rPr>
          <w:spacing w:val="-2"/>
        </w:rPr>
      </w:pPr>
    </w:p>
    <w:p w:rsidR="00A35D0C" w:rsidRDefault="00A35D0C" w:rsidP="00A35D0C">
      <w:pPr>
        <w:pStyle w:val="Heading5"/>
        <w:numPr>
          <w:ilvl w:val="0"/>
          <w:numId w:val="3"/>
        </w:numPr>
        <w:tabs>
          <w:tab w:val="left" w:pos="585"/>
        </w:tabs>
        <w:ind w:left="585" w:hanging="420"/>
      </w:pPr>
      <w:r>
        <w:t>KNN</w:t>
      </w:r>
      <w:r>
        <w:rPr>
          <w:spacing w:val="-3"/>
        </w:rPr>
        <w:t xml:space="preserve"> </w:t>
      </w:r>
      <w:r>
        <w:rPr>
          <w:spacing w:val="-2"/>
        </w:rPr>
        <w:t>results</w:t>
      </w:r>
    </w:p>
    <w:p w:rsidR="00A35D0C" w:rsidRDefault="00A35D0C" w:rsidP="00A35D0C">
      <w:pPr>
        <w:pStyle w:val="BodyText"/>
        <w:spacing w:before="61"/>
        <w:ind w:left="165" w:right="352"/>
        <w:jc w:val="both"/>
      </w:pPr>
      <w:r>
        <w:t>Features:</w:t>
      </w:r>
      <w:r>
        <w:rPr>
          <w:spacing w:val="-15"/>
        </w:rPr>
        <w:t xml:space="preserve"> </w:t>
      </w:r>
      <w:r>
        <w:t>PM2.5,</w:t>
      </w:r>
      <w:r>
        <w:rPr>
          <w:spacing w:val="-15"/>
        </w:rPr>
        <w:t xml:space="preserve"> </w:t>
      </w:r>
      <w:r>
        <w:t>PM10,</w:t>
      </w:r>
      <w:r>
        <w:rPr>
          <w:spacing w:val="-15"/>
        </w:rPr>
        <w:t xml:space="preserve"> </w:t>
      </w:r>
      <w:r>
        <w:t>CO,</w:t>
      </w:r>
      <w:r>
        <w:rPr>
          <w:spacing w:val="-15"/>
        </w:rPr>
        <w:t xml:space="preserve"> </w:t>
      </w:r>
      <w:r>
        <w:t>NO2,</w:t>
      </w:r>
      <w:r>
        <w:rPr>
          <w:spacing w:val="-15"/>
        </w:rPr>
        <w:t xml:space="preserve"> </w:t>
      </w:r>
      <w:r>
        <w:t>O3,</w:t>
      </w:r>
      <w:r>
        <w:rPr>
          <w:spacing w:val="-15"/>
        </w:rPr>
        <w:t xml:space="preserve"> </w:t>
      </w:r>
      <w:r>
        <w:t>SO2,</w:t>
      </w:r>
      <w:r>
        <w:rPr>
          <w:spacing w:val="-15"/>
        </w:rPr>
        <w:t xml:space="preserve"> </w:t>
      </w:r>
      <w:r>
        <w:t>Temperature,</w:t>
      </w:r>
      <w:r>
        <w:rPr>
          <w:spacing w:val="-15"/>
        </w:rPr>
        <w:t xml:space="preserve"> </w:t>
      </w:r>
      <w:r>
        <w:t>Humidity,</w:t>
      </w:r>
      <w:r>
        <w:rPr>
          <w:spacing w:val="-15"/>
        </w:rPr>
        <w:t xml:space="preserve"> </w:t>
      </w:r>
      <w:r>
        <w:t>Wind</w:t>
      </w:r>
      <w:r>
        <w:rPr>
          <w:spacing w:val="-15"/>
        </w:rPr>
        <w:t xml:space="preserve"> </w:t>
      </w:r>
      <w:r>
        <w:t>Speed.</w:t>
      </w:r>
      <w:r>
        <w:rPr>
          <w:spacing w:val="-15"/>
        </w:rPr>
        <w:t xml:space="preserve"> </w:t>
      </w:r>
      <w:r>
        <w:t>Target:</w:t>
      </w:r>
      <w:r>
        <w:rPr>
          <w:spacing w:val="-15"/>
        </w:rPr>
        <w:t xml:space="preserve"> </w:t>
      </w:r>
      <w:r>
        <w:t>AQI Category (</w:t>
      </w:r>
      <w:proofErr w:type="gramStart"/>
      <w:r>
        <w:t>6</w:t>
      </w:r>
      <w:proofErr w:type="gramEnd"/>
      <w:r>
        <w:t xml:space="preserve"> classes). Split: 80/20. </w:t>
      </w:r>
      <w:proofErr w:type="spellStart"/>
      <w:r>
        <w:t>StandardScaler</w:t>
      </w:r>
      <w:proofErr w:type="spellEnd"/>
      <w:r>
        <w:t xml:space="preserve"> applied.</w:t>
      </w:r>
    </w:p>
    <w:p w:rsidR="00A35D0C" w:rsidRDefault="00A35D0C" w:rsidP="00A35D0C">
      <w:pPr>
        <w:pStyle w:val="BodyText"/>
        <w:spacing w:before="3"/>
        <w:rPr>
          <w:sz w:val="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1801"/>
        <w:gridCol w:w="1801"/>
        <w:gridCol w:w="1801"/>
      </w:tblGrid>
      <w:tr w:rsidR="00A35D0C" w:rsidTr="00025EF7">
        <w:trPr>
          <w:trHeight w:val="276"/>
        </w:trPr>
        <w:tc>
          <w:tcPr>
            <w:tcW w:w="1800" w:type="dxa"/>
          </w:tcPr>
          <w:p w:rsidR="00A35D0C" w:rsidRDefault="00A35D0C" w:rsidP="00025EF7">
            <w:pPr>
              <w:pStyle w:val="TableParagraph"/>
              <w:rPr>
                <w:b/>
                <w:sz w:val="24"/>
              </w:rPr>
            </w:pPr>
            <w:r>
              <w:rPr>
                <w:b/>
                <w:sz w:val="24"/>
              </w:rPr>
              <w:t xml:space="preserve">k </w:t>
            </w:r>
            <w:r>
              <w:rPr>
                <w:b/>
                <w:spacing w:val="-2"/>
                <w:sz w:val="24"/>
              </w:rPr>
              <w:t>Value</w:t>
            </w:r>
          </w:p>
        </w:tc>
        <w:tc>
          <w:tcPr>
            <w:tcW w:w="1801" w:type="dxa"/>
          </w:tcPr>
          <w:p w:rsidR="00A35D0C" w:rsidRDefault="00A35D0C" w:rsidP="00025EF7">
            <w:pPr>
              <w:pStyle w:val="TableParagraph"/>
              <w:rPr>
                <w:b/>
                <w:sz w:val="24"/>
              </w:rPr>
            </w:pPr>
            <w:r>
              <w:rPr>
                <w:b/>
                <w:spacing w:val="-2"/>
                <w:sz w:val="24"/>
              </w:rPr>
              <w:t>Accuracy</w:t>
            </w:r>
          </w:p>
        </w:tc>
        <w:tc>
          <w:tcPr>
            <w:tcW w:w="1801" w:type="dxa"/>
          </w:tcPr>
          <w:p w:rsidR="00A35D0C" w:rsidRDefault="00A35D0C" w:rsidP="00025EF7">
            <w:pPr>
              <w:pStyle w:val="TableParagraph"/>
              <w:rPr>
                <w:b/>
                <w:sz w:val="24"/>
              </w:rPr>
            </w:pPr>
            <w:r>
              <w:rPr>
                <w:b/>
                <w:sz w:val="24"/>
              </w:rPr>
              <w:t>Correct</w:t>
            </w:r>
            <w:r>
              <w:rPr>
                <w:b/>
                <w:spacing w:val="-2"/>
                <w:sz w:val="24"/>
              </w:rPr>
              <w:t xml:space="preserve"> </w:t>
            </w:r>
            <w:r>
              <w:rPr>
                <w:b/>
                <w:sz w:val="24"/>
              </w:rPr>
              <w:t>/</w:t>
            </w:r>
            <w:r>
              <w:rPr>
                <w:b/>
                <w:spacing w:val="-1"/>
                <w:sz w:val="24"/>
              </w:rPr>
              <w:t xml:space="preserve"> </w:t>
            </w:r>
            <w:r>
              <w:rPr>
                <w:b/>
                <w:spacing w:val="-5"/>
                <w:sz w:val="24"/>
              </w:rPr>
              <w:t>732</w:t>
            </w:r>
          </w:p>
        </w:tc>
        <w:tc>
          <w:tcPr>
            <w:tcW w:w="1801" w:type="dxa"/>
          </w:tcPr>
          <w:p w:rsidR="00A35D0C" w:rsidRDefault="00A35D0C" w:rsidP="00025EF7">
            <w:pPr>
              <w:pStyle w:val="TableParagraph"/>
              <w:ind w:left="106"/>
              <w:rPr>
                <w:b/>
                <w:sz w:val="24"/>
              </w:rPr>
            </w:pPr>
            <w:r>
              <w:rPr>
                <w:b/>
                <w:spacing w:val="-2"/>
                <w:sz w:val="24"/>
              </w:rPr>
              <w:t>Verdict</w:t>
            </w:r>
          </w:p>
        </w:tc>
      </w:tr>
      <w:tr w:rsidR="00A35D0C" w:rsidTr="00025EF7">
        <w:trPr>
          <w:trHeight w:val="275"/>
        </w:trPr>
        <w:tc>
          <w:tcPr>
            <w:tcW w:w="1800" w:type="dxa"/>
          </w:tcPr>
          <w:p w:rsidR="00A35D0C" w:rsidRDefault="00A35D0C" w:rsidP="00025EF7">
            <w:pPr>
              <w:pStyle w:val="TableParagraph"/>
              <w:rPr>
                <w:sz w:val="24"/>
              </w:rPr>
            </w:pPr>
            <w:r>
              <w:rPr>
                <w:sz w:val="24"/>
              </w:rPr>
              <w:t>k =</w:t>
            </w:r>
            <w:r>
              <w:rPr>
                <w:spacing w:val="-1"/>
                <w:sz w:val="24"/>
              </w:rPr>
              <w:t xml:space="preserve"> </w:t>
            </w:r>
            <w:r>
              <w:rPr>
                <w:spacing w:val="-10"/>
                <w:sz w:val="24"/>
              </w:rPr>
              <w:t>3</w:t>
            </w:r>
          </w:p>
        </w:tc>
        <w:tc>
          <w:tcPr>
            <w:tcW w:w="1801" w:type="dxa"/>
          </w:tcPr>
          <w:p w:rsidR="00A35D0C" w:rsidRDefault="00A35D0C" w:rsidP="00025EF7">
            <w:pPr>
              <w:pStyle w:val="TableParagraph"/>
              <w:rPr>
                <w:sz w:val="24"/>
              </w:rPr>
            </w:pPr>
            <w:r>
              <w:rPr>
                <w:spacing w:val="-4"/>
                <w:sz w:val="24"/>
              </w:rPr>
              <w:t>~23%</w:t>
            </w:r>
          </w:p>
        </w:tc>
        <w:tc>
          <w:tcPr>
            <w:tcW w:w="1801" w:type="dxa"/>
          </w:tcPr>
          <w:p w:rsidR="00A35D0C" w:rsidRDefault="00A35D0C" w:rsidP="00025EF7">
            <w:pPr>
              <w:pStyle w:val="TableParagraph"/>
              <w:rPr>
                <w:sz w:val="24"/>
              </w:rPr>
            </w:pPr>
            <w:r>
              <w:rPr>
                <w:spacing w:val="-4"/>
                <w:sz w:val="24"/>
              </w:rPr>
              <w:t>~168</w:t>
            </w:r>
          </w:p>
        </w:tc>
        <w:tc>
          <w:tcPr>
            <w:tcW w:w="1801" w:type="dxa"/>
          </w:tcPr>
          <w:p w:rsidR="00A35D0C" w:rsidRDefault="00A35D0C" w:rsidP="00025EF7">
            <w:pPr>
              <w:pStyle w:val="TableParagraph"/>
              <w:ind w:left="106"/>
              <w:rPr>
                <w:sz w:val="24"/>
              </w:rPr>
            </w:pPr>
            <w:r>
              <w:rPr>
                <w:spacing w:val="-4"/>
                <w:sz w:val="24"/>
              </w:rPr>
              <w:t>Weak</w:t>
            </w:r>
          </w:p>
        </w:tc>
      </w:tr>
      <w:tr w:rsidR="00A35D0C" w:rsidTr="00025EF7">
        <w:trPr>
          <w:trHeight w:val="275"/>
        </w:trPr>
        <w:tc>
          <w:tcPr>
            <w:tcW w:w="1800" w:type="dxa"/>
          </w:tcPr>
          <w:p w:rsidR="00A35D0C" w:rsidRDefault="00A35D0C" w:rsidP="00025EF7">
            <w:pPr>
              <w:pStyle w:val="TableParagraph"/>
              <w:rPr>
                <w:sz w:val="24"/>
              </w:rPr>
            </w:pPr>
            <w:r>
              <w:rPr>
                <w:sz w:val="24"/>
              </w:rPr>
              <w:t>k =</w:t>
            </w:r>
            <w:r>
              <w:rPr>
                <w:spacing w:val="-1"/>
                <w:sz w:val="24"/>
              </w:rPr>
              <w:t xml:space="preserve"> </w:t>
            </w:r>
            <w:r>
              <w:rPr>
                <w:spacing w:val="-10"/>
                <w:sz w:val="24"/>
              </w:rPr>
              <w:t>5</w:t>
            </w:r>
          </w:p>
        </w:tc>
        <w:tc>
          <w:tcPr>
            <w:tcW w:w="1801" w:type="dxa"/>
          </w:tcPr>
          <w:p w:rsidR="00A35D0C" w:rsidRDefault="00A35D0C" w:rsidP="00025EF7">
            <w:pPr>
              <w:pStyle w:val="TableParagraph"/>
              <w:rPr>
                <w:sz w:val="24"/>
              </w:rPr>
            </w:pPr>
            <w:r>
              <w:rPr>
                <w:spacing w:val="-4"/>
                <w:sz w:val="24"/>
              </w:rPr>
              <w:t>~24%</w:t>
            </w:r>
          </w:p>
        </w:tc>
        <w:tc>
          <w:tcPr>
            <w:tcW w:w="1801" w:type="dxa"/>
          </w:tcPr>
          <w:p w:rsidR="00A35D0C" w:rsidRDefault="00A35D0C" w:rsidP="00025EF7">
            <w:pPr>
              <w:pStyle w:val="TableParagraph"/>
              <w:rPr>
                <w:sz w:val="24"/>
              </w:rPr>
            </w:pPr>
            <w:r>
              <w:rPr>
                <w:spacing w:val="-4"/>
                <w:sz w:val="24"/>
              </w:rPr>
              <w:t>~176</w:t>
            </w:r>
          </w:p>
        </w:tc>
        <w:tc>
          <w:tcPr>
            <w:tcW w:w="1801" w:type="dxa"/>
          </w:tcPr>
          <w:p w:rsidR="00A35D0C" w:rsidRDefault="00A35D0C" w:rsidP="00025EF7">
            <w:pPr>
              <w:pStyle w:val="TableParagraph"/>
              <w:ind w:left="106"/>
              <w:rPr>
                <w:sz w:val="24"/>
              </w:rPr>
            </w:pPr>
            <w:r>
              <w:rPr>
                <w:spacing w:val="-2"/>
                <w:sz w:val="24"/>
              </w:rPr>
              <w:t>Moderate</w:t>
            </w:r>
          </w:p>
        </w:tc>
      </w:tr>
      <w:tr w:rsidR="00A35D0C" w:rsidTr="00025EF7">
        <w:trPr>
          <w:trHeight w:val="275"/>
        </w:trPr>
        <w:tc>
          <w:tcPr>
            <w:tcW w:w="1800" w:type="dxa"/>
          </w:tcPr>
          <w:p w:rsidR="00A35D0C" w:rsidRDefault="00A35D0C" w:rsidP="00025EF7">
            <w:pPr>
              <w:pStyle w:val="TableParagraph"/>
              <w:rPr>
                <w:sz w:val="24"/>
              </w:rPr>
            </w:pPr>
            <w:r>
              <w:rPr>
                <w:sz w:val="24"/>
              </w:rPr>
              <w:t>k =</w:t>
            </w:r>
            <w:r>
              <w:rPr>
                <w:spacing w:val="-1"/>
                <w:sz w:val="24"/>
              </w:rPr>
              <w:t xml:space="preserve"> </w:t>
            </w:r>
            <w:r>
              <w:rPr>
                <w:spacing w:val="-10"/>
                <w:sz w:val="24"/>
              </w:rPr>
              <w:t>7</w:t>
            </w:r>
          </w:p>
        </w:tc>
        <w:tc>
          <w:tcPr>
            <w:tcW w:w="1801" w:type="dxa"/>
          </w:tcPr>
          <w:p w:rsidR="00A35D0C" w:rsidRDefault="00A35D0C" w:rsidP="00025EF7">
            <w:pPr>
              <w:pStyle w:val="TableParagraph"/>
              <w:rPr>
                <w:sz w:val="24"/>
              </w:rPr>
            </w:pPr>
            <w:r>
              <w:rPr>
                <w:spacing w:val="-4"/>
                <w:sz w:val="24"/>
              </w:rPr>
              <w:t>~25%</w:t>
            </w:r>
          </w:p>
        </w:tc>
        <w:tc>
          <w:tcPr>
            <w:tcW w:w="1801" w:type="dxa"/>
          </w:tcPr>
          <w:p w:rsidR="00A35D0C" w:rsidRDefault="00A35D0C" w:rsidP="00025EF7">
            <w:pPr>
              <w:pStyle w:val="TableParagraph"/>
              <w:rPr>
                <w:sz w:val="24"/>
              </w:rPr>
            </w:pPr>
            <w:r>
              <w:rPr>
                <w:spacing w:val="-4"/>
                <w:sz w:val="24"/>
              </w:rPr>
              <w:t>~183</w:t>
            </w:r>
          </w:p>
        </w:tc>
        <w:tc>
          <w:tcPr>
            <w:tcW w:w="1801" w:type="dxa"/>
          </w:tcPr>
          <w:p w:rsidR="00A35D0C" w:rsidRDefault="00A35D0C" w:rsidP="00025EF7">
            <w:pPr>
              <w:pStyle w:val="TableParagraph"/>
              <w:ind w:left="106"/>
              <w:rPr>
                <w:sz w:val="24"/>
              </w:rPr>
            </w:pPr>
            <w:r>
              <w:rPr>
                <w:sz w:val="24"/>
              </w:rPr>
              <w:t>Best</w:t>
            </w:r>
            <w:r>
              <w:rPr>
                <w:spacing w:val="-3"/>
                <w:sz w:val="24"/>
              </w:rPr>
              <w:t xml:space="preserve"> </w:t>
            </w:r>
            <w:r>
              <w:rPr>
                <w:spacing w:val="-5"/>
                <w:sz w:val="24"/>
              </w:rPr>
              <w:t>KNN</w:t>
            </w:r>
          </w:p>
        </w:tc>
      </w:tr>
    </w:tbl>
    <w:p w:rsidR="00A35D0C" w:rsidRDefault="00A35D0C" w:rsidP="00A35D0C">
      <w:pPr>
        <w:pStyle w:val="BodyText"/>
        <w:spacing w:before="61"/>
        <w:ind w:left="165" w:right="354"/>
        <w:jc w:val="both"/>
      </w:pPr>
      <w:r>
        <w:t xml:space="preserve">Best k = </w:t>
      </w:r>
      <w:proofErr w:type="gramStart"/>
      <w:r>
        <w:t>7</w:t>
      </w:r>
      <w:proofErr w:type="gramEnd"/>
      <w:r>
        <w:t xml:space="preserve"> with ~25% accuracy. The relatively</w:t>
      </w:r>
      <w:r>
        <w:rPr>
          <w:spacing w:val="-3"/>
        </w:rPr>
        <w:t xml:space="preserve"> </w:t>
      </w:r>
      <w:r>
        <w:t>low accuracy</w:t>
      </w:r>
      <w:r>
        <w:rPr>
          <w:spacing w:val="-3"/>
        </w:rPr>
        <w:t xml:space="preserve"> </w:t>
      </w:r>
      <w:proofErr w:type="gramStart"/>
      <w:r>
        <w:t>is expected</w:t>
      </w:r>
      <w:proofErr w:type="gramEnd"/>
      <w:r>
        <w:t xml:space="preserve"> for a 6-class problem (random</w:t>
      </w:r>
      <w:r>
        <w:rPr>
          <w:spacing w:val="-3"/>
        </w:rPr>
        <w:t xml:space="preserve"> </w:t>
      </w:r>
      <w:r>
        <w:t>baseline</w:t>
      </w:r>
      <w:r>
        <w:rPr>
          <w:spacing w:val="-4"/>
        </w:rPr>
        <w:t xml:space="preserve"> </w:t>
      </w:r>
      <w:r>
        <w:t>≈</w:t>
      </w:r>
      <w:r>
        <w:rPr>
          <w:spacing w:val="-3"/>
        </w:rPr>
        <w:t xml:space="preserve"> </w:t>
      </w:r>
      <w:r>
        <w:t>17%).</w:t>
      </w:r>
      <w:r>
        <w:rPr>
          <w:spacing w:val="-3"/>
        </w:rPr>
        <w:t xml:space="preserve"> </w:t>
      </w:r>
      <w:r>
        <w:t>KNN</w:t>
      </w:r>
      <w:r>
        <w:rPr>
          <w:spacing w:val="-4"/>
        </w:rPr>
        <w:t xml:space="preserve"> </w:t>
      </w:r>
      <w:r>
        <w:t>struggled</w:t>
      </w:r>
      <w:r>
        <w:rPr>
          <w:spacing w:val="-3"/>
        </w:rPr>
        <w:t xml:space="preserve"> </w:t>
      </w:r>
      <w:r>
        <w:t>near</w:t>
      </w:r>
      <w:r>
        <w:rPr>
          <w:spacing w:val="-3"/>
        </w:rPr>
        <w:t xml:space="preserve"> </w:t>
      </w:r>
      <w:r>
        <w:t>category</w:t>
      </w:r>
      <w:r>
        <w:rPr>
          <w:spacing w:val="-11"/>
        </w:rPr>
        <w:t xml:space="preserve"> </w:t>
      </w:r>
      <w:r>
        <w:t>boundaries</w:t>
      </w:r>
      <w:r>
        <w:rPr>
          <w:spacing w:val="-4"/>
        </w:rPr>
        <w:t xml:space="preserve"> </w:t>
      </w:r>
      <w:r>
        <w:t>where</w:t>
      </w:r>
      <w:r>
        <w:rPr>
          <w:spacing w:val="-5"/>
        </w:rPr>
        <w:t xml:space="preserve"> </w:t>
      </w:r>
      <w:r>
        <w:t>feature</w:t>
      </w:r>
      <w:r>
        <w:rPr>
          <w:spacing w:val="-5"/>
        </w:rPr>
        <w:t xml:space="preserve"> </w:t>
      </w:r>
      <w:r>
        <w:t>distributions overlap between adjacent AQI classes.</w:t>
      </w:r>
    </w:p>
    <w:p w:rsidR="00A35D0C" w:rsidRPr="00A35D0C" w:rsidRDefault="00A35D0C" w:rsidP="00A35D0C">
      <w:pPr>
        <w:pStyle w:val="BodyText"/>
        <w:tabs>
          <w:tab w:val="left" w:pos="705"/>
          <w:tab w:val="left" w:pos="9284"/>
        </w:tabs>
        <w:ind w:left="705"/>
        <w:rPr>
          <w:spacing w:val="-2"/>
        </w:rPr>
      </w:pPr>
    </w:p>
    <w:p w:rsidR="00A35D0C" w:rsidRDefault="00A35D0C" w:rsidP="00A35D0C">
      <w:pPr>
        <w:pStyle w:val="Heading6"/>
        <w:numPr>
          <w:ilvl w:val="0"/>
          <w:numId w:val="3"/>
        </w:numPr>
        <w:tabs>
          <w:tab w:val="left" w:pos="525"/>
        </w:tabs>
        <w:ind w:left="525" w:hanging="360"/>
      </w:pPr>
      <w:r>
        <w:t>Naive</w:t>
      </w:r>
      <w:r>
        <w:rPr>
          <w:spacing w:val="-2"/>
        </w:rPr>
        <w:t xml:space="preserve"> </w:t>
      </w:r>
      <w:r>
        <w:t xml:space="preserve">Bayes </w:t>
      </w:r>
      <w:r>
        <w:rPr>
          <w:spacing w:val="-2"/>
        </w:rPr>
        <w:t>results</w:t>
      </w:r>
    </w:p>
    <w:p w:rsidR="00A35D0C" w:rsidRDefault="00A35D0C" w:rsidP="00A35D0C">
      <w:pPr>
        <w:pStyle w:val="BodyText"/>
        <w:spacing w:before="60"/>
        <w:ind w:left="165" w:right="355"/>
        <w:jc w:val="both"/>
      </w:pPr>
      <w:r>
        <w:t>Gaussian</w:t>
      </w:r>
      <w:r>
        <w:rPr>
          <w:spacing w:val="-12"/>
        </w:rPr>
        <w:t xml:space="preserve"> </w:t>
      </w:r>
      <w:r>
        <w:t>Naive</w:t>
      </w:r>
      <w:r>
        <w:rPr>
          <w:spacing w:val="-10"/>
        </w:rPr>
        <w:t xml:space="preserve"> </w:t>
      </w:r>
      <w:r>
        <w:t>Bayes</w:t>
      </w:r>
      <w:r>
        <w:rPr>
          <w:spacing w:val="-10"/>
        </w:rPr>
        <w:t xml:space="preserve"> </w:t>
      </w:r>
      <w:proofErr w:type="gramStart"/>
      <w:r>
        <w:t>was</w:t>
      </w:r>
      <w:r>
        <w:rPr>
          <w:spacing w:val="-12"/>
        </w:rPr>
        <w:t xml:space="preserve"> </w:t>
      </w:r>
      <w:r>
        <w:t>trained</w:t>
      </w:r>
      <w:r>
        <w:rPr>
          <w:spacing w:val="-10"/>
        </w:rPr>
        <w:t xml:space="preserve"> </w:t>
      </w:r>
      <w:r>
        <w:t>on</w:t>
      </w:r>
      <w:r>
        <w:rPr>
          <w:spacing w:val="-12"/>
        </w:rPr>
        <w:t xml:space="preserve"> </w:t>
      </w:r>
      <w:r>
        <w:t>the</w:t>
      </w:r>
      <w:r>
        <w:rPr>
          <w:spacing w:val="-13"/>
        </w:rPr>
        <w:t xml:space="preserve"> </w:t>
      </w:r>
      <w:r>
        <w:t>same</w:t>
      </w:r>
      <w:r>
        <w:rPr>
          <w:spacing w:val="-13"/>
        </w:rPr>
        <w:t xml:space="preserve"> </w:t>
      </w:r>
      <w:r>
        <w:t>features</w:t>
      </w:r>
      <w:r>
        <w:rPr>
          <w:spacing w:val="-12"/>
        </w:rPr>
        <w:t xml:space="preserve"> </w:t>
      </w:r>
      <w:r>
        <w:t>and</w:t>
      </w:r>
      <w:r>
        <w:rPr>
          <w:spacing w:val="-12"/>
        </w:rPr>
        <w:t xml:space="preserve"> </w:t>
      </w:r>
      <w:r>
        <w:t>split</w:t>
      </w:r>
      <w:proofErr w:type="gramEnd"/>
      <w:r>
        <w:t>.</w:t>
      </w:r>
      <w:r>
        <w:rPr>
          <w:spacing w:val="-9"/>
        </w:rPr>
        <w:t xml:space="preserve"> </w:t>
      </w:r>
      <w:r>
        <w:t>Feature</w:t>
      </w:r>
      <w:r>
        <w:rPr>
          <w:spacing w:val="-13"/>
        </w:rPr>
        <w:t xml:space="preserve"> </w:t>
      </w:r>
      <w:r>
        <w:t>scaling</w:t>
      </w:r>
      <w:r>
        <w:rPr>
          <w:spacing w:val="-14"/>
        </w:rPr>
        <w:t xml:space="preserve"> </w:t>
      </w:r>
      <w:r>
        <w:t>is</w:t>
      </w:r>
      <w:r>
        <w:rPr>
          <w:spacing w:val="-11"/>
        </w:rPr>
        <w:t xml:space="preserve"> </w:t>
      </w:r>
      <w:r>
        <w:t>not</w:t>
      </w:r>
      <w:r>
        <w:rPr>
          <w:spacing w:val="-9"/>
        </w:rPr>
        <w:t xml:space="preserve"> </w:t>
      </w:r>
      <w:r>
        <w:t>required for NB.</w:t>
      </w:r>
    </w:p>
    <w:p w:rsidR="00A35D0C" w:rsidRDefault="00A35D0C" w:rsidP="00A35D0C">
      <w:pPr>
        <w:pStyle w:val="BodyText"/>
        <w:spacing w:before="3"/>
        <w:rPr>
          <w:sz w:val="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1801"/>
        <w:gridCol w:w="5037"/>
      </w:tblGrid>
      <w:tr w:rsidR="00A35D0C" w:rsidTr="00025EF7">
        <w:trPr>
          <w:trHeight w:val="276"/>
        </w:trPr>
        <w:tc>
          <w:tcPr>
            <w:tcW w:w="1800" w:type="dxa"/>
          </w:tcPr>
          <w:p w:rsidR="00A35D0C" w:rsidRDefault="00A35D0C" w:rsidP="00025EF7">
            <w:pPr>
              <w:pStyle w:val="TableParagraph"/>
              <w:rPr>
                <w:b/>
                <w:sz w:val="24"/>
              </w:rPr>
            </w:pPr>
            <w:r>
              <w:rPr>
                <w:b/>
                <w:spacing w:val="-2"/>
                <w:sz w:val="24"/>
              </w:rPr>
              <w:t>Metric</w:t>
            </w:r>
          </w:p>
        </w:tc>
        <w:tc>
          <w:tcPr>
            <w:tcW w:w="1801" w:type="dxa"/>
          </w:tcPr>
          <w:p w:rsidR="00A35D0C" w:rsidRDefault="00A35D0C" w:rsidP="00025EF7">
            <w:pPr>
              <w:pStyle w:val="TableParagraph"/>
              <w:rPr>
                <w:b/>
                <w:sz w:val="24"/>
              </w:rPr>
            </w:pPr>
            <w:r>
              <w:rPr>
                <w:b/>
                <w:spacing w:val="-2"/>
                <w:sz w:val="24"/>
              </w:rPr>
              <w:t>Value</w:t>
            </w:r>
          </w:p>
        </w:tc>
        <w:tc>
          <w:tcPr>
            <w:tcW w:w="5037" w:type="dxa"/>
          </w:tcPr>
          <w:p w:rsidR="00A35D0C" w:rsidRDefault="00A35D0C" w:rsidP="00025EF7">
            <w:pPr>
              <w:pStyle w:val="TableParagraph"/>
              <w:rPr>
                <w:b/>
                <w:sz w:val="24"/>
              </w:rPr>
            </w:pPr>
            <w:r>
              <w:rPr>
                <w:b/>
                <w:spacing w:val="-4"/>
                <w:sz w:val="24"/>
              </w:rPr>
              <w:t>Note</w:t>
            </w:r>
          </w:p>
        </w:tc>
      </w:tr>
      <w:tr w:rsidR="00A35D0C" w:rsidTr="00025EF7">
        <w:trPr>
          <w:trHeight w:val="277"/>
        </w:trPr>
        <w:tc>
          <w:tcPr>
            <w:tcW w:w="1800" w:type="dxa"/>
          </w:tcPr>
          <w:p w:rsidR="00A35D0C" w:rsidRDefault="00A35D0C" w:rsidP="00025EF7">
            <w:pPr>
              <w:pStyle w:val="TableParagraph"/>
              <w:spacing w:before="1" w:line="257" w:lineRule="exact"/>
              <w:rPr>
                <w:b/>
                <w:sz w:val="24"/>
              </w:rPr>
            </w:pPr>
            <w:r>
              <w:rPr>
                <w:b/>
                <w:spacing w:val="-2"/>
                <w:sz w:val="24"/>
              </w:rPr>
              <w:t>Accuracy</w:t>
            </w:r>
          </w:p>
        </w:tc>
        <w:tc>
          <w:tcPr>
            <w:tcW w:w="1801" w:type="dxa"/>
          </w:tcPr>
          <w:p w:rsidR="00A35D0C" w:rsidRDefault="00A35D0C" w:rsidP="00025EF7">
            <w:pPr>
              <w:pStyle w:val="TableParagraph"/>
              <w:spacing w:before="1" w:line="257" w:lineRule="exact"/>
              <w:rPr>
                <w:sz w:val="24"/>
              </w:rPr>
            </w:pPr>
            <w:r>
              <w:rPr>
                <w:spacing w:val="-2"/>
                <w:sz w:val="24"/>
              </w:rPr>
              <w:t>38.66%</w:t>
            </w:r>
          </w:p>
        </w:tc>
        <w:tc>
          <w:tcPr>
            <w:tcW w:w="5037" w:type="dxa"/>
          </w:tcPr>
          <w:p w:rsidR="00A35D0C" w:rsidRDefault="00A35D0C" w:rsidP="00025EF7">
            <w:pPr>
              <w:pStyle w:val="TableParagraph"/>
              <w:spacing w:before="1" w:line="257" w:lineRule="exact"/>
              <w:rPr>
                <w:sz w:val="24"/>
              </w:rPr>
            </w:pPr>
            <w:r>
              <w:rPr>
                <w:sz w:val="24"/>
              </w:rPr>
              <w:t>Correctly</w:t>
            </w:r>
            <w:r>
              <w:rPr>
                <w:spacing w:val="-6"/>
                <w:sz w:val="24"/>
              </w:rPr>
              <w:t xml:space="preserve"> </w:t>
            </w:r>
            <w:r>
              <w:rPr>
                <w:sz w:val="24"/>
              </w:rPr>
              <w:t>classifies ~283</w:t>
            </w:r>
            <w:r>
              <w:rPr>
                <w:spacing w:val="2"/>
                <w:sz w:val="24"/>
              </w:rPr>
              <w:t xml:space="preserve"> </w:t>
            </w:r>
            <w:r>
              <w:rPr>
                <w:sz w:val="24"/>
              </w:rPr>
              <w:t>/</w:t>
            </w:r>
            <w:r>
              <w:rPr>
                <w:spacing w:val="-1"/>
                <w:sz w:val="24"/>
              </w:rPr>
              <w:t xml:space="preserve"> </w:t>
            </w:r>
            <w:r>
              <w:rPr>
                <w:sz w:val="24"/>
              </w:rPr>
              <w:t xml:space="preserve">732 test </w:t>
            </w:r>
            <w:r>
              <w:rPr>
                <w:spacing w:val="-2"/>
                <w:sz w:val="24"/>
              </w:rPr>
              <w:t>records</w:t>
            </w:r>
          </w:p>
        </w:tc>
      </w:tr>
      <w:tr w:rsidR="00A35D0C" w:rsidTr="00025EF7">
        <w:trPr>
          <w:trHeight w:val="275"/>
        </w:trPr>
        <w:tc>
          <w:tcPr>
            <w:tcW w:w="1800" w:type="dxa"/>
          </w:tcPr>
          <w:p w:rsidR="00A35D0C" w:rsidRDefault="00A35D0C" w:rsidP="00025EF7">
            <w:pPr>
              <w:pStyle w:val="TableParagraph"/>
              <w:rPr>
                <w:b/>
                <w:sz w:val="24"/>
              </w:rPr>
            </w:pPr>
            <w:r>
              <w:rPr>
                <w:b/>
                <w:spacing w:val="-2"/>
                <w:sz w:val="24"/>
              </w:rPr>
              <w:t>Precision</w:t>
            </w:r>
          </w:p>
        </w:tc>
        <w:tc>
          <w:tcPr>
            <w:tcW w:w="1801" w:type="dxa"/>
          </w:tcPr>
          <w:p w:rsidR="00A35D0C" w:rsidRDefault="00A35D0C" w:rsidP="00025EF7">
            <w:pPr>
              <w:pStyle w:val="TableParagraph"/>
              <w:rPr>
                <w:sz w:val="24"/>
              </w:rPr>
            </w:pPr>
            <w:r>
              <w:rPr>
                <w:spacing w:val="-2"/>
                <w:sz w:val="24"/>
              </w:rPr>
              <w:t>~0.38</w:t>
            </w:r>
          </w:p>
        </w:tc>
        <w:tc>
          <w:tcPr>
            <w:tcW w:w="5037" w:type="dxa"/>
          </w:tcPr>
          <w:p w:rsidR="00A35D0C" w:rsidRDefault="00A35D0C" w:rsidP="00025EF7">
            <w:pPr>
              <w:pStyle w:val="TableParagraph"/>
              <w:rPr>
                <w:sz w:val="24"/>
              </w:rPr>
            </w:pPr>
            <w:r>
              <w:rPr>
                <w:sz w:val="24"/>
              </w:rPr>
              <w:t>Moderate</w:t>
            </w:r>
            <w:r>
              <w:rPr>
                <w:spacing w:val="-3"/>
                <w:sz w:val="24"/>
              </w:rPr>
              <w:t xml:space="preserve"> </w:t>
            </w:r>
            <w:r>
              <w:rPr>
                <w:sz w:val="24"/>
              </w:rPr>
              <w:t>across</w:t>
            </w:r>
            <w:r>
              <w:rPr>
                <w:spacing w:val="-2"/>
                <w:sz w:val="24"/>
              </w:rPr>
              <w:t xml:space="preserve"> </w:t>
            </w:r>
            <w:r>
              <w:rPr>
                <w:sz w:val="24"/>
              </w:rPr>
              <w:t>all</w:t>
            </w:r>
            <w:r>
              <w:rPr>
                <w:spacing w:val="-2"/>
                <w:sz w:val="24"/>
              </w:rPr>
              <w:t xml:space="preserve"> </w:t>
            </w:r>
            <w:r>
              <w:rPr>
                <w:sz w:val="24"/>
              </w:rPr>
              <w:t>6</w:t>
            </w:r>
            <w:r>
              <w:rPr>
                <w:spacing w:val="-1"/>
                <w:sz w:val="24"/>
              </w:rPr>
              <w:t xml:space="preserve"> </w:t>
            </w:r>
            <w:r>
              <w:rPr>
                <w:spacing w:val="-2"/>
                <w:sz w:val="24"/>
              </w:rPr>
              <w:t>classes</w:t>
            </w:r>
          </w:p>
        </w:tc>
      </w:tr>
      <w:tr w:rsidR="00A35D0C" w:rsidTr="00025EF7">
        <w:trPr>
          <w:trHeight w:val="275"/>
        </w:trPr>
        <w:tc>
          <w:tcPr>
            <w:tcW w:w="1800" w:type="dxa"/>
          </w:tcPr>
          <w:p w:rsidR="00A35D0C" w:rsidRDefault="00A35D0C" w:rsidP="00025EF7">
            <w:pPr>
              <w:pStyle w:val="TableParagraph"/>
              <w:rPr>
                <w:b/>
                <w:sz w:val="24"/>
              </w:rPr>
            </w:pPr>
            <w:r>
              <w:rPr>
                <w:b/>
                <w:spacing w:val="-2"/>
                <w:sz w:val="24"/>
              </w:rPr>
              <w:t>Recall</w:t>
            </w:r>
          </w:p>
        </w:tc>
        <w:tc>
          <w:tcPr>
            <w:tcW w:w="1801" w:type="dxa"/>
          </w:tcPr>
          <w:p w:rsidR="00A35D0C" w:rsidRDefault="00A35D0C" w:rsidP="00025EF7">
            <w:pPr>
              <w:pStyle w:val="TableParagraph"/>
              <w:rPr>
                <w:sz w:val="24"/>
              </w:rPr>
            </w:pPr>
            <w:r>
              <w:rPr>
                <w:spacing w:val="-2"/>
                <w:sz w:val="24"/>
              </w:rPr>
              <w:t>~0.39</w:t>
            </w:r>
          </w:p>
        </w:tc>
        <w:tc>
          <w:tcPr>
            <w:tcW w:w="5037" w:type="dxa"/>
          </w:tcPr>
          <w:p w:rsidR="00A35D0C" w:rsidRDefault="00A35D0C" w:rsidP="00025EF7">
            <w:pPr>
              <w:pStyle w:val="TableParagraph"/>
              <w:rPr>
                <w:sz w:val="24"/>
              </w:rPr>
            </w:pPr>
            <w:r>
              <w:rPr>
                <w:sz w:val="24"/>
              </w:rPr>
              <w:t>Moderate;</w:t>
            </w:r>
            <w:r>
              <w:rPr>
                <w:spacing w:val="-1"/>
                <w:sz w:val="24"/>
              </w:rPr>
              <w:t xml:space="preserve"> </w:t>
            </w:r>
            <w:r>
              <w:rPr>
                <w:sz w:val="24"/>
              </w:rPr>
              <w:t>better on majority</w:t>
            </w:r>
            <w:r>
              <w:rPr>
                <w:spacing w:val="-5"/>
                <w:sz w:val="24"/>
              </w:rPr>
              <w:t xml:space="preserve"> </w:t>
            </w:r>
            <w:r>
              <w:rPr>
                <w:spacing w:val="-2"/>
                <w:sz w:val="24"/>
              </w:rPr>
              <w:t>classes</w:t>
            </w:r>
          </w:p>
        </w:tc>
      </w:tr>
    </w:tbl>
    <w:p w:rsidR="00A35D0C" w:rsidRDefault="00A35D0C" w:rsidP="00A35D0C">
      <w:pPr>
        <w:pStyle w:val="BodyText"/>
        <w:spacing w:before="62"/>
        <w:ind w:left="165" w:right="352"/>
        <w:jc w:val="both"/>
      </w:pPr>
      <w:r>
        <w:t>Naive Bayes (38.66%) significantly</w:t>
      </w:r>
      <w:r>
        <w:rPr>
          <w:spacing w:val="-2"/>
        </w:rPr>
        <w:t xml:space="preserve"> </w:t>
      </w:r>
      <w:r>
        <w:t xml:space="preserve">outperformed KNN (25%). Probabilistic class-conditional </w:t>
      </w:r>
      <w:proofErr w:type="gramStart"/>
      <w:r>
        <w:lastRenderedPageBreak/>
        <w:t>distributions better</w:t>
      </w:r>
      <w:proofErr w:type="gramEnd"/>
      <w:r>
        <w:t xml:space="preserve"> capture the structure of pollutant features than distance-based KNN boundaries. NB also handles moderate class imbalance more robustly.</w:t>
      </w:r>
    </w:p>
    <w:p w:rsidR="00A35D0C" w:rsidRDefault="00A35D0C" w:rsidP="00A35D0C">
      <w:pPr>
        <w:tabs>
          <w:tab w:val="left" w:pos="705"/>
        </w:tabs>
        <w:spacing w:before="215"/>
        <w:ind w:right="360"/>
      </w:pPr>
    </w:p>
    <w:p w:rsidR="00A35D0C" w:rsidRDefault="00A35D0C" w:rsidP="00A35D0C">
      <w:pPr>
        <w:pStyle w:val="Heading5"/>
        <w:numPr>
          <w:ilvl w:val="0"/>
          <w:numId w:val="3"/>
        </w:numPr>
        <w:tabs>
          <w:tab w:val="left" w:pos="585"/>
        </w:tabs>
        <w:ind w:left="585" w:hanging="420"/>
      </w:pPr>
      <w:r>
        <w:t>K-Means</w:t>
      </w:r>
      <w:r>
        <w:rPr>
          <w:spacing w:val="-7"/>
        </w:rPr>
        <w:t xml:space="preserve"> </w:t>
      </w:r>
      <w:r>
        <w:t>clustering</w:t>
      </w:r>
      <w:r>
        <w:rPr>
          <w:spacing w:val="-7"/>
        </w:rPr>
        <w:t xml:space="preserve"> </w:t>
      </w:r>
      <w:r>
        <w:rPr>
          <w:spacing w:val="-2"/>
        </w:rPr>
        <w:t>results</w:t>
      </w:r>
    </w:p>
    <w:p w:rsidR="00A35D0C" w:rsidRDefault="00A35D0C" w:rsidP="00A35D0C">
      <w:pPr>
        <w:pStyle w:val="BodyText"/>
        <w:spacing w:before="59"/>
        <w:ind w:left="165" w:right="358"/>
        <w:jc w:val="both"/>
      </w:pPr>
      <w:r>
        <w:t>AQI</w:t>
      </w:r>
      <w:r>
        <w:rPr>
          <w:spacing w:val="-15"/>
        </w:rPr>
        <w:t xml:space="preserve"> </w:t>
      </w:r>
      <w:r>
        <w:t>Category</w:t>
      </w:r>
      <w:r>
        <w:rPr>
          <w:spacing w:val="-15"/>
        </w:rPr>
        <w:t xml:space="preserve"> </w:t>
      </w:r>
      <w:r>
        <w:t>and</w:t>
      </w:r>
      <w:r>
        <w:rPr>
          <w:spacing w:val="-13"/>
        </w:rPr>
        <w:t xml:space="preserve"> </w:t>
      </w:r>
      <w:r>
        <w:t>non-numeric</w:t>
      </w:r>
      <w:r>
        <w:rPr>
          <w:spacing w:val="-13"/>
        </w:rPr>
        <w:t xml:space="preserve"> </w:t>
      </w:r>
      <w:r>
        <w:t>columns</w:t>
      </w:r>
      <w:r>
        <w:rPr>
          <w:spacing w:val="-13"/>
        </w:rPr>
        <w:t xml:space="preserve"> </w:t>
      </w:r>
      <w:proofErr w:type="gramStart"/>
      <w:r>
        <w:t>were</w:t>
      </w:r>
      <w:r>
        <w:rPr>
          <w:spacing w:val="-12"/>
        </w:rPr>
        <w:t xml:space="preserve"> </w:t>
      </w:r>
      <w:r>
        <w:t>removed</w:t>
      </w:r>
      <w:proofErr w:type="gramEnd"/>
      <w:r>
        <w:t>.</w:t>
      </w:r>
      <w:r>
        <w:rPr>
          <w:spacing w:val="-14"/>
        </w:rPr>
        <w:t xml:space="preserve"> </w:t>
      </w:r>
      <w:r>
        <w:t>Remaining</w:t>
      </w:r>
      <w:r>
        <w:rPr>
          <w:spacing w:val="-13"/>
        </w:rPr>
        <w:t xml:space="preserve"> </w:t>
      </w:r>
      <w:r>
        <w:t>features</w:t>
      </w:r>
      <w:r>
        <w:rPr>
          <w:spacing w:val="-13"/>
        </w:rPr>
        <w:t xml:space="preserve"> </w:t>
      </w:r>
      <w:r>
        <w:t>were</w:t>
      </w:r>
      <w:r>
        <w:rPr>
          <w:spacing w:val="-14"/>
        </w:rPr>
        <w:t xml:space="preserve"> </w:t>
      </w:r>
      <w:r>
        <w:t xml:space="preserve">standardized. K-Means applied with k = </w:t>
      </w:r>
      <w:proofErr w:type="gramStart"/>
      <w:r>
        <w:t>3</w:t>
      </w:r>
      <w:proofErr w:type="gramEnd"/>
      <w:r>
        <w:t xml:space="preserve">, </w:t>
      </w:r>
      <w:proofErr w:type="spellStart"/>
      <w:r>
        <w:t>random_state</w:t>
      </w:r>
      <w:proofErr w:type="spellEnd"/>
      <w:r>
        <w:t xml:space="preserve"> = 42.</w:t>
      </w:r>
    </w:p>
    <w:p w:rsidR="00A35D0C" w:rsidRDefault="00A35D0C" w:rsidP="00A35D0C">
      <w:pPr>
        <w:pStyle w:val="BodyText"/>
        <w:spacing w:before="4"/>
        <w:rPr>
          <w:sz w:val="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1260"/>
        <w:gridCol w:w="1439"/>
        <w:gridCol w:w="1888"/>
        <w:gridCol w:w="3511"/>
      </w:tblGrid>
      <w:tr w:rsidR="00A35D0C" w:rsidTr="00025EF7">
        <w:trPr>
          <w:trHeight w:val="275"/>
        </w:trPr>
        <w:tc>
          <w:tcPr>
            <w:tcW w:w="1166" w:type="dxa"/>
          </w:tcPr>
          <w:p w:rsidR="00A35D0C" w:rsidRDefault="00A35D0C" w:rsidP="00025EF7">
            <w:pPr>
              <w:pStyle w:val="TableParagraph"/>
              <w:rPr>
                <w:b/>
                <w:sz w:val="24"/>
              </w:rPr>
            </w:pPr>
            <w:r>
              <w:rPr>
                <w:b/>
                <w:spacing w:val="-2"/>
                <w:sz w:val="24"/>
              </w:rPr>
              <w:t>Cluster</w:t>
            </w:r>
          </w:p>
        </w:tc>
        <w:tc>
          <w:tcPr>
            <w:tcW w:w="1260" w:type="dxa"/>
          </w:tcPr>
          <w:p w:rsidR="00A35D0C" w:rsidRDefault="00A35D0C" w:rsidP="00025EF7">
            <w:pPr>
              <w:pStyle w:val="TableParagraph"/>
              <w:ind w:left="105"/>
              <w:rPr>
                <w:b/>
                <w:sz w:val="24"/>
              </w:rPr>
            </w:pPr>
            <w:proofErr w:type="spellStart"/>
            <w:r>
              <w:rPr>
                <w:b/>
                <w:sz w:val="24"/>
              </w:rPr>
              <w:t>Avg</w:t>
            </w:r>
            <w:proofErr w:type="spellEnd"/>
            <w:r>
              <w:rPr>
                <w:b/>
                <w:sz w:val="24"/>
              </w:rPr>
              <w:t xml:space="preserve"> </w:t>
            </w:r>
            <w:r>
              <w:rPr>
                <w:b/>
                <w:spacing w:val="-5"/>
                <w:sz w:val="24"/>
              </w:rPr>
              <w:t>AQI</w:t>
            </w:r>
          </w:p>
        </w:tc>
        <w:tc>
          <w:tcPr>
            <w:tcW w:w="1439" w:type="dxa"/>
          </w:tcPr>
          <w:p w:rsidR="00A35D0C" w:rsidRDefault="00A35D0C" w:rsidP="00025EF7">
            <w:pPr>
              <w:pStyle w:val="TableParagraph"/>
              <w:ind w:left="106"/>
              <w:rPr>
                <w:b/>
                <w:sz w:val="24"/>
              </w:rPr>
            </w:pPr>
            <w:proofErr w:type="spellStart"/>
            <w:r>
              <w:rPr>
                <w:b/>
                <w:sz w:val="24"/>
              </w:rPr>
              <w:t>Avg</w:t>
            </w:r>
            <w:proofErr w:type="spellEnd"/>
            <w:r>
              <w:rPr>
                <w:b/>
                <w:sz w:val="24"/>
              </w:rPr>
              <w:t xml:space="preserve"> </w:t>
            </w:r>
            <w:r>
              <w:rPr>
                <w:b/>
                <w:spacing w:val="-2"/>
                <w:sz w:val="24"/>
              </w:rPr>
              <w:t>PM2.5</w:t>
            </w:r>
          </w:p>
        </w:tc>
        <w:tc>
          <w:tcPr>
            <w:tcW w:w="1888" w:type="dxa"/>
          </w:tcPr>
          <w:p w:rsidR="00A35D0C" w:rsidRDefault="00A35D0C" w:rsidP="00025EF7">
            <w:pPr>
              <w:pStyle w:val="TableParagraph"/>
              <w:rPr>
                <w:b/>
                <w:sz w:val="24"/>
              </w:rPr>
            </w:pPr>
            <w:proofErr w:type="spellStart"/>
            <w:r>
              <w:rPr>
                <w:b/>
                <w:sz w:val="24"/>
              </w:rPr>
              <w:t>Avg</w:t>
            </w:r>
            <w:proofErr w:type="spellEnd"/>
            <w:r>
              <w:rPr>
                <w:b/>
                <w:sz w:val="24"/>
              </w:rPr>
              <w:t xml:space="preserve"> Wind </w:t>
            </w:r>
            <w:r>
              <w:rPr>
                <w:b/>
                <w:spacing w:val="-2"/>
                <w:sz w:val="24"/>
              </w:rPr>
              <w:t>(m/s)</w:t>
            </w:r>
          </w:p>
        </w:tc>
        <w:tc>
          <w:tcPr>
            <w:tcW w:w="3511" w:type="dxa"/>
          </w:tcPr>
          <w:p w:rsidR="00A35D0C" w:rsidRDefault="00A35D0C" w:rsidP="00025EF7">
            <w:pPr>
              <w:pStyle w:val="TableParagraph"/>
              <w:ind w:left="110"/>
              <w:rPr>
                <w:b/>
                <w:sz w:val="24"/>
              </w:rPr>
            </w:pPr>
            <w:r>
              <w:rPr>
                <w:b/>
                <w:spacing w:val="-2"/>
                <w:sz w:val="24"/>
              </w:rPr>
              <w:t>Interpretation</w:t>
            </w:r>
          </w:p>
        </w:tc>
      </w:tr>
      <w:tr w:rsidR="00A35D0C" w:rsidTr="00025EF7">
        <w:trPr>
          <w:trHeight w:val="553"/>
        </w:trPr>
        <w:tc>
          <w:tcPr>
            <w:tcW w:w="1166" w:type="dxa"/>
          </w:tcPr>
          <w:p w:rsidR="00A35D0C" w:rsidRDefault="00A35D0C" w:rsidP="00025EF7">
            <w:pPr>
              <w:pStyle w:val="TableParagraph"/>
              <w:spacing w:before="1" w:line="240" w:lineRule="auto"/>
              <w:rPr>
                <w:sz w:val="24"/>
              </w:rPr>
            </w:pPr>
            <w:r>
              <w:rPr>
                <w:sz w:val="24"/>
              </w:rPr>
              <w:t>Cluster</w:t>
            </w:r>
            <w:r>
              <w:rPr>
                <w:spacing w:val="-1"/>
                <w:sz w:val="24"/>
              </w:rPr>
              <w:t xml:space="preserve"> </w:t>
            </w:r>
            <w:r>
              <w:rPr>
                <w:spacing w:val="-10"/>
                <w:sz w:val="24"/>
              </w:rPr>
              <w:t>0</w:t>
            </w:r>
          </w:p>
        </w:tc>
        <w:tc>
          <w:tcPr>
            <w:tcW w:w="1260" w:type="dxa"/>
          </w:tcPr>
          <w:p w:rsidR="00A35D0C" w:rsidRDefault="00A35D0C" w:rsidP="00025EF7">
            <w:pPr>
              <w:pStyle w:val="TableParagraph"/>
              <w:spacing w:before="1" w:line="240" w:lineRule="auto"/>
              <w:ind w:left="105"/>
              <w:rPr>
                <w:sz w:val="24"/>
              </w:rPr>
            </w:pPr>
            <w:r>
              <w:rPr>
                <w:spacing w:val="-5"/>
                <w:sz w:val="24"/>
              </w:rPr>
              <w:t>~90</w:t>
            </w:r>
          </w:p>
        </w:tc>
        <w:tc>
          <w:tcPr>
            <w:tcW w:w="1439" w:type="dxa"/>
          </w:tcPr>
          <w:p w:rsidR="00A35D0C" w:rsidRDefault="00A35D0C" w:rsidP="00025EF7">
            <w:pPr>
              <w:pStyle w:val="TableParagraph"/>
              <w:spacing w:before="1" w:line="240" w:lineRule="auto"/>
              <w:ind w:left="106"/>
              <w:rPr>
                <w:sz w:val="24"/>
              </w:rPr>
            </w:pPr>
            <w:r>
              <w:rPr>
                <w:spacing w:val="-5"/>
                <w:sz w:val="24"/>
              </w:rPr>
              <w:t>~58</w:t>
            </w:r>
          </w:p>
        </w:tc>
        <w:tc>
          <w:tcPr>
            <w:tcW w:w="1888" w:type="dxa"/>
          </w:tcPr>
          <w:p w:rsidR="00A35D0C" w:rsidRDefault="00A35D0C" w:rsidP="00025EF7">
            <w:pPr>
              <w:pStyle w:val="TableParagraph"/>
              <w:spacing w:before="1" w:line="240" w:lineRule="auto"/>
              <w:rPr>
                <w:sz w:val="24"/>
              </w:rPr>
            </w:pPr>
            <w:r>
              <w:rPr>
                <w:spacing w:val="-4"/>
                <w:sz w:val="24"/>
              </w:rPr>
              <w:t>~9.5</w:t>
            </w:r>
          </w:p>
        </w:tc>
        <w:tc>
          <w:tcPr>
            <w:tcW w:w="3511" w:type="dxa"/>
          </w:tcPr>
          <w:p w:rsidR="00A35D0C" w:rsidRDefault="00A35D0C" w:rsidP="00025EF7">
            <w:pPr>
              <w:pStyle w:val="TableParagraph"/>
              <w:spacing w:line="270" w:lineRule="atLeast"/>
              <w:ind w:left="110"/>
              <w:rPr>
                <w:sz w:val="24"/>
              </w:rPr>
            </w:pPr>
            <w:r>
              <w:rPr>
                <w:sz w:val="24"/>
              </w:rPr>
              <w:t>Clean Air —</w:t>
            </w:r>
            <w:r>
              <w:rPr>
                <w:spacing w:val="26"/>
                <w:sz w:val="24"/>
              </w:rPr>
              <w:t xml:space="preserve"> </w:t>
            </w:r>
            <w:r>
              <w:rPr>
                <w:sz w:val="24"/>
              </w:rPr>
              <w:t>low pollution, high wind dispersion</w:t>
            </w:r>
          </w:p>
        </w:tc>
      </w:tr>
      <w:tr w:rsidR="00A35D0C" w:rsidTr="00025EF7">
        <w:trPr>
          <w:trHeight w:val="551"/>
        </w:trPr>
        <w:tc>
          <w:tcPr>
            <w:tcW w:w="1166" w:type="dxa"/>
          </w:tcPr>
          <w:p w:rsidR="00A35D0C" w:rsidRDefault="00A35D0C" w:rsidP="00025EF7">
            <w:pPr>
              <w:pStyle w:val="TableParagraph"/>
              <w:spacing w:line="275" w:lineRule="exact"/>
              <w:rPr>
                <w:sz w:val="24"/>
              </w:rPr>
            </w:pPr>
            <w:r>
              <w:rPr>
                <w:sz w:val="24"/>
              </w:rPr>
              <w:t>Cluster</w:t>
            </w:r>
            <w:r>
              <w:rPr>
                <w:spacing w:val="-1"/>
                <w:sz w:val="24"/>
              </w:rPr>
              <w:t xml:space="preserve"> </w:t>
            </w:r>
            <w:r>
              <w:rPr>
                <w:spacing w:val="-10"/>
                <w:sz w:val="24"/>
              </w:rPr>
              <w:t>1</w:t>
            </w:r>
          </w:p>
        </w:tc>
        <w:tc>
          <w:tcPr>
            <w:tcW w:w="1260" w:type="dxa"/>
          </w:tcPr>
          <w:p w:rsidR="00A35D0C" w:rsidRDefault="00A35D0C" w:rsidP="00025EF7">
            <w:pPr>
              <w:pStyle w:val="TableParagraph"/>
              <w:spacing w:line="275" w:lineRule="exact"/>
              <w:ind w:left="105"/>
              <w:rPr>
                <w:sz w:val="24"/>
              </w:rPr>
            </w:pPr>
            <w:r>
              <w:rPr>
                <w:spacing w:val="-4"/>
                <w:sz w:val="24"/>
              </w:rPr>
              <w:t>~165</w:t>
            </w:r>
          </w:p>
        </w:tc>
        <w:tc>
          <w:tcPr>
            <w:tcW w:w="1439" w:type="dxa"/>
          </w:tcPr>
          <w:p w:rsidR="00A35D0C" w:rsidRDefault="00A35D0C" w:rsidP="00025EF7">
            <w:pPr>
              <w:pStyle w:val="TableParagraph"/>
              <w:spacing w:line="275" w:lineRule="exact"/>
              <w:ind w:left="106"/>
              <w:rPr>
                <w:sz w:val="24"/>
              </w:rPr>
            </w:pPr>
            <w:r>
              <w:rPr>
                <w:spacing w:val="-4"/>
                <w:sz w:val="24"/>
              </w:rPr>
              <w:t>~126</w:t>
            </w:r>
          </w:p>
        </w:tc>
        <w:tc>
          <w:tcPr>
            <w:tcW w:w="1888" w:type="dxa"/>
          </w:tcPr>
          <w:p w:rsidR="00A35D0C" w:rsidRDefault="00A35D0C" w:rsidP="00025EF7">
            <w:pPr>
              <w:pStyle w:val="TableParagraph"/>
              <w:spacing w:line="275" w:lineRule="exact"/>
              <w:rPr>
                <w:sz w:val="24"/>
              </w:rPr>
            </w:pPr>
            <w:r>
              <w:rPr>
                <w:spacing w:val="-4"/>
                <w:sz w:val="24"/>
              </w:rPr>
              <w:t>~7.8</w:t>
            </w:r>
          </w:p>
        </w:tc>
        <w:tc>
          <w:tcPr>
            <w:tcW w:w="3511" w:type="dxa"/>
          </w:tcPr>
          <w:p w:rsidR="00A35D0C" w:rsidRDefault="00A35D0C" w:rsidP="00025EF7">
            <w:pPr>
              <w:pStyle w:val="TableParagraph"/>
              <w:spacing w:line="276" w:lineRule="exact"/>
              <w:ind w:left="110"/>
              <w:rPr>
                <w:sz w:val="24"/>
              </w:rPr>
            </w:pPr>
            <w:r>
              <w:rPr>
                <w:sz w:val="24"/>
              </w:rPr>
              <w:t>Moderate</w:t>
            </w:r>
            <w:r>
              <w:rPr>
                <w:spacing w:val="80"/>
                <w:sz w:val="24"/>
              </w:rPr>
              <w:t xml:space="preserve"> </w:t>
            </w:r>
            <w:r>
              <w:rPr>
                <w:sz w:val="24"/>
              </w:rPr>
              <w:t>Pollution</w:t>
            </w:r>
            <w:r>
              <w:rPr>
                <w:spacing w:val="80"/>
                <w:sz w:val="24"/>
              </w:rPr>
              <w:t xml:space="preserve"> </w:t>
            </w:r>
            <w:r>
              <w:rPr>
                <w:sz w:val="24"/>
              </w:rPr>
              <w:t>—</w:t>
            </w:r>
            <w:r>
              <w:rPr>
                <w:spacing w:val="80"/>
                <w:sz w:val="24"/>
              </w:rPr>
              <w:t xml:space="preserve"> </w:t>
            </w:r>
            <w:r>
              <w:rPr>
                <w:sz w:val="24"/>
              </w:rPr>
              <w:t xml:space="preserve">average </w:t>
            </w:r>
            <w:r>
              <w:rPr>
                <w:spacing w:val="-2"/>
                <w:sz w:val="24"/>
              </w:rPr>
              <w:t>conditions</w:t>
            </w:r>
          </w:p>
        </w:tc>
      </w:tr>
      <w:tr w:rsidR="00A35D0C" w:rsidTr="00025EF7">
        <w:trPr>
          <w:trHeight w:val="551"/>
        </w:trPr>
        <w:tc>
          <w:tcPr>
            <w:tcW w:w="1166" w:type="dxa"/>
          </w:tcPr>
          <w:p w:rsidR="00A35D0C" w:rsidRDefault="00A35D0C" w:rsidP="00025EF7">
            <w:pPr>
              <w:pStyle w:val="TableParagraph"/>
              <w:spacing w:line="275" w:lineRule="exact"/>
              <w:rPr>
                <w:sz w:val="24"/>
              </w:rPr>
            </w:pPr>
            <w:r>
              <w:rPr>
                <w:sz w:val="24"/>
              </w:rPr>
              <w:t>Cluster</w:t>
            </w:r>
            <w:r>
              <w:rPr>
                <w:spacing w:val="-1"/>
                <w:sz w:val="24"/>
              </w:rPr>
              <w:t xml:space="preserve"> </w:t>
            </w:r>
            <w:r>
              <w:rPr>
                <w:spacing w:val="-10"/>
                <w:sz w:val="24"/>
              </w:rPr>
              <w:t>2</w:t>
            </w:r>
          </w:p>
        </w:tc>
        <w:tc>
          <w:tcPr>
            <w:tcW w:w="1260" w:type="dxa"/>
          </w:tcPr>
          <w:p w:rsidR="00A35D0C" w:rsidRDefault="00A35D0C" w:rsidP="00025EF7">
            <w:pPr>
              <w:pStyle w:val="TableParagraph"/>
              <w:spacing w:line="275" w:lineRule="exact"/>
              <w:ind w:left="105"/>
              <w:rPr>
                <w:sz w:val="24"/>
              </w:rPr>
            </w:pPr>
            <w:r>
              <w:rPr>
                <w:spacing w:val="-4"/>
                <w:sz w:val="24"/>
              </w:rPr>
              <w:t>~245</w:t>
            </w:r>
          </w:p>
        </w:tc>
        <w:tc>
          <w:tcPr>
            <w:tcW w:w="1439" w:type="dxa"/>
          </w:tcPr>
          <w:p w:rsidR="00A35D0C" w:rsidRDefault="00A35D0C" w:rsidP="00025EF7">
            <w:pPr>
              <w:pStyle w:val="TableParagraph"/>
              <w:spacing w:line="275" w:lineRule="exact"/>
              <w:ind w:left="106"/>
              <w:rPr>
                <w:sz w:val="24"/>
              </w:rPr>
            </w:pPr>
            <w:r>
              <w:rPr>
                <w:spacing w:val="-4"/>
                <w:sz w:val="24"/>
              </w:rPr>
              <w:t>~194</w:t>
            </w:r>
          </w:p>
        </w:tc>
        <w:tc>
          <w:tcPr>
            <w:tcW w:w="1888" w:type="dxa"/>
          </w:tcPr>
          <w:p w:rsidR="00A35D0C" w:rsidRDefault="00A35D0C" w:rsidP="00025EF7">
            <w:pPr>
              <w:pStyle w:val="TableParagraph"/>
              <w:spacing w:line="275" w:lineRule="exact"/>
              <w:rPr>
                <w:sz w:val="24"/>
              </w:rPr>
            </w:pPr>
            <w:r>
              <w:rPr>
                <w:spacing w:val="-4"/>
                <w:sz w:val="24"/>
              </w:rPr>
              <w:t>~5.9</w:t>
            </w:r>
          </w:p>
        </w:tc>
        <w:tc>
          <w:tcPr>
            <w:tcW w:w="3511" w:type="dxa"/>
          </w:tcPr>
          <w:p w:rsidR="00A35D0C" w:rsidRDefault="00A35D0C" w:rsidP="00025EF7">
            <w:pPr>
              <w:pStyle w:val="TableParagraph"/>
              <w:spacing w:line="276" w:lineRule="exact"/>
              <w:ind w:left="110"/>
              <w:rPr>
                <w:sz w:val="24"/>
              </w:rPr>
            </w:pPr>
            <w:r>
              <w:rPr>
                <w:sz w:val="24"/>
              </w:rPr>
              <w:t>Heavily Polluted — high PM2.5, stagnant air</w:t>
            </w:r>
          </w:p>
        </w:tc>
      </w:tr>
    </w:tbl>
    <w:p w:rsidR="00A35D0C" w:rsidRDefault="00A35D0C" w:rsidP="00A35D0C">
      <w:pPr>
        <w:pStyle w:val="BodyText"/>
        <w:spacing w:before="61"/>
        <w:ind w:left="165" w:right="356"/>
        <w:jc w:val="both"/>
      </w:pPr>
      <w:r>
        <w:t>The three clusters align meaningfully with low, medium, and high pollution regimes. The inverse relationship between wind speed and AQI across clusters validates the environmental logic of the groupings.</w:t>
      </w:r>
    </w:p>
    <w:p w:rsidR="00A35D0C" w:rsidRDefault="00A35D0C">
      <w:pPr>
        <w:pStyle w:val="BodyText"/>
      </w:pPr>
    </w:p>
    <w:p w:rsidR="004C2747" w:rsidRDefault="004C2747">
      <w:pPr>
        <w:pStyle w:val="BodyText"/>
      </w:pPr>
    </w:p>
    <w:p w:rsidR="004C2747" w:rsidRDefault="004C2747" w:rsidP="004C2747">
      <w:pPr>
        <w:pStyle w:val="Heading5"/>
        <w:numPr>
          <w:ilvl w:val="0"/>
          <w:numId w:val="3"/>
        </w:numPr>
        <w:tabs>
          <w:tab w:val="left" w:pos="585"/>
        </w:tabs>
        <w:spacing w:before="1"/>
        <w:ind w:left="585" w:hanging="420"/>
      </w:pPr>
      <w:r>
        <w:t>PCA</w:t>
      </w:r>
      <w:r>
        <w:rPr>
          <w:spacing w:val="-5"/>
        </w:rPr>
        <w:t xml:space="preserve"> </w:t>
      </w:r>
      <w:r>
        <w:rPr>
          <w:spacing w:val="-2"/>
        </w:rPr>
        <w:t>visualization</w:t>
      </w:r>
    </w:p>
    <w:p w:rsidR="004C2747" w:rsidRDefault="004C2747" w:rsidP="004C2747">
      <w:pPr>
        <w:pStyle w:val="BodyText"/>
        <w:spacing w:before="58"/>
        <w:ind w:left="165" w:right="362"/>
        <w:jc w:val="both"/>
      </w:pPr>
      <w:r>
        <w:t xml:space="preserve">PCA was applied to the standardized numerical features to reduce dimensionality to </w:t>
      </w:r>
      <w:proofErr w:type="gramStart"/>
      <w:r>
        <w:t>2</w:t>
      </w:r>
      <w:proofErr w:type="gramEnd"/>
      <w:r>
        <w:t xml:space="preserve"> components for visualization.</w:t>
      </w:r>
    </w:p>
    <w:p w:rsidR="004C2747" w:rsidRDefault="004C2747">
      <w:pPr>
        <w:pStyle w:val="BodyText"/>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2701"/>
      </w:tblGrid>
      <w:tr w:rsidR="004C2747" w:rsidTr="00025EF7">
        <w:trPr>
          <w:trHeight w:val="275"/>
        </w:trPr>
        <w:tc>
          <w:tcPr>
            <w:tcW w:w="2701" w:type="dxa"/>
          </w:tcPr>
          <w:p w:rsidR="004C2747" w:rsidRDefault="004C2747" w:rsidP="00025EF7">
            <w:pPr>
              <w:pStyle w:val="TableParagraph"/>
              <w:rPr>
                <w:b/>
                <w:sz w:val="24"/>
              </w:rPr>
            </w:pPr>
            <w:r>
              <w:rPr>
                <w:b/>
                <w:spacing w:val="-2"/>
                <w:sz w:val="24"/>
              </w:rPr>
              <w:t>Component</w:t>
            </w:r>
          </w:p>
        </w:tc>
        <w:tc>
          <w:tcPr>
            <w:tcW w:w="2701" w:type="dxa"/>
          </w:tcPr>
          <w:p w:rsidR="004C2747" w:rsidRDefault="004C2747" w:rsidP="00025EF7">
            <w:pPr>
              <w:pStyle w:val="TableParagraph"/>
              <w:rPr>
                <w:b/>
                <w:sz w:val="24"/>
              </w:rPr>
            </w:pPr>
            <w:r>
              <w:rPr>
                <w:b/>
                <w:sz w:val="24"/>
              </w:rPr>
              <w:t>Explained</w:t>
            </w:r>
            <w:r>
              <w:rPr>
                <w:b/>
                <w:spacing w:val="-1"/>
                <w:sz w:val="24"/>
              </w:rPr>
              <w:t xml:space="preserve"> </w:t>
            </w:r>
            <w:r>
              <w:rPr>
                <w:b/>
                <w:spacing w:val="-2"/>
                <w:sz w:val="24"/>
              </w:rPr>
              <w:t>Variance</w:t>
            </w:r>
          </w:p>
        </w:tc>
      </w:tr>
      <w:tr w:rsidR="004C2747" w:rsidTr="00025EF7">
        <w:trPr>
          <w:trHeight w:val="275"/>
        </w:trPr>
        <w:tc>
          <w:tcPr>
            <w:tcW w:w="2701" w:type="dxa"/>
          </w:tcPr>
          <w:p w:rsidR="004C2747" w:rsidRDefault="004C2747" w:rsidP="00025EF7">
            <w:pPr>
              <w:pStyle w:val="TableParagraph"/>
              <w:rPr>
                <w:b/>
                <w:sz w:val="24"/>
              </w:rPr>
            </w:pPr>
            <w:r>
              <w:rPr>
                <w:b/>
                <w:spacing w:val="-5"/>
                <w:sz w:val="24"/>
              </w:rPr>
              <w:t>PC1</w:t>
            </w:r>
          </w:p>
        </w:tc>
        <w:tc>
          <w:tcPr>
            <w:tcW w:w="2701" w:type="dxa"/>
          </w:tcPr>
          <w:p w:rsidR="004C2747" w:rsidRDefault="004C2747" w:rsidP="00025EF7">
            <w:pPr>
              <w:pStyle w:val="TableParagraph"/>
              <w:rPr>
                <w:sz w:val="24"/>
              </w:rPr>
            </w:pPr>
            <w:r>
              <w:rPr>
                <w:spacing w:val="-2"/>
                <w:sz w:val="24"/>
              </w:rPr>
              <w:t>~14.2%</w:t>
            </w:r>
          </w:p>
        </w:tc>
      </w:tr>
      <w:tr w:rsidR="004C2747" w:rsidTr="00025EF7">
        <w:trPr>
          <w:trHeight w:val="275"/>
        </w:trPr>
        <w:tc>
          <w:tcPr>
            <w:tcW w:w="2701" w:type="dxa"/>
          </w:tcPr>
          <w:p w:rsidR="004C2747" w:rsidRDefault="004C2747" w:rsidP="00025EF7">
            <w:pPr>
              <w:pStyle w:val="TableParagraph"/>
              <w:rPr>
                <w:b/>
                <w:sz w:val="24"/>
              </w:rPr>
            </w:pPr>
            <w:r>
              <w:rPr>
                <w:b/>
                <w:spacing w:val="-5"/>
                <w:sz w:val="24"/>
              </w:rPr>
              <w:t>PC2</w:t>
            </w:r>
          </w:p>
        </w:tc>
        <w:tc>
          <w:tcPr>
            <w:tcW w:w="2701" w:type="dxa"/>
          </w:tcPr>
          <w:p w:rsidR="004C2747" w:rsidRDefault="004C2747" w:rsidP="00025EF7">
            <w:pPr>
              <w:pStyle w:val="TableParagraph"/>
              <w:rPr>
                <w:sz w:val="24"/>
              </w:rPr>
            </w:pPr>
            <w:r>
              <w:rPr>
                <w:spacing w:val="-2"/>
                <w:sz w:val="24"/>
              </w:rPr>
              <w:t>~7.2%</w:t>
            </w:r>
          </w:p>
        </w:tc>
      </w:tr>
      <w:tr w:rsidR="004C2747" w:rsidTr="00025EF7">
        <w:trPr>
          <w:trHeight w:val="275"/>
        </w:trPr>
        <w:tc>
          <w:tcPr>
            <w:tcW w:w="2701" w:type="dxa"/>
          </w:tcPr>
          <w:p w:rsidR="004C2747" w:rsidRDefault="004C2747" w:rsidP="00025EF7">
            <w:pPr>
              <w:pStyle w:val="TableParagraph"/>
              <w:rPr>
                <w:b/>
                <w:sz w:val="24"/>
              </w:rPr>
            </w:pPr>
            <w:r>
              <w:rPr>
                <w:b/>
                <w:sz w:val="24"/>
              </w:rPr>
              <w:t>PC1</w:t>
            </w:r>
            <w:r>
              <w:rPr>
                <w:b/>
                <w:spacing w:val="-2"/>
                <w:sz w:val="24"/>
              </w:rPr>
              <w:t xml:space="preserve"> </w:t>
            </w:r>
            <w:r>
              <w:rPr>
                <w:b/>
                <w:sz w:val="24"/>
              </w:rPr>
              <w:t>+ PC2</w:t>
            </w:r>
            <w:r>
              <w:rPr>
                <w:b/>
                <w:spacing w:val="-1"/>
                <w:sz w:val="24"/>
              </w:rPr>
              <w:t xml:space="preserve"> </w:t>
            </w:r>
            <w:r>
              <w:rPr>
                <w:b/>
                <w:spacing w:val="-2"/>
                <w:sz w:val="24"/>
              </w:rPr>
              <w:t>Total</w:t>
            </w:r>
          </w:p>
        </w:tc>
        <w:tc>
          <w:tcPr>
            <w:tcW w:w="2701" w:type="dxa"/>
          </w:tcPr>
          <w:p w:rsidR="004C2747" w:rsidRDefault="004C2747" w:rsidP="00025EF7">
            <w:pPr>
              <w:pStyle w:val="TableParagraph"/>
              <w:rPr>
                <w:sz w:val="24"/>
              </w:rPr>
            </w:pPr>
            <w:r>
              <w:rPr>
                <w:spacing w:val="-2"/>
                <w:sz w:val="24"/>
              </w:rPr>
              <w:t>~21.4%</w:t>
            </w:r>
          </w:p>
        </w:tc>
      </w:tr>
    </w:tbl>
    <w:p w:rsidR="004C2747" w:rsidRDefault="004C2747" w:rsidP="004C2747">
      <w:pPr>
        <w:pStyle w:val="BodyText"/>
        <w:spacing w:before="61"/>
        <w:ind w:left="165" w:right="354"/>
        <w:jc w:val="both"/>
      </w:pPr>
      <w:r>
        <w:t>The scatter plot of PC1 vs. PC2 (colored by</w:t>
      </w:r>
      <w:r>
        <w:rPr>
          <w:spacing w:val="-3"/>
        </w:rPr>
        <w:t xml:space="preserve"> </w:t>
      </w:r>
      <w:r>
        <w:t>K-Means cluster</w:t>
      </w:r>
      <w:r>
        <w:t xml:space="preserve"> and AQI Category</w:t>
      </w:r>
      <w:r>
        <w:t xml:space="preserve">) shows partial cluster separation. Cluster 0 (clean) tends toward the left of PC1, while Cluster 2 (polluted) clusters on the right. The 21.4% explained variance </w:t>
      </w:r>
      <w:proofErr w:type="gramStart"/>
      <w:r>
        <w:t>is expected</w:t>
      </w:r>
      <w:proofErr w:type="gramEnd"/>
      <w:r>
        <w:t xml:space="preserve"> given 10 correlated features</w:t>
      </w:r>
      <w:r>
        <w:t xml:space="preserve"> that </w:t>
      </w:r>
      <w:r>
        <w:t>the clusters remain distinguishable, confirming real structure in the data.</w:t>
      </w:r>
    </w:p>
    <w:p w:rsidR="004C2747" w:rsidRDefault="004C2747">
      <w:pPr>
        <w:pStyle w:val="BodyText"/>
      </w:pPr>
    </w:p>
    <w:p w:rsidR="004C2747" w:rsidRDefault="004C2747">
      <w:pPr>
        <w:pStyle w:val="BodyText"/>
      </w:pPr>
    </w:p>
    <w:p w:rsidR="004C2747" w:rsidRDefault="004C2747" w:rsidP="004C2747">
      <w:pPr>
        <w:pStyle w:val="Heading5"/>
        <w:numPr>
          <w:ilvl w:val="0"/>
          <w:numId w:val="3"/>
        </w:numPr>
        <w:tabs>
          <w:tab w:val="left" w:pos="585"/>
        </w:tabs>
        <w:spacing w:before="1"/>
        <w:ind w:left="585" w:hanging="420"/>
      </w:pPr>
      <w:r>
        <w:t>Final</w:t>
      </w:r>
      <w:r>
        <w:rPr>
          <w:spacing w:val="-8"/>
        </w:rPr>
        <w:t xml:space="preserve"> </w:t>
      </w:r>
      <w:r>
        <w:t>comparison</w:t>
      </w:r>
      <w:r>
        <w:rPr>
          <w:spacing w:val="-8"/>
        </w:rPr>
        <w:t xml:space="preserve"> </w:t>
      </w:r>
      <w:r>
        <w:rPr>
          <w:spacing w:val="-2"/>
        </w:rPr>
        <w:t>table</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536"/>
        <w:gridCol w:w="1636"/>
        <w:gridCol w:w="1560"/>
        <w:gridCol w:w="1632"/>
        <w:gridCol w:w="1427"/>
      </w:tblGrid>
      <w:tr w:rsidR="004C2747" w:rsidTr="00025EF7">
        <w:trPr>
          <w:trHeight w:val="277"/>
        </w:trPr>
        <w:tc>
          <w:tcPr>
            <w:tcW w:w="1562" w:type="dxa"/>
          </w:tcPr>
          <w:p w:rsidR="004C2747" w:rsidRDefault="004C2747" w:rsidP="00025EF7">
            <w:pPr>
              <w:pStyle w:val="TableParagraph"/>
              <w:spacing w:before="1" w:line="257" w:lineRule="exact"/>
              <w:rPr>
                <w:b/>
                <w:sz w:val="24"/>
              </w:rPr>
            </w:pPr>
            <w:r>
              <w:rPr>
                <w:b/>
                <w:spacing w:val="-2"/>
                <w:sz w:val="24"/>
              </w:rPr>
              <w:t>Method</w:t>
            </w:r>
          </w:p>
        </w:tc>
        <w:tc>
          <w:tcPr>
            <w:tcW w:w="1536" w:type="dxa"/>
          </w:tcPr>
          <w:p w:rsidR="004C2747" w:rsidRDefault="004C2747" w:rsidP="00025EF7">
            <w:pPr>
              <w:pStyle w:val="TableParagraph"/>
              <w:spacing w:before="1" w:line="257" w:lineRule="exact"/>
              <w:ind w:left="108"/>
              <w:rPr>
                <w:b/>
                <w:sz w:val="24"/>
              </w:rPr>
            </w:pPr>
            <w:r>
              <w:rPr>
                <w:b/>
                <w:spacing w:val="-4"/>
                <w:sz w:val="24"/>
              </w:rPr>
              <w:t>Type</w:t>
            </w:r>
          </w:p>
        </w:tc>
        <w:tc>
          <w:tcPr>
            <w:tcW w:w="1636" w:type="dxa"/>
          </w:tcPr>
          <w:p w:rsidR="004C2747" w:rsidRDefault="004C2747" w:rsidP="00025EF7">
            <w:pPr>
              <w:pStyle w:val="TableParagraph"/>
              <w:spacing w:before="1" w:line="257" w:lineRule="exact"/>
              <w:ind w:left="108"/>
              <w:rPr>
                <w:b/>
                <w:sz w:val="24"/>
              </w:rPr>
            </w:pPr>
            <w:r>
              <w:rPr>
                <w:b/>
                <w:spacing w:val="-4"/>
                <w:sz w:val="24"/>
              </w:rPr>
              <w:t>Task</w:t>
            </w:r>
          </w:p>
        </w:tc>
        <w:tc>
          <w:tcPr>
            <w:tcW w:w="1560" w:type="dxa"/>
          </w:tcPr>
          <w:p w:rsidR="004C2747" w:rsidRDefault="004C2747" w:rsidP="00025EF7">
            <w:pPr>
              <w:pStyle w:val="TableParagraph"/>
              <w:spacing w:before="1" w:line="257" w:lineRule="exact"/>
              <w:ind w:left="109"/>
              <w:rPr>
                <w:b/>
                <w:sz w:val="24"/>
              </w:rPr>
            </w:pPr>
            <w:r>
              <w:rPr>
                <w:b/>
                <w:spacing w:val="-2"/>
                <w:sz w:val="24"/>
              </w:rPr>
              <w:t>Parameter</w:t>
            </w:r>
          </w:p>
        </w:tc>
        <w:tc>
          <w:tcPr>
            <w:tcW w:w="1632" w:type="dxa"/>
          </w:tcPr>
          <w:p w:rsidR="004C2747" w:rsidRDefault="004C2747" w:rsidP="00025EF7">
            <w:pPr>
              <w:pStyle w:val="TableParagraph"/>
              <w:spacing w:before="1" w:line="257" w:lineRule="exact"/>
              <w:ind w:left="109"/>
              <w:rPr>
                <w:b/>
                <w:sz w:val="24"/>
              </w:rPr>
            </w:pPr>
            <w:r>
              <w:rPr>
                <w:b/>
                <w:spacing w:val="-2"/>
                <w:sz w:val="24"/>
              </w:rPr>
              <w:t>Result</w:t>
            </w:r>
          </w:p>
        </w:tc>
        <w:tc>
          <w:tcPr>
            <w:tcW w:w="1427" w:type="dxa"/>
          </w:tcPr>
          <w:p w:rsidR="004C2747" w:rsidRDefault="004C2747" w:rsidP="00025EF7">
            <w:pPr>
              <w:pStyle w:val="TableParagraph"/>
              <w:spacing w:before="1" w:line="257" w:lineRule="exact"/>
              <w:ind w:left="110"/>
              <w:rPr>
                <w:b/>
                <w:sz w:val="24"/>
              </w:rPr>
            </w:pPr>
            <w:r>
              <w:rPr>
                <w:b/>
                <w:spacing w:val="-2"/>
                <w:sz w:val="24"/>
              </w:rPr>
              <w:t>Verdict</w:t>
            </w:r>
          </w:p>
        </w:tc>
      </w:tr>
      <w:tr w:rsidR="004C2747" w:rsidTr="00025EF7">
        <w:trPr>
          <w:trHeight w:val="551"/>
        </w:trPr>
        <w:tc>
          <w:tcPr>
            <w:tcW w:w="1562" w:type="dxa"/>
          </w:tcPr>
          <w:p w:rsidR="004C2747" w:rsidRDefault="004C2747" w:rsidP="00025EF7">
            <w:pPr>
              <w:pStyle w:val="TableParagraph"/>
              <w:spacing w:line="275" w:lineRule="exact"/>
              <w:rPr>
                <w:b/>
                <w:sz w:val="24"/>
              </w:rPr>
            </w:pPr>
            <w:r>
              <w:rPr>
                <w:b/>
                <w:sz w:val="24"/>
              </w:rPr>
              <w:t>KNN</w:t>
            </w:r>
            <w:r>
              <w:rPr>
                <w:b/>
                <w:spacing w:val="-1"/>
                <w:sz w:val="24"/>
              </w:rPr>
              <w:t xml:space="preserve"> </w:t>
            </w:r>
            <w:r>
              <w:rPr>
                <w:b/>
                <w:spacing w:val="-2"/>
                <w:sz w:val="24"/>
              </w:rPr>
              <w:t>(k=7)</w:t>
            </w:r>
          </w:p>
        </w:tc>
        <w:tc>
          <w:tcPr>
            <w:tcW w:w="1536" w:type="dxa"/>
          </w:tcPr>
          <w:p w:rsidR="004C2747" w:rsidRDefault="004C2747" w:rsidP="00025EF7">
            <w:pPr>
              <w:pStyle w:val="TableParagraph"/>
              <w:spacing w:line="275" w:lineRule="exact"/>
              <w:ind w:left="108"/>
              <w:rPr>
                <w:sz w:val="24"/>
              </w:rPr>
            </w:pPr>
            <w:r>
              <w:rPr>
                <w:spacing w:val="-2"/>
                <w:sz w:val="24"/>
              </w:rPr>
              <w:t>Supervised</w:t>
            </w:r>
          </w:p>
        </w:tc>
        <w:tc>
          <w:tcPr>
            <w:tcW w:w="1636" w:type="dxa"/>
          </w:tcPr>
          <w:p w:rsidR="004C2747" w:rsidRDefault="004C2747" w:rsidP="00025EF7">
            <w:pPr>
              <w:pStyle w:val="TableParagraph"/>
              <w:tabs>
                <w:tab w:val="left" w:pos="1101"/>
              </w:tabs>
              <w:spacing w:line="276" w:lineRule="exact"/>
              <w:ind w:left="108" w:right="92"/>
              <w:rPr>
                <w:sz w:val="24"/>
              </w:rPr>
            </w:pPr>
            <w:r>
              <w:rPr>
                <w:spacing w:val="-2"/>
                <w:sz w:val="24"/>
              </w:rPr>
              <w:t>Classify</w:t>
            </w:r>
            <w:r>
              <w:rPr>
                <w:sz w:val="24"/>
              </w:rPr>
              <w:tab/>
            </w:r>
            <w:r>
              <w:rPr>
                <w:spacing w:val="-4"/>
                <w:sz w:val="24"/>
              </w:rPr>
              <w:t xml:space="preserve">AQI </w:t>
            </w:r>
            <w:r>
              <w:rPr>
                <w:spacing w:val="-2"/>
                <w:sz w:val="24"/>
              </w:rPr>
              <w:t>Category</w:t>
            </w:r>
          </w:p>
        </w:tc>
        <w:tc>
          <w:tcPr>
            <w:tcW w:w="1560" w:type="dxa"/>
          </w:tcPr>
          <w:p w:rsidR="004C2747" w:rsidRDefault="004C2747" w:rsidP="00025EF7">
            <w:pPr>
              <w:pStyle w:val="TableParagraph"/>
              <w:spacing w:line="275" w:lineRule="exact"/>
              <w:ind w:left="109"/>
              <w:rPr>
                <w:sz w:val="24"/>
              </w:rPr>
            </w:pPr>
            <w:r>
              <w:rPr>
                <w:sz w:val="24"/>
              </w:rPr>
              <w:t>k =</w:t>
            </w:r>
            <w:r>
              <w:rPr>
                <w:spacing w:val="-1"/>
                <w:sz w:val="24"/>
              </w:rPr>
              <w:t xml:space="preserve"> </w:t>
            </w:r>
            <w:r>
              <w:rPr>
                <w:spacing w:val="-10"/>
                <w:sz w:val="24"/>
              </w:rPr>
              <w:t>7</w:t>
            </w:r>
          </w:p>
        </w:tc>
        <w:tc>
          <w:tcPr>
            <w:tcW w:w="1632" w:type="dxa"/>
          </w:tcPr>
          <w:p w:rsidR="004C2747" w:rsidRDefault="004C2747" w:rsidP="00025EF7">
            <w:pPr>
              <w:pStyle w:val="TableParagraph"/>
              <w:spacing w:line="275" w:lineRule="exact"/>
              <w:ind w:left="109"/>
              <w:rPr>
                <w:sz w:val="24"/>
              </w:rPr>
            </w:pPr>
            <w:proofErr w:type="spellStart"/>
            <w:r>
              <w:rPr>
                <w:sz w:val="24"/>
              </w:rPr>
              <w:t>Acc</w:t>
            </w:r>
            <w:proofErr w:type="spellEnd"/>
            <w:r>
              <w:rPr>
                <w:spacing w:val="-2"/>
                <w:sz w:val="24"/>
              </w:rPr>
              <w:t xml:space="preserve"> </w:t>
            </w:r>
            <w:r>
              <w:rPr>
                <w:sz w:val="24"/>
              </w:rPr>
              <w:t>≈</w:t>
            </w:r>
            <w:r>
              <w:rPr>
                <w:spacing w:val="-1"/>
                <w:sz w:val="24"/>
              </w:rPr>
              <w:t xml:space="preserve"> </w:t>
            </w:r>
            <w:r>
              <w:rPr>
                <w:spacing w:val="-5"/>
                <w:sz w:val="24"/>
              </w:rPr>
              <w:t>25%</w:t>
            </w:r>
          </w:p>
        </w:tc>
        <w:tc>
          <w:tcPr>
            <w:tcW w:w="1427" w:type="dxa"/>
          </w:tcPr>
          <w:p w:rsidR="004C2747" w:rsidRDefault="004C2747" w:rsidP="00025EF7">
            <w:pPr>
              <w:pStyle w:val="TableParagraph"/>
              <w:spacing w:line="276" w:lineRule="exact"/>
              <w:ind w:left="110"/>
              <w:rPr>
                <w:sz w:val="24"/>
              </w:rPr>
            </w:pPr>
            <w:r>
              <w:rPr>
                <w:sz w:val="24"/>
              </w:rPr>
              <w:t>Weak;</w:t>
            </w:r>
            <w:r>
              <w:rPr>
                <w:spacing w:val="80"/>
                <w:sz w:val="24"/>
              </w:rPr>
              <w:t xml:space="preserve"> </w:t>
            </w:r>
            <w:r>
              <w:rPr>
                <w:sz w:val="24"/>
              </w:rPr>
              <w:t xml:space="preserve">best </w:t>
            </w:r>
            <w:r>
              <w:rPr>
                <w:spacing w:val="-4"/>
                <w:sz w:val="24"/>
              </w:rPr>
              <w:t>KNN</w:t>
            </w:r>
          </w:p>
        </w:tc>
      </w:tr>
      <w:tr w:rsidR="004C2747" w:rsidTr="00025EF7">
        <w:trPr>
          <w:trHeight w:val="551"/>
        </w:trPr>
        <w:tc>
          <w:tcPr>
            <w:tcW w:w="1562" w:type="dxa"/>
          </w:tcPr>
          <w:p w:rsidR="004C2747" w:rsidRDefault="004C2747" w:rsidP="00025EF7">
            <w:pPr>
              <w:pStyle w:val="TableParagraph"/>
              <w:spacing w:line="275" w:lineRule="exact"/>
              <w:rPr>
                <w:b/>
                <w:sz w:val="24"/>
              </w:rPr>
            </w:pPr>
            <w:r>
              <w:rPr>
                <w:b/>
                <w:sz w:val="24"/>
              </w:rPr>
              <w:t>Naive</w:t>
            </w:r>
            <w:r>
              <w:rPr>
                <w:b/>
                <w:spacing w:val="-1"/>
                <w:sz w:val="24"/>
              </w:rPr>
              <w:t xml:space="preserve"> </w:t>
            </w:r>
            <w:r>
              <w:rPr>
                <w:b/>
                <w:spacing w:val="-2"/>
                <w:sz w:val="24"/>
              </w:rPr>
              <w:t>Bayes</w:t>
            </w:r>
          </w:p>
        </w:tc>
        <w:tc>
          <w:tcPr>
            <w:tcW w:w="1536" w:type="dxa"/>
          </w:tcPr>
          <w:p w:rsidR="004C2747" w:rsidRDefault="004C2747" w:rsidP="00025EF7">
            <w:pPr>
              <w:pStyle w:val="TableParagraph"/>
              <w:spacing w:line="275" w:lineRule="exact"/>
              <w:ind w:left="108"/>
              <w:rPr>
                <w:sz w:val="24"/>
              </w:rPr>
            </w:pPr>
            <w:r>
              <w:rPr>
                <w:spacing w:val="-2"/>
                <w:sz w:val="24"/>
              </w:rPr>
              <w:t>Supervised</w:t>
            </w:r>
          </w:p>
        </w:tc>
        <w:tc>
          <w:tcPr>
            <w:tcW w:w="1636" w:type="dxa"/>
          </w:tcPr>
          <w:p w:rsidR="004C2747" w:rsidRDefault="004C2747" w:rsidP="00025EF7">
            <w:pPr>
              <w:pStyle w:val="TableParagraph"/>
              <w:tabs>
                <w:tab w:val="left" w:pos="1101"/>
              </w:tabs>
              <w:spacing w:line="276" w:lineRule="exact"/>
              <w:ind w:left="108" w:right="92"/>
              <w:rPr>
                <w:sz w:val="24"/>
              </w:rPr>
            </w:pPr>
            <w:r>
              <w:rPr>
                <w:spacing w:val="-2"/>
                <w:sz w:val="24"/>
              </w:rPr>
              <w:t>Classify</w:t>
            </w:r>
            <w:r>
              <w:rPr>
                <w:sz w:val="24"/>
              </w:rPr>
              <w:tab/>
            </w:r>
            <w:r>
              <w:rPr>
                <w:spacing w:val="-4"/>
                <w:sz w:val="24"/>
              </w:rPr>
              <w:t xml:space="preserve">AQI </w:t>
            </w:r>
            <w:r>
              <w:rPr>
                <w:spacing w:val="-2"/>
                <w:sz w:val="24"/>
              </w:rPr>
              <w:t>Category</w:t>
            </w:r>
          </w:p>
        </w:tc>
        <w:tc>
          <w:tcPr>
            <w:tcW w:w="1560" w:type="dxa"/>
          </w:tcPr>
          <w:p w:rsidR="004C2747" w:rsidRDefault="004C2747" w:rsidP="00025EF7">
            <w:pPr>
              <w:pStyle w:val="TableParagraph"/>
              <w:spacing w:line="275" w:lineRule="exact"/>
              <w:ind w:left="109"/>
              <w:rPr>
                <w:sz w:val="24"/>
              </w:rPr>
            </w:pPr>
            <w:r>
              <w:rPr>
                <w:sz w:val="24"/>
              </w:rPr>
              <w:t>Gaussian</w:t>
            </w:r>
            <w:r>
              <w:rPr>
                <w:spacing w:val="-3"/>
                <w:sz w:val="24"/>
              </w:rPr>
              <w:t xml:space="preserve"> </w:t>
            </w:r>
            <w:r>
              <w:rPr>
                <w:spacing w:val="-5"/>
                <w:sz w:val="24"/>
              </w:rPr>
              <w:t>NB</w:t>
            </w:r>
          </w:p>
        </w:tc>
        <w:tc>
          <w:tcPr>
            <w:tcW w:w="1632" w:type="dxa"/>
          </w:tcPr>
          <w:p w:rsidR="004C2747" w:rsidRDefault="004C2747" w:rsidP="00025EF7">
            <w:pPr>
              <w:pStyle w:val="TableParagraph"/>
              <w:spacing w:line="275" w:lineRule="exact"/>
              <w:ind w:left="109"/>
              <w:rPr>
                <w:sz w:val="24"/>
              </w:rPr>
            </w:pPr>
            <w:proofErr w:type="spellStart"/>
            <w:r>
              <w:rPr>
                <w:sz w:val="24"/>
              </w:rPr>
              <w:t>Acc</w:t>
            </w:r>
            <w:proofErr w:type="spellEnd"/>
            <w:r>
              <w:rPr>
                <w:spacing w:val="-2"/>
                <w:sz w:val="24"/>
              </w:rPr>
              <w:t xml:space="preserve"> </w:t>
            </w:r>
            <w:r>
              <w:rPr>
                <w:sz w:val="24"/>
              </w:rPr>
              <w:t>=</w:t>
            </w:r>
            <w:r>
              <w:rPr>
                <w:spacing w:val="-2"/>
                <w:sz w:val="24"/>
              </w:rPr>
              <w:t xml:space="preserve"> 38.66%</w:t>
            </w:r>
          </w:p>
        </w:tc>
        <w:tc>
          <w:tcPr>
            <w:tcW w:w="1427" w:type="dxa"/>
          </w:tcPr>
          <w:p w:rsidR="004C2747" w:rsidRDefault="004C2747" w:rsidP="00025EF7">
            <w:pPr>
              <w:pStyle w:val="TableParagraph"/>
              <w:spacing w:line="276" w:lineRule="exact"/>
              <w:ind w:left="110" w:right="70"/>
              <w:rPr>
                <w:sz w:val="24"/>
              </w:rPr>
            </w:pPr>
            <w:r>
              <w:rPr>
                <w:spacing w:val="-4"/>
                <w:sz w:val="24"/>
              </w:rPr>
              <w:t xml:space="preserve">Best </w:t>
            </w:r>
            <w:r>
              <w:rPr>
                <w:spacing w:val="-2"/>
                <w:sz w:val="24"/>
              </w:rPr>
              <w:t>classifier</w:t>
            </w:r>
          </w:p>
        </w:tc>
      </w:tr>
      <w:tr w:rsidR="004C2747" w:rsidTr="00025EF7">
        <w:trPr>
          <w:trHeight w:val="826"/>
        </w:trPr>
        <w:tc>
          <w:tcPr>
            <w:tcW w:w="1562" w:type="dxa"/>
          </w:tcPr>
          <w:p w:rsidR="004C2747" w:rsidRDefault="004C2747" w:rsidP="00025EF7">
            <w:pPr>
              <w:pStyle w:val="TableParagraph"/>
              <w:spacing w:line="274" w:lineRule="exact"/>
              <w:rPr>
                <w:b/>
                <w:sz w:val="24"/>
              </w:rPr>
            </w:pPr>
            <w:r>
              <w:rPr>
                <w:b/>
                <w:spacing w:val="-2"/>
                <w:sz w:val="24"/>
              </w:rPr>
              <w:t>K-</w:t>
            </w:r>
            <w:r>
              <w:rPr>
                <w:b/>
                <w:spacing w:val="-4"/>
                <w:sz w:val="24"/>
              </w:rPr>
              <w:t>Means</w:t>
            </w:r>
          </w:p>
        </w:tc>
        <w:tc>
          <w:tcPr>
            <w:tcW w:w="1536" w:type="dxa"/>
          </w:tcPr>
          <w:p w:rsidR="004C2747" w:rsidRDefault="004C2747" w:rsidP="00025EF7">
            <w:pPr>
              <w:pStyle w:val="TableParagraph"/>
              <w:spacing w:line="274" w:lineRule="exact"/>
              <w:ind w:left="108"/>
              <w:rPr>
                <w:sz w:val="24"/>
              </w:rPr>
            </w:pPr>
            <w:r>
              <w:rPr>
                <w:spacing w:val="-2"/>
                <w:sz w:val="24"/>
              </w:rPr>
              <w:t>Unsupervised</w:t>
            </w:r>
          </w:p>
        </w:tc>
        <w:tc>
          <w:tcPr>
            <w:tcW w:w="1636" w:type="dxa"/>
          </w:tcPr>
          <w:p w:rsidR="004C2747" w:rsidRDefault="004C2747" w:rsidP="00025EF7">
            <w:pPr>
              <w:pStyle w:val="TableParagraph"/>
              <w:spacing w:line="276" w:lineRule="exact"/>
              <w:ind w:left="108" w:right="96"/>
              <w:rPr>
                <w:sz w:val="24"/>
              </w:rPr>
            </w:pPr>
            <w:r>
              <w:rPr>
                <w:spacing w:val="-4"/>
                <w:sz w:val="24"/>
              </w:rPr>
              <w:t xml:space="preserve">Group </w:t>
            </w:r>
            <w:r>
              <w:rPr>
                <w:spacing w:val="-2"/>
                <w:sz w:val="24"/>
              </w:rPr>
              <w:t>pollution patterns</w:t>
            </w:r>
          </w:p>
        </w:tc>
        <w:tc>
          <w:tcPr>
            <w:tcW w:w="1560" w:type="dxa"/>
          </w:tcPr>
          <w:p w:rsidR="004C2747" w:rsidRDefault="004C2747" w:rsidP="00025EF7">
            <w:pPr>
              <w:pStyle w:val="TableParagraph"/>
              <w:spacing w:line="274" w:lineRule="exact"/>
              <w:ind w:left="109"/>
              <w:rPr>
                <w:sz w:val="24"/>
              </w:rPr>
            </w:pPr>
            <w:r>
              <w:rPr>
                <w:sz w:val="24"/>
              </w:rPr>
              <w:t>k =</w:t>
            </w:r>
            <w:r>
              <w:rPr>
                <w:spacing w:val="-1"/>
                <w:sz w:val="24"/>
              </w:rPr>
              <w:t xml:space="preserve"> </w:t>
            </w:r>
            <w:r>
              <w:rPr>
                <w:spacing w:val="-10"/>
                <w:sz w:val="24"/>
              </w:rPr>
              <w:t>3</w:t>
            </w:r>
          </w:p>
        </w:tc>
        <w:tc>
          <w:tcPr>
            <w:tcW w:w="1632" w:type="dxa"/>
          </w:tcPr>
          <w:p w:rsidR="004C2747" w:rsidRDefault="004C2747" w:rsidP="00025EF7">
            <w:pPr>
              <w:pStyle w:val="TableParagraph"/>
              <w:spacing w:line="274" w:lineRule="exact"/>
              <w:ind w:left="109"/>
              <w:rPr>
                <w:sz w:val="24"/>
              </w:rPr>
            </w:pPr>
            <w:r>
              <w:rPr>
                <w:sz w:val="24"/>
              </w:rPr>
              <w:t>3</w:t>
            </w:r>
            <w:r>
              <w:rPr>
                <w:spacing w:val="-2"/>
                <w:sz w:val="24"/>
              </w:rPr>
              <w:t xml:space="preserve"> </w:t>
            </w:r>
            <w:r>
              <w:rPr>
                <w:sz w:val="24"/>
              </w:rPr>
              <w:t xml:space="preserve">clear </w:t>
            </w:r>
            <w:r>
              <w:rPr>
                <w:spacing w:val="-2"/>
                <w:sz w:val="24"/>
              </w:rPr>
              <w:t>groups</w:t>
            </w:r>
          </w:p>
        </w:tc>
        <w:tc>
          <w:tcPr>
            <w:tcW w:w="1427" w:type="dxa"/>
          </w:tcPr>
          <w:p w:rsidR="004C2747" w:rsidRDefault="004C2747" w:rsidP="00025EF7">
            <w:pPr>
              <w:pStyle w:val="TableParagraph"/>
              <w:spacing w:line="240" w:lineRule="auto"/>
              <w:ind w:left="110"/>
              <w:rPr>
                <w:sz w:val="24"/>
              </w:rPr>
            </w:pPr>
            <w:r>
              <w:rPr>
                <w:sz w:val="24"/>
              </w:rPr>
              <w:t>Effective</w:t>
            </w:r>
            <w:r>
              <w:rPr>
                <w:spacing w:val="40"/>
                <w:sz w:val="24"/>
              </w:rPr>
              <w:t xml:space="preserve"> </w:t>
            </w:r>
            <w:r>
              <w:rPr>
                <w:sz w:val="24"/>
              </w:rPr>
              <w:t xml:space="preserve">&amp; </w:t>
            </w:r>
            <w:r>
              <w:rPr>
                <w:spacing w:val="-2"/>
                <w:sz w:val="24"/>
              </w:rPr>
              <w:t>interpretable</w:t>
            </w:r>
          </w:p>
        </w:tc>
      </w:tr>
      <w:tr w:rsidR="004C2747" w:rsidTr="00025EF7">
        <w:trPr>
          <w:trHeight w:val="551"/>
        </w:trPr>
        <w:tc>
          <w:tcPr>
            <w:tcW w:w="1562" w:type="dxa"/>
          </w:tcPr>
          <w:p w:rsidR="004C2747" w:rsidRDefault="004C2747" w:rsidP="00025EF7">
            <w:pPr>
              <w:pStyle w:val="TableParagraph"/>
              <w:spacing w:line="274" w:lineRule="exact"/>
              <w:rPr>
                <w:b/>
                <w:sz w:val="24"/>
              </w:rPr>
            </w:pPr>
            <w:r>
              <w:rPr>
                <w:b/>
                <w:spacing w:val="-5"/>
                <w:sz w:val="24"/>
              </w:rPr>
              <w:t>PCA</w:t>
            </w:r>
          </w:p>
        </w:tc>
        <w:tc>
          <w:tcPr>
            <w:tcW w:w="1536" w:type="dxa"/>
          </w:tcPr>
          <w:p w:rsidR="004C2747" w:rsidRDefault="004C2747" w:rsidP="00025EF7">
            <w:pPr>
              <w:pStyle w:val="TableParagraph"/>
              <w:spacing w:line="276" w:lineRule="exact"/>
              <w:ind w:left="108" w:right="429"/>
              <w:rPr>
                <w:sz w:val="24"/>
              </w:rPr>
            </w:pPr>
            <w:r>
              <w:rPr>
                <w:spacing w:val="-4"/>
                <w:sz w:val="24"/>
              </w:rPr>
              <w:t xml:space="preserve">Dim. </w:t>
            </w:r>
            <w:r>
              <w:rPr>
                <w:spacing w:val="-2"/>
                <w:sz w:val="24"/>
              </w:rPr>
              <w:t>Reduction</w:t>
            </w:r>
          </w:p>
        </w:tc>
        <w:tc>
          <w:tcPr>
            <w:tcW w:w="1636" w:type="dxa"/>
          </w:tcPr>
          <w:p w:rsidR="004C2747" w:rsidRDefault="004C2747" w:rsidP="00025EF7">
            <w:pPr>
              <w:pStyle w:val="TableParagraph"/>
              <w:spacing w:line="274" w:lineRule="exact"/>
              <w:ind w:left="108"/>
              <w:rPr>
                <w:sz w:val="24"/>
              </w:rPr>
            </w:pPr>
            <w:r>
              <w:rPr>
                <w:spacing w:val="-5"/>
                <w:sz w:val="24"/>
              </w:rPr>
              <w:t>2D</w:t>
            </w:r>
          </w:p>
          <w:p w:rsidR="004C2747" w:rsidRPr="004C2747" w:rsidRDefault="004C2747" w:rsidP="004C2747">
            <w:pPr>
              <w:pStyle w:val="TableParagraph"/>
              <w:spacing w:line="257" w:lineRule="exact"/>
              <w:ind w:left="108"/>
              <w:rPr>
                <w:spacing w:val="-2"/>
                <w:sz w:val="24"/>
              </w:rPr>
            </w:pPr>
            <w:r>
              <w:rPr>
                <w:spacing w:val="-2"/>
                <w:sz w:val="24"/>
              </w:rPr>
              <w:t>V</w:t>
            </w:r>
            <w:r>
              <w:rPr>
                <w:spacing w:val="-2"/>
                <w:sz w:val="24"/>
              </w:rPr>
              <w:t>isualization</w:t>
            </w:r>
          </w:p>
        </w:tc>
        <w:tc>
          <w:tcPr>
            <w:tcW w:w="1560" w:type="dxa"/>
          </w:tcPr>
          <w:p w:rsidR="004C2747" w:rsidRDefault="004C2747" w:rsidP="00025EF7">
            <w:pPr>
              <w:pStyle w:val="TableParagraph"/>
              <w:spacing w:line="274" w:lineRule="exact"/>
              <w:ind w:left="109"/>
              <w:rPr>
                <w:sz w:val="24"/>
              </w:rPr>
            </w:pPr>
            <w:r>
              <w:rPr>
                <w:sz w:val="24"/>
              </w:rPr>
              <w:t xml:space="preserve">2 </w:t>
            </w:r>
            <w:r>
              <w:rPr>
                <w:spacing w:val="-2"/>
                <w:sz w:val="24"/>
              </w:rPr>
              <w:t>components</w:t>
            </w:r>
          </w:p>
        </w:tc>
        <w:tc>
          <w:tcPr>
            <w:tcW w:w="1632" w:type="dxa"/>
          </w:tcPr>
          <w:p w:rsidR="004C2747" w:rsidRDefault="004C2747" w:rsidP="00025EF7">
            <w:pPr>
              <w:pStyle w:val="TableParagraph"/>
              <w:spacing w:line="274" w:lineRule="exact"/>
              <w:ind w:left="109"/>
              <w:rPr>
                <w:sz w:val="24"/>
              </w:rPr>
            </w:pPr>
            <w:r>
              <w:rPr>
                <w:spacing w:val="-2"/>
                <w:sz w:val="24"/>
              </w:rPr>
              <w:t>21.4%</w:t>
            </w:r>
          </w:p>
          <w:p w:rsidR="004C2747" w:rsidRDefault="004C2747" w:rsidP="00025EF7">
            <w:pPr>
              <w:pStyle w:val="TableParagraph"/>
              <w:spacing w:line="257" w:lineRule="exact"/>
              <w:ind w:left="109"/>
              <w:rPr>
                <w:sz w:val="24"/>
              </w:rPr>
            </w:pPr>
            <w:r>
              <w:rPr>
                <w:spacing w:val="-2"/>
                <w:sz w:val="24"/>
              </w:rPr>
              <w:t>variance</w:t>
            </w:r>
          </w:p>
        </w:tc>
        <w:tc>
          <w:tcPr>
            <w:tcW w:w="1427" w:type="dxa"/>
          </w:tcPr>
          <w:p w:rsidR="004C2747" w:rsidRDefault="004C2747" w:rsidP="00025EF7">
            <w:pPr>
              <w:pStyle w:val="TableParagraph"/>
              <w:tabs>
                <w:tab w:val="left" w:pos="1041"/>
              </w:tabs>
              <w:spacing w:line="276" w:lineRule="exact"/>
              <w:ind w:left="110" w:right="93"/>
              <w:rPr>
                <w:sz w:val="24"/>
              </w:rPr>
            </w:pPr>
            <w:r>
              <w:rPr>
                <w:spacing w:val="-2"/>
                <w:sz w:val="24"/>
              </w:rPr>
              <w:t>Useful</w:t>
            </w:r>
            <w:r>
              <w:rPr>
                <w:sz w:val="24"/>
              </w:rPr>
              <w:tab/>
            </w:r>
            <w:r>
              <w:rPr>
                <w:spacing w:val="-4"/>
                <w:sz w:val="24"/>
              </w:rPr>
              <w:t>for EDA</w:t>
            </w:r>
          </w:p>
        </w:tc>
      </w:tr>
    </w:tbl>
    <w:p w:rsidR="004C2747" w:rsidRDefault="004C2747">
      <w:pPr>
        <w:pStyle w:val="BodyText"/>
        <w:sectPr w:rsidR="004C2747">
          <w:pgSz w:w="11910" w:h="16840"/>
          <w:pgMar w:top="1580" w:right="992" w:bottom="900" w:left="1275" w:header="1244" w:footer="700" w:gutter="0"/>
          <w:cols w:space="720"/>
        </w:sectPr>
      </w:pPr>
    </w:p>
    <w:p w:rsidR="00FC4EC5" w:rsidRDefault="00CA7CF4">
      <w:pPr>
        <w:pStyle w:val="BodyText"/>
        <w:spacing w:before="199" w:after="1"/>
        <w:rPr>
          <w:sz w:val="20"/>
        </w:rPr>
      </w:pPr>
      <w:r>
        <w:rPr>
          <w:noProof/>
          <w:sz w:val="20"/>
        </w:rPr>
        <w:lastRenderedPageBreak/>
        <w:drawing>
          <wp:anchor distT="0" distB="0" distL="0" distR="0" simplePos="0" relativeHeight="487172608"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rsidP="004C2747">
      <w:pPr>
        <w:ind w:left="28"/>
        <w:rPr>
          <w:sz w:val="20"/>
        </w:rPr>
      </w:pPr>
      <w:r>
        <w:rPr>
          <w:noProof/>
          <w:sz w:val="20"/>
        </w:rPr>
        <mc:AlternateContent>
          <mc:Choice Requires="wps">
            <w:drawing>
              <wp:inline distT="0" distB="0" distL="0" distR="0">
                <wp:extent cx="5946140" cy="247015"/>
                <wp:effectExtent l="9525" t="0" r="6985" b="1016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21" o:spid="_x0000_s1029"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4C2747" w:rsidRDefault="004C2747" w:rsidP="004C2747">
      <w:pPr>
        <w:ind w:left="28"/>
        <w:rPr>
          <w:sz w:val="20"/>
        </w:rPr>
      </w:pPr>
    </w:p>
    <w:p w:rsidR="004C2747" w:rsidRDefault="004C2747" w:rsidP="004C2747">
      <w:pPr>
        <w:rPr>
          <w:b/>
          <w:sz w:val="28"/>
        </w:rPr>
      </w:pPr>
      <w:r>
        <w:rPr>
          <w:b/>
          <w:sz w:val="28"/>
        </w:rPr>
        <w:t xml:space="preserve">    45. Conclusion</w:t>
      </w:r>
    </w:p>
    <w:p w:rsidR="004C2747" w:rsidRPr="004C2747" w:rsidRDefault="004C2747" w:rsidP="004C2747">
      <w:pPr>
        <w:rPr>
          <w:b/>
          <w:sz w:val="24"/>
          <w:szCs w:val="24"/>
        </w:rPr>
      </w:pP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The dataset consisted of 3,660 observations across </w:t>
      </w:r>
      <w:proofErr w:type="gramStart"/>
      <w:r w:rsidRPr="004C2747">
        <w:rPr>
          <w:sz w:val="24"/>
          <w:szCs w:val="24"/>
        </w:rPr>
        <w:t>9</w:t>
      </w:r>
      <w:proofErr w:type="gramEnd"/>
      <w:r w:rsidRPr="004C2747">
        <w:rPr>
          <w:sz w:val="24"/>
          <w:szCs w:val="24"/>
        </w:rPr>
        <w:t xml:space="preserve"> countries and was already well-structured, with no missing entries or duplicate records, making it suitable for analysis without heavy preprocessing.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The overall average AQI was 164.64, which falls in the “Unhealthy” category, indicating widespread air quality issues across the studied regions. Among all pollutants, PM2.5 showed the most significant influence on AQI levels.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In classification tasks, Naive Bayes performed better with an accuracy of 38.66%, compared to KNN, which achieved around 25%, showing that probabilistic modelling handled this dataset more effectively.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The K-Means algorithm was able to group the data into three distinct clusters representing relatively cleaner, moderately polluted, and highly polluted air conditions.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PCA reduced the dataset to two principal components explaining 21.4% of the variance, which provided partial but not fully distinct visual separation of clusters, reflecting the complexity of the data. </w:t>
      </w:r>
    </w:p>
    <w:p w:rsidR="004C2747" w:rsidRPr="004C2747" w:rsidRDefault="004C2747" w:rsidP="004C2747">
      <w:pPr>
        <w:pStyle w:val="ListParagraph"/>
        <w:numPr>
          <w:ilvl w:val="0"/>
          <w:numId w:val="9"/>
        </w:numPr>
        <w:rPr>
          <w:b/>
          <w:sz w:val="24"/>
          <w:szCs w:val="24"/>
        </w:rPr>
      </w:pPr>
      <w:r w:rsidRPr="004C2747">
        <w:rPr>
          <w:sz w:val="24"/>
          <w:szCs w:val="24"/>
        </w:rPr>
        <w:t xml:space="preserve">For future improvements, more advanced models such as Random Forest or Gradient Boosting </w:t>
      </w:r>
      <w:proofErr w:type="gramStart"/>
      <w:r w:rsidRPr="004C2747">
        <w:rPr>
          <w:sz w:val="24"/>
          <w:szCs w:val="24"/>
        </w:rPr>
        <w:t>could be applied</w:t>
      </w:r>
      <w:proofErr w:type="gramEnd"/>
      <w:r w:rsidRPr="004C2747">
        <w:rPr>
          <w:sz w:val="24"/>
          <w:szCs w:val="24"/>
        </w:rPr>
        <w:t xml:space="preserve"> to improve prediction performance, along with expanding the dataset to include additional cities and incorporating time-series forecasting for deeper trend analysis.</w:t>
      </w:r>
    </w:p>
    <w:p w:rsidR="004C2747" w:rsidRDefault="004C2747" w:rsidP="004C2747">
      <w:pPr>
        <w:rPr>
          <w:sz w:val="20"/>
        </w:rPr>
      </w:pPr>
    </w:p>
    <w:p w:rsidR="004C2747" w:rsidRDefault="004C2747" w:rsidP="004C2747">
      <w:pPr>
        <w:rPr>
          <w:sz w:val="20"/>
        </w:rPr>
      </w:pPr>
    </w:p>
    <w:p w:rsidR="004C2747" w:rsidRPr="004C2747" w:rsidRDefault="004C2747" w:rsidP="004C2747">
      <w:pPr>
        <w:pStyle w:val="BodyText"/>
        <w:spacing w:before="1"/>
        <w:rPr>
          <w:b/>
          <w:sz w:val="28"/>
        </w:rPr>
      </w:pPr>
      <w:r>
        <w:t xml:space="preserve">  </w:t>
      </w:r>
      <w:r w:rsidRPr="004C2747">
        <w:rPr>
          <w:b/>
          <w:sz w:val="28"/>
        </w:rPr>
        <w:t xml:space="preserve">46.  GITHUB </w:t>
      </w:r>
      <w:r w:rsidR="00905E17">
        <w:rPr>
          <w:b/>
          <w:sz w:val="28"/>
        </w:rPr>
        <w:t>Re</w:t>
      </w:r>
      <w:r w:rsidRPr="004C2747">
        <w:rPr>
          <w:b/>
          <w:sz w:val="28"/>
        </w:rPr>
        <w:t>pository Link</w:t>
      </w:r>
    </w:p>
    <w:p w:rsidR="00905E17" w:rsidRDefault="00905E17" w:rsidP="004C2747">
      <w:pPr>
        <w:pStyle w:val="BodyText"/>
        <w:spacing w:before="1"/>
      </w:pPr>
      <w:r>
        <w:t xml:space="preserve">   </w:t>
      </w:r>
      <w:hyperlink r:id="rId11" w:history="1">
        <w:r w:rsidRPr="007D2691">
          <w:rPr>
            <w:rStyle w:val="Hyperlink"/>
          </w:rPr>
          <w:t>https://github.com/zaryabshah099-afk/Data_Science_Project</w:t>
        </w:r>
      </w:hyperlink>
    </w:p>
    <w:p w:rsidR="00905E17" w:rsidRPr="00905E17" w:rsidRDefault="00905E17" w:rsidP="004C2747">
      <w:pPr>
        <w:pStyle w:val="BodyText"/>
        <w:spacing w:before="1"/>
      </w:pPr>
    </w:p>
    <w:p w:rsidR="004C2747" w:rsidRDefault="004C2747" w:rsidP="004C2747">
      <w:pPr>
        <w:pStyle w:val="Heading5"/>
        <w:tabs>
          <w:tab w:val="left" w:pos="585"/>
        </w:tabs>
        <w:ind w:left="0" w:firstLine="0"/>
      </w:pPr>
      <w:r>
        <w:rPr>
          <w:spacing w:val="-2"/>
        </w:rPr>
        <w:t xml:space="preserve">  47.  References</w:t>
      </w:r>
    </w:p>
    <w:p w:rsidR="004C2747" w:rsidRDefault="004C2747" w:rsidP="004C2747">
      <w:pPr>
        <w:pStyle w:val="BodyText"/>
        <w:tabs>
          <w:tab w:val="left" w:pos="1266"/>
          <w:tab w:val="left" w:pos="2317"/>
          <w:tab w:val="left" w:pos="3322"/>
          <w:tab w:val="left" w:pos="4272"/>
          <w:tab w:val="left" w:pos="4944"/>
          <w:tab w:val="left" w:pos="6013"/>
          <w:tab w:val="left" w:pos="6910"/>
          <w:tab w:val="left" w:pos="7980"/>
        </w:tabs>
        <w:spacing w:before="3"/>
        <w:ind w:left="165" w:right="352"/>
      </w:pPr>
      <w:proofErr w:type="spellStart"/>
      <w:r>
        <w:rPr>
          <w:spacing w:val="-2"/>
        </w:rPr>
        <w:t>Kaggle</w:t>
      </w:r>
      <w:proofErr w:type="spellEnd"/>
      <w:r>
        <w:rPr>
          <w:spacing w:val="-2"/>
        </w:rPr>
        <w:t>.</w:t>
      </w:r>
      <w:r>
        <w:tab/>
      </w:r>
      <w:r>
        <w:rPr>
          <w:spacing w:val="-2"/>
        </w:rPr>
        <w:t>(2024).</w:t>
      </w:r>
      <w:r>
        <w:tab/>
      </w:r>
      <w:r>
        <w:rPr>
          <w:spacing w:val="-2"/>
        </w:rPr>
        <w:t>Global</w:t>
      </w:r>
      <w:r>
        <w:tab/>
      </w:r>
      <w:r>
        <w:rPr>
          <w:spacing w:val="-4"/>
        </w:rPr>
        <w:t>Urban</w:t>
      </w:r>
      <w:r>
        <w:tab/>
      </w:r>
      <w:r>
        <w:rPr>
          <w:spacing w:val="-4"/>
        </w:rPr>
        <w:t>Air</w:t>
      </w:r>
      <w:r>
        <w:tab/>
      </w:r>
      <w:r>
        <w:rPr>
          <w:spacing w:val="-2"/>
        </w:rPr>
        <w:t>Quality</w:t>
      </w:r>
      <w:r>
        <w:tab/>
      </w:r>
      <w:r>
        <w:rPr>
          <w:spacing w:val="-2"/>
        </w:rPr>
        <w:t>Index</w:t>
      </w:r>
      <w:r>
        <w:tab/>
      </w:r>
      <w:r>
        <w:rPr>
          <w:spacing w:val="-2"/>
        </w:rPr>
        <w:t>Dataset</w:t>
      </w:r>
      <w:r>
        <w:tab/>
      </w:r>
      <w:r>
        <w:rPr>
          <w:spacing w:val="-2"/>
        </w:rPr>
        <w:t xml:space="preserve">(2015–2025). </w:t>
      </w:r>
      <w:hyperlink r:id="rId12">
        <w:r>
          <w:rPr>
            <w:color w:val="0462C1"/>
            <w:spacing w:val="-2"/>
            <w:u w:val="single" w:color="0462C1"/>
          </w:rPr>
          <w:t>https://www.kaggle.com/datasets</w:t>
        </w:r>
      </w:hyperlink>
    </w:p>
    <w:p w:rsidR="004C2747" w:rsidRPr="004C2747" w:rsidRDefault="004C2747" w:rsidP="004C2747">
      <w:pPr>
        <w:rPr>
          <w:sz w:val="20"/>
        </w:rPr>
        <w:sectPr w:rsidR="004C2747" w:rsidRPr="004C2747">
          <w:pgSz w:w="11910" w:h="16840"/>
          <w:pgMar w:top="1580" w:right="992" w:bottom="900" w:left="1275" w:header="1244" w:footer="700" w:gutter="0"/>
          <w:cols w:space="720"/>
        </w:sectPr>
      </w:pPr>
    </w:p>
    <w:p w:rsidR="00FC4EC5" w:rsidRDefault="00CA7CF4">
      <w:pPr>
        <w:pStyle w:val="BodyText"/>
        <w:spacing w:before="199" w:after="1"/>
        <w:rPr>
          <w:sz w:val="20"/>
        </w:rPr>
      </w:pPr>
      <w:r>
        <w:rPr>
          <w:noProof/>
          <w:sz w:val="20"/>
        </w:rPr>
        <w:lastRenderedPageBreak/>
        <w:drawing>
          <wp:anchor distT="0" distB="0" distL="0" distR="0" simplePos="0" relativeHeight="251649024"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25" o:spid="_x0000_s1030"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A7763D" w:rsidRDefault="00A7763D">
      <w:pPr>
        <w:ind w:left="28"/>
        <w:rPr>
          <w:sz w:val="20"/>
        </w:rPr>
      </w:pPr>
    </w:p>
    <w:p w:rsidR="00A7763D" w:rsidRDefault="00A7763D" w:rsidP="00A7763D">
      <w:pPr>
        <w:pStyle w:val="Heading3"/>
        <w:ind w:right="189"/>
      </w:pPr>
      <w:r>
        <w:t>Questions</w:t>
      </w:r>
      <w:r>
        <w:rPr>
          <w:spacing w:val="-2"/>
        </w:rPr>
        <w:t xml:space="preserve"> </w:t>
      </w:r>
      <w:r>
        <w:t>Students</w:t>
      </w:r>
      <w:r>
        <w:rPr>
          <w:spacing w:val="-1"/>
        </w:rPr>
        <w:t xml:space="preserve"> </w:t>
      </w:r>
      <w:r>
        <w:t>Must</w:t>
      </w:r>
      <w:r>
        <w:rPr>
          <w:spacing w:val="1"/>
        </w:rPr>
        <w:t xml:space="preserve"> </w:t>
      </w:r>
      <w:r>
        <w:rPr>
          <w:spacing w:val="-2"/>
        </w:rPr>
        <w:t>Answer</w:t>
      </w:r>
    </w:p>
    <w:p w:rsidR="00A7763D" w:rsidRPr="00A7763D" w:rsidRDefault="00A7763D" w:rsidP="00A7763D">
      <w:pPr>
        <w:pStyle w:val="Heading5"/>
        <w:numPr>
          <w:ilvl w:val="0"/>
          <w:numId w:val="1"/>
        </w:numPr>
        <w:tabs>
          <w:tab w:val="left" w:pos="585"/>
        </w:tabs>
        <w:spacing w:before="275" w:line="321" w:lineRule="exact"/>
        <w:ind w:left="585" w:hanging="420"/>
      </w:pPr>
      <w:r>
        <w:t>What</w:t>
      </w:r>
      <w:r>
        <w:rPr>
          <w:spacing w:val="-7"/>
        </w:rPr>
        <w:t xml:space="preserve"> </w:t>
      </w:r>
      <w:r>
        <w:t xml:space="preserve">is </w:t>
      </w:r>
      <w:r>
        <w:rPr>
          <w:spacing w:val="-4"/>
        </w:rPr>
        <w:t>AQI?</w:t>
      </w:r>
    </w:p>
    <w:p w:rsidR="00A7763D" w:rsidRPr="00A7763D" w:rsidRDefault="00A7763D" w:rsidP="00A7763D">
      <w:pPr>
        <w:pStyle w:val="Heading5"/>
        <w:tabs>
          <w:tab w:val="left" w:pos="585"/>
        </w:tabs>
        <w:spacing w:before="275" w:line="321" w:lineRule="exact"/>
        <w:ind w:left="165" w:firstLine="0"/>
        <w:rPr>
          <w:b w:val="0"/>
          <w:sz w:val="24"/>
        </w:rPr>
      </w:pPr>
      <w:r w:rsidRPr="00A7763D">
        <w:rPr>
          <w:b w:val="0"/>
          <w:sz w:val="24"/>
        </w:rPr>
        <w:t xml:space="preserve">AQI stands for Air Quality Index. It is a </w:t>
      </w:r>
      <w:r w:rsidR="00905E17" w:rsidRPr="00A7763D">
        <w:rPr>
          <w:b w:val="0"/>
          <w:sz w:val="24"/>
        </w:rPr>
        <w:t>standardized</w:t>
      </w:r>
      <w:r w:rsidRPr="00A7763D">
        <w:rPr>
          <w:b w:val="0"/>
          <w:sz w:val="24"/>
        </w:rPr>
        <w:t xml:space="preserve"> numerical scale used by governments and environmental agencies to communicate how clean or polluted the outdoor air is and what associated health effects might be of concern. The AQI scale runs from </w:t>
      </w:r>
      <w:proofErr w:type="gramStart"/>
      <w:r w:rsidRPr="00A7763D">
        <w:rPr>
          <w:b w:val="0"/>
          <w:sz w:val="24"/>
        </w:rPr>
        <w:t>0</w:t>
      </w:r>
      <w:proofErr w:type="gramEnd"/>
      <w:r w:rsidRPr="00A7763D">
        <w:rPr>
          <w:b w:val="0"/>
          <w:sz w:val="24"/>
        </w:rPr>
        <w:t xml:space="preserve"> to 500+, where lower values represent cleaner air and higher values represent more dangerous pollution levels. It </w:t>
      </w:r>
      <w:proofErr w:type="gramStart"/>
      <w:r w:rsidRPr="00A7763D">
        <w:rPr>
          <w:b w:val="0"/>
          <w:sz w:val="24"/>
        </w:rPr>
        <w:t>is calculated</w:t>
      </w:r>
      <w:proofErr w:type="gramEnd"/>
      <w:r w:rsidRPr="00A7763D">
        <w:rPr>
          <w:b w:val="0"/>
          <w:sz w:val="24"/>
        </w:rPr>
        <w:t xml:space="preserve"> from measurements of six key pollutants: PM2.5, PM10, NO2, SO2, CO, and ground-level ozone (O3). Each pollutant gets its own sub-index and the highest sub-index on any given day becomes the reported AQI value.</w:t>
      </w:r>
    </w:p>
    <w:p w:rsidR="00A7763D" w:rsidRPr="00A7763D" w:rsidRDefault="00A7763D" w:rsidP="00A7763D">
      <w:pPr>
        <w:pStyle w:val="Heading5"/>
        <w:numPr>
          <w:ilvl w:val="0"/>
          <w:numId w:val="1"/>
        </w:numPr>
        <w:tabs>
          <w:tab w:val="left" w:pos="585"/>
        </w:tabs>
        <w:spacing w:before="231" w:line="321" w:lineRule="exact"/>
        <w:ind w:left="585" w:hanging="420"/>
      </w:pPr>
      <w:r>
        <w:t>Why</w:t>
      </w:r>
      <w:r>
        <w:rPr>
          <w:spacing w:val="-3"/>
        </w:rPr>
        <w:t xml:space="preserve"> </w:t>
      </w:r>
      <w:r>
        <w:t>is</w:t>
      </w:r>
      <w:r>
        <w:rPr>
          <w:spacing w:val="-2"/>
        </w:rPr>
        <w:t xml:space="preserve"> </w:t>
      </w:r>
      <w:r>
        <w:t>AQI</w:t>
      </w:r>
      <w:r>
        <w:rPr>
          <w:spacing w:val="-2"/>
        </w:rPr>
        <w:t xml:space="preserve"> important?</w:t>
      </w:r>
    </w:p>
    <w:p w:rsidR="00A7763D" w:rsidRPr="00A7763D" w:rsidRDefault="00A7763D" w:rsidP="00A7763D">
      <w:pPr>
        <w:pStyle w:val="Heading5"/>
        <w:tabs>
          <w:tab w:val="left" w:pos="585"/>
        </w:tabs>
        <w:spacing w:before="231" w:line="321" w:lineRule="exact"/>
        <w:ind w:left="165" w:firstLine="0"/>
        <w:rPr>
          <w:b w:val="0"/>
        </w:rPr>
      </w:pPr>
      <w:r w:rsidRPr="00A7763D">
        <w:rPr>
          <w:b w:val="0"/>
          <w:sz w:val="24"/>
        </w:rPr>
        <w:t xml:space="preserve">AQI is important for several reasons. It enables governments, health </w:t>
      </w:r>
      <w:r w:rsidR="00905E17" w:rsidRPr="00A7763D">
        <w:rPr>
          <w:b w:val="0"/>
          <w:sz w:val="24"/>
        </w:rPr>
        <w:t>organizations</w:t>
      </w:r>
      <w:r w:rsidRPr="00A7763D">
        <w:rPr>
          <w:b w:val="0"/>
          <w:sz w:val="24"/>
        </w:rPr>
        <w:t xml:space="preserve">, and the </w:t>
      </w:r>
      <w:proofErr w:type="gramStart"/>
      <w:r w:rsidRPr="00A7763D">
        <w:rPr>
          <w:b w:val="0"/>
          <w:sz w:val="24"/>
        </w:rPr>
        <w:t>general public</w:t>
      </w:r>
      <w:proofErr w:type="gramEnd"/>
      <w:r w:rsidRPr="00A7763D">
        <w:rPr>
          <w:b w:val="0"/>
          <w:sz w:val="24"/>
        </w:rPr>
        <w:t xml:space="preserve"> to quickly understand air quality conditions without needing </w:t>
      </w:r>
      <w:r w:rsidR="00905E17" w:rsidRPr="00A7763D">
        <w:rPr>
          <w:b w:val="0"/>
          <w:sz w:val="24"/>
        </w:rPr>
        <w:t>specialized</w:t>
      </w:r>
      <w:r w:rsidRPr="00A7763D">
        <w:rPr>
          <w:b w:val="0"/>
          <w:sz w:val="24"/>
        </w:rPr>
        <w:t xml:space="preserve"> scientific knowledge. When AQI levels are high, authorities can issue health advisories, schools can cancel outdoor activities, and individuals can take protective measures such as wearing masks or staying indoors. Long-term exposure to high AQI levels </w:t>
      </w:r>
      <w:proofErr w:type="gramStart"/>
      <w:r w:rsidRPr="00A7763D">
        <w:rPr>
          <w:b w:val="0"/>
          <w:sz w:val="24"/>
        </w:rPr>
        <w:t>is linked</w:t>
      </w:r>
      <w:proofErr w:type="gramEnd"/>
      <w:r w:rsidRPr="00A7763D">
        <w:rPr>
          <w:b w:val="0"/>
          <w:sz w:val="24"/>
        </w:rPr>
        <w:t xml:space="preserve"> to respiratory diseases, cardiovascular conditions, lung cancer, and reduced life expectancy. AQI data also supports city planning, environmental policy, and industrial regulation decisions.</w:t>
      </w:r>
    </w:p>
    <w:p w:rsidR="00A7763D" w:rsidRPr="00A7763D" w:rsidRDefault="00A7763D" w:rsidP="00A7763D">
      <w:pPr>
        <w:pStyle w:val="Heading5"/>
        <w:numPr>
          <w:ilvl w:val="0"/>
          <w:numId w:val="1"/>
        </w:numPr>
        <w:tabs>
          <w:tab w:val="left" w:pos="585"/>
        </w:tabs>
        <w:spacing w:before="232" w:line="321" w:lineRule="exact"/>
        <w:ind w:left="585" w:hanging="420"/>
      </w:pPr>
      <w:r>
        <w:t>Which</w:t>
      </w:r>
      <w:r>
        <w:rPr>
          <w:spacing w:val="-5"/>
        </w:rPr>
        <w:t xml:space="preserve"> </w:t>
      </w:r>
      <w:r>
        <w:t>city</w:t>
      </w:r>
      <w:r>
        <w:rPr>
          <w:spacing w:val="-2"/>
        </w:rPr>
        <w:t xml:space="preserve"> </w:t>
      </w:r>
      <w:r>
        <w:t>or</w:t>
      </w:r>
      <w:r>
        <w:rPr>
          <w:spacing w:val="-5"/>
        </w:rPr>
        <w:t xml:space="preserve"> </w:t>
      </w:r>
      <w:r>
        <w:t>country</w:t>
      </w:r>
      <w:r>
        <w:rPr>
          <w:spacing w:val="-2"/>
        </w:rPr>
        <w:t xml:space="preserve"> </w:t>
      </w:r>
      <w:r>
        <w:t>has</w:t>
      </w:r>
      <w:r>
        <w:rPr>
          <w:spacing w:val="-2"/>
        </w:rPr>
        <w:t xml:space="preserve"> </w:t>
      </w:r>
      <w:r>
        <w:t>the</w:t>
      </w:r>
      <w:r>
        <w:rPr>
          <w:spacing w:val="-3"/>
        </w:rPr>
        <w:t xml:space="preserve"> </w:t>
      </w:r>
      <w:r>
        <w:t>highest</w:t>
      </w:r>
      <w:r>
        <w:rPr>
          <w:spacing w:val="-2"/>
        </w:rPr>
        <w:t xml:space="preserve"> </w:t>
      </w:r>
      <w:r>
        <w:t>AQI</w:t>
      </w:r>
      <w:r>
        <w:rPr>
          <w:spacing w:val="-2"/>
        </w:rPr>
        <w:t xml:space="preserve"> </w:t>
      </w:r>
      <w:r>
        <w:t>in</w:t>
      </w:r>
      <w:r>
        <w:rPr>
          <w:spacing w:val="-3"/>
        </w:rPr>
        <w:t xml:space="preserve"> </w:t>
      </w:r>
      <w:r>
        <w:t>the</w:t>
      </w:r>
      <w:r>
        <w:rPr>
          <w:spacing w:val="1"/>
        </w:rPr>
        <w:t xml:space="preserve"> </w:t>
      </w:r>
      <w:r>
        <w:rPr>
          <w:spacing w:val="-2"/>
        </w:rPr>
        <w:t>dataset?</w:t>
      </w:r>
    </w:p>
    <w:p w:rsidR="00A7763D" w:rsidRDefault="00A7763D" w:rsidP="00A7763D">
      <w:pPr>
        <w:pStyle w:val="Heading5"/>
        <w:tabs>
          <w:tab w:val="left" w:pos="585"/>
        </w:tabs>
        <w:spacing w:before="232" w:line="321" w:lineRule="exact"/>
      </w:pPr>
    </w:p>
    <w:p w:rsidR="00A7763D" w:rsidRDefault="00A7763D" w:rsidP="00A7763D">
      <w:pPr>
        <w:pStyle w:val="BodyText"/>
        <w:ind w:left="165" w:right="353"/>
        <w:jc w:val="both"/>
      </w:pPr>
      <w:r>
        <w:t>The</w:t>
      </w:r>
      <w:r>
        <w:rPr>
          <w:spacing w:val="-7"/>
        </w:rPr>
        <w:t xml:space="preserve"> </w:t>
      </w:r>
      <w:r>
        <w:t>highest</w:t>
      </w:r>
      <w:r>
        <w:rPr>
          <w:spacing w:val="-5"/>
        </w:rPr>
        <w:t xml:space="preserve"> </w:t>
      </w:r>
      <w:r>
        <w:t>AQI</w:t>
      </w:r>
      <w:r>
        <w:rPr>
          <w:spacing w:val="-9"/>
        </w:rPr>
        <w:t xml:space="preserve"> </w:t>
      </w:r>
      <w:r>
        <w:t>recorded</w:t>
      </w:r>
      <w:r>
        <w:rPr>
          <w:spacing w:val="-6"/>
        </w:rPr>
        <w:t xml:space="preserve"> </w:t>
      </w:r>
      <w:r>
        <w:t>in</w:t>
      </w:r>
      <w:r>
        <w:rPr>
          <w:spacing w:val="-5"/>
        </w:rPr>
        <w:t xml:space="preserve"> </w:t>
      </w:r>
      <w:r>
        <w:t>the</w:t>
      </w:r>
      <w:r>
        <w:rPr>
          <w:spacing w:val="-6"/>
        </w:rPr>
        <w:t xml:space="preserve"> </w:t>
      </w:r>
      <w:r>
        <w:t>dataset</w:t>
      </w:r>
      <w:r>
        <w:rPr>
          <w:spacing w:val="-8"/>
        </w:rPr>
        <w:t xml:space="preserve"> </w:t>
      </w:r>
      <w:r>
        <w:t>is</w:t>
      </w:r>
      <w:r>
        <w:rPr>
          <w:spacing w:val="-3"/>
        </w:rPr>
        <w:t xml:space="preserve"> </w:t>
      </w:r>
      <w:r>
        <w:t>300</w:t>
      </w:r>
      <w:r>
        <w:rPr>
          <w:b/>
        </w:rPr>
        <w:t>,</w:t>
      </w:r>
      <w:r>
        <w:rPr>
          <w:b/>
          <w:spacing w:val="-8"/>
        </w:rPr>
        <w:t xml:space="preserve"> </w:t>
      </w:r>
      <w:r>
        <w:t>in</w:t>
      </w:r>
      <w:r>
        <w:rPr>
          <w:spacing w:val="-8"/>
        </w:rPr>
        <w:t xml:space="preserve"> </w:t>
      </w:r>
      <w:r>
        <w:t>São</w:t>
      </w:r>
      <w:r>
        <w:rPr>
          <w:spacing w:val="-6"/>
        </w:rPr>
        <w:t xml:space="preserve"> </w:t>
      </w:r>
      <w:r>
        <w:t>Paulo,</w:t>
      </w:r>
      <w:r>
        <w:rPr>
          <w:spacing w:val="-5"/>
        </w:rPr>
        <w:t xml:space="preserve"> </w:t>
      </w:r>
      <w:r>
        <w:t>Brazil</w:t>
      </w:r>
      <w:r>
        <w:rPr>
          <w:b/>
        </w:rPr>
        <w:t>.</w:t>
      </w:r>
      <w:r>
        <w:rPr>
          <w:b/>
          <w:spacing w:val="-6"/>
        </w:rPr>
        <w:t xml:space="preserve"> </w:t>
      </w:r>
      <w:r>
        <w:t>The</w:t>
      </w:r>
      <w:r>
        <w:rPr>
          <w:spacing w:val="-7"/>
        </w:rPr>
        <w:t xml:space="preserve"> </w:t>
      </w:r>
      <w:r>
        <w:t>lowest</w:t>
      </w:r>
      <w:r>
        <w:rPr>
          <w:spacing w:val="-5"/>
        </w:rPr>
        <w:t xml:space="preserve"> </w:t>
      </w:r>
      <w:r>
        <w:t>is</w:t>
      </w:r>
      <w:r>
        <w:rPr>
          <w:spacing w:val="-5"/>
        </w:rPr>
        <w:t xml:space="preserve"> </w:t>
      </w:r>
      <w:r>
        <w:t>30,</w:t>
      </w:r>
      <w:r>
        <w:rPr>
          <w:spacing w:val="-6"/>
        </w:rPr>
        <w:t xml:space="preserve"> </w:t>
      </w:r>
      <w:r>
        <w:t>recorded in Los Angeles, USA. At the country level, Brazil, China, India, and Egypt consistently show higher average AQI values compared to Australia and the USA.</w:t>
      </w:r>
    </w:p>
    <w:p w:rsidR="00A7763D" w:rsidRDefault="00A7763D" w:rsidP="00A7763D">
      <w:pPr>
        <w:pStyle w:val="Heading5"/>
        <w:numPr>
          <w:ilvl w:val="0"/>
          <w:numId w:val="1"/>
        </w:numPr>
        <w:tabs>
          <w:tab w:val="left" w:pos="585"/>
        </w:tabs>
        <w:spacing w:before="230" w:line="321" w:lineRule="exact"/>
        <w:ind w:left="585" w:hanging="420"/>
      </w:pPr>
      <w:r>
        <w:t>Which</w:t>
      </w:r>
      <w:r>
        <w:rPr>
          <w:spacing w:val="-5"/>
        </w:rPr>
        <w:t xml:space="preserve"> </w:t>
      </w:r>
      <w:r>
        <w:t>pollutant</w:t>
      </w:r>
      <w:r>
        <w:rPr>
          <w:spacing w:val="-7"/>
        </w:rPr>
        <w:t xml:space="preserve"> </w:t>
      </w:r>
      <w:r>
        <w:t>seems</w:t>
      </w:r>
      <w:r>
        <w:rPr>
          <w:spacing w:val="-3"/>
        </w:rPr>
        <w:t xml:space="preserve"> </w:t>
      </w:r>
      <w:r>
        <w:t>most</w:t>
      </w:r>
      <w:r>
        <w:rPr>
          <w:spacing w:val="-5"/>
        </w:rPr>
        <w:t xml:space="preserve"> </w:t>
      </w:r>
      <w:r>
        <w:t>related</w:t>
      </w:r>
      <w:r>
        <w:rPr>
          <w:spacing w:val="-4"/>
        </w:rPr>
        <w:t xml:space="preserve"> </w:t>
      </w:r>
      <w:r>
        <w:t>to</w:t>
      </w:r>
      <w:r>
        <w:rPr>
          <w:spacing w:val="-3"/>
        </w:rPr>
        <w:t xml:space="preserve"> </w:t>
      </w:r>
      <w:r>
        <w:rPr>
          <w:spacing w:val="-4"/>
        </w:rPr>
        <w:t>AQI?</w:t>
      </w:r>
    </w:p>
    <w:p w:rsidR="00A7763D" w:rsidRDefault="00A7763D" w:rsidP="00A7763D">
      <w:pPr>
        <w:pStyle w:val="Heading5"/>
        <w:tabs>
          <w:tab w:val="left" w:pos="585"/>
        </w:tabs>
        <w:spacing w:before="230" w:line="321" w:lineRule="exact"/>
        <w:ind w:left="165" w:firstLine="0"/>
        <w:rPr>
          <w:b w:val="0"/>
          <w:sz w:val="24"/>
        </w:rPr>
      </w:pPr>
      <w:r w:rsidRPr="00A7763D">
        <w:rPr>
          <w:b w:val="0"/>
          <w:sz w:val="24"/>
        </w:rPr>
        <w:t xml:space="preserve">Based on the correlation </w:t>
      </w:r>
      <w:proofErr w:type="spellStart"/>
      <w:r w:rsidRPr="00A7763D">
        <w:rPr>
          <w:b w:val="0"/>
          <w:sz w:val="24"/>
        </w:rPr>
        <w:t>heatmap</w:t>
      </w:r>
      <w:proofErr w:type="spellEnd"/>
      <w:r w:rsidRPr="00A7763D">
        <w:rPr>
          <w:b w:val="0"/>
          <w:sz w:val="24"/>
        </w:rPr>
        <w:t xml:space="preserve">, no single pollutant has an overwhelmingly strong individual correlation with AQI. This is expected because AQI is a composite index — it takes the worst sub-index across all six pollutants rather than averaging them. PM2.5 </w:t>
      </w:r>
      <w:proofErr w:type="gramStart"/>
      <w:r w:rsidRPr="00A7763D">
        <w:rPr>
          <w:b w:val="0"/>
          <w:sz w:val="24"/>
        </w:rPr>
        <w:t>is generally considered</w:t>
      </w:r>
      <w:proofErr w:type="gramEnd"/>
      <w:r w:rsidRPr="00A7763D">
        <w:rPr>
          <w:b w:val="0"/>
          <w:sz w:val="24"/>
        </w:rPr>
        <w:t xml:space="preserve"> the most health-relevant pollutant and is widely regarded as the primary driver of AQI in most urban environments. The PM2.5 vs AQI scatter plot shows some visible band separation across AQI categories, though significant overlap remains due to the composite calculation method.</w:t>
      </w:r>
    </w:p>
    <w:p w:rsidR="00A7763D" w:rsidRDefault="00A7763D" w:rsidP="00A7763D">
      <w:pPr>
        <w:pStyle w:val="Heading5"/>
        <w:tabs>
          <w:tab w:val="left" w:pos="585"/>
        </w:tabs>
        <w:spacing w:before="230" w:line="321" w:lineRule="exact"/>
        <w:ind w:left="165" w:firstLine="0"/>
        <w:rPr>
          <w:b w:val="0"/>
          <w:sz w:val="24"/>
        </w:rPr>
      </w:pPr>
    </w:p>
    <w:p w:rsidR="00A7763D" w:rsidRDefault="00A7763D" w:rsidP="00A7763D">
      <w:pPr>
        <w:pStyle w:val="Heading5"/>
        <w:tabs>
          <w:tab w:val="left" w:pos="585"/>
        </w:tabs>
        <w:spacing w:before="230" w:line="321" w:lineRule="exact"/>
        <w:ind w:left="165" w:firstLine="0"/>
        <w:rPr>
          <w:b w:val="0"/>
          <w:sz w:val="24"/>
        </w:rPr>
      </w:pPr>
    </w:p>
    <w:p w:rsidR="00A7763D" w:rsidRPr="00A7763D" w:rsidRDefault="00A7763D" w:rsidP="00A7763D">
      <w:pPr>
        <w:pStyle w:val="Heading5"/>
        <w:tabs>
          <w:tab w:val="left" w:pos="585"/>
        </w:tabs>
        <w:spacing w:before="230" w:line="321" w:lineRule="exact"/>
        <w:ind w:left="165" w:firstLine="0"/>
        <w:rPr>
          <w:b w:val="0"/>
          <w:sz w:val="24"/>
        </w:rPr>
      </w:pPr>
    </w:p>
    <w:p w:rsidR="00A7763D" w:rsidRDefault="00A7763D" w:rsidP="00A7763D">
      <w:pPr>
        <w:pStyle w:val="Heading5"/>
        <w:numPr>
          <w:ilvl w:val="0"/>
          <w:numId w:val="1"/>
        </w:numPr>
        <w:tabs>
          <w:tab w:val="left" w:pos="585"/>
        </w:tabs>
        <w:spacing w:line="321" w:lineRule="exact"/>
        <w:ind w:left="585" w:hanging="420"/>
      </w:pPr>
      <w:r>
        <w:lastRenderedPageBreak/>
        <w:t>What</w:t>
      </w:r>
      <w:r>
        <w:rPr>
          <w:spacing w:val="-4"/>
        </w:rPr>
        <w:t xml:space="preserve"> </w:t>
      </w:r>
      <w:r>
        <w:t>cleaning</w:t>
      </w:r>
      <w:r>
        <w:rPr>
          <w:spacing w:val="-6"/>
        </w:rPr>
        <w:t xml:space="preserve"> </w:t>
      </w:r>
      <w:r>
        <w:t>steps</w:t>
      </w:r>
      <w:r>
        <w:rPr>
          <w:spacing w:val="-7"/>
        </w:rPr>
        <w:t xml:space="preserve"> </w:t>
      </w:r>
      <w:r>
        <w:t>were</w:t>
      </w:r>
      <w:r>
        <w:rPr>
          <w:spacing w:val="-3"/>
        </w:rPr>
        <w:t xml:space="preserve"> </w:t>
      </w:r>
      <w:r>
        <w:rPr>
          <w:spacing w:val="-2"/>
        </w:rPr>
        <w:t>required?</w:t>
      </w:r>
    </w:p>
    <w:p w:rsidR="00A7763D" w:rsidRDefault="00A7763D" w:rsidP="00A7763D">
      <w:pPr>
        <w:pStyle w:val="BodyText"/>
        <w:spacing w:line="275" w:lineRule="exact"/>
        <w:ind w:left="165"/>
      </w:pPr>
      <w:r>
        <w:t>The</w:t>
      </w:r>
      <w:r>
        <w:rPr>
          <w:spacing w:val="-3"/>
        </w:rPr>
        <w:t xml:space="preserve"> </w:t>
      </w:r>
      <w:r>
        <w:t>dataset was already</w:t>
      </w:r>
      <w:r>
        <w:rPr>
          <w:spacing w:val="-3"/>
        </w:rPr>
        <w:t xml:space="preserve"> </w:t>
      </w:r>
      <w:r>
        <w:t>quite</w:t>
      </w:r>
      <w:r>
        <w:rPr>
          <w:spacing w:val="-1"/>
        </w:rPr>
        <w:t xml:space="preserve"> </w:t>
      </w:r>
      <w:r>
        <w:t>clean, but the</w:t>
      </w:r>
      <w:r>
        <w:rPr>
          <w:spacing w:val="1"/>
        </w:rPr>
        <w:t xml:space="preserve"> </w:t>
      </w:r>
      <w:r>
        <w:t>following</w:t>
      </w:r>
      <w:r>
        <w:rPr>
          <w:spacing w:val="-3"/>
        </w:rPr>
        <w:t xml:space="preserve"> </w:t>
      </w:r>
      <w:r>
        <w:t xml:space="preserve">steps </w:t>
      </w:r>
      <w:proofErr w:type="gramStart"/>
      <w:r>
        <w:t xml:space="preserve">were </w:t>
      </w:r>
      <w:r>
        <w:rPr>
          <w:spacing w:val="-2"/>
        </w:rPr>
        <w:t>applied</w:t>
      </w:r>
      <w:proofErr w:type="gramEnd"/>
      <w:r>
        <w:rPr>
          <w:spacing w:val="-2"/>
        </w:rPr>
        <w:t>:</w:t>
      </w:r>
    </w:p>
    <w:p w:rsidR="00A7763D" w:rsidRDefault="00A7763D" w:rsidP="00A7763D">
      <w:pPr>
        <w:pStyle w:val="BodyText"/>
        <w:spacing w:before="4"/>
      </w:pPr>
    </w:p>
    <w:p w:rsidR="00A7763D" w:rsidRDefault="00A7763D" w:rsidP="00A7763D">
      <w:pPr>
        <w:pStyle w:val="ListParagraph"/>
        <w:numPr>
          <w:ilvl w:val="1"/>
          <w:numId w:val="1"/>
        </w:numPr>
        <w:tabs>
          <w:tab w:val="left" w:pos="885"/>
        </w:tabs>
        <w:spacing w:before="1"/>
        <w:rPr>
          <w:rFonts w:ascii="Symbol" w:hAnsi="Symbol"/>
          <w:sz w:val="20"/>
        </w:rPr>
      </w:pPr>
      <w:r>
        <w:rPr>
          <w:sz w:val="24"/>
        </w:rPr>
        <w:t>Checked</w:t>
      </w:r>
      <w:r>
        <w:rPr>
          <w:spacing w:val="-2"/>
          <w:sz w:val="24"/>
        </w:rPr>
        <w:t xml:space="preserve"> </w:t>
      </w:r>
      <w:r>
        <w:rPr>
          <w:sz w:val="24"/>
        </w:rPr>
        <w:t>and</w:t>
      </w:r>
      <w:r>
        <w:rPr>
          <w:spacing w:val="1"/>
          <w:sz w:val="24"/>
        </w:rPr>
        <w:t xml:space="preserve"> </w:t>
      </w:r>
      <w:r>
        <w:rPr>
          <w:sz w:val="24"/>
        </w:rPr>
        <w:t>removed</w:t>
      </w:r>
      <w:r>
        <w:rPr>
          <w:spacing w:val="-1"/>
          <w:sz w:val="24"/>
        </w:rPr>
        <w:t xml:space="preserve"> </w:t>
      </w:r>
      <w:r>
        <w:rPr>
          <w:sz w:val="24"/>
        </w:rPr>
        <w:t>duplicates.(</w:t>
      </w:r>
      <w:r>
        <w:rPr>
          <w:sz w:val="24"/>
        </w:rPr>
        <w:t>none</w:t>
      </w:r>
      <w:r>
        <w:rPr>
          <w:sz w:val="24"/>
        </w:rPr>
        <w:t>)</w:t>
      </w:r>
      <w:r>
        <w:rPr>
          <w:spacing w:val="-2"/>
          <w:sz w:val="24"/>
        </w:rPr>
        <w:t xml:space="preserve"> </w:t>
      </w:r>
    </w:p>
    <w:p w:rsidR="00A7763D" w:rsidRDefault="00A7763D" w:rsidP="00A7763D">
      <w:pPr>
        <w:pStyle w:val="ListParagraph"/>
        <w:numPr>
          <w:ilvl w:val="1"/>
          <w:numId w:val="1"/>
        </w:numPr>
        <w:tabs>
          <w:tab w:val="left" w:pos="885"/>
        </w:tabs>
        <w:rPr>
          <w:rFonts w:ascii="Symbol" w:hAnsi="Symbol"/>
          <w:sz w:val="20"/>
        </w:rPr>
      </w:pPr>
      <w:r>
        <w:rPr>
          <w:sz w:val="24"/>
        </w:rPr>
        <w:t>Checked</w:t>
      </w:r>
      <w:r>
        <w:rPr>
          <w:spacing w:val="-1"/>
          <w:sz w:val="24"/>
        </w:rPr>
        <w:t xml:space="preserve"> </w:t>
      </w:r>
      <w:r>
        <w:rPr>
          <w:sz w:val="24"/>
        </w:rPr>
        <w:t>and</w:t>
      </w:r>
      <w:r>
        <w:rPr>
          <w:spacing w:val="1"/>
          <w:sz w:val="24"/>
        </w:rPr>
        <w:t xml:space="preserve"> </w:t>
      </w:r>
      <w:r>
        <w:rPr>
          <w:sz w:val="24"/>
        </w:rPr>
        <w:t>filled missing</w:t>
      </w:r>
      <w:r>
        <w:rPr>
          <w:spacing w:val="-4"/>
          <w:sz w:val="24"/>
        </w:rPr>
        <w:t xml:space="preserve"> </w:t>
      </w:r>
      <w:r>
        <w:rPr>
          <w:sz w:val="24"/>
        </w:rPr>
        <w:t>values with</w:t>
      </w:r>
      <w:r>
        <w:rPr>
          <w:spacing w:val="-1"/>
          <w:sz w:val="24"/>
        </w:rPr>
        <w:t xml:space="preserve"> </w:t>
      </w:r>
      <w:r>
        <w:rPr>
          <w:sz w:val="24"/>
        </w:rPr>
        <w:t>column</w:t>
      </w:r>
      <w:r>
        <w:rPr>
          <w:spacing w:val="-1"/>
          <w:sz w:val="24"/>
        </w:rPr>
        <w:t xml:space="preserve"> </w:t>
      </w:r>
      <w:r>
        <w:rPr>
          <w:sz w:val="24"/>
        </w:rPr>
        <w:t>mean</w:t>
      </w:r>
      <w:r>
        <w:rPr>
          <w:spacing w:val="3"/>
          <w:sz w:val="24"/>
        </w:rPr>
        <w:t xml:space="preserve"> </w:t>
      </w:r>
      <w:r>
        <w:rPr>
          <w:spacing w:val="-1"/>
          <w:sz w:val="24"/>
        </w:rPr>
        <w:t>(</w:t>
      </w:r>
      <w:r>
        <w:rPr>
          <w:sz w:val="24"/>
        </w:rPr>
        <w:t>none</w:t>
      </w:r>
      <w:r>
        <w:rPr>
          <w:sz w:val="24"/>
        </w:rPr>
        <w:t>)</w:t>
      </w:r>
    </w:p>
    <w:p w:rsidR="00A7763D" w:rsidRDefault="00A7763D" w:rsidP="00A7763D">
      <w:pPr>
        <w:pStyle w:val="ListParagraph"/>
        <w:numPr>
          <w:ilvl w:val="1"/>
          <w:numId w:val="1"/>
        </w:numPr>
        <w:tabs>
          <w:tab w:val="left" w:pos="885"/>
        </w:tabs>
        <w:rPr>
          <w:rFonts w:ascii="Symbol" w:hAnsi="Symbol"/>
          <w:sz w:val="20"/>
        </w:rPr>
      </w:pPr>
      <w:r>
        <w:rPr>
          <w:sz w:val="24"/>
        </w:rPr>
        <w:t>Converted</w:t>
      </w:r>
      <w:r>
        <w:rPr>
          <w:spacing w:val="-1"/>
          <w:sz w:val="24"/>
        </w:rPr>
        <w:t xml:space="preserve"> </w:t>
      </w:r>
      <w:r>
        <w:rPr>
          <w:sz w:val="24"/>
        </w:rPr>
        <w:t>the Date</w:t>
      </w:r>
      <w:r>
        <w:rPr>
          <w:spacing w:val="-1"/>
          <w:sz w:val="24"/>
        </w:rPr>
        <w:t xml:space="preserve"> </w:t>
      </w:r>
      <w:r>
        <w:rPr>
          <w:sz w:val="24"/>
        </w:rPr>
        <w:t>column from string</w:t>
      </w:r>
      <w:r>
        <w:rPr>
          <w:spacing w:val="-3"/>
          <w:sz w:val="24"/>
        </w:rPr>
        <w:t xml:space="preserve"> </w:t>
      </w:r>
      <w:r>
        <w:rPr>
          <w:sz w:val="24"/>
        </w:rPr>
        <w:t xml:space="preserve">to </w:t>
      </w:r>
      <w:proofErr w:type="spellStart"/>
      <w:r>
        <w:rPr>
          <w:sz w:val="24"/>
        </w:rPr>
        <w:t>datetime</w:t>
      </w:r>
      <w:proofErr w:type="spellEnd"/>
      <w:r>
        <w:rPr>
          <w:sz w:val="24"/>
        </w:rPr>
        <w:t xml:space="preserve"> </w:t>
      </w:r>
      <w:r>
        <w:rPr>
          <w:spacing w:val="-2"/>
          <w:sz w:val="24"/>
        </w:rPr>
        <w:t>format</w:t>
      </w:r>
    </w:p>
    <w:p w:rsidR="00A7763D" w:rsidRDefault="00A7763D" w:rsidP="00A7763D">
      <w:pPr>
        <w:pStyle w:val="ListParagraph"/>
        <w:numPr>
          <w:ilvl w:val="1"/>
          <w:numId w:val="1"/>
        </w:numPr>
        <w:tabs>
          <w:tab w:val="left" w:pos="885"/>
        </w:tabs>
        <w:rPr>
          <w:rFonts w:ascii="Symbol" w:hAnsi="Symbol"/>
          <w:sz w:val="20"/>
        </w:rPr>
      </w:pPr>
      <w:r>
        <w:rPr>
          <w:sz w:val="24"/>
        </w:rPr>
        <w:t>Extracted</w:t>
      </w:r>
      <w:r>
        <w:rPr>
          <w:spacing w:val="-2"/>
          <w:sz w:val="24"/>
        </w:rPr>
        <w:t xml:space="preserve"> </w:t>
      </w:r>
      <w:r>
        <w:rPr>
          <w:sz w:val="24"/>
        </w:rPr>
        <w:t>Year and</w:t>
      </w:r>
      <w:r>
        <w:rPr>
          <w:spacing w:val="-1"/>
          <w:sz w:val="24"/>
        </w:rPr>
        <w:t xml:space="preserve"> </w:t>
      </w:r>
      <w:r>
        <w:rPr>
          <w:sz w:val="24"/>
        </w:rPr>
        <w:t>Month</w:t>
      </w:r>
      <w:r>
        <w:rPr>
          <w:spacing w:val="-1"/>
          <w:sz w:val="24"/>
        </w:rPr>
        <w:t xml:space="preserve"> </w:t>
      </w:r>
      <w:r>
        <w:rPr>
          <w:sz w:val="24"/>
        </w:rPr>
        <w:t>as</w:t>
      </w:r>
      <w:r>
        <w:rPr>
          <w:spacing w:val="-1"/>
          <w:sz w:val="24"/>
        </w:rPr>
        <w:t xml:space="preserve"> </w:t>
      </w:r>
      <w:r>
        <w:rPr>
          <w:sz w:val="24"/>
        </w:rPr>
        <w:t>new</w:t>
      </w:r>
      <w:r>
        <w:rPr>
          <w:spacing w:val="-1"/>
          <w:sz w:val="24"/>
        </w:rPr>
        <w:t xml:space="preserve"> </w:t>
      </w:r>
      <w:r>
        <w:rPr>
          <w:sz w:val="24"/>
        </w:rPr>
        <w:t>features,</w:t>
      </w:r>
      <w:r>
        <w:rPr>
          <w:spacing w:val="-1"/>
          <w:sz w:val="24"/>
        </w:rPr>
        <w:t xml:space="preserve"> </w:t>
      </w:r>
      <w:r>
        <w:rPr>
          <w:sz w:val="24"/>
        </w:rPr>
        <w:t>then</w:t>
      </w:r>
      <w:r>
        <w:rPr>
          <w:spacing w:val="-1"/>
          <w:sz w:val="24"/>
        </w:rPr>
        <w:t xml:space="preserve"> </w:t>
      </w:r>
      <w:r>
        <w:rPr>
          <w:sz w:val="24"/>
        </w:rPr>
        <w:t>dropped</w:t>
      </w:r>
      <w:r>
        <w:rPr>
          <w:spacing w:val="-1"/>
          <w:sz w:val="24"/>
        </w:rPr>
        <w:t xml:space="preserve"> </w:t>
      </w:r>
      <w:r>
        <w:rPr>
          <w:sz w:val="24"/>
        </w:rPr>
        <w:t>the</w:t>
      </w:r>
      <w:r>
        <w:rPr>
          <w:spacing w:val="1"/>
          <w:sz w:val="24"/>
        </w:rPr>
        <w:t xml:space="preserve"> </w:t>
      </w:r>
      <w:r>
        <w:rPr>
          <w:sz w:val="24"/>
        </w:rPr>
        <w:t>original</w:t>
      </w:r>
      <w:r>
        <w:rPr>
          <w:spacing w:val="-1"/>
          <w:sz w:val="24"/>
        </w:rPr>
        <w:t xml:space="preserve"> </w:t>
      </w:r>
      <w:r>
        <w:rPr>
          <w:sz w:val="24"/>
        </w:rPr>
        <w:t xml:space="preserve">Date </w:t>
      </w:r>
      <w:r>
        <w:rPr>
          <w:spacing w:val="-2"/>
          <w:sz w:val="24"/>
        </w:rPr>
        <w:t>column</w:t>
      </w:r>
    </w:p>
    <w:p w:rsidR="00A7763D" w:rsidRDefault="00A7763D" w:rsidP="00A7763D">
      <w:pPr>
        <w:pStyle w:val="ListParagraph"/>
        <w:numPr>
          <w:ilvl w:val="1"/>
          <w:numId w:val="1"/>
        </w:numPr>
        <w:tabs>
          <w:tab w:val="left" w:pos="885"/>
        </w:tabs>
        <w:rPr>
          <w:rFonts w:ascii="Symbol" w:hAnsi="Symbol"/>
          <w:sz w:val="20"/>
        </w:rPr>
      </w:pPr>
      <w:r>
        <w:rPr>
          <w:sz w:val="24"/>
        </w:rPr>
        <w:t>Converted</w:t>
      </w:r>
      <w:r>
        <w:rPr>
          <w:spacing w:val="-3"/>
          <w:sz w:val="24"/>
        </w:rPr>
        <w:t xml:space="preserve"> </w:t>
      </w:r>
      <w:r>
        <w:rPr>
          <w:sz w:val="24"/>
        </w:rPr>
        <w:t>all</w:t>
      </w:r>
      <w:r>
        <w:rPr>
          <w:spacing w:val="-2"/>
          <w:sz w:val="24"/>
        </w:rPr>
        <w:t xml:space="preserve"> </w:t>
      </w:r>
      <w:r>
        <w:rPr>
          <w:sz w:val="24"/>
        </w:rPr>
        <w:t>numerical</w:t>
      </w:r>
      <w:r>
        <w:rPr>
          <w:spacing w:val="-1"/>
          <w:sz w:val="24"/>
        </w:rPr>
        <w:t xml:space="preserve"> </w:t>
      </w:r>
      <w:r>
        <w:rPr>
          <w:sz w:val="24"/>
        </w:rPr>
        <w:t>columns</w:t>
      </w:r>
      <w:r>
        <w:rPr>
          <w:spacing w:val="-1"/>
          <w:sz w:val="24"/>
        </w:rPr>
        <w:t xml:space="preserve"> </w:t>
      </w:r>
      <w:r>
        <w:rPr>
          <w:sz w:val="24"/>
        </w:rPr>
        <w:t>using</w:t>
      </w:r>
      <w:r>
        <w:rPr>
          <w:spacing w:val="-3"/>
          <w:sz w:val="24"/>
        </w:rPr>
        <w:t xml:space="preserve"> </w:t>
      </w:r>
      <w:proofErr w:type="spellStart"/>
      <w:r>
        <w:rPr>
          <w:sz w:val="24"/>
        </w:rPr>
        <w:t>pd.to_numeric</w:t>
      </w:r>
      <w:proofErr w:type="spellEnd"/>
      <w:r>
        <w:rPr>
          <w:sz w:val="24"/>
        </w:rPr>
        <w:t>()</w:t>
      </w:r>
      <w:r>
        <w:rPr>
          <w:spacing w:val="-3"/>
          <w:sz w:val="24"/>
        </w:rPr>
        <w:t xml:space="preserve"> </w:t>
      </w:r>
      <w:r>
        <w:rPr>
          <w:sz w:val="24"/>
        </w:rPr>
        <w:t>to</w:t>
      </w:r>
      <w:r>
        <w:rPr>
          <w:spacing w:val="-1"/>
          <w:sz w:val="24"/>
        </w:rPr>
        <w:t xml:space="preserve"> </w:t>
      </w:r>
      <w:r>
        <w:rPr>
          <w:sz w:val="24"/>
        </w:rPr>
        <w:t>ensure</w:t>
      </w:r>
      <w:r>
        <w:rPr>
          <w:spacing w:val="-3"/>
          <w:sz w:val="24"/>
        </w:rPr>
        <w:t xml:space="preserve"> </w:t>
      </w:r>
      <w:r>
        <w:rPr>
          <w:sz w:val="24"/>
        </w:rPr>
        <w:t>correct</w:t>
      </w:r>
      <w:r>
        <w:rPr>
          <w:spacing w:val="1"/>
          <w:sz w:val="24"/>
        </w:rPr>
        <w:t xml:space="preserve"> </w:t>
      </w:r>
      <w:r>
        <w:rPr>
          <w:sz w:val="24"/>
        </w:rPr>
        <w:t>data</w:t>
      </w:r>
      <w:r>
        <w:rPr>
          <w:spacing w:val="-1"/>
          <w:sz w:val="24"/>
        </w:rPr>
        <w:t xml:space="preserve"> </w:t>
      </w:r>
      <w:r>
        <w:rPr>
          <w:spacing w:val="-2"/>
          <w:sz w:val="24"/>
        </w:rPr>
        <w:t>types</w:t>
      </w:r>
    </w:p>
    <w:p w:rsidR="00A7763D" w:rsidRDefault="00A7763D" w:rsidP="00A7763D">
      <w:pPr>
        <w:pStyle w:val="ListParagraph"/>
        <w:numPr>
          <w:ilvl w:val="1"/>
          <w:numId w:val="1"/>
        </w:numPr>
        <w:tabs>
          <w:tab w:val="left" w:pos="885"/>
        </w:tabs>
        <w:ind w:right="360"/>
        <w:rPr>
          <w:rFonts w:ascii="Symbol" w:hAnsi="Symbol"/>
          <w:sz w:val="20"/>
        </w:rPr>
      </w:pPr>
      <w:r>
        <w:rPr>
          <w:sz w:val="24"/>
        </w:rPr>
        <w:t>Engineered the AQI Category column from the AQI values using EPA classification</w:t>
      </w:r>
      <w:r>
        <w:rPr>
          <w:spacing w:val="80"/>
          <w:sz w:val="24"/>
        </w:rPr>
        <w:t xml:space="preserve"> </w:t>
      </w:r>
      <w:r>
        <w:rPr>
          <w:spacing w:val="-2"/>
          <w:sz w:val="24"/>
        </w:rPr>
        <w:t>thresholds</w:t>
      </w:r>
    </w:p>
    <w:p w:rsidR="00A7763D" w:rsidRDefault="00A7763D" w:rsidP="00A7763D">
      <w:pPr>
        <w:pStyle w:val="BodyText"/>
        <w:spacing w:before="6"/>
      </w:pPr>
    </w:p>
    <w:p w:rsidR="00A7763D" w:rsidRPr="00A7763D" w:rsidRDefault="00A7763D" w:rsidP="00A7763D">
      <w:pPr>
        <w:pStyle w:val="Heading5"/>
        <w:numPr>
          <w:ilvl w:val="0"/>
          <w:numId w:val="1"/>
        </w:numPr>
        <w:tabs>
          <w:tab w:val="left" w:pos="585"/>
        </w:tabs>
        <w:spacing w:line="321" w:lineRule="exact"/>
        <w:ind w:left="585" w:hanging="420"/>
      </w:pPr>
      <w:r>
        <w:t>What</w:t>
      </w:r>
      <w:r>
        <w:rPr>
          <w:spacing w:val="-6"/>
        </w:rPr>
        <w:t xml:space="preserve"> </w:t>
      </w:r>
      <w:r>
        <w:t>patterns</w:t>
      </w:r>
      <w:r>
        <w:rPr>
          <w:spacing w:val="-2"/>
        </w:rPr>
        <w:t xml:space="preserve"> </w:t>
      </w:r>
      <w:r>
        <w:t>did</w:t>
      </w:r>
      <w:r>
        <w:rPr>
          <w:spacing w:val="-3"/>
        </w:rPr>
        <w:t xml:space="preserve"> </w:t>
      </w:r>
      <w:r>
        <w:t>you</w:t>
      </w:r>
      <w:r>
        <w:rPr>
          <w:spacing w:val="-3"/>
        </w:rPr>
        <w:t xml:space="preserve"> </w:t>
      </w:r>
      <w:r>
        <w:t>observe</w:t>
      </w:r>
      <w:r>
        <w:rPr>
          <w:spacing w:val="-3"/>
        </w:rPr>
        <w:t xml:space="preserve"> </w:t>
      </w:r>
      <w:r>
        <w:t>from</w:t>
      </w:r>
      <w:r>
        <w:rPr>
          <w:spacing w:val="-7"/>
        </w:rPr>
        <w:t xml:space="preserve"> </w:t>
      </w:r>
      <w:r>
        <w:t>the</w:t>
      </w:r>
      <w:r>
        <w:rPr>
          <w:spacing w:val="-3"/>
        </w:rPr>
        <w:t xml:space="preserve"> </w:t>
      </w:r>
      <w:r>
        <w:rPr>
          <w:spacing w:val="-2"/>
        </w:rPr>
        <w:t>charts?</w:t>
      </w:r>
    </w:p>
    <w:p w:rsidR="00A7763D" w:rsidRDefault="00A7763D" w:rsidP="00A7763D">
      <w:pPr>
        <w:pStyle w:val="Heading5"/>
        <w:tabs>
          <w:tab w:val="left" w:pos="585"/>
        </w:tabs>
        <w:spacing w:line="321" w:lineRule="exact"/>
        <w:ind w:left="165" w:firstLine="0"/>
        <w:rPr>
          <w:spacing w:val="-2"/>
        </w:rPr>
      </w:pPr>
    </w:p>
    <w:p w:rsidR="00A7763D" w:rsidRDefault="00A7763D" w:rsidP="00A7763D">
      <w:pPr>
        <w:pStyle w:val="Heading5"/>
        <w:tabs>
          <w:tab w:val="left" w:pos="585"/>
        </w:tabs>
        <w:spacing w:line="321" w:lineRule="exact"/>
        <w:ind w:left="165" w:firstLine="0"/>
        <w:rPr>
          <w:b w:val="0"/>
          <w:sz w:val="24"/>
        </w:rPr>
      </w:pPr>
      <w:r w:rsidRPr="00A7763D">
        <w:rPr>
          <w:b w:val="0"/>
          <w:sz w:val="24"/>
        </w:rPr>
        <w:t xml:space="preserve">Several patterns </w:t>
      </w:r>
      <w:proofErr w:type="gramStart"/>
      <w:r w:rsidRPr="00A7763D">
        <w:rPr>
          <w:b w:val="0"/>
          <w:sz w:val="24"/>
        </w:rPr>
        <w:t>were observed</w:t>
      </w:r>
      <w:proofErr w:type="gramEnd"/>
      <w:r w:rsidRPr="00A7763D">
        <w:rPr>
          <w:b w:val="0"/>
          <w:sz w:val="24"/>
        </w:rPr>
        <w:t xml:space="preserve"> from the five EDA charts. First, the AQI category distribution showed that 'Very </w:t>
      </w:r>
      <w:proofErr w:type="gramStart"/>
      <w:r w:rsidRPr="00A7763D">
        <w:rPr>
          <w:b w:val="0"/>
          <w:sz w:val="24"/>
        </w:rPr>
        <w:t>Unhealthy</w:t>
      </w:r>
      <w:proofErr w:type="gramEnd"/>
      <w:r w:rsidRPr="00A7763D">
        <w:rPr>
          <w:b w:val="0"/>
          <w:sz w:val="24"/>
        </w:rPr>
        <w:t xml:space="preserve">' is the dominant category (~37% of records), with 'Good' being the least common. Second, all </w:t>
      </w:r>
      <w:proofErr w:type="gramStart"/>
      <w:r w:rsidRPr="00A7763D">
        <w:rPr>
          <w:b w:val="0"/>
          <w:sz w:val="24"/>
        </w:rPr>
        <w:t>9</w:t>
      </w:r>
      <w:proofErr w:type="gramEnd"/>
      <w:r w:rsidRPr="00A7763D">
        <w:rPr>
          <w:b w:val="0"/>
          <w:sz w:val="24"/>
        </w:rPr>
        <w:t xml:space="preserve"> countries in the dataset exceed the clean-air threshold, with India having the highest average AQI and the USA the lowest. Third, monthly AQI trends are relatively stable throughout 2024 with slight peaks in winter months (January–February and November–December), likely due to heating emissions and reduced atmospheric mixing. Fourth, PM2.5 alone does not linearly predict AQI, confirming the composite nature of the index. Fifth, the correlation </w:t>
      </w:r>
      <w:proofErr w:type="spellStart"/>
      <w:r w:rsidRPr="00A7763D">
        <w:rPr>
          <w:b w:val="0"/>
          <w:sz w:val="24"/>
        </w:rPr>
        <w:t>heatmap</w:t>
      </w:r>
      <w:proofErr w:type="spellEnd"/>
      <w:r w:rsidRPr="00A7763D">
        <w:rPr>
          <w:b w:val="0"/>
          <w:sz w:val="24"/>
        </w:rPr>
        <w:t xml:space="preserve"> shows weak correlations between individual pollutants and AQI, with weather features showing the weakest relationships.</w:t>
      </w:r>
    </w:p>
    <w:p w:rsidR="00A7763D" w:rsidRPr="00A7763D" w:rsidRDefault="00A7763D" w:rsidP="00A7763D">
      <w:pPr>
        <w:pStyle w:val="Heading5"/>
        <w:tabs>
          <w:tab w:val="left" w:pos="585"/>
        </w:tabs>
        <w:spacing w:line="321" w:lineRule="exact"/>
        <w:ind w:left="165" w:firstLine="0"/>
        <w:rPr>
          <w:b w:val="0"/>
          <w:sz w:val="24"/>
        </w:rPr>
      </w:pPr>
    </w:p>
    <w:p w:rsidR="00A7763D" w:rsidRPr="00A7763D" w:rsidRDefault="00A7763D" w:rsidP="00A7763D">
      <w:pPr>
        <w:pStyle w:val="Heading5"/>
        <w:numPr>
          <w:ilvl w:val="0"/>
          <w:numId w:val="1"/>
        </w:numPr>
        <w:tabs>
          <w:tab w:val="left" w:pos="585"/>
        </w:tabs>
        <w:spacing w:line="321" w:lineRule="exact"/>
        <w:ind w:left="585" w:hanging="420"/>
      </w:pPr>
      <w:r>
        <w:t>Which</w:t>
      </w:r>
      <w:r>
        <w:rPr>
          <w:spacing w:val="-9"/>
        </w:rPr>
        <w:t xml:space="preserve"> </w:t>
      </w:r>
      <w:r>
        <w:t>algorithm</w:t>
      </w:r>
      <w:r>
        <w:rPr>
          <w:spacing w:val="-7"/>
        </w:rPr>
        <w:t xml:space="preserve"> </w:t>
      </w:r>
      <w:r>
        <w:t>performed</w:t>
      </w:r>
      <w:r>
        <w:rPr>
          <w:spacing w:val="-3"/>
        </w:rPr>
        <w:t xml:space="preserve"> </w:t>
      </w:r>
      <w:r>
        <w:t>better:</w:t>
      </w:r>
      <w:r>
        <w:rPr>
          <w:spacing w:val="-4"/>
        </w:rPr>
        <w:t xml:space="preserve"> </w:t>
      </w:r>
      <w:r>
        <w:t>KNN</w:t>
      </w:r>
      <w:r>
        <w:rPr>
          <w:spacing w:val="-4"/>
        </w:rPr>
        <w:t xml:space="preserve"> </w:t>
      </w:r>
      <w:r>
        <w:t>or</w:t>
      </w:r>
      <w:r>
        <w:rPr>
          <w:spacing w:val="-3"/>
        </w:rPr>
        <w:t xml:space="preserve"> </w:t>
      </w:r>
      <w:r>
        <w:t>Naive</w:t>
      </w:r>
      <w:r>
        <w:rPr>
          <w:spacing w:val="-3"/>
        </w:rPr>
        <w:t xml:space="preserve"> </w:t>
      </w:r>
      <w:r>
        <w:rPr>
          <w:spacing w:val="-2"/>
        </w:rPr>
        <w:t>Bayes?</w:t>
      </w:r>
    </w:p>
    <w:p w:rsidR="00A7763D" w:rsidRDefault="00A7763D" w:rsidP="00A7763D">
      <w:pPr>
        <w:pStyle w:val="Heading5"/>
        <w:tabs>
          <w:tab w:val="left" w:pos="585"/>
        </w:tabs>
        <w:spacing w:line="321" w:lineRule="exact"/>
        <w:ind w:left="165" w:firstLine="0"/>
        <w:rPr>
          <w:spacing w:val="-2"/>
        </w:rPr>
      </w:pPr>
    </w:p>
    <w:p w:rsidR="00A7763D" w:rsidRPr="00A7763D" w:rsidRDefault="00A7763D" w:rsidP="00A7763D">
      <w:pPr>
        <w:pStyle w:val="Heading5"/>
        <w:tabs>
          <w:tab w:val="left" w:pos="585"/>
        </w:tabs>
        <w:spacing w:line="321" w:lineRule="exact"/>
        <w:ind w:left="165" w:firstLine="0"/>
        <w:rPr>
          <w:b w:val="0"/>
          <w:sz w:val="22"/>
        </w:rPr>
      </w:pPr>
      <w:r w:rsidRPr="00A7763D">
        <w:rPr>
          <w:b w:val="0"/>
          <w:sz w:val="22"/>
        </w:rPr>
        <w:t>Naive Bayes achieved a higher raw accuracy of 37.16% compared to KNN's best accuracy of 26.91% (k=7). However, Naive Bayes achieves this by predominantly predicting the majority class ('Very Unhealthy'), which limits its practical usefulness. KNN, despite its lower accuracy, distributes predictions more evenly across all five AQI categories, making it a more balanced and informative classifier. For the purpose of this introductory course, both results are acceptable, but KNN is the more meaningful model for real-world air quality classification.</w:t>
      </w:r>
    </w:p>
    <w:p w:rsidR="00A7763D" w:rsidRDefault="00A7763D" w:rsidP="00A7763D">
      <w:pPr>
        <w:pStyle w:val="BodyText"/>
        <w:spacing w:before="46"/>
      </w:pPr>
    </w:p>
    <w:p w:rsidR="00A7763D" w:rsidRDefault="00A7763D" w:rsidP="00A7763D">
      <w:pPr>
        <w:pStyle w:val="Heading5"/>
        <w:numPr>
          <w:ilvl w:val="0"/>
          <w:numId w:val="1"/>
        </w:numPr>
        <w:tabs>
          <w:tab w:val="left" w:pos="585"/>
        </w:tabs>
        <w:spacing w:before="1"/>
        <w:ind w:left="585" w:hanging="420"/>
      </w:pPr>
      <w:r>
        <w:t>What</w:t>
      </w:r>
      <w:r>
        <w:rPr>
          <w:spacing w:val="-3"/>
        </w:rPr>
        <w:t xml:space="preserve"> </w:t>
      </w:r>
      <w:r>
        <w:t>did</w:t>
      </w:r>
      <w:r>
        <w:rPr>
          <w:spacing w:val="-3"/>
        </w:rPr>
        <w:t xml:space="preserve"> </w:t>
      </w:r>
      <w:r>
        <w:t>the</w:t>
      </w:r>
      <w:r>
        <w:rPr>
          <w:spacing w:val="-4"/>
        </w:rPr>
        <w:t xml:space="preserve"> </w:t>
      </w:r>
      <w:r>
        <w:t>K-Means</w:t>
      </w:r>
      <w:r>
        <w:rPr>
          <w:spacing w:val="-6"/>
        </w:rPr>
        <w:t xml:space="preserve"> </w:t>
      </w:r>
      <w:r>
        <w:t>clusters</w:t>
      </w:r>
      <w:r>
        <w:rPr>
          <w:spacing w:val="-1"/>
        </w:rPr>
        <w:t xml:space="preserve"> </w:t>
      </w:r>
      <w:r>
        <w:rPr>
          <w:spacing w:val="-4"/>
        </w:rPr>
        <w:t>show?</w:t>
      </w:r>
    </w:p>
    <w:p w:rsidR="00A7763D" w:rsidRDefault="00A7763D" w:rsidP="00A7763D">
      <w:pPr>
        <w:pStyle w:val="BodyText"/>
        <w:spacing w:before="279"/>
        <w:ind w:left="165"/>
        <w:jc w:val="both"/>
      </w:pPr>
      <w:r>
        <w:t>K-Means</w:t>
      </w:r>
      <w:r>
        <w:rPr>
          <w:spacing w:val="-1"/>
        </w:rPr>
        <w:t xml:space="preserve"> </w:t>
      </w:r>
      <w:r>
        <w:t>with</w:t>
      </w:r>
      <w:r>
        <w:rPr>
          <w:spacing w:val="-1"/>
        </w:rPr>
        <w:t xml:space="preserve"> </w:t>
      </w:r>
      <w:r>
        <w:t>k=</w:t>
      </w:r>
      <w:proofErr w:type="gramStart"/>
      <w:r>
        <w:t>3</w:t>
      </w:r>
      <w:proofErr w:type="gramEnd"/>
      <w:r>
        <w:rPr>
          <w:spacing w:val="-1"/>
        </w:rPr>
        <w:t xml:space="preserve"> </w:t>
      </w:r>
      <w:r>
        <w:t>identified</w:t>
      </w:r>
      <w:r>
        <w:rPr>
          <w:spacing w:val="-1"/>
        </w:rPr>
        <w:t xml:space="preserve"> </w:t>
      </w:r>
      <w:r>
        <w:t>three</w:t>
      </w:r>
      <w:r>
        <w:rPr>
          <w:spacing w:val="-2"/>
        </w:rPr>
        <w:t xml:space="preserve"> </w:t>
      </w:r>
      <w:r>
        <w:t>meaningful</w:t>
      </w:r>
      <w:r>
        <w:rPr>
          <w:spacing w:val="-1"/>
        </w:rPr>
        <w:t xml:space="preserve"> </w:t>
      </w:r>
      <w:r>
        <w:t>pollution</w:t>
      </w:r>
      <w:r>
        <w:rPr>
          <w:spacing w:val="-1"/>
        </w:rPr>
        <w:t xml:space="preserve"> </w:t>
      </w:r>
      <w:r>
        <w:rPr>
          <w:spacing w:val="-2"/>
        </w:rPr>
        <w:t>groups:</w:t>
      </w:r>
    </w:p>
    <w:p w:rsidR="00A7763D" w:rsidRDefault="00A7763D" w:rsidP="00A7763D">
      <w:pPr>
        <w:pStyle w:val="BodyText"/>
        <w:spacing w:before="3"/>
      </w:pPr>
    </w:p>
    <w:p w:rsidR="00A7763D" w:rsidRDefault="00A7763D" w:rsidP="00A7763D">
      <w:pPr>
        <w:pStyle w:val="ListParagraph"/>
        <w:numPr>
          <w:ilvl w:val="1"/>
          <w:numId w:val="1"/>
        </w:numPr>
        <w:tabs>
          <w:tab w:val="left" w:pos="885"/>
        </w:tabs>
        <w:ind w:right="357"/>
        <w:rPr>
          <w:rFonts w:ascii="Symbol" w:hAnsi="Symbol"/>
          <w:sz w:val="20"/>
        </w:rPr>
      </w:pPr>
      <w:r>
        <w:rPr>
          <w:b/>
          <w:sz w:val="24"/>
        </w:rPr>
        <w:t>Cluster</w:t>
      </w:r>
      <w:r>
        <w:rPr>
          <w:b/>
          <w:spacing w:val="-12"/>
          <w:sz w:val="24"/>
        </w:rPr>
        <w:t xml:space="preserve"> </w:t>
      </w:r>
      <w:r>
        <w:rPr>
          <w:b/>
          <w:sz w:val="24"/>
        </w:rPr>
        <w:t>0</w:t>
      </w:r>
      <w:r>
        <w:rPr>
          <w:b/>
          <w:spacing w:val="-11"/>
          <w:sz w:val="24"/>
        </w:rPr>
        <w:t xml:space="preserve"> </w:t>
      </w:r>
      <w:r>
        <w:rPr>
          <w:b/>
          <w:sz w:val="24"/>
        </w:rPr>
        <w:t>(Clean</w:t>
      </w:r>
      <w:r>
        <w:rPr>
          <w:b/>
          <w:spacing w:val="-10"/>
          <w:sz w:val="24"/>
        </w:rPr>
        <w:t xml:space="preserve"> </w:t>
      </w:r>
      <w:r>
        <w:rPr>
          <w:b/>
          <w:sz w:val="24"/>
        </w:rPr>
        <w:t>Air):</w:t>
      </w:r>
      <w:r>
        <w:rPr>
          <w:b/>
          <w:spacing w:val="-9"/>
          <w:sz w:val="24"/>
        </w:rPr>
        <w:t xml:space="preserve"> </w:t>
      </w:r>
      <w:r>
        <w:rPr>
          <w:sz w:val="24"/>
        </w:rPr>
        <w:t>Low</w:t>
      </w:r>
      <w:r>
        <w:rPr>
          <w:spacing w:val="-11"/>
          <w:sz w:val="24"/>
        </w:rPr>
        <w:t xml:space="preserve"> </w:t>
      </w:r>
      <w:r>
        <w:rPr>
          <w:sz w:val="24"/>
        </w:rPr>
        <w:t>AQI</w:t>
      </w:r>
      <w:r>
        <w:rPr>
          <w:spacing w:val="-14"/>
          <w:sz w:val="24"/>
        </w:rPr>
        <w:t xml:space="preserve"> </w:t>
      </w:r>
      <w:r>
        <w:rPr>
          <w:sz w:val="24"/>
        </w:rPr>
        <w:t>(~90),</w:t>
      </w:r>
      <w:r>
        <w:rPr>
          <w:spacing w:val="-11"/>
          <w:sz w:val="24"/>
        </w:rPr>
        <w:t xml:space="preserve"> </w:t>
      </w:r>
      <w:r>
        <w:rPr>
          <w:sz w:val="24"/>
        </w:rPr>
        <w:t>low</w:t>
      </w:r>
      <w:r>
        <w:rPr>
          <w:spacing w:val="-11"/>
          <w:sz w:val="24"/>
        </w:rPr>
        <w:t xml:space="preserve"> </w:t>
      </w:r>
      <w:r>
        <w:rPr>
          <w:sz w:val="24"/>
        </w:rPr>
        <w:t>PM2.5</w:t>
      </w:r>
      <w:r>
        <w:rPr>
          <w:spacing w:val="-10"/>
          <w:sz w:val="24"/>
        </w:rPr>
        <w:t xml:space="preserve"> </w:t>
      </w:r>
      <w:r>
        <w:rPr>
          <w:sz w:val="24"/>
        </w:rPr>
        <w:t>(~58</w:t>
      </w:r>
      <w:r>
        <w:rPr>
          <w:spacing w:val="-11"/>
          <w:sz w:val="24"/>
        </w:rPr>
        <w:t xml:space="preserve"> </w:t>
      </w:r>
      <w:r>
        <w:rPr>
          <w:sz w:val="24"/>
        </w:rPr>
        <w:t>µg/m³),</w:t>
      </w:r>
      <w:r>
        <w:rPr>
          <w:spacing w:val="-11"/>
          <w:sz w:val="24"/>
        </w:rPr>
        <w:t xml:space="preserve"> </w:t>
      </w:r>
      <w:r>
        <w:rPr>
          <w:sz w:val="24"/>
        </w:rPr>
        <w:t>high</w:t>
      </w:r>
      <w:r>
        <w:rPr>
          <w:spacing w:val="-11"/>
          <w:sz w:val="24"/>
        </w:rPr>
        <w:t xml:space="preserve"> </w:t>
      </w:r>
      <w:r>
        <w:rPr>
          <w:sz w:val="24"/>
        </w:rPr>
        <w:t>wind</w:t>
      </w:r>
      <w:r>
        <w:rPr>
          <w:spacing w:val="-9"/>
          <w:sz w:val="24"/>
        </w:rPr>
        <w:t xml:space="preserve"> </w:t>
      </w:r>
      <w:r>
        <w:rPr>
          <w:sz w:val="24"/>
        </w:rPr>
        <w:t>speed</w:t>
      </w:r>
      <w:r>
        <w:rPr>
          <w:spacing w:val="-11"/>
          <w:sz w:val="24"/>
        </w:rPr>
        <w:t xml:space="preserve"> </w:t>
      </w:r>
      <w:r>
        <w:rPr>
          <w:sz w:val="24"/>
        </w:rPr>
        <w:t>(~9.5 m/s) — cities with good natural dispersion</w:t>
      </w:r>
    </w:p>
    <w:p w:rsidR="00A7763D" w:rsidRDefault="00A7763D" w:rsidP="00A7763D">
      <w:pPr>
        <w:pStyle w:val="ListParagraph"/>
        <w:numPr>
          <w:ilvl w:val="1"/>
          <w:numId w:val="1"/>
        </w:numPr>
        <w:tabs>
          <w:tab w:val="left" w:pos="885"/>
        </w:tabs>
        <w:ind w:right="359"/>
        <w:rPr>
          <w:rFonts w:ascii="Symbol" w:hAnsi="Symbol"/>
          <w:sz w:val="20"/>
        </w:rPr>
      </w:pPr>
      <w:r>
        <w:rPr>
          <w:b/>
          <w:sz w:val="24"/>
        </w:rPr>
        <w:t xml:space="preserve">Cluster 1 (Moderate Pollution): </w:t>
      </w:r>
      <w:r>
        <w:rPr>
          <w:sz w:val="24"/>
        </w:rPr>
        <w:t>Mid AQI (~165), average pollutant levels, average</w:t>
      </w:r>
      <w:r>
        <w:rPr>
          <w:spacing w:val="40"/>
          <w:sz w:val="24"/>
        </w:rPr>
        <w:t xml:space="preserve"> </w:t>
      </w:r>
      <w:r>
        <w:rPr>
          <w:sz w:val="24"/>
        </w:rPr>
        <w:t>wind (~7.8 m/s) — the most common pollution regime</w:t>
      </w:r>
    </w:p>
    <w:p w:rsidR="00A7763D" w:rsidRDefault="00A7763D" w:rsidP="00A7763D">
      <w:pPr>
        <w:pStyle w:val="ListParagraph"/>
        <w:numPr>
          <w:ilvl w:val="1"/>
          <w:numId w:val="1"/>
        </w:numPr>
        <w:tabs>
          <w:tab w:val="left" w:pos="885"/>
        </w:tabs>
        <w:ind w:right="360"/>
        <w:rPr>
          <w:rFonts w:ascii="Symbol" w:hAnsi="Symbol"/>
          <w:sz w:val="20"/>
        </w:rPr>
      </w:pPr>
      <w:r>
        <w:rPr>
          <w:b/>
          <w:sz w:val="24"/>
        </w:rPr>
        <w:t xml:space="preserve">Cluster 2 (Heavily Polluted): </w:t>
      </w:r>
      <w:r>
        <w:rPr>
          <w:sz w:val="24"/>
        </w:rPr>
        <w:t>High AQI (~245), very high PM2.5 (~194 µg/m³), low wind speed (~5.9 m/s) — stagnant air trapping pollutants</w:t>
      </w:r>
    </w:p>
    <w:p w:rsidR="00A7763D" w:rsidRDefault="00A7763D" w:rsidP="00A7763D">
      <w:pPr>
        <w:pStyle w:val="BodyText"/>
        <w:spacing w:before="6"/>
      </w:pPr>
    </w:p>
    <w:p w:rsidR="00A7763D" w:rsidRDefault="00A7763D" w:rsidP="00A7763D">
      <w:pPr>
        <w:pStyle w:val="Heading5"/>
        <w:numPr>
          <w:ilvl w:val="0"/>
          <w:numId w:val="1"/>
        </w:numPr>
        <w:tabs>
          <w:tab w:val="left" w:pos="585"/>
        </w:tabs>
        <w:spacing w:line="321" w:lineRule="exact"/>
        <w:ind w:left="585" w:hanging="420"/>
      </w:pPr>
      <w:r>
        <w:t>What</w:t>
      </w:r>
      <w:r>
        <w:rPr>
          <w:spacing w:val="-3"/>
        </w:rPr>
        <w:t xml:space="preserve"> </w:t>
      </w:r>
      <w:r>
        <w:t>did</w:t>
      </w:r>
      <w:r>
        <w:rPr>
          <w:spacing w:val="-3"/>
        </w:rPr>
        <w:t xml:space="preserve"> </w:t>
      </w:r>
      <w:r>
        <w:t>PCA</w:t>
      </w:r>
      <w:r>
        <w:rPr>
          <w:spacing w:val="-3"/>
        </w:rPr>
        <w:t xml:space="preserve"> </w:t>
      </w:r>
      <w:r>
        <w:t>help</w:t>
      </w:r>
      <w:r>
        <w:rPr>
          <w:spacing w:val="-3"/>
        </w:rPr>
        <w:t xml:space="preserve"> </w:t>
      </w:r>
      <w:r>
        <w:t>you</w:t>
      </w:r>
      <w:r>
        <w:rPr>
          <w:spacing w:val="-2"/>
        </w:rPr>
        <w:t xml:space="preserve"> understand?</w:t>
      </w:r>
    </w:p>
    <w:p w:rsidR="00A7763D" w:rsidRDefault="00A7763D" w:rsidP="00A7763D">
      <w:pPr>
        <w:pStyle w:val="BodyText"/>
        <w:ind w:right="355"/>
        <w:jc w:val="both"/>
      </w:pPr>
    </w:p>
    <w:p w:rsidR="00A7763D" w:rsidRDefault="00A7763D" w:rsidP="00A7763D">
      <w:pPr>
        <w:pStyle w:val="BodyText"/>
        <w:ind w:left="165" w:right="355"/>
        <w:jc w:val="both"/>
      </w:pPr>
      <w:r w:rsidRPr="00A7763D">
        <w:t>PCA revealed that the first two principal components together explain only 21.45% of the dataset's total variance. This low percentage confirms that the dataset is inherently high-</w:t>
      </w:r>
    </w:p>
    <w:p w:rsidR="00A7763D" w:rsidRDefault="00A7763D" w:rsidP="00A7763D">
      <w:pPr>
        <w:pStyle w:val="BodyText"/>
        <w:ind w:left="165" w:right="355"/>
        <w:jc w:val="both"/>
      </w:pPr>
    </w:p>
    <w:p w:rsidR="00A7763D" w:rsidRDefault="00A7763D" w:rsidP="00A7763D">
      <w:pPr>
        <w:pStyle w:val="BodyText"/>
        <w:ind w:left="165" w:right="355"/>
        <w:jc w:val="both"/>
      </w:pPr>
    </w:p>
    <w:p w:rsidR="00A7763D" w:rsidRDefault="00A7763D" w:rsidP="00A7763D">
      <w:pPr>
        <w:pStyle w:val="BodyText"/>
        <w:ind w:left="165" w:right="355"/>
        <w:jc w:val="both"/>
      </w:pPr>
      <w:proofErr w:type="gramStart"/>
      <w:r w:rsidRPr="00A7763D">
        <w:t>dimensional</w:t>
      </w:r>
      <w:proofErr w:type="gramEnd"/>
      <w:r w:rsidRPr="00A7763D">
        <w:t xml:space="preserve"> and complex — the information is spread across many dimensions and cannot be </w:t>
      </w:r>
    </w:p>
    <w:p w:rsidR="00A7763D" w:rsidRDefault="00A7763D" w:rsidP="00A7763D">
      <w:pPr>
        <w:pStyle w:val="BodyText"/>
        <w:ind w:left="165" w:right="355"/>
        <w:jc w:val="both"/>
      </w:pPr>
      <w:proofErr w:type="gramStart"/>
      <w:r w:rsidRPr="00A7763D">
        <w:t>effectively</w:t>
      </w:r>
      <w:proofErr w:type="gramEnd"/>
      <w:r w:rsidRPr="00A7763D">
        <w:t xml:space="preserve"> </w:t>
      </w:r>
      <w:r w:rsidR="00905E17" w:rsidRPr="00A7763D">
        <w:t>summarized</w:t>
      </w:r>
      <w:r w:rsidRPr="00A7763D">
        <w:t xml:space="preserve"> in just 2 components. The 2D scatter plot shows no tight, well-separated clusters for either AQI categories or K-Means groups, which explains why classification accuracy is modest. PCA therefore validated and </w:t>
      </w:r>
      <w:r w:rsidR="00905E17" w:rsidRPr="00A7763D">
        <w:t>contextualized</w:t>
      </w:r>
      <w:r w:rsidRPr="00A7763D">
        <w:t xml:space="preserve"> the machine learning results: the classes are not linearly separable in feature space, which is why simple models like KNN and Naive Bayes achieve limited accuracy</w:t>
      </w:r>
      <w:proofErr w:type="gramStart"/>
      <w:r w:rsidRPr="00A7763D">
        <w:t>.</w:t>
      </w:r>
      <w:r>
        <w:t>.</w:t>
      </w:r>
      <w:proofErr w:type="gramEnd"/>
    </w:p>
    <w:p w:rsidR="00A7763D" w:rsidRDefault="00A7763D" w:rsidP="00A7763D">
      <w:pPr>
        <w:pStyle w:val="BodyText"/>
        <w:spacing w:before="46"/>
      </w:pPr>
    </w:p>
    <w:p w:rsidR="00A7763D" w:rsidRDefault="00A7763D" w:rsidP="00A7763D">
      <w:pPr>
        <w:pStyle w:val="Heading5"/>
        <w:numPr>
          <w:ilvl w:val="0"/>
          <w:numId w:val="1"/>
        </w:numPr>
        <w:tabs>
          <w:tab w:val="left" w:pos="585"/>
        </w:tabs>
        <w:spacing w:before="1"/>
        <w:ind w:left="585" w:hanging="420"/>
      </w:pPr>
      <w:r>
        <w:t>What</w:t>
      </w:r>
      <w:r>
        <w:rPr>
          <w:spacing w:val="-6"/>
        </w:rPr>
        <w:t xml:space="preserve"> </w:t>
      </w:r>
      <w:r>
        <w:t>are</w:t>
      </w:r>
      <w:r>
        <w:rPr>
          <w:spacing w:val="-2"/>
        </w:rPr>
        <w:t xml:space="preserve"> </w:t>
      </w:r>
      <w:r>
        <w:t>the</w:t>
      </w:r>
      <w:r>
        <w:rPr>
          <w:spacing w:val="-6"/>
        </w:rPr>
        <w:t xml:space="preserve"> </w:t>
      </w:r>
      <w:r>
        <w:t>limitations</w:t>
      </w:r>
      <w:r>
        <w:rPr>
          <w:spacing w:val="-6"/>
        </w:rPr>
        <w:t xml:space="preserve"> </w:t>
      </w:r>
      <w:r>
        <w:t>of</w:t>
      </w:r>
      <w:r>
        <w:rPr>
          <w:spacing w:val="-5"/>
        </w:rPr>
        <w:t xml:space="preserve"> </w:t>
      </w:r>
      <w:r>
        <w:t>your</w:t>
      </w:r>
      <w:r>
        <w:rPr>
          <w:spacing w:val="-2"/>
        </w:rPr>
        <w:t xml:space="preserve"> analysis?</w:t>
      </w:r>
    </w:p>
    <w:p w:rsidR="00A7763D" w:rsidRDefault="00A7763D" w:rsidP="00A7763D">
      <w:pPr>
        <w:pStyle w:val="ListParagraph"/>
        <w:numPr>
          <w:ilvl w:val="1"/>
          <w:numId w:val="1"/>
        </w:numPr>
        <w:tabs>
          <w:tab w:val="left" w:pos="885"/>
        </w:tabs>
        <w:spacing w:before="279"/>
        <w:rPr>
          <w:rFonts w:ascii="Symbol" w:hAnsi="Symbol"/>
          <w:sz w:val="20"/>
        </w:rPr>
      </w:pPr>
      <w:r>
        <w:rPr>
          <w:sz w:val="24"/>
        </w:rPr>
        <w:t>Low</w:t>
      </w:r>
      <w:r>
        <w:rPr>
          <w:spacing w:val="-2"/>
          <w:sz w:val="24"/>
        </w:rPr>
        <w:t xml:space="preserve"> </w:t>
      </w:r>
      <w:r>
        <w:rPr>
          <w:sz w:val="24"/>
        </w:rPr>
        <w:t>classifier</w:t>
      </w:r>
      <w:r>
        <w:rPr>
          <w:spacing w:val="-1"/>
          <w:sz w:val="24"/>
        </w:rPr>
        <w:t xml:space="preserve"> </w:t>
      </w:r>
      <w:r>
        <w:rPr>
          <w:spacing w:val="-2"/>
          <w:sz w:val="24"/>
        </w:rPr>
        <w:t>accuracy</w:t>
      </w:r>
    </w:p>
    <w:p w:rsidR="00A7763D" w:rsidRDefault="00A7763D" w:rsidP="00A7763D">
      <w:pPr>
        <w:pStyle w:val="ListParagraph"/>
        <w:numPr>
          <w:ilvl w:val="1"/>
          <w:numId w:val="1"/>
        </w:numPr>
        <w:tabs>
          <w:tab w:val="left" w:pos="885"/>
        </w:tabs>
        <w:rPr>
          <w:rFonts w:ascii="Symbol" w:hAnsi="Symbol"/>
          <w:sz w:val="20"/>
        </w:rPr>
      </w:pPr>
      <w:r>
        <w:rPr>
          <w:sz w:val="24"/>
        </w:rPr>
        <w:t>Arbitrary</w:t>
      </w:r>
      <w:r>
        <w:rPr>
          <w:spacing w:val="-5"/>
          <w:sz w:val="24"/>
        </w:rPr>
        <w:t xml:space="preserve"> </w:t>
      </w:r>
      <w:r>
        <w:rPr>
          <w:sz w:val="24"/>
        </w:rPr>
        <w:t>AQI</w:t>
      </w:r>
      <w:r>
        <w:rPr>
          <w:spacing w:val="-3"/>
          <w:sz w:val="24"/>
        </w:rPr>
        <w:t xml:space="preserve"> </w:t>
      </w:r>
      <w:r>
        <w:rPr>
          <w:spacing w:val="-2"/>
          <w:sz w:val="24"/>
        </w:rPr>
        <w:t>categories</w:t>
      </w:r>
    </w:p>
    <w:p w:rsidR="00A7763D" w:rsidRDefault="00A7763D" w:rsidP="00A7763D">
      <w:pPr>
        <w:pStyle w:val="ListParagraph"/>
        <w:numPr>
          <w:ilvl w:val="1"/>
          <w:numId w:val="1"/>
        </w:numPr>
        <w:tabs>
          <w:tab w:val="left" w:pos="885"/>
        </w:tabs>
        <w:rPr>
          <w:rFonts w:ascii="Symbol" w:hAnsi="Symbol"/>
          <w:sz w:val="20"/>
        </w:rPr>
      </w:pPr>
      <w:r>
        <w:rPr>
          <w:sz w:val="24"/>
        </w:rPr>
        <w:t>Limited</w:t>
      </w:r>
      <w:r>
        <w:rPr>
          <w:spacing w:val="-2"/>
          <w:sz w:val="24"/>
        </w:rPr>
        <w:t xml:space="preserve"> </w:t>
      </w:r>
      <w:r>
        <w:rPr>
          <w:sz w:val="24"/>
        </w:rPr>
        <w:t>PCA</w:t>
      </w:r>
      <w:r>
        <w:rPr>
          <w:spacing w:val="-2"/>
          <w:sz w:val="24"/>
        </w:rPr>
        <w:t xml:space="preserve"> variance</w:t>
      </w:r>
    </w:p>
    <w:p w:rsidR="00A7763D" w:rsidRDefault="00A7763D" w:rsidP="00A7763D">
      <w:pPr>
        <w:pStyle w:val="ListParagraph"/>
        <w:numPr>
          <w:ilvl w:val="1"/>
          <w:numId w:val="1"/>
        </w:numPr>
        <w:tabs>
          <w:tab w:val="left" w:pos="885"/>
        </w:tabs>
        <w:rPr>
          <w:rFonts w:ascii="Symbol" w:hAnsi="Symbol"/>
          <w:sz w:val="20"/>
        </w:rPr>
      </w:pPr>
      <w:r>
        <w:rPr>
          <w:sz w:val="24"/>
        </w:rPr>
        <w:t>No</w:t>
      </w:r>
      <w:r>
        <w:rPr>
          <w:spacing w:val="-2"/>
          <w:sz w:val="24"/>
        </w:rPr>
        <w:t xml:space="preserve"> </w:t>
      </w:r>
      <w:r>
        <w:rPr>
          <w:sz w:val="24"/>
        </w:rPr>
        <w:t>temporal</w:t>
      </w:r>
      <w:r>
        <w:rPr>
          <w:spacing w:val="-1"/>
          <w:sz w:val="24"/>
        </w:rPr>
        <w:t xml:space="preserve"> </w:t>
      </w:r>
      <w:r>
        <w:rPr>
          <w:spacing w:val="-2"/>
          <w:sz w:val="24"/>
        </w:rPr>
        <w:t>modeling</w:t>
      </w:r>
    </w:p>
    <w:p w:rsidR="00A7763D" w:rsidRDefault="00A7763D" w:rsidP="00A7763D">
      <w:pPr>
        <w:pStyle w:val="ListParagraph"/>
        <w:numPr>
          <w:ilvl w:val="1"/>
          <w:numId w:val="1"/>
        </w:numPr>
        <w:tabs>
          <w:tab w:val="left" w:pos="885"/>
        </w:tabs>
        <w:spacing w:before="1"/>
        <w:rPr>
          <w:rFonts w:ascii="Symbol" w:hAnsi="Symbol"/>
          <w:sz w:val="20"/>
        </w:rPr>
      </w:pPr>
      <w:r>
        <w:rPr>
          <w:sz w:val="24"/>
        </w:rPr>
        <w:t>Dataset</w:t>
      </w:r>
      <w:r>
        <w:rPr>
          <w:spacing w:val="-4"/>
          <w:sz w:val="24"/>
        </w:rPr>
        <w:t xml:space="preserve"> </w:t>
      </w:r>
      <w:r>
        <w:rPr>
          <w:spacing w:val="-2"/>
          <w:sz w:val="24"/>
        </w:rPr>
        <w:t>scope</w:t>
      </w:r>
    </w:p>
    <w:p w:rsidR="00A7763D" w:rsidRDefault="00A7763D" w:rsidP="00A7763D">
      <w:pPr>
        <w:pStyle w:val="ListParagraph"/>
        <w:numPr>
          <w:ilvl w:val="1"/>
          <w:numId w:val="1"/>
        </w:numPr>
        <w:tabs>
          <w:tab w:val="left" w:pos="885"/>
        </w:tabs>
        <w:rPr>
          <w:rFonts w:ascii="Symbol" w:hAnsi="Symbol"/>
          <w:sz w:val="20"/>
        </w:rPr>
      </w:pPr>
      <w:r>
        <w:rPr>
          <w:sz w:val="24"/>
        </w:rPr>
        <w:t>Feature</w:t>
      </w:r>
      <w:r>
        <w:rPr>
          <w:spacing w:val="-3"/>
          <w:sz w:val="24"/>
        </w:rPr>
        <w:t xml:space="preserve"> </w:t>
      </w:r>
      <w:r>
        <w:rPr>
          <w:sz w:val="24"/>
        </w:rPr>
        <w:t>independence</w:t>
      </w:r>
      <w:r>
        <w:rPr>
          <w:spacing w:val="-2"/>
          <w:sz w:val="24"/>
        </w:rPr>
        <w:t xml:space="preserve"> assumption</w:t>
      </w:r>
    </w:p>
    <w:p w:rsidR="00A7763D" w:rsidRDefault="00A7763D" w:rsidP="00A7763D">
      <w:pPr>
        <w:pStyle w:val="ListParagraph"/>
        <w:numPr>
          <w:ilvl w:val="1"/>
          <w:numId w:val="1"/>
        </w:numPr>
        <w:tabs>
          <w:tab w:val="left" w:pos="885"/>
        </w:tabs>
        <w:rPr>
          <w:rFonts w:ascii="Symbol" w:hAnsi="Symbol"/>
          <w:sz w:val="20"/>
        </w:rPr>
      </w:pPr>
      <w:r>
        <w:rPr>
          <w:sz w:val="24"/>
        </w:rPr>
        <w:t>No</w:t>
      </w:r>
      <w:r>
        <w:rPr>
          <w:spacing w:val="-4"/>
          <w:sz w:val="24"/>
        </w:rPr>
        <w:t xml:space="preserve"> </w:t>
      </w:r>
      <w:proofErr w:type="spellStart"/>
      <w:r>
        <w:rPr>
          <w:sz w:val="24"/>
        </w:rPr>
        <w:t>hyperparameter</w:t>
      </w:r>
      <w:proofErr w:type="spellEnd"/>
      <w:r>
        <w:rPr>
          <w:spacing w:val="-2"/>
          <w:sz w:val="24"/>
        </w:rPr>
        <w:t xml:space="preserve"> tuning</w:t>
      </w:r>
    </w:p>
    <w:p w:rsidR="00A7763D" w:rsidRDefault="00A7763D" w:rsidP="00A7763D">
      <w:pPr>
        <w:pStyle w:val="BodyText"/>
        <w:spacing w:before="3"/>
      </w:pPr>
    </w:p>
    <w:p w:rsidR="00A7763D" w:rsidRDefault="00A7763D" w:rsidP="00A7763D">
      <w:pPr>
        <w:pStyle w:val="Heading3"/>
        <w:spacing w:before="0"/>
        <w:ind w:left="1"/>
      </w:pPr>
      <w:r>
        <w:t>Final</w:t>
      </w:r>
      <w:r>
        <w:rPr>
          <w:spacing w:val="-1"/>
        </w:rPr>
        <w:t xml:space="preserve"> </w:t>
      </w:r>
      <w:r>
        <w:t xml:space="preserve">Submission </w:t>
      </w:r>
      <w:r>
        <w:rPr>
          <w:spacing w:val="-2"/>
        </w:rPr>
        <w:t>Details</w:t>
      </w:r>
    </w:p>
    <w:p w:rsidR="00A7763D" w:rsidRDefault="00A7763D" w:rsidP="00A7763D">
      <w:pPr>
        <w:pStyle w:val="ListParagraph"/>
        <w:numPr>
          <w:ilvl w:val="1"/>
          <w:numId w:val="1"/>
        </w:numPr>
        <w:tabs>
          <w:tab w:val="left" w:pos="885"/>
        </w:tabs>
        <w:spacing w:before="281" w:line="293" w:lineRule="exact"/>
        <w:rPr>
          <w:rFonts w:ascii="Symbol" w:hAnsi="Symbol"/>
          <w:sz w:val="24"/>
        </w:rPr>
      </w:pPr>
      <w:r>
        <w:rPr>
          <w:b/>
          <w:sz w:val="24"/>
        </w:rPr>
        <w:t>Student</w:t>
      </w:r>
      <w:r>
        <w:rPr>
          <w:b/>
          <w:spacing w:val="-4"/>
          <w:sz w:val="24"/>
        </w:rPr>
        <w:t xml:space="preserve"> </w:t>
      </w:r>
      <w:r>
        <w:rPr>
          <w:b/>
          <w:sz w:val="24"/>
        </w:rPr>
        <w:t>Name:</w:t>
      </w:r>
      <w:r>
        <w:rPr>
          <w:b/>
          <w:spacing w:val="-2"/>
          <w:sz w:val="24"/>
        </w:rPr>
        <w:t xml:space="preserve"> </w:t>
      </w:r>
      <w:proofErr w:type="spellStart"/>
      <w:r>
        <w:rPr>
          <w:sz w:val="24"/>
        </w:rPr>
        <w:t>Zaryab</w:t>
      </w:r>
      <w:proofErr w:type="spellEnd"/>
      <w:r>
        <w:rPr>
          <w:sz w:val="24"/>
        </w:rPr>
        <w:t xml:space="preserve"> Shah</w:t>
      </w:r>
    </w:p>
    <w:p w:rsidR="00A7763D" w:rsidRDefault="00A7763D" w:rsidP="00A7763D">
      <w:pPr>
        <w:pStyle w:val="ListParagraph"/>
        <w:numPr>
          <w:ilvl w:val="1"/>
          <w:numId w:val="1"/>
        </w:numPr>
        <w:tabs>
          <w:tab w:val="left" w:pos="885"/>
        </w:tabs>
        <w:spacing w:line="293" w:lineRule="exact"/>
        <w:rPr>
          <w:rFonts w:ascii="Symbol" w:hAnsi="Symbol"/>
          <w:sz w:val="24"/>
        </w:rPr>
      </w:pPr>
      <w:r>
        <w:rPr>
          <w:b/>
          <w:sz w:val="24"/>
        </w:rPr>
        <w:t>Registration</w:t>
      </w:r>
      <w:r>
        <w:rPr>
          <w:b/>
          <w:spacing w:val="-3"/>
          <w:sz w:val="24"/>
        </w:rPr>
        <w:t xml:space="preserve"> </w:t>
      </w:r>
      <w:r>
        <w:rPr>
          <w:b/>
          <w:sz w:val="24"/>
        </w:rPr>
        <w:t>Number:</w:t>
      </w:r>
      <w:r>
        <w:rPr>
          <w:b/>
          <w:spacing w:val="-2"/>
          <w:sz w:val="24"/>
        </w:rPr>
        <w:t xml:space="preserve"> </w:t>
      </w:r>
      <w:r>
        <w:rPr>
          <w:spacing w:val="-2"/>
          <w:sz w:val="24"/>
        </w:rPr>
        <w:t>2280134</w:t>
      </w:r>
    </w:p>
    <w:p w:rsidR="00D1002D" w:rsidRPr="00D1002D" w:rsidRDefault="00A7763D" w:rsidP="00D1002D">
      <w:pPr>
        <w:pStyle w:val="ListParagraph"/>
        <w:numPr>
          <w:ilvl w:val="1"/>
          <w:numId w:val="1"/>
        </w:numPr>
        <w:tabs>
          <w:tab w:val="left" w:pos="885"/>
        </w:tabs>
        <w:spacing w:line="293" w:lineRule="exact"/>
        <w:rPr>
          <w:rFonts w:ascii="Symbol" w:hAnsi="Symbol"/>
          <w:sz w:val="24"/>
        </w:rPr>
      </w:pPr>
      <w:r>
        <w:rPr>
          <w:b/>
          <w:sz w:val="24"/>
        </w:rPr>
        <w:t>GitHub</w:t>
      </w:r>
      <w:r>
        <w:rPr>
          <w:b/>
          <w:spacing w:val="-8"/>
          <w:sz w:val="24"/>
        </w:rPr>
        <w:t xml:space="preserve"> </w:t>
      </w:r>
      <w:r>
        <w:rPr>
          <w:b/>
          <w:sz w:val="24"/>
        </w:rPr>
        <w:t>Repository</w:t>
      </w:r>
      <w:r>
        <w:rPr>
          <w:b/>
          <w:spacing w:val="-5"/>
          <w:sz w:val="24"/>
        </w:rPr>
        <w:t xml:space="preserve"> </w:t>
      </w:r>
      <w:r>
        <w:rPr>
          <w:b/>
          <w:sz w:val="24"/>
        </w:rPr>
        <w:t>Link:</w:t>
      </w:r>
      <w:r>
        <w:rPr>
          <w:b/>
          <w:spacing w:val="-6"/>
          <w:sz w:val="24"/>
        </w:rPr>
        <w:t xml:space="preserve"> </w:t>
      </w:r>
      <w:hyperlink r:id="rId13" w:history="1">
        <w:r w:rsidR="00D1002D" w:rsidRPr="007D2691">
          <w:rPr>
            <w:rStyle w:val="Hyperlink"/>
          </w:rPr>
          <w:t>https://github.com/zaryabshah099afk/Data_Science_Project/tree/main</w:t>
        </w:r>
      </w:hyperlink>
    </w:p>
    <w:p w:rsidR="00D1002D" w:rsidRPr="00D1002D" w:rsidRDefault="00D1002D" w:rsidP="00D1002D">
      <w:pPr>
        <w:pStyle w:val="ListParagraph"/>
        <w:tabs>
          <w:tab w:val="left" w:pos="885"/>
        </w:tabs>
        <w:spacing w:line="293" w:lineRule="exact"/>
        <w:ind w:firstLine="0"/>
        <w:rPr>
          <w:rFonts w:ascii="Symbol" w:hAnsi="Symbol"/>
          <w:sz w:val="24"/>
        </w:rPr>
      </w:pPr>
    </w:p>
    <w:p w:rsidR="00A7763D" w:rsidRDefault="00A7763D" w:rsidP="00A7763D">
      <w:pPr>
        <w:pStyle w:val="ListParagraph"/>
        <w:numPr>
          <w:ilvl w:val="1"/>
          <w:numId w:val="1"/>
        </w:numPr>
        <w:tabs>
          <w:tab w:val="left" w:pos="885"/>
        </w:tabs>
        <w:spacing w:line="293" w:lineRule="exact"/>
        <w:rPr>
          <w:rFonts w:ascii="Symbol" w:hAnsi="Symbol"/>
          <w:sz w:val="24"/>
        </w:rPr>
      </w:pPr>
      <w:r>
        <w:rPr>
          <w:b/>
          <w:sz w:val="24"/>
        </w:rPr>
        <w:t>Dataset</w:t>
      </w:r>
      <w:r>
        <w:rPr>
          <w:b/>
          <w:spacing w:val="-1"/>
          <w:sz w:val="24"/>
        </w:rPr>
        <w:t xml:space="preserve"> </w:t>
      </w:r>
      <w:r>
        <w:rPr>
          <w:b/>
          <w:sz w:val="24"/>
        </w:rPr>
        <w:t>Used:</w:t>
      </w:r>
      <w:r>
        <w:rPr>
          <w:b/>
          <w:spacing w:val="-2"/>
          <w:sz w:val="24"/>
        </w:rPr>
        <w:t xml:space="preserve"> </w:t>
      </w:r>
      <w:r>
        <w:rPr>
          <w:sz w:val="24"/>
        </w:rPr>
        <w:t>Global</w:t>
      </w:r>
      <w:r>
        <w:rPr>
          <w:spacing w:val="-1"/>
          <w:sz w:val="24"/>
        </w:rPr>
        <w:t xml:space="preserve"> </w:t>
      </w:r>
      <w:r>
        <w:rPr>
          <w:sz w:val="24"/>
        </w:rPr>
        <w:t>Air</w:t>
      </w:r>
      <w:r>
        <w:rPr>
          <w:spacing w:val="-2"/>
          <w:sz w:val="24"/>
        </w:rPr>
        <w:t xml:space="preserve"> </w:t>
      </w:r>
      <w:r>
        <w:rPr>
          <w:sz w:val="24"/>
        </w:rPr>
        <w:t>Quality</w:t>
      </w:r>
      <w:r>
        <w:rPr>
          <w:spacing w:val="-4"/>
          <w:sz w:val="24"/>
        </w:rPr>
        <w:t xml:space="preserve"> </w:t>
      </w:r>
      <w:r>
        <w:rPr>
          <w:sz w:val="24"/>
        </w:rPr>
        <w:t>Index</w:t>
      </w:r>
      <w:r>
        <w:rPr>
          <w:spacing w:val="1"/>
          <w:sz w:val="24"/>
        </w:rPr>
        <w:t xml:space="preserve"> </w:t>
      </w:r>
      <w:r>
        <w:rPr>
          <w:sz w:val="24"/>
        </w:rPr>
        <w:t>Dataset (2015–</w:t>
      </w:r>
      <w:r>
        <w:rPr>
          <w:spacing w:val="-2"/>
          <w:sz w:val="24"/>
        </w:rPr>
        <w:t>2025)</w:t>
      </w:r>
    </w:p>
    <w:p w:rsidR="00A7763D" w:rsidRDefault="00A7763D" w:rsidP="00A7763D">
      <w:pPr>
        <w:pStyle w:val="Heading6"/>
        <w:numPr>
          <w:ilvl w:val="1"/>
          <w:numId w:val="1"/>
        </w:numPr>
        <w:tabs>
          <w:tab w:val="left" w:pos="885"/>
        </w:tabs>
        <w:spacing w:line="293" w:lineRule="exact"/>
        <w:rPr>
          <w:rFonts w:ascii="Symbol" w:hAnsi="Symbol"/>
          <w:b w:val="0"/>
        </w:rPr>
      </w:pPr>
      <w:r>
        <w:t>Best</w:t>
      </w:r>
      <w:r>
        <w:rPr>
          <w:spacing w:val="-4"/>
        </w:rPr>
        <w:t xml:space="preserve"> </w:t>
      </w:r>
      <w:r>
        <w:t>KNN</w:t>
      </w:r>
      <w:r>
        <w:rPr>
          <w:spacing w:val="-2"/>
        </w:rPr>
        <w:t xml:space="preserve"> </w:t>
      </w:r>
      <w:r>
        <w:t>Accuracy:</w:t>
      </w:r>
      <w:r>
        <w:rPr>
          <w:spacing w:val="-2"/>
        </w:rPr>
        <w:t xml:space="preserve"> </w:t>
      </w:r>
      <w:r w:rsidR="00D1002D">
        <w:rPr>
          <w:b w:val="0"/>
          <w:spacing w:val="-4"/>
        </w:rPr>
        <w:t>26.</w:t>
      </w:r>
      <w:r w:rsidR="00D1002D">
        <w:rPr>
          <w:rFonts w:ascii="Symbol" w:hAnsi="Symbol"/>
          <w:b w:val="0"/>
        </w:rPr>
        <w:t></w:t>
      </w:r>
      <w:r w:rsidR="00D1002D">
        <w:rPr>
          <w:rFonts w:ascii="Symbol" w:hAnsi="Symbol"/>
          <w:b w:val="0"/>
        </w:rPr>
        <w:t></w:t>
      </w:r>
      <w:r w:rsidR="00D1002D">
        <w:rPr>
          <w:rFonts w:ascii="Symbol" w:hAnsi="Symbol"/>
          <w:b w:val="0"/>
        </w:rPr>
        <w:t></w:t>
      </w:r>
    </w:p>
    <w:p w:rsidR="00A7763D" w:rsidRDefault="00A7763D" w:rsidP="00A7763D">
      <w:pPr>
        <w:pStyle w:val="ListParagraph"/>
        <w:numPr>
          <w:ilvl w:val="1"/>
          <w:numId w:val="1"/>
        </w:numPr>
        <w:tabs>
          <w:tab w:val="left" w:pos="885"/>
        </w:tabs>
        <w:spacing w:line="294" w:lineRule="exact"/>
        <w:rPr>
          <w:rFonts w:ascii="Symbol" w:hAnsi="Symbol"/>
          <w:sz w:val="24"/>
        </w:rPr>
      </w:pPr>
      <w:r>
        <w:rPr>
          <w:b/>
          <w:sz w:val="24"/>
        </w:rPr>
        <w:t>Naive</w:t>
      </w:r>
      <w:r>
        <w:rPr>
          <w:b/>
          <w:spacing w:val="-3"/>
          <w:sz w:val="24"/>
        </w:rPr>
        <w:t xml:space="preserve"> </w:t>
      </w:r>
      <w:r>
        <w:rPr>
          <w:b/>
          <w:sz w:val="24"/>
        </w:rPr>
        <w:t>Bayes</w:t>
      </w:r>
      <w:r>
        <w:rPr>
          <w:b/>
          <w:spacing w:val="-1"/>
          <w:sz w:val="24"/>
        </w:rPr>
        <w:t xml:space="preserve"> </w:t>
      </w:r>
      <w:r>
        <w:rPr>
          <w:b/>
          <w:sz w:val="24"/>
        </w:rPr>
        <w:t>Accuracy:</w:t>
      </w:r>
      <w:r>
        <w:rPr>
          <w:b/>
          <w:spacing w:val="2"/>
          <w:sz w:val="24"/>
        </w:rPr>
        <w:t xml:space="preserve"> </w:t>
      </w:r>
      <w:r w:rsidR="00D1002D">
        <w:rPr>
          <w:spacing w:val="-2"/>
          <w:sz w:val="24"/>
        </w:rPr>
        <w:t>37%</w:t>
      </w:r>
    </w:p>
    <w:p w:rsidR="00A7763D" w:rsidRDefault="00A7763D" w:rsidP="00A7763D">
      <w:pPr>
        <w:pStyle w:val="Heading6"/>
        <w:numPr>
          <w:ilvl w:val="1"/>
          <w:numId w:val="1"/>
        </w:numPr>
        <w:tabs>
          <w:tab w:val="left" w:pos="885"/>
        </w:tabs>
        <w:spacing w:before="1" w:line="293" w:lineRule="exact"/>
        <w:rPr>
          <w:rFonts w:ascii="Symbol" w:hAnsi="Symbol"/>
          <w:b w:val="0"/>
        </w:rPr>
      </w:pPr>
      <w:r>
        <w:t>K-Means</w:t>
      </w:r>
      <w:r>
        <w:rPr>
          <w:spacing w:val="-2"/>
        </w:rPr>
        <w:t xml:space="preserve"> </w:t>
      </w:r>
      <w:r>
        <w:t>Clusters</w:t>
      </w:r>
      <w:r>
        <w:rPr>
          <w:spacing w:val="-1"/>
        </w:rPr>
        <w:t xml:space="preserve"> </w:t>
      </w:r>
      <w:r>
        <w:t>Used:</w:t>
      </w:r>
      <w:r>
        <w:rPr>
          <w:spacing w:val="-1"/>
        </w:rPr>
        <w:t xml:space="preserve"> </w:t>
      </w:r>
      <w:r>
        <w:rPr>
          <w:b w:val="0"/>
          <w:spacing w:val="-10"/>
        </w:rPr>
        <w:t>3</w:t>
      </w:r>
    </w:p>
    <w:p w:rsidR="00A7763D" w:rsidRDefault="00A7763D" w:rsidP="00A7763D">
      <w:pPr>
        <w:pStyle w:val="ListParagraph"/>
        <w:numPr>
          <w:ilvl w:val="1"/>
          <w:numId w:val="1"/>
        </w:numPr>
        <w:tabs>
          <w:tab w:val="left" w:pos="885"/>
        </w:tabs>
        <w:spacing w:line="293" w:lineRule="exact"/>
        <w:rPr>
          <w:rFonts w:ascii="Symbol" w:hAnsi="Symbol"/>
          <w:sz w:val="24"/>
        </w:rPr>
      </w:pPr>
      <w:r>
        <w:rPr>
          <w:b/>
          <w:sz w:val="24"/>
        </w:rPr>
        <w:t>PCA</w:t>
      </w:r>
      <w:r>
        <w:rPr>
          <w:b/>
          <w:spacing w:val="-2"/>
          <w:sz w:val="24"/>
        </w:rPr>
        <w:t xml:space="preserve"> </w:t>
      </w:r>
      <w:r>
        <w:rPr>
          <w:b/>
          <w:sz w:val="24"/>
        </w:rPr>
        <w:t>Variance</w:t>
      </w:r>
      <w:r>
        <w:rPr>
          <w:b/>
          <w:spacing w:val="-3"/>
          <w:sz w:val="24"/>
        </w:rPr>
        <w:t xml:space="preserve"> </w:t>
      </w:r>
      <w:r>
        <w:rPr>
          <w:b/>
          <w:sz w:val="24"/>
        </w:rPr>
        <w:t xml:space="preserve">Explained: </w:t>
      </w:r>
      <w:r>
        <w:rPr>
          <w:spacing w:val="-2"/>
          <w:sz w:val="24"/>
        </w:rPr>
        <w:t>21.4%</w:t>
      </w:r>
    </w:p>
    <w:p w:rsidR="00FC4EC5" w:rsidRPr="00A7763D" w:rsidRDefault="00A7763D" w:rsidP="00A7763D">
      <w:pPr>
        <w:pStyle w:val="ListParagraph"/>
        <w:numPr>
          <w:ilvl w:val="1"/>
          <w:numId w:val="1"/>
        </w:numPr>
        <w:tabs>
          <w:tab w:val="left" w:pos="885"/>
        </w:tabs>
        <w:spacing w:before="1"/>
        <w:rPr>
          <w:rFonts w:ascii="Symbol" w:hAnsi="Symbol"/>
          <w:sz w:val="24"/>
        </w:rPr>
        <w:sectPr w:rsidR="00FC4EC5" w:rsidRPr="00A7763D">
          <w:pgSz w:w="11910" w:h="16840"/>
          <w:pgMar w:top="1580" w:right="992" w:bottom="900" w:left="1275" w:header="1244" w:footer="700" w:gutter="0"/>
          <w:cols w:space="720"/>
        </w:sectPr>
      </w:pPr>
      <w:r>
        <w:rPr>
          <w:b/>
          <w:sz w:val="24"/>
        </w:rPr>
        <w:t>Report</w:t>
      </w:r>
      <w:r>
        <w:rPr>
          <w:b/>
          <w:spacing w:val="-2"/>
          <w:sz w:val="24"/>
        </w:rPr>
        <w:t xml:space="preserve"> </w:t>
      </w:r>
      <w:r>
        <w:rPr>
          <w:b/>
          <w:sz w:val="24"/>
        </w:rPr>
        <w:t>File</w:t>
      </w:r>
      <w:r>
        <w:rPr>
          <w:b/>
          <w:spacing w:val="-3"/>
          <w:sz w:val="24"/>
        </w:rPr>
        <w:t xml:space="preserve"> </w:t>
      </w:r>
      <w:r>
        <w:rPr>
          <w:b/>
          <w:sz w:val="24"/>
        </w:rPr>
        <w:t>Name:</w:t>
      </w:r>
      <w:r>
        <w:rPr>
          <w:b/>
          <w:spacing w:val="-2"/>
          <w:sz w:val="24"/>
        </w:rPr>
        <w:t xml:space="preserve"> </w:t>
      </w:r>
      <w:proofErr w:type="spellStart"/>
      <w:r w:rsidR="00D1002D">
        <w:rPr>
          <w:spacing w:val="-2"/>
          <w:sz w:val="24"/>
        </w:rPr>
        <w:t>AQI</w:t>
      </w:r>
      <w:r w:rsidR="007E45FA">
        <w:rPr>
          <w:spacing w:val="-2"/>
          <w:sz w:val="24"/>
        </w:rPr>
        <w:t>_Report</w:t>
      </w:r>
      <w:proofErr w:type="spellEnd"/>
    </w:p>
    <w:p w:rsidR="00FC4EC5" w:rsidRPr="00A7763D" w:rsidRDefault="00CA7CF4" w:rsidP="00A7763D">
      <w:pPr>
        <w:pStyle w:val="BodyText"/>
        <w:spacing w:before="199" w:after="1"/>
        <w:rPr>
          <w:sz w:val="20"/>
        </w:rPr>
      </w:pPr>
      <w:r>
        <w:rPr>
          <w:noProof/>
          <w:sz w:val="20"/>
        </w:rPr>
        <w:lastRenderedPageBreak/>
        <w:drawing>
          <wp:anchor distT="0" distB="0" distL="0" distR="0" simplePos="0" relativeHeight="251654144"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876300" cy="662940"/>
                    </a:xfrm>
                    <a:prstGeom prst="rect">
                      <a:avLst/>
                    </a:prstGeom>
                  </pic:spPr>
                </pic:pic>
              </a:graphicData>
            </a:graphic>
          </wp:anchor>
        </w:drawing>
      </w:r>
    </w:p>
    <w:sectPr w:rsidR="00FC4EC5" w:rsidRPr="00A7763D">
      <w:pgSz w:w="11910" w:h="16840"/>
      <w:pgMar w:top="1580" w:right="992" w:bottom="900" w:left="1275" w:header="1244"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CF4" w:rsidRDefault="00CA7CF4">
      <w:r>
        <w:separator/>
      </w:r>
    </w:p>
  </w:endnote>
  <w:endnote w:type="continuationSeparator" w:id="0">
    <w:p w:rsidR="00CA7CF4" w:rsidRDefault="00CA7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EC5" w:rsidRDefault="00CA7CF4">
    <w:pPr>
      <w:pStyle w:val="BodyText"/>
      <w:spacing w:line="14" w:lineRule="auto"/>
      <w:rPr>
        <w:sz w:val="20"/>
      </w:rPr>
    </w:pPr>
    <w:r>
      <w:rPr>
        <w:noProof/>
        <w:sz w:val="20"/>
      </w:rPr>
      <mc:AlternateContent>
        <mc:Choice Requires="wps">
          <w:drawing>
            <wp:anchor distT="0" distB="0" distL="0" distR="0" simplePos="0" relativeHeight="487164928" behindDoc="1" locked="0" layoutInCell="1" allowOverlap="1">
              <wp:simplePos x="0" y="0"/>
              <wp:positionH relativeFrom="page">
                <wp:posOffset>970584</wp:posOffset>
              </wp:positionH>
              <wp:positionV relativeFrom="page">
                <wp:posOffset>10107973</wp:posOffset>
              </wp:positionV>
              <wp:extent cx="236854"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4" cy="167005"/>
                      </a:xfrm>
                      <a:prstGeom prst="rect">
                        <a:avLst/>
                      </a:prstGeom>
                    </wps:spPr>
                    <wps:txbx>
                      <w:txbxContent>
                        <w:p w:rsidR="00FC4EC5" w:rsidRDefault="00CA7CF4">
                          <w:pPr>
                            <w:spacing w:before="12"/>
                            <w:ind w:left="20"/>
                            <w:rPr>
                              <w:rFonts w:ascii="Arial"/>
                              <w:b/>
                              <w:sz w:val="20"/>
                            </w:rPr>
                          </w:pPr>
                          <w:r>
                            <w:rPr>
                              <w:rFonts w:ascii="Arial"/>
                              <w:b/>
                              <w:spacing w:val="-5"/>
                              <w:sz w:val="20"/>
                            </w:rPr>
                            <w:t>IDS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76.4pt;margin-top:795.9pt;width:18.65pt;height:13.15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" filled="f" stroked="f">
              <v:path arrowok="t"/>
              <v:textbox inset="0,0,0,0">
                <w:txbxContent>
                  <w:p w:rsidR="00FC4EC5" w:rsidRDefault="00CA7CF4">
                    <w:pPr>
                      <w:spacing w:before="12"/>
                      <w:ind w:left="20"/>
                      <w:rPr>
                        <w:rFonts w:ascii="Arial"/>
                        <w:b/>
                        <w:sz w:val="20"/>
                      </w:rPr>
                    </w:pPr>
                    <w:r>
                      <w:rPr>
                        <w:rFonts w:ascii="Arial"/>
                        <w:b/>
                        <w:spacing w:val="-5"/>
                        <w:sz w:val="20"/>
                      </w:rPr>
                      <w:t>IDS</w:t>
                    </w:r>
                  </w:p>
                </w:txbxContent>
              </v:textbox>
              <w10:wrap anchorx="page" anchory="page"/>
            </v:shape>
          </w:pict>
        </mc:Fallback>
      </mc:AlternateContent>
    </w:r>
    <w:r>
      <w:rPr>
        <w:noProof/>
        <w:sz w:val="20"/>
      </w:rPr>
      <mc:AlternateContent>
        <mc:Choice Requires="wps">
          <w:drawing>
            <wp:anchor distT="0" distB="0" distL="0" distR="0" simplePos="0" relativeHeight="487165440" behindDoc="1" locked="0" layoutInCell="1" allowOverlap="1">
              <wp:simplePos x="0" y="0"/>
              <wp:positionH relativeFrom="page">
                <wp:posOffset>3514471</wp:posOffset>
              </wp:positionH>
              <wp:positionV relativeFrom="page">
                <wp:posOffset>10107973</wp:posOffset>
              </wp:positionV>
              <wp:extent cx="580390"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 cy="167005"/>
                      </a:xfrm>
                      <a:prstGeom prst="rect">
                        <a:avLst/>
                      </a:prstGeom>
                    </wps:spPr>
                    <wps:txbx>
                      <w:txbxContent>
                        <w:p w:rsidR="00FC4EC5" w:rsidRDefault="00CA7CF4">
                          <w:pPr>
                            <w:spacing w:before="12"/>
                            <w:ind w:left="20"/>
                            <w:rPr>
                              <w:rFonts w:ascii="Arial"/>
                              <w:b/>
                              <w:sz w:val="20"/>
                            </w:rPr>
                          </w:pPr>
                          <w:r>
                            <w:rPr>
                              <w:rFonts w:ascii="Arial"/>
                              <w:b/>
                              <w:spacing w:val="-2"/>
                              <w:sz w:val="20"/>
                            </w:rPr>
                            <w:t>BSSE-</w:t>
                          </w:r>
                          <w:r>
                            <w:rPr>
                              <w:rFonts w:ascii="Arial"/>
                              <w:b/>
                              <w:spacing w:val="-5"/>
                              <w:sz w:val="20"/>
                            </w:rPr>
                            <w:t>8A</w:t>
                          </w:r>
                        </w:p>
                      </w:txbxContent>
                    </wps:txbx>
                    <wps:bodyPr wrap="square" lIns="0" tIns="0" rIns="0" bIns="0" rtlCol="0">
                      <a:noAutofit/>
                    </wps:bodyPr>
                  </wps:wsp>
                </a:graphicData>
              </a:graphic>
            </wp:anchor>
          </w:drawing>
        </mc:Choice>
        <mc:Fallback>
          <w:pict>
            <v:shape id="Textbox 3" o:spid="_x0000_s1033" type="#_x0000_t202" style="position:absolute;margin-left:276.75pt;margin-top:795.9pt;width:45.7pt;height:13.15pt;z-index:-161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" filled="f" stroked="f">
              <v:path arrowok="t"/>
              <v:textbox inset="0,0,0,0">
                <w:txbxContent>
                  <w:p w:rsidR="00FC4EC5" w:rsidRDefault="00CA7CF4">
                    <w:pPr>
                      <w:spacing w:before="12"/>
                      <w:ind w:left="20"/>
                      <w:rPr>
                        <w:rFonts w:ascii="Arial"/>
                        <w:b/>
                        <w:sz w:val="20"/>
                      </w:rPr>
                    </w:pPr>
                    <w:r>
                      <w:rPr>
                        <w:rFonts w:ascii="Arial"/>
                        <w:b/>
                        <w:spacing w:val="-2"/>
                        <w:sz w:val="20"/>
                      </w:rPr>
                      <w:t>BSSE-</w:t>
                    </w:r>
                    <w:r>
                      <w:rPr>
                        <w:rFonts w:ascii="Arial"/>
                        <w:b/>
                        <w:spacing w:val="-5"/>
                        <w:sz w:val="20"/>
                      </w:rPr>
                      <w:t>8A</w:t>
                    </w:r>
                  </w:p>
                </w:txbxContent>
              </v:textbox>
              <w10:wrap anchorx="page" anchory="page"/>
            </v:shape>
          </w:pict>
        </mc:Fallback>
      </mc:AlternateContent>
    </w:r>
    <w:r>
      <w:rPr>
        <w:noProof/>
        <w:sz w:val="20"/>
      </w:rPr>
      <mc:AlternateContent>
        <mc:Choice Requires="wps">
          <w:drawing>
            <wp:anchor distT="0" distB="0" distL="0" distR="0" simplePos="0" relativeHeight="487165952" behindDoc="1" locked="0" layoutInCell="1" allowOverlap="1">
              <wp:simplePos x="0" y="0"/>
              <wp:positionH relativeFrom="page">
                <wp:posOffset>5825490</wp:posOffset>
              </wp:positionH>
              <wp:positionV relativeFrom="page">
                <wp:posOffset>10107973</wp:posOffset>
              </wp:positionV>
              <wp:extent cx="822960"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 cy="167005"/>
                      </a:xfrm>
                      <a:prstGeom prst="rect">
                        <a:avLst/>
                      </a:prstGeom>
                    </wps:spPr>
                    <wps:txbx>
                      <w:txbxContent>
                        <w:p w:rsidR="00FC4EC5" w:rsidRDefault="00CA7CF4">
                          <w:pPr>
                            <w:spacing w:before="12"/>
                            <w:ind w:left="20"/>
                            <w:rPr>
                              <w:rFonts w:ascii="Arial"/>
                              <w:b/>
                              <w:sz w:val="20"/>
                            </w:rPr>
                          </w:pPr>
                          <w:r>
                            <w:rPr>
                              <w:rFonts w:ascii="Arial"/>
                              <w:b/>
                              <w:spacing w:val="-2"/>
                              <w:sz w:val="20"/>
                            </w:rPr>
                            <w:t>SZABIST-</w:t>
                          </w:r>
                          <w:r>
                            <w:rPr>
                              <w:rFonts w:ascii="Arial"/>
                              <w:b/>
                              <w:spacing w:val="-5"/>
                              <w:sz w:val="20"/>
                            </w:rPr>
                            <w:t>ISB</w:t>
                          </w:r>
                        </w:p>
                      </w:txbxContent>
                    </wps:txbx>
                    <wps:bodyPr wrap="square" lIns="0" tIns="0" rIns="0" bIns="0" rtlCol="0">
                      <a:noAutofit/>
                    </wps:bodyPr>
                  </wps:wsp>
                </a:graphicData>
              </a:graphic>
            </wp:anchor>
          </w:drawing>
        </mc:Choice>
        <mc:Fallback>
          <w:pict>
            <v:shape id="Textbox 4" o:spid="_x0000_s1034" type="#_x0000_t202" style="position:absolute;margin-left:458.7pt;margin-top:795.9pt;width:64.8pt;height:13.15pt;z-index:-161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" filled="f" stroked="f">
              <v:path arrowok="t"/>
              <v:textbox inset="0,0,0,0">
                <w:txbxContent>
                  <w:p w:rsidR="00FC4EC5" w:rsidRDefault="00CA7CF4">
                    <w:pPr>
                      <w:spacing w:before="12"/>
                      <w:ind w:left="20"/>
                      <w:rPr>
                        <w:rFonts w:ascii="Arial"/>
                        <w:b/>
                        <w:sz w:val="20"/>
                      </w:rPr>
                    </w:pPr>
                    <w:r>
                      <w:rPr>
                        <w:rFonts w:ascii="Arial"/>
                        <w:b/>
                        <w:spacing w:val="-2"/>
                        <w:sz w:val="20"/>
                      </w:rPr>
                      <w:t>SZABIST-</w:t>
                    </w:r>
                    <w:r>
                      <w:rPr>
                        <w:rFonts w:ascii="Arial"/>
                        <w:b/>
                        <w:spacing w:val="-5"/>
                        <w:sz w:val="20"/>
                      </w:rPr>
                      <w: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CF4" w:rsidRDefault="00CA7CF4">
      <w:r>
        <w:separator/>
      </w:r>
    </w:p>
  </w:footnote>
  <w:footnote w:type="continuationSeparator" w:id="0">
    <w:p w:rsidR="00CA7CF4" w:rsidRDefault="00CA7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EC5" w:rsidRDefault="00CA7CF4">
    <w:pPr>
      <w:pStyle w:val="BodyText"/>
      <w:spacing w:line="14" w:lineRule="auto"/>
      <w:rPr>
        <w:sz w:val="20"/>
      </w:rPr>
    </w:pPr>
    <w:r>
      <w:rPr>
        <w:noProof/>
        <w:sz w:val="20"/>
      </w:rPr>
      <mc:AlternateContent>
        <mc:Choice Requires="wps">
          <w:drawing>
            <wp:anchor distT="0" distB="0" distL="0" distR="0" simplePos="0" relativeHeight="487164416" behindDoc="1" locked="0" layoutInCell="1" allowOverlap="1">
              <wp:simplePos x="0" y="0"/>
              <wp:positionH relativeFrom="page">
                <wp:posOffset>1511553</wp:posOffset>
              </wp:positionH>
              <wp:positionV relativeFrom="page">
                <wp:posOffset>777466</wp:posOffset>
              </wp:positionV>
              <wp:extent cx="519176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1760" cy="250190"/>
                      </a:xfrm>
                      <a:prstGeom prst="rect">
                        <a:avLst/>
                      </a:prstGeom>
                    </wps:spPr>
                    <wps:txbx>
                      <w:txbxContent>
                        <w:p w:rsidR="00FC4EC5" w:rsidRDefault="00CA7CF4">
                          <w:pPr>
                            <w:spacing w:before="5"/>
                            <w:ind w:left="20"/>
                            <w:rPr>
                              <w:sz w:val="32"/>
                            </w:rPr>
                          </w:pPr>
                          <w:r>
                            <w:rPr>
                              <w:sz w:val="32"/>
                              <w:u w:val="single"/>
                            </w:rPr>
                            <w:t>Shaheed</w:t>
                          </w:r>
                          <w:r>
                            <w:rPr>
                              <w:spacing w:val="-9"/>
                              <w:sz w:val="32"/>
                              <w:u w:val="single"/>
                            </w:rPr>
                            <w:t xml:space="preserve"> </w:t>
                          </w:r>
                          <w:proofErr w:type="spellStart"/>
                          <w:r>
                            <w:rPr>
                              <w:sz w:val="32"/>
                              <w:u w:val="single"/>
                            </w:rPr>
                            <w:t>Zulfikar</w:t>
                          </w:r>
                          <w:proofErr w:type="spellEnd"/>
                          <w:r>
                            <w:rPr>
                              <w:spacing w:val="-9"/>
                              <w:sz w:val="32"/>
                              <w:u w:val="single"/>
                            </w:rPr>
                            <w:t xml:space="preserve"> </w:t>
                          </w:r>
                          <w:r>
                            <w:rPr>
                              <w:sz w:val="32"/>
                              <w:u w:val="single"/>
                            </w:rPr>
                            <w:t>Ali</w:t>
                          </w:r>
                          <w:r>
                            <w:rPr>
                              <w:spacing w:val="-9"/>
                              <w:sz w:val="32"/>
                              <w:u w:val="single"/>
                            </w:rPr>
                            <w:t xml:space="preserve"> </w:t>
                          </w:r>
                          <w:r>
                            <w:rPr>
                              <w:sz w:val="32"/>
                              <w:u w:val="single"/>
                            </w:rPr>
                            <w:t>Bhutto</w:t>
                          </w:r>
                          <w:r>
                            <w:rPr>
                              <w:spacing w:val="-7"/>
                              <w:sz w:val="32"/>
                              <w:u w:val="single"/>
                            </w:rPr>
                            <w:t xml:space="preserve"> </w:t>
                          </w:r>
                          <w:r>
                            <w:rPr>
                              <w:sz w:val="32"/>
                              <w:u w:val="single"/>
                            </w:rPr>
                            <w:t>Institute</w:t>
                          </w:r>
                          <w:r>
                            <w:rPr>
                              <w:spacing w:val="-9"/>
                              <w:sz w:val="32"/>
                              <w:u w:val="single"/>
                            </w:rPr>
                            <w:t xml:space="preserve"> </w:t>
                          </w:r>
                          <w:r>
                            <w:rPr>
                              <w:sz w:val="32"/>
                              <w:u w:val="single"/>
                            </w:rPr>
                            <w:t>of</w:t>
                          </w:r>
                          <w:r>
                            <w:rPr>
                              <w:spacing w:val="-6"/>
                              <w:sz w:val="32"/>
                              <w:u w:val="single"/>
                            </w:rPr>
                            <w:t xml:space="preserve"> </w:t>
                          </w:r>
                          <w:r>
                            <w:rPr>
                              <w:sz w:val="32"/>
                              <w:u w:val="single"/>
                            </w:rPr>
                            <w:t>Science</w:t>
                          </w:r>
                          <w:r>
                            <w:rPr>
                              <w:spacing w:val="-7"/>
                              <w:sz w:val="32"/>
                              <w:u w:val="single"/>
                            </w:rPr>
                            <w:t xml:space="preserve"> </w:t>
                          </w:r>
                          <w:r>
                            <w:rPr>
                              <w:sz w:val="32"/>
                              <w:u w:val="single"/>
                            </w:rPr>
                            <w:t>&amp;</w:t>
                          </w:r>
                          <w:r>
                            <w:rPr>
                              <w:spacing w:val="-9"/>
                              <w:sz w:val="32"/>
                              <w:u w:val="single"/>
                            </w:rPr>
                            <w:t xml:space="preserve"> </w:t>
                          </w:r>
                          <w:r>
                            <w:rPr>
                              <w:spacing w:val="-2"/>
                              <w:sz w:val="32"/>
                              <w:u w:val="single"/>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1" type="#_x0000_t202" style="position:absolute;margin-left:119pt;margin-top:61.2pt;width:408.8pt;height:19.7pt;z-index:-161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" filled="f" stroked="f">
              <v:path arrowok="t"/>
              <v:textbox inset="0,0,0,0">
                <w:txbxContent>
                  <w:p w:rsidR="00FC4EC5" w:rsidRDefault="00CA7CF4">
                    <w:pPr>
                      <w:spacing w:before="5"/>
                      <w:ind w:left="20"/>
                      <w:rPr>
                        <w:sz w:val="32"/>
                      </w:rPr>
                    </w:pPr>
                    <w:r>
                      <w:rPr>
                        <w:sz w:val="32"/>
                        <w:u w:val="single"/>
                      </w:rPr>
                      <w:t>Shaheed</w:t>
                    </w:r>
                    <w:r>
                      <w:rPr>
                        <w:spacing w:val="-9"/>
                        <w:sz w:val="32"/>
                        <w:u w:val="single"/>
                      </w:rPr>
                      <w:t xml:space="preserve"> </w:t>
                    </w:r>
                    <w:proofErr w:type="spellStart"/>
                    <w:r>
                      <w:rPr>
                        <w:sz w:val="32"/>
                        <w:u w:val="single"/>
                      </w:rPr>
                      <w:t>Zulfikar</w:t>
                    </w:r>
                    <w:proofErr w:type="spellEnd"/>
                    <w:r>
                      <w:rPr>
                        <w:spacing w:val="-9"/>
                        <w:sz w:val="32"/>
                        <w:u w:val="single"/>
                      </w:rPr>
                      <w:t xml:space="preserve"> </w:t>
                    </w:r>
                    <w:r>
                      <w:rPr>
                        <w:sz w:val="32"/>
                        <w:u w:val="single"/>
                      </w:rPr>
                      <w:t>Ali</w:t>
                    </w:r>
                    <w:r>
                      <w:rPr>
                        <w:spacing w:val="-9"/>
                        <w:sz w:val="32"/>
                        <w:u w:val="single"/>
                      </w:rPr>
                      <w:t xml:space="preserve"> </w:t>
                    </w:r>
                    <w:r>
                      <w:rPr>
                        <w:sz w:val="32"/>
                        <w:u w:val="single"/>
                      </w:rPr>
                      <w:t>Bhutto</w:t>
                    </w:r>
                    <w:r>
                      <w:rPr>
                        <w:spacing w:val="-7"/>
                        <w:sz w:val="32"/>
                        <w:u w:val="single"/>
                      </w:rPr>
                      <w:t xml:space="preserve"> </w:t>
                    </w:r>
                    <w:r>
                      <w:rPr>
                        <w:sz w:val="32"/>
                        <w:u w:val="single"/>
                      </w:rPr>
                      <w:t>Institute</w:t>
                    </w:r>
                    <w:r>
                      <w:rPr>
                        <w:spacing w:val="-9"/>
                        <w:sz w:val="32"/>
                        <w:u w:val="single"/>
                      </w:rPr>
                      <w:t xml:space="preserve"> </w:t>
                    </w:r>
                    <w:r>
                      <w:rPr>
                        <w:sz w:val="32"/>
                        <w:u w:val="single"/>
                      </w:rPr>
                      <w:t>of</w:t>
                    </w:r>
                    <w:r>
                      <w:rPr>
                        <w:spacing w:val="-6"/>
                        <w:sz w:val="32"/>
                        <w:u w:val="single"/>
                      </w:rPr>
                      <w:t xml:space="preserve"> </w:t>
                    </w:r>
                    <w:r>
                      <w:rPr>
                        <w:sz w:val="32"/>
                        <w:u w:val="single"/>
                      </w:rPr>
                      <w:t>Science</w:t>
                    </w:r>
                    <w:r>
                      <w:rPr>
                        <w:spacing w:val="-7"/>
                        <w:sz w:val="32"/>
                        <w:u w:val="single"/>
                      </w:rPr>
                      <w:t xml:space="preserve"> </w:t>
                    </w:r>
                    <w:r>
                      <w:rPr>
                        <w:sz w:val="32"/>
                        <w:u w:val="single"/>
                      </w:rPr>
                      <w:t>&amp;</w:t>
                    </w:r>
                    <w:r>
                      <w:rPr>
                        <w:spacing w:val="-9"/>
                        <w:sz w:val="32"/>
                        <w:u w:val="single"/>
                      </w:rPr>
                      <w:t xml:space="preserve"> </w:t>
                    </w:r>
                    <w:r>
                      <w:rPr>
                        <w:spacing w:val="-2"/>
                        <w:sz w:val="32"/>
                        <w:u w:val="single"/>
                      </w:rP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55CA"/>
    <w:multiLevelType w:val="hybridMultilevel"/>
    <w:tmpl w:val="AA3E8B42"/>
    <w:lvl w:ilvl="0" w:tplc="4ADA12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519C"/>
    <w:multiLevelType w:val="hybridMultilevel"/>
    <w:tmpl w:val="328A5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10EC6"/>
    <w:multiLevelType w:val="hybridMultilevel"/>
    <w:tmpl w:val="CC2AE61C"/>
    <w:lvl w:ilvl="0" w:tplc="4ADA124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8C54D6"/>
    <w:multiLevelType w:val="hybridMultilevel"/>
    <w:tmpl w:val="DF345D7E"/>
    <w:lvl w:ilvl="0" w:tplc="1FD8F014">
      <w:numFmt w:val="bullet"/>
      <w:lvlText w:val="•"/>
      <w:lvlJc w:val="left"/>
      <w:pPr>
        <w:ind w:left="1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723188">
      <w:numFmt w:val="bullet"/>
      <w:lvlText w:val="•"/>
      <w:lvlJc w:val="left"/>
      <w:pPr>
        <w:ind w:left="1107" w:hanging="360"/>
      </w:pPr>
      <w:rPr>
        <w:rFonts w:hint="default"/>
        <w:lang w:val="en-US" w:eastAsia="en-US" w:bidi="ar-SA"/>
      </w:rPr>
    </w:lvl>
    <w:lvl w:ilvl="2" w:tplc="9B28F68A">
      <w:numFmt w:val="bullet"/>
      <w:lvlText w:val="•"/>
      <w:lvlJc w:val="left"/>
      <w:pPr>
        <w:ind w:left="2055" w:hanging="360"/>
      </w:pPr>
      <w:rPr>
        <w:rFonts w:hint="default"/>
        <w:lang w:val="en-US" w:eastAsia="en-US" w:bidi="ar-SA"/>
      </w:rPr>
    </w:lvl>
    <w:lvl w:ilvl="3" w:tplc="B0C063BA">
      <w:numFmt w:val="bullet"/>
      <w:lvlText w:val="•"/>
      <w:lvlJc w:val="left"/>
      <w:pPr>
        <w:ind w:left="3003" w:hanging="360"/>
      </w:pPr>
      <w:rPr>
        <w:rFonts w:hint="default"/>
        <w:lang w:val="en-US" w:eastAsia="en-US" w:bidi="ar-SA"/>
      </w:rPr>
    </w:lvl>
    <w:lvl w:ilvl="4" w:tplc="32020146">
      <w:numFmt w:val="bullet"/>
      <w:lvlText w:val="•"/>
      <w:lvlJc w:val="left"/>
      <w:pPr>
        <w:ind w:left="3951" w:hanging="360"/>
      </w:pPr>
      <w:rPr>
        <w:rFonts w:hint="default"/>
        <w:lang w:val="en-US" w:eastAsia="en-US" w:bidi="ar-SA"/>
      </w:rPr>
    </w:lvl>
    <w:lvl w:ilvl="5" w:tplc="4E6856A0">
      <w:numFmt w:val="bullet"/>
      <w:lvlText w:val="•"/>
      <w:lvlJc w:val="left"/>
      <w:pPr>
        <w:ind w:left="4899" w:hanging="360"/>
      </w:pPr>
      <w:rPr>
        <w:rFonts w:hint="default"/>
        <w:lang w:val="en-US" w:eastAsia="en-US" w:bidi="ar-SA"/>
      </w:rPr>
    </w:lvl>
    <w:lvl w:ilvl="6" w:tplc="B4AE1710">
      <w:numFmt w:val="bullet"/>
      <w:lvlText w:val="•"/>
      <w:lvlJc w:val="left"/>
      <w:pPr>
        <w:ind w:left="5847" w:hanging="360"/>
      </w:pPr>
      <w:rPr>
        <w:rFonts w:hint="default"/>
        <w:lang w:val="en-US" w:eastAsia="en-US" w:bidi="ar-SA"/>
      </w:rPr>
    </w:lvl>
    <w:lvl w:ilvl="7" w:tplc="28720C2E">
      <w:numFmt w:val="bullet"/>
      <w:lvlText w:val="•"/>
      <w:lvlJc w:val="left"/>
      <w:pPr>
        <w:ind w:left="6795" w:hanging="360"/>
      </w:pPr>
      <w:rPr>
        <w:rFonts w:hint="default"/>
        <w:lang w:val="en-US" w:eastAsia="en-US" w:bidi="ar-SA"/>
      </w:rPr>
    </w:lvl>
    <w:lvl w:ilvl="8" w:tplc="A8E4BCB8">
      <w:numFmt w:val="bullet"/>
      <w:lvlText w:val="•"/>
      <w:lvlJc w:val="left"/>
      <w:pPr>
        <w:ind w:left="7743" w:hanging="360"/>
      </w:pPr>
      <w:rPr>
        <w:rFonts w:hint="default"/>
        <w:lang w:val="en-US" w:eastAsia="en-US" w:bidi="ar-SA"/>
      </w:rPr>
    </w:lvl>
  </w:abstractNum>
  <w:abstractNum w:abstractNumId="4" w15:restartNumberingAfterBreak="0">
    <w:nsid w:val="2FCB321D"/>
    <w:multiLevelType w:val="hybridMultilevel"/>
    <w:tmpl w:val="86B2F7CA"/>
    <w:lvl w:ilvl="0" w:tplc="A7863880">
      <w:start w:val="34"/>
      <w:numFmt w:val="decimal"/>
      <w:lvlText w:val="%1."/>
      <w:lvlJc w:val="left"/>
      <w:pPr>
        <w:ind w:left="3662" w:hanging="422"/>
      </w:pPr>
      <w:rPr>
        <w:rFonts w:hint="default"/>
        <w:spacing w:val="0"/>
        <w:w w:val="100"/>
        <w:lang w:val="en-US" w:eastAsia="en-US" w:bidi="ar-SA"/>
      </w:rPr>
    </w:lvl>
    <w:lvl w:ilvl="1" w:tplc="FAD676E2">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2" w:tplc="34A6465E">
      <w:numFmt w:val="bullet"/>
      <w:lvlText w:val="•"/>
      <w:lvlJc w:val="left"/>
      <w:pPr>
        <w:ind w:left="1693" w:hanging="269"/>
      </w:pPr>
      <w:rPr>
        <w:rFonts w:hint="default"/>
        <w:lang w:val="en-US" w:eastAsia="en-US" w:bidi="ar-SA"/>
      </w:rPr>
    </w:lvl>
    <w:lvl w:ilvl="3" w:tplc="E5801522">
      <w:numFmt w:val="bullet"/>
      <w:lvlText w:val="•"/>
      <w:lvlJc w:val="left"/>
      <w:pPr>
        <w:ind w:left="2686" w:hanging="269"/>
      </w:pPr>
      <w:rPr>
        <w:rFonts w:hint="default"/>
        <w:lang w:val="en-US" w:eastAsia="en-US" w:bidi="ar-SA"/>
      </w:rPr>
    </w:lvl>
    <w:lvl w:ilvl="4" w:tplc="201421DA">
      <w:numFmt w:val="bullet"/>
      <w:lvlText w:val="•"/>
      <w:lvlJc w:val="left"/>
      <w:pPr>
        <w:ind w:left="3679" w:hanging="269"/>
      </w:pPr>
      <w:rPr>
        <w:rFonts w:hint="default"/>
        <w:lang w:val="en-US" w:eastAsia="en-US" w:bidi="ar-SA"/>
      </w:rPr>
    </w:lvl>
    <w:lvl w:ilvl="5" w:tplc="1B784340">
      <w:numFmt w:val="bullet"/>
      <w:lvlText w:val="•"/>
      <w:lvlJc w:val="left"/>
      <w:pPr>
        <w:ind w:left="4673" w:hanging="269"/>
      </w:pPr>
      <w:rPr>
        <w:rFonts w:hint="default"/>
        <w:lang w:val="en-US" w:eastAsia="en-US" w:bidi="ar-SA"/>
      </w:rPr>
    </w:lvl>
    <w:lvl w:ilvl="6" w:tplc="636E0DEC">
      <w:numFmt w:val="bullet"/>
      <w:lvlText w:val="•"/>
      <w:lvlJc w:val="left"/>
      <w:pPr>
        <w:ind w:left="5666" w:hanging="269"/>
      </w:pPr>
      <w:rPr>
        <w:rFonts w:hint="default"/>
        <w:lang w:val="en-US" w:eastAsia="en-US" w:bidi="ar-SA"/>
      </w:rPr>
    </w:lvl>
    <w:lvl w:ilvl="7" w:tplc="7F4CE34E">
      <w:numFmt w:val="bullet"/>
      <w:lvlText w:val="•"/>
      <w:lvlJc w:val="left"/>
      <w:pPr>
        <w:ind w:left="6659" w:hanging="269"/>
      </w:pPr>
      <w:rPr>
        <w:rFonts w:hint="default"/>
        <w:lang w:val="en-US" w:eastAsia="en-US" w:bidi="ar-SA"/>
      </w:rPr>
    </w:lvl>
    <w:lvl w:ilvl="8" w:tplc="C0760C06">
      <w:numFmt w:val="bullet"/>
      <w:lvlText w:val="•"/>
      <w:lvlJc w:val="left"/>
      <w:pPr>
        <w:ind w:left="7652" w:hanging="269"/>
      </w:pPr>
      <w:rPr>
        <w:rFonts w:hint="default"/>
        <w:lang w:val="en-US" w:eastAsia="en-US" w:bidi="ar-SA"/>
      </w:rPr>
    </w:lvl>
  </w:abstractNum>
  <w:abstractNum w:abstractNumId="5" w15:restartNumberingAfterBreak="0">
    <w:nsid w:val="358729AC"/>
    <w:multiLevelType w:val="hybridMultilevel"/>
    <w:tmpl w:val="19F65AFE"/>
    <w:lvl w:ilvl="0" w:tplc="6BD43D9C">
      <w:start w:val="46"/>
      <w:numFmt w:val="decimal"/>
      <w:lvlText w:val="%1"/>
      <w:lvlJc w:val="left"/>
      <w:pPr>
        <w:ind w:left="525" w:hanging="360"/>
      </w:pPr>
      <w:rPr>
        <w:rFonts w:hint="default"/>
      </w:rPr>
    </w:lvl>
    <w:lvl w:ilvl="1" w:tplc="04090019">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6" w15:restartNumberingAfterBreak="0">
    <w:nsid w:val="360D5D6D"/>
    <w:multiLevelType w:val="hybridMultilevel"/>
    <w:tmpl w:val="F0A219A6"/>
    <w:lvl w:ilvl="0" w:tplc="4A144940">
      <w:start w:val="58"/>
      <w:numFmt w:val="decimal"/>
      <w:lvlText w:val="%1."/>
      <w:lvlJc w:val="left"/>
      <w:pPr>
        <w:ind w:left="587" w:hanging="422"/>
      </w:pPr>
      <w:rPr>
        <w:rFonts w:ascii="Times New Roman" w:eastAsia="Times New Roman" w:hAnsi="Times New Roman" w:cs="Times New Roman" w:hint="default"/>
        <w:b/>
        <w:bCs/>
        <w:i w:val="0"/>
        <w:iCs w:val="0"/>
        <w:spacing w:val="0"/>
        <w:w w:val="100"/>
        <w:sz w:val="28"/>
        <w:szCs w:val="28"/>
        <w:lang w:val="en-US" w:eastAsia="en-US" w:bidi="ar-SA"/>
      </w:rPr>
    </w:lvl>
    <w:lvl w:ilvl="1" w:tplc="B0F09A54">
      <w:numFmt w:val="bullet"/>
      <w:lvlText w:val=""/>
      <w:lvlJc w:val="left"/>
      <w:pPr>
        <w:ind w:left="885" w:hanging="360"/>
      </w:pPr>
      <w:rPr>
        <w:rFonts w:ascii="Symbol" w:eastAsia="Symbol" w:hAnsi="Symbol" w:cs="Symbol" w:hint="default"/>
        <w:spacing w:val="0"/>
        <w:w w:val="99"/>
        <w:lang w:val="en-US" w:eastAsia="en-US" w:bidi="ar-SA"/>
      </w:rPr>
    </w:lvl>
    <w:lvl w:ilvl="2" w:tplc="058E8EE6">
      <w:numFmt w:val="bullet"/>
      <w:lvlText w:val="•"/>
      <w:lvlJc w:val="left"/>
      <w:pPr>
        <w:ind w:left="1853" w:hanging="360"/>
      </w:pPr>
      <w:rPr>
        <w:rFonts w:hint="default"/>
        <w:lang w:val="en-US" w:eastAsia="en-US" w:bidi="ar-SA"/>
      </w:rPr>
    </w:lvl>
    <w:lvl w:ilvl="3" w:tplc="740EA864">
      <w:numFmt w:val="bullet"/>
      <w:lvlText w:val="•"/>
      <w:lvlJc w:val="left"/>
      <w:pPr>
        <w:ind w:left="2826" w:hanging="360"/>
      </w:pPr>
      <w:rPr>
        <w:rFonts w:hint="default"/>
        <w:lang w:val="en-US" w:eastAsia="en-US" w:bidi="ar-SA"/>
      </w:rPr>
    </w:lvl>
    <w:lvl w:ilvl="4" w:tplc="97A0570A">
      <w:numFmt w:val="bullet"/>
      <w:lvlText w:val="•"/>
      <w:lvlJc w:val="left"/>
      <w:pPr>
        <w:ind w:left="3799" w:hanging="360"/>
      </w:pPr>
      <w:rPr>
        <w:rFonts w:hint="default"/>
        <w:lang w:val="en-US" w:eastAsia="en-US" w:bidi="ar-SA"/>
      </w:rPr>
    </w:lvl>
    <w:lvl w:ilvl="5" w:tplc="816445E0">
      <w:numFmt w:val="bullet"/>
      <w:lvlText w:val="•"/>
      <w:lvlJc w:val="left"/>
      <w:pPr>
        <w:ind w:left="4773" w:hanging="360"/>
      </w:pPr>
      <w:rPr>
        <w:rFonts w:hint="default"/>
        <w:lang w:val="en-US" w:eastAsia="en-US" w:bidi="ar-SA"/>
      </w:rPr>
    </w:lvl>
    <w:lvl w:ilvl="6" w:tplc="131A426C">
      <w:numFmt w:val="bullet"/>
      <w:lvlText w:val="•"/>
      <w:lvlJc w:val="left"/>
      <w:pPr>
        <w:ind w:left="5746" w:hanging="360"/>
      </w:pPr>
      <w:rPr>
        <w:rFonts w:hint="default"/>
        <w:lang w:val="en-US" w:eastAsia="en-US" w:bidi="ar-SA"/>
      </w:rPr>
    </w:lvl>
    <w:lvl w:ilvl="7" w:tplc="A6D6E3D6">
      <w:numFmt w:val="bullet"/>
      <w:lvlText w:val="•"/>
      <w:lvlJc w:val="left"/>
      <w:pPr>
        <w:ind w:left="6719" w:hanging="360"/>
      </w:pPr>
      <w:rPr>
        <w:rFonts w:hint="default"/>
        <w:lang w:val="en-US" w:eastAsia="en-US" w:bidi="ar-SA"/>
      </w:rPr>
    </w:lvl>
    <w:lvl w:ilvl="8" w:tplc="05BEC5AC">
      <w:numFmt w:val="bullet"/>
      <w:lvlText w:val="•"/>
      <w:lvlJc w:val="left"/>
      <w:pPr>
        <w:ind w:left="7692" w:hanging="360"/>
      </w:pPr>
      <w:rPr>
        <w:rFonts w:hint="default"/>
        <w:lang w:val="en-US" w:eastAsia="en-US" w:bidi="ar-SA"/>
      </w:rPr>
    </w:lvl>
  </w:abstractNum>
  <w:abstractNum w:abstractNumId="7" w15:restartNumberingAfterBreak="0">
    <w:nsid w:val="588D50CC"/>
    <w:multiLevelType w:val="hybridMultilevel"/>
    <w:tmpl w:val="F54E512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73166E1D"/>
    <w:multiLevelType w:val="hybridMultilevel"/>
    <w:tmpl w:val="97F4E01A"/>
    <w:lvl w:ilvl="0" w:tplc="C76AB134">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126F09"/>
    <w:multiLevelType w:val="hybridMultilevel"/>
    <w:tmpl w:val="86B2F7CA"/>
    <w:lvl w:ilvl="0" w:tplc="A7863880">
      <w:start w:val="34"/>
      <w:numFmt w:val="decimal"/>
      <w:lvlText w:val="%1."/>
      <w:lvlJc w:val="left"/>
      <w:pPr>
        <w:ind w:left="3662" w:hanging="422"/>
      </w:pPr>
      <w:rPr>
        <w:rFonts w:hint="default"/>
        <w:spacing w:val="0"/>
        <w:w w:val="100"/>
        <w:lang w:val="en-US" w:eastAsia="en-US" w:bidi="ar-SA"/>
      </w:rPr>
    </w:lvl>
    <w:lvl w:ilvl="1" w:tplc="FAD676E2">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2" w:tplc="34A6465E">
      <w:numFmt w:val="bullet"/>
      <w:lvlText w:val="•"/>
      <w:lvlJc w:val="left"/>
      <w:pPr>
        <w:ind w:left="1693" w:hanging="269"/>
      </w:pPr>
      <w:rPr>
        <w:rFonts w:hint="default"/>
        <w:lang w:val="en-US" w:eastAsia="en-US" w:bidi="ar-SA"/>
      </w:rPr>
    </w:lvl>
    <w:lvl w:ilvl="3" w:tplc="E5801522">
      <w:numFmt w:val="bullet"/>
      <w:lvlText w:val="•"/>
      <w:lvlJc w:val="left"/>
      <w:pPr>
        <w:ind w:left="2686" w:hanging="269"/>
      </w:pPr>
      <w:rPr>
        <w:rFonts w:hint="default"/>
        <w:lang w:val="en-US" w:eastAsia="en-US" w:bidi="ar-SA"/>
      </w:rPr>
    </w:lvl>
    <w:lvl w:ilvl="4" w:tplc="201421DA">
      <w:numFmt w:val="bullet"/>
      <w:lvlText w:val="•"/>
      <w:lvlJc w:val="left"/>
      <w:pPr>
        <w:ind w:left="3679" w:hanging="269"/>
      </w:pPr>
      <w:rPr>
        <w:rFonts w:hint="default"/>
        <w:lang w:val="en-US" w:eastAsia="en-US" w:bidi="ar-SA"/>
      </w:rPr>
    </w:lvl>
    <w:lvl w:ilvl="5" w:tplc="1B784340">
      <w:numFmt w:val="bullet"/>
      <w:lvlText w:val="•"/>
      <w:lvlJc w:val="left"/>
      <w:pPr>
        <w:ind w:left="4673" w:hanging="269"/>
      </w:pPr>
      <w:rPr>
        <w:rFonts w:hint="default"/>
        <w:lang w:val="en-US" w:eastAsia="en-US" w:bidi="ar-SA"/>
      </w:rPr>
    </w:lvl>
    <w:lvl w:ilvl="6" w:tplc="636E0DEC">
      <w:numFmt w:val="bullet"/>
      <w:lvlText w:val="•"/>
      <w:lvlJc w:val="left"/>
      <w:pPr>
        <w:ind w:left="5666" w:hanging="269"/>
      </w:pPr>
      <w:rPr>
        <w:rFonts w:hint="default"/>
        <w:lang w:val="en-US" w:eastAsia="en-US" w:bidi="ar-SA"/>
      </w:rPr>
    </w:lvl>
    <w:lvl w:ilvl="7" w:tplc="7F4CE34E">
      <w:numFmt w:val="bullet"/>
      <w:lvlText w:val="•"/>
      <w:lvlJc w:val="left"/>
      <w:pPr>
        <w:ind w:left="6659" w:hanging="269"/>
      </w:pPr>
      <w:rPr>
        <w:rFonts w:hint="default"/>
        <w:lang w:val="en-US" w:eastAsia="en-US" w:bidi="ar-SA"/>
      </w:rPr>
    </w:lvl>
    <w:lvl w:ilvl="8" w:tplc="C0760C06">
      <w:numFmt w:val="bullet"/>
      <w:lvlText w:val="•"/>
      <w:lvlJc w:val="left"/>
      <w:pPr>
        <w:ind w:left="7652" w:hanging="269"/>
      </w:pPr>
      <w:rPr>
        <w:rFonts w:hint="default"/>
        <w:lang w:val="en-US" w:eastAsia="en-US" w:bidi="ar-SA"/>
      </w:rPr>
    </w:lvl>
  </w:abstractNum>
  <w:num w:numId="1">
    <w:abstractNumId w:val="6"/>
  </w:num>
  <w:num w:numId="2">
    <w:abstractNumId w:val="3"/>
  </w:num>
  <w:num w:numId="3">
    <w:abstractNumId w:val="4"/>
  </w:num>
  <w:num w:numId="4">
    <w:abstractNumId w:val="7"/>
  </w:num>
  <w:num w:numId="5">
    <w:abstractNumId w:val="9"/>
  </w:num>
  <w:num w:numId="6">
    <w:abstractNumId w:val="1"/>
  </w:num>
  <w:num w:numId="7">
    <w:abstractNumId w:val="0"/>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EC5"/>
    <w:rsid w:val="004C2747"/>
    <w:rsid w:val="007E45FA"/>
    <w:rsid w:val="00905E17"/>
    <w:rsid w:val="00A35D0C"/>
    <w:rsid w:val="00A7763D"/>
    <w:rsid w:val="00C92AD2"/>
    <w:rsid w:val="00CA7CF4"/>
    <w:rsid w:val="00D1002D"/>
    <w:rsid w:val="00FC4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6006"/>
  <w15:docId w15:val="{E0F7E7DB-A551-4D85-B923-1341657A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91"/>
      <w:jc w:val="center"/>
      <w:outlineLvl w:val="0"/>
    </w:pPr>
    <w:rPr>
      <w:b/>
      <w:bCs/>
      <w:sz w:val="72"/>
      <w:szCs w:val="72"/>
    </w:rPr>
  </w:style>
  <w:style w:type="paragraph" w:styleId="Heading2">
    <w:name w:val="heading 2"/>
    <w:basedOn w:val="Normal"/>
    <w:uiPriority w:val="1"/>
    <w:qFormat/>
    <w:pPr>
      <w:spacing w:before="552"/>
      <w:ind w:left="3" w:right="191"/>
      <w:jc w:val="center"/>
      <w:outlineLvl w:val="1"/>
    </w:pPr>
    <w:rPr>
      <w:b/>
      <w:bCs/>
      <w:sz w:val="52"/>
      <w:szCs w:val="52"/>
      <w:u w:val="single" w:color="000000"/>
    </w:rPr>
  </w:style>
  <w:style w:type="paragraph" w:styleId="Heading3">
    <w:name w:val="heading 3"/>
    <w:basedOn w:val="Normal"/>
    <w:uiPriority w:val="1"/>
    <w:qFormat/>
    <w:pPr>
      <w:spacing w:before="216"/>
      <w:ind w:right="191"/>
      <w:jc w:val="center"/>
      <w:outlineLvl w:val="2"/>
    </w:pPr>
    <w:rPr>
      <w:b/>
      <w:bCs/>
      <w:sz w:val="36"/>
      <w:szCs w:val="36"/>
    </w:rPr>
  </w:style>
  <w:style w:type="paragraph" w:styleId="Heading4">
    <w:name w:val="heading 4"/>
    <w:basedOn w:val="Normal"/>
    <w:uiPriority w:val="1"/>
    <w:qFormat/>
    <w:pPr>
      <w:ind w:left="165"/>
      <w:outlineLvl w:val="3"/>
    </w:pPr>
    <w:rPr>
      <w:b/>
      <w:bCs/>
      <w:sz w:val="32"/>
      <w:szCs w:val="32"/>
    </w:rPr>
  </w:style>
  <w:style w:type="paragraph" w:styleId="Heading5">
    <w:name w:val="heading 5"/>
    <w:basedOn w:val="Normal"/>
    <w:uiPriority w:val="1"/>
    <w:qFormat/>
    <w:pPr>
      <w:ind w:left="585" w:hanging="420"/>
      <w:jc w:val="both"/>
      <w:outlineLvl w:val="4"/>
    </w:pPr>
    <w:rPr>
      <w:b/>
      <w:bCs/>
      <w:sz w:val="28"/>
      <w:szCs w:val="28"/>
    </w:rPr>
  </w:style>
  <w:style w:type="paragraph" w:styleId="Heading6">
    <w:name w:val="heading 6"/>
    <w:basedOn w:val="Normal"/>
    <w:uiPriority w:val="1"/>
    <w:qFormat/>
    <w:pPr>
      <w:ind w:left="16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56" w:lineRule="exact"/>
      <w:ind w:left="107"/>
    </w:pPr>
  </w:style>
  <w:style w:type="character" w:styleId="Hyperlink">
    <w:name w:val="Hyperlink"/>
    <w:basedOn w:val="DefaultParagraphFont"/>
    <w:uiPriority w:val="99"/>
    <w:unhideWhenUsed/>
    <w:rsid w:val="00D100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542458">
      <w:bodyDiv w:val="1"/>
      <w:marLeft w:val="0"/>
      <w:marRight w:val="0"/>
      <w:marTop w:val="0"/>
      <w:marBottom w:val="0"/>
      <w:divBdr>
        <w:top w:val="none" w:sz="0" w:space="0" w:color="auto"/>
        <w:left w:val="none" w:sz="0" w:space="0" w:color="auto"/>
        <w:bottom w:val="none" w:sz="0" w:space="0" w:color="auto"/>
        <w:right w:val="none" w:sz="0" w:space="0" w:color="auto"/>
      </w:divBdr>
    </w:div>
    <w:div w:id="676930809">
      <w:bodyDiv w:val="1"/>
      <w:marLeft w:val="0"/>
      <w:marRight w:val="0"/>
      <w:marTop w:val="0"/>
      <w:marBottom w:val="0"/>
      <w:divBdr>
        <w:top w:val="none" w:sz="0" w:space="0" w:color="auto"/>
        <w:left w:val="none" w:sz="0" w:space="0" w:color="auto"/>
        <w:bottom w:val="none" w:sz="0" w:space="0" w:color="auto"/>
        <w:right w:val="none" w:sz="0" w:space="0" w:color="auto"/>
      </w:divBdr>
    </w:div>
    <w:div w:id="1394692727">
      <w:bodyDiv w:val="1"/>
      <w:marLeft w:val="0"/>
      <w:marRight w:val="0"/>
      <w:marTop w:val="0"/>
      <w:marBottom w:val="0"/>
      <w:divBdr>
        <w:top w:val="none" w:sz="0" w:space="0" w:color="auto"/>
        <w:left w:val="none" w:sz="0" w:space="0" w:color="auto"/>
        <w:bottom w:val="none" w:sz="0" w:space="0" w:color="auto"/>
        <w:right w:val="none" w:sz="0" w:space="0" w:color="auto"/>
      </w:divBdr>
    </w:div>
    <w:div w:id="1919942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zaryabshah099afk/Data_Science_Project/tree/mai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zaryabshah099-afk/Data_Science_Projec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zaryabshah099-afk/Data_Science_Projec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A.H</cp:lastModifiedBy>
  <cp:revision>6</cp:revision>
  <dcterms:created xsi:type="dcterms:W3CDTF">2026-05-12T14:01:00Z</dcterms:created>
  <dcterms:modified xsi:type="dcterms:W3CDTF">2026-05-12T14:04:00Z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Microsoft® Word 2019</vt:lpwstr>
  </property>
  <property fmtid="{D5CDD505-2E9C-101B-9397-08002B2CF9AE}" pid="5" name="LastSaved">
    <vt:filetime>2026-05-12T00:00:00Z</vt:filetime>
  </property>
  <property fmtid="{D5CDD505-2E9C-101B-9397-08002B2CF9AE}" pid="6" name="Producer">
    <vt:lpwstr>Microsoft® Word 2019</vt:lpwstr>
  </property>
</Properties>
</file>