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6="http://schemas.microsoft.com/office/drawing/2014/main" xmlns:a14="http://schemas.microsoft.com/office/drawing/2010/main" mc:Ignorable="w14 w15 w16se w16cid w16 w16cex w16sdtdh w16du wp14">
  <w:body>
    <w:p w:rsidR="008F4B6A" w:rsidRDefault="00E63C08" w14:paraId="312D4B43" w14:textId="39AC532A">
      <w:pPr>
        <w:pStyle w:val="Title"/>
      </w:pPr>
      <w:r>
        <w:rPr>
          <w:noProof/>
        </w:rPr>
        <w:drawing>
          <wp:inline distT="0" distB="0" distL="0" distR="0" wp14:anchorId="45DF61E2" wp14:editId="25BAF6BE">
            <wp:extent cx="2438400" cy="1219200"/>
            <wp:effectExtent l="0" t="0" r="0" b="0"/>
            <wp:docPr id="1" name="Picture 1" descr="arc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rc42-lo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6A" w:rsidRDefault="008F4B6A" w14:paraId="57798C6B" w14:textId="77777777">
      <w:pPr>
        <w:pStyle w:val="Heading1"/>
      </w:pPr>
    </w:p>
    <w:p w:rsidR="008F4B6A" w:rsidRDefault="00E63C08" w14:paraId="6D0CDC3B" w14:textId="77777777">
      <w:pPr>
        <w:pStyle w:val="FirstParagraph"/>
      </w:pPr>
      <w:r>
        <w:rPr>
          <w:b/>
        </w:rPr>
        <w:t>About arc42</w:t>
      </w:r>
    </w:p>
    <w:p w:rsidR="008F4B6A" w:rsidRDefault="00E63C08" w14:paraId="2169AAD6" w14:textId="77777777">
      <w:pPr>
        <w:pStyle w:val="BodyText"/>
      </w:pPr>
      <w:r>
        <w:t>arc42, the Template for documentation of software and system architecture.</w:t>
      </w:r>
    </w:p>
    <w:p w:rsidR="008F4B6A" w:rsidRDefault="00E63C08" w14:paraId="6DCBA0B1" w14:textId="77777777">
      <w:pPr>
        <w:pStyle w:val="BodyText"/>
      </w:pPr>
      <w:r>
        <w:t>By Dr. Gernot Starke, Dr. Peter Hruschka and contributors.</w:t>
      </w:r>
    </w:p>
    <w:p w:rsidR="008F4B6A" w:rsidRDefault="00E63C08" w14:paraId="37E0950C" w14:textId="77777777">
      <w:pPr>
        <w:pStyle w:val="BodyText"/>
      </w:pPr>
      <w:r>
        <w:t>Template Revision: 7.0 EN (based on asciidoc), January 2017</w:t>
      </w:r>
    </w:p>
    <w:p w:rsidR="58B042BE" w:rsidP="58B042BE" w:rsidRDefault="00E63C08" w14:paraId="599D288A" w14:textId="24D58260">
      <w:pPr>
        <w:pStyle w:val="BodyText"/>
      </w:pPr>
      <w:r>
        <w:t xml:space="preserve">© We acknowledge that this document uses material from the arc 42 architecture template, </w:t>
      </w:r>
      <w:hyperlink r:id="rId11">
        <w:r>
          <w:rPr>
            <w:rStyle w:val="Hyperlink"/>
          </w:rPr>
          <w:t>http://www.arc42.de</w:t>
        </w:r>
      </w:hyperlink>
      <w:r>
        <w:t>. Created by Dr. Peter Hruschka &amp; Dr. Gernot Starke</w:t>
      </w:r>
    </w:p>
    <w:p w:rsidR="008C2744" w:rsidP="58B042BE" w:rsidRDefault="008C2744" w14:paraId="5C85F47A" w14:textId="77777777">
      <w:pPr>
        <w:pStyle w:val="BodyText"/>
      </w:pPr>
    </w:p>
    <w:p w:rsidR="008C2744" w:rsidP="58B042BE" w:rsidRDefault="008C2744" w14:paraId="2F483052" w14:textId="77777777">
      <w:pPr>
        <w:pStyle w:val="BodyText"/>
      </w:pPr>
    </w:p>
    <w:p w:rsidR="008C2744" w:rsidP="58B042BE" w:rsidRDefault="008C2744" w14:paraId="673AB451" w14:textId="77777777">
      <w:pPr>
        <w:pStyle w:val="BodyText"/>
      </w:pPr>
    </w:p>
    <w:p w:rsidR="58B042BE" w:rsidP="58B042BE" w:rsidRDefault="58B042BE" w14:paraId="40BDF395" w14:textId="13535C1B">
      <w:pPr>
        <w:pStyle w:val="Heading1"/>
      </w:pPr>
      <w:r>
        <w:t>Introduction and Goals</w:t>
      </w:r>
      <w:r>
        <w:br/>
      </w:r>
    </w:p>
    <w:p w:rsidRPr="007751B9" w:rsidR="006037CC" w:rsidP="4CB04C92" w:rsidRDefault="4CB04C92" w14:paraId="32740BFB" w14:textId="499A5DCF">
      <w:pPr>
        <w:rPr>
          <w:rFonts w:ascii="Cambria" w:hAnsi="Cambria" w:eastAsia="Cambria" w:cs="Cambria"/>
        </w:rPr>
      </w:pPr>
      <w:r w:rsidRPr="4CB04C92">
        <w:rPr>
          <w:rFonts w:ascii="Cambria" w:hAnsi="Cambria" w:eastAsia="Cambria" w:cs="Cambria"/>
        </w:rPr>
        <w:t>The Image Sharing App is made to revolutionize the way photography enthusiasts and professionals engage with visual content. This document outlines the core goals and scope of the app</w:t>
      </w:r>
      <w:r w:rsidR="00DF1E6C">
        <w:rPr>
          <w:rFonts w:ascii="Cambria" w:hAnsi="Cambria" w:eastAsia="Cambria" w:cs="Cambria"/>
        </w:rPr>
        <w:t xml:space="preserve"> th</w:t>
      </w:r>
      <w:r w:rsidR="001D732D">
        <w:rPr>
          <w:rFonts w:ascii="Cambria" w:hAnsi="Cambria" w:eastAsia="Cambria" w:cs="Cambria"/>
        </w:rPr>
        <w:t>at</w:t>
      </w:r>
      <w:r w:rsidRPr="4CB04C92">
        <w:rPr>
          <w:rFonts w:ascii="Cambria" w:hAnsi="Cambria" w:eastAsia="Cambria" w:cs="Cambria"/>
        </w:rPr>
        <w:t xml:space="preserve"> focus</w:t>
      </w:r>
      <w:r w:rsidR="001D732D">
        <w:rPr>
          <w:rFonts w:ascii="Cambria" w:hAnsi="Cambria" w:eastAsia="Cambria" w:cs="Cambria"/>
        </w:rPr>
        <w:t>es</w:t>
      </w:r>
      <w:r w:rsidRPr="4CB04C92">
        <w:rPr>
          <w:rFonts w:ascii="Cambria" w:hAnsi="Cambria" w:eastAsia="Cambria" w:cs="Cambria"/>
        </w:rPr>
        <w:t xml:space="preserve"> on delivering a unique image-sharing experience. With a commitment </w:t>
      </w:r>
      <w:r w:rsidRPr="4CB04C92">
        <w:rPr>
          <w:rFonts w:ascii="Cambria" w:hAnsi="Cambria" w:eastAsia="Cambria" w:cs="Cambria"/>
          <w:u w:val="single"/>
        </w:rPr>
        <w:t>to advanced editing tools, customizable filters, and community building</w:t>
      </w:r>
      <w:r w:rsidRPr="4CB04C92">
        <w:rPr>
          <w:rFonts w:ascii="Cambria" w:hAnsi="Cambria" w:eastAsia="Cambria" w:cs="Cambria"/>
        </w:rPr>
        <w:t>, the app aims to set new standards in the dynamic landscape of visual content platforms.</w:t>
      </w:r>
    </w:p>
    <w:p w:rsidR="003D2BB6" w:rsidP="003D2BB6" w:rsidRDefault="00235BD8" w14:paraId="5363FAB4" w14:textId="2963A796">
      <w:pPr>
        <w:rPr>
          <w:highlight w:val="red"/>
        </w:rPr>
      </w:pPr>
      <w:r>
        <w:rPr>
          <w:highlight w:val="red"/>
        </w:rPr>
        <w:br w:type="page"/>
      </w:r>
    </w:p>
    <w:p w:rsidR="00EB7B9D" w:rsidP="00EB7B9D" w:rsidRDefault="00E63C08" w14:paraId="2CE02FB2" w14:textId="76E9DF96">
      <w:pPr>
        <w:pStyle w:val="Heading2"/>
      </w:pPr>
      <w:bookmarkStart w:name="X965ea83940b0a4761425dfc52c41e9e5b306211" w:id="0"/>
      <w:r>
        <w:t>Requirements Overview</w:t>
      </w:r>
      <w:bookmarkStart w:name="X4245bf266fa616b2a9a34a6bbb557843a618693" w:id="1"/>
      <w:bookmarkEnd w:id="0"/>
    </w:p>
    <w:p w:rsidRPr="00EB7B9D" w:rsidR="00EB7B9D" w:rsidP="00EB7B9D" w:rsidRDefault="007775FF" w14:paraId="764F175B" w14:textId="3510B8C1">
      <w:pPr>
        <w:pStyle w:val="BodyText"/>
      </w:pPr>
      <w:r w:rsidRPr="007775FF">
        <w:t>The Image Sharing App aims to create a unique platform for editing, sharing, and discovering high-quality images with a global community</w:t>
      </w:r>
      <w:r w:rsidR="00F337B5">
        <w:t>.</w:t>
      </w:r>
      <w:r w:rsidR="00F642CE">
        <w:t xml:space="preserve"> Picnify aims to enable both expression and community interaction.</w:t>
      </w:r>
      <w:r w:rsidR="00211BBD">
        <w:br/>
      </w:r>
      <w:r w:rsidR="00144AA3">
        <w:br/>
      </w:r>
      <w:r w:rsidR="00144AA3">
        <w:t xml:space="preserve">Key </w:t>
      </w:r>
      <w:r w:rsidR="006E2923">
        <w:t>requirements:</w:t>
      </w:r>
    </w:p>
    <w:p w:rsidRPr="00EB7B9D" w:rsidR="00C95851" w:rsidP="00C95851" w:rsidRDefault="00C95851" w14:paraId="46289688" w14:textId="77777777">
      <w:pPr>
        <w:pStyle w:val="BodyText"/>
        <w:numPr>
          <w:ilvl w:val="0"/>
          <w:numId w:val="32"/>
        </w:numPr>
      </w:pPr>
      <w:r w:rsidRPr="00EB7B9D">
        <w:t>iOS / Android mobile app</w:t>
      </w:r>
    </w:p>
    <w:p w:rsidRPr="00EB7B9D" w:rsidR="00EB7B9D" w:rsidP="008C2744" w:rsidRDefault="00EB7B9D" w14:paraId="533FFA37" w14:textId="39562894">
      <w:pPr>
        <w:pStyle w:val="BodyText"/>
        <w:numPr>
          <w:ilvl w:val="0"/>
          <w:numId w:val="32"/>
        </w:numPr>
      </w:pPr>
      <w:r w:rsidRPr="00EB7B9D">
        <w:t>Integrated User Management</w:t>
      </w:r>
    </w:p>
    <w:p w:rsidRPr="00EB7B9D" w:rsidR="00EB7B9D" w:rsidP="008C2744" w:rsidRDefault="00EB7B9D" w14:paraId="586EE912" w14:textId="10D59613">
      <w:pPr>
        <w:pStyle w:val="BodyText"/>
        <w:numPr>
          <w:ilvl w:val="0"/>
          <w:numId w:val="32"/>
        </w:numPr>
      </w:pPr>
      <w:r w:rsidRPr="00EB7B9D">
        <w:t>Community Features</w:t>
      </w:r>
    </w:p>
    <w:p w:rsidRPr="00EB7B9D" w:rsidR="00EB7B9D" w:rsidP="008C2744" w:rsidRDefault="00EB7B9D" w14:paraId="667809D9" w14:textId="4CC05E7A">
      <w:pPr>
        <w:pStyle w:val="BodyText"/>
        <w:numPr>
          <w:ilvl w:val="0"/>
          <w:numId w:val="32"/>
        </w:numPr>
      </w:pPr>
      <w:r w:rsidRPr="00EB7B9D">
        <w:t>Advanced picture editing &amp; customized filters</w:t>
      </w:r>
    </w:p>
    <w:p w:rsidRPr="00EB7B9D" w:rsidR="00EB7B9D" w:rsidP="008C2744" w:rsidRDefault="00EB7B9D" w14:paraId="261EBAAD" w14:textId="4B958802">
      <w:pPr>
        <w:pStyle w:val="BodyText"/>
        <w:numPr>
          <w:ilvl w:val="0"/>
          <w:numId w:val="32"/>
        </w:numPr>
      </w:pPr>
      <w:r w:rsidRPr="00EB7B9D">
        <w:t>Picture sharing</w:t>
      </w:r>
    </w:p>
    <w:p w:rsidR="00235BD8" w:rsidP="58B042BE" w:rsidRDefault="00EB7B9D" w14:paraId="03EC4775" w14:textId="77EACB88">
      <w:pPr>
        <w:pStyle w:val="BodyText"/>
        <w:numPr>
          <w:ilvl w:val="0"/>
          <w:numId w:val="32"/>
        </w:numPr>
      </w:pPr>
      <w:r w:rsidRPr="00EB7B9D">
        <w:t xml:space="preserve">Subscription </w:t>
      </w:r>
      <w:r w:rsidR="31034583">
        <w:t>model</w:t>
      </w:r>
    </w:p>
    <w:p w:rsidR="006A5F97" w:rsidP="58B042BE" w:rsidRDefault="006A5F97" w14:paraId="761A2F95" w14:textId="77777777">
      <w:pPr>
        <w:pStyle w:val="BodyText"/>
      </w:pPr>
    </w:p>
    <w:p w:rsidR="006A5F97" w:rsidP="58B042BE" w:rsidRDefault="006A5F97" w14:paraId="111B72DC" w14:textId="77777777">
      <w:pPr>
        <w:pStyle w:val="BodyText"/>
      </w:pPr>
    </w:p>
    <w:p w:rsidRPr="00EB7B9D" w:rsidR="00EB7B9D" w:rsidP="00E5178C" w:rsidRDefault="00E63C08" w14:paraId="4C179F17" w14:textId="3605F94B">
      <w:pPr>
        <w:pStyle w:val="Heading2"/>
      </w:pPr>
      <w:r>
        <w:t>Quality Goals</w:t>
      </w:r>
      <w:bookmarkEnd w:id="1"/>
      <w:r w:rsidR="00E5178C">
        <w:br/>
      </w:r>
    </w:p>
    <w:tbl>
      <w:tblPr>
        <w:tblStyle w:val="GridTable4-Accent1"/>
        <w:tblW w:w="9560" w:type="dxa"/>
        <w:tblLook w:val="04A0" w:firstRow="1" w:lastRow="0" w:firstColumn="1" w:lastColumn="0" w:noHBand="0" w:noVBand="1"/>
      </w:tblPr>
      <w:tblGrid>
        <w:gridCol w:w="1434"/>
        <w:gridCol w:w="3251"/>
        <w:gridCol w:w="4875"/>
      </w:tblGrid>
      <w:tr w:rsidRPr="00EB7B9D" w:rsidR="00EB7B9D" w:rsidTr="4CB04C92" w14:paraId="60C29B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B7B9D" w:rsidR="00EB7B9D" w:rsidP="00EB7B9D" w:rsidRDefault="00EB7B9D" w14:paraId="77523A25" w14:textId="77777777">
            <w:pPr>
              <w:spacing w:before="240" w:after="240"/>
              <w:jc w:val="center"/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</w:pPr>
            <w:bookmarkStart w:name="X42d73a164da68f1cb8402858044757845bdcd08" w:id="2"/>
            <w:r w:rsidRPr="00EB7B9D"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  <w:t>Priority</w:t>
            </w:r>
          </w:p>
        </w:tc>
        <w:tc>
          <w:tcPr>
            <w:tcW w:w="3251" w:type="dxa"/>
            <w:hideMark/>
          </w:tcPr>
          <w:p w:rsidRPr="00EB7B9D" w:rsidR="00EB7B9D" w:rsidP="00EB7B9D" w:rsidRDefault="00EB7B9D" w14:paraId="288D8AEA" w14:textId="77777777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</w:pPr>
            <w:r w:rsidRPr="00EB7B9D"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  <w:t>Quality</w:t>
            </w:r>
          </w:p>
        </w:tc>
        <w:tc>
          <w:tcPr>
            <w:tcW w:w="4875" w:type="dxa"/>
            <w:hideMark/>
          </w:tcPr>
          <w:p w:rsidRPr="00EB7B9D" w:rsidR="00EB7B9D" w:rsidP="00EB7B9D" w:rsidRDefault="00EB7B9D" w14:paraId="5916F505" w14:textId="77777777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</w:pPr>
            <w:r w:rsidRPr="00EB7B9D"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  <w:t>Motivation</w:t>
            </w:r>
          </w:p>
        </w:tc>
      </w:tr>
      <w:tr w:rsidRPr="00EB7B9D" w:rsidR="00EB7B9D" w:rsidTr="4CB04C92" w14:paraId="2A9919A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B7B9D" w:rsidR="00EB7B9D" w:rsidP="00EB7B9D" w:rsidRDefault="00EB7B9D" w14:paraId="24D94F06" w14:textId="77777777">
            <w:pPr>
              <w:spacing w:before="240" w:after="240"/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</w:pPr>
            <w:r w:rsidRPr="00EB7B9D"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  <w:t>1</w:t>
            </w:r>
          </w:p>
        </w:tc>
        <w:tc>
          <w:tcPr>
            <w:tcW w:w="3251" w:type="dxa"/>
            <w:hideMark/>
          </w:tcPr>
          <w:p w:rsidRPr="00EB7B9D" w:rsidR="00EB7B9D" w:rsidP="00EB7B9D" w:rsidRDefault="00EB7B9D" w14:paraId="3FB9635C" w14:textId="7777777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</w:pPr>
            <w:r w:rsidRPr="00EB7B9D"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  <w:t>Reliability / Stability</w:t>
            </w:r>
          </w:p>
        </w:tc>
        <w:tc>
          <w:tcPr>
            <w:tcW w:w="4875" w:type="dxa"/>
            <w:hideMark/>
          </w:tcPr>
          <w:p w:rsidRPr="00EB7B9D" w:rsidR="00EB7B9D" w:rsidP="4CB04C92" w:rsidRDefault="4CB04C92" w14:paraId="46259384" w14:textId="56435E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Times New Roman" w:cs="Helvetica"/>
                <w:sz w:val="21"/>
                <w:szCs w:val="21"/>
                <w:lang w:eastAsia="de-AT"/>
              </w:rPr>
            </w:pPr>
            <w:r w:rsidRPr="4CB04C92">
              <w:rPr>
                <w:rFonts w:ascii="Helvetica" w:hAnsi="Helvetica" w:eastAsia="Times New Roman" w:cs="Helvetica"/>
                <w:sz w:val="21"/>
                <w:szCs w:val="21"/>
                <w:lang w:eastAsia="de-AT"/>
              </w:rPr>
              <w:t>Implement robust backend to handle an increasing number of users, images, and interactions</w:t>
            </w:r>
          </w:p>
        </w:tc>
      </w:tr>
      <w:tr w:rsidRPr="00EB7B9D" w:rsidR="00EB7B9D" w:rsidTr="4CB04C92" w14:paraId="540B7374" w14:textId="77777777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B7B9D" w:rsidR="00EB7B9D" w:rsidP="00EB7B9D" w:rsidRDefault="00EB7B9D" w14:paraId="4E79E852" w14:textId="77777777">
            <w:pPr>
              <w:spacing w:before="240" w:after="240"/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</w:pPr>
            <w:r w:rsidRPr="00EB7B9D"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  <w:t>2</w:t>
            </w:r>
          </w:p>
        </w:tc>
        <w:tc>
          <w:tcPr>
            <w:tcW w:w="3251" w:type="dxa"/>
            <w:hideMark/>
          </w:tcPr>
          <w:p w:rsidRPr="00EB7B9D" w:rsidR="00EB7B9D" w:rsidP="00EB7B9D" w:rsidRDefault="00EB7B9D" w14:paraId="35D264A9" w14:textId="7777777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</w:pPr>
            <w:r w:rsidRPr="00EB7B9D"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  <w:t>Performance Efficiency</w:t>
            </w:r>
          </w:p>
        </w:tc>
        <w:tc>
          <w:tcPr>
            <w:tcW w:w="4875" w:type="dxa"/>
            <w:hideMark/>
          </w:tcPr>
          <w:p w:rsidRPr="00EB7B9D" w:rsidR="00EB7B9D" w:rsidP="00EB7B9D" w:rsidRDefault="00EB7B9D" w14:paraId="636C7D30" w14:textId="7777777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eastAsia="Times New Roman" w:cs="Helvetica"/>
                <w:sz w:val="21"/>
                <w:szCs w:val="21"/>
                <w:lang w:eastAsia="de-AT"/>
              </w:rPr>
            </w:pPr>
            <w:r w:rsidRPr="00EB7B9D">
              <w:rPr>
                <w:rFonts w:ascii="Helvetica" w:hAnsi="Helvetica" w:eastAsia="Times New Roman" w:cs="Helvetica"/>
                <w:sz w:val="21"/>
                <w:szCs w:val="21"/>
                <w:lang w:eastAsia="de-AT"/>
              </w:rPr>
              <w:t>Fast load times despite high quality uploads</w:t>
            </w:r>
          </w:p>
        </w:tc>
      </w:tr>
      <w:tr w:rsidRPr="00EB7B9D" w:rsidR="00EB7B9D" w:rsidTr="4CB04C92" w14:paraId="64ED8C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EB7B9D" w:rsidR="00EB7B9D" w:rsidP="00EB7B9D" w:rsidRDefault="00EB7B9D" w14:paraId="5658FAE3" w14:textId="77777777">
            <w:pPr>
              <w:spacing w:before="240" w:after="240"/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</w:pPr>
            <w:r w:rsidRPr="00EB7B9D"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  <w:t>3</w:t>
            </w:r>
          </w:p>
        </w:tc>
        <w:tc>
          <w:tcPr>
            <w:tcW w:w="3251" w:type="dxa"/>
            <w:hideMark/>
          </w:tcPr>
          <w:p w:rsidRPr="00EB7B9D" w:rsidR="00EB7B9D" w:rsidP="00EB7B9D" w:rsidRDefault="00EB7B9D" w14:paraId="2E9DB6D3" w14:textId="7777777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</w:pPr>
            <w:r w:rsidRPr="00EB7B9D">
              <w:rPr>
                <w:rFonts w:ascii="Helvetica" w:hAnsi="Helvetica" w:eastAsia="Times New Roman" w:cs="Helvetica"/>
                <w:sz w:val="21"/>
                <w:szCs w:val="21"/>
                <w:lang w:val="de-AT" w:eastAsia="de-AT"/>
              </w:rPr>
              <w:t>Operability / Usability</w:t>
            </w:r>
          </w:p>
        </w:tc>
        <w:tc>
          <w:tcPr>
            <w:tcW w:w="4875" w:type="dxa"/>
            <w:hideMark/>
          </w:tcPr>
          <w:p w:rsidRPr="00EB7B9D" w:rsidR="00EB7B9D" w:rsidP="00EB7B9D" w:rsidRDefault="4CB04C92" w14:paraId="737B86C1" w14:textId="0163DC50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eastAsia="Times New Roman" w:cs="Helvetica"/>
                <w:sz w:val="21"/>
                <w:szCs w:val="21"/>
                <w:lang w:eastAsia="de-AT"/>
              </w:rPr>
            </w:pPr>
            <w:r w:rsidRPr="4CB04C92">
              <w:rPr>
                <w:rFonts w:ascii="Helvetica" w:hAnsi="Helvetica" w:eastAsia="Times New Roman" w:cs="Helvetica"/>
                <w:sz w:val="21"/>
                <w:szCs w:val="21"/>
                <w:lang w:eastAsia="de-AT"/>
              </w:rPr>
              <w:t>Seamless and responsive user experience across different devices and network conditions.</w:t>
            </w:r>
          </w:p>
        </w:tc>
      </w:tr>
    </w:tbl>
    <w:p w:rsidR="001554F7" w:rsidRDefault="001554F7" w14:paraId="67010148" w14:textId="2681FAD3"/>
    <w:p w:rsidR="00E5178C" w:rsidRDefault="00E5178C" w14:paraId="0A446DAC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:rsidR="008F4B6A" w:rsidRDefault="00E63C08" w14:paraId="011A22E8" w14:textId="10F7B76C">
      <w:pPr>
        <w:pStyle w:val="Heading2"/>
      </w:pPr>
      <w:r>
        <w:t>Stakeholders</w:t>
      </w:r>
      <w:bookmarkEnd w:id="2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8934"/>
        <w:gridCol w:w="236"/>
        <w:gridCol w:w="236"/>
      </w:tblGrid>
      <w:tr w:rsidR="008F4B6A" w:rsidTr="00AD6E6A" w14:paraId="2ABC4B22" w14:textId="77777777">
        <w:tc>
          <w:tcPr>
            <w:tcW w:w="8934" w:type="dxa"/>
          </w:tcPr>
          <w:tbl>
            <w:tblPr>
              <w:tblStyle w:val="GridTable4-Accent1"/>
              <w:tblpPr w:leftFromText="141" w:rightFromText="141" w:horzAnchor="margin" w:tblpY="513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8274"/>
            </w:tblGrid>
            <w:tr w:rsidRPr="001554F7" w:rsidR="00A0730C" w:rsidTr="00A0730C" w14:paraId="40D38110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6" w:type="dxa"/>
                  <w:hideMark/>
                </w:tcPr>
                <w:p w:rsidRPr="001554F7" w:rsidR="00A0730C" w:rsidP="00A0730C" w:rsidRDefault="00A0730C" w14:paraId="1353390D" w14:textId="77777777">
                  <w:pPr>
                    <w:spacing w:before="240" w:after="240"/>
                    <w:jc w:val="center"/>
                    <w:rPr>
                      <w:rFonts w:ascii="Helvetica" w:hAnsi="Helvetica" w:eastAsia="Times New Roman" w:cs="Helvetica"/>
                      <w:sz w:val="21"/>
                      <w:szCs w:val="21"/>
                      <w:lang w:val="de-AT" w:eastAsia="de-AT"/>
                    </w:rPr>
                  </w:pPr>
                  <w:r w:rsidRPr="001554F7">
                    <w:rPr>
                      <w:rFonts w:ascii="Helvetica" w:hAnsi="Helvetica" w:eastAsia="Times New Roman" w:cs="Helvetica"/>
                      <w:sz w:val="21"/>
                      <w:szCs w:val="21"/>
                      <w:lang w:val="de-AT" w:eastAsia="de-AT"/>
                    </w:rPr>
                    <w:t>Role / Name</w:t>
                  </w:r>
                </w:p>
              </w:tc>
              <w:tc>
                <w:tcPr>
                  <w:tcW w:w="8274" w:type="dxa"/>
                  <w:hideMark/>
                </w:tcPr>
                <w:p w:rsidRPr="001554F7" w:rsidR="00A0730C" w:rsidP="00A0730C" w:rsidRDefault="00A0730C" w14:paraId="7AC05D98" w14:textId="77777777">
                  <w:pPr>
                    <w:spacing w:before="240" w:after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Helvetica" w:hAnsi="Helvetica" w:eastAsia="Times New Roman" w:cs="Helvetica"/>
                      <w:sz w:val="21"/>
                      <w:szCs w:val="21"/>
                      <w:lang w:val="de-AT" w:eastAsia="de-AT"/>
                    </w:rPr>
                  </w:pPr>
                  <w:r w:rsidRPr="001554F7">
                    <w:rPr>
                      <w:rFonts w:ascii="Helvetica" w:hAnsi="Helvetica" w:eastAsia="Times New Roman" w:cs="Helvetica"/>
                      <w:sz w:val="21"/>
                      <w:szCs w:val="21"/>
                      <w:lang w:val="de-AT" w:eastAsia="de-AT"/>
                    </w:rPr>
                    <w:t>Expectations</w:t>
                  </w:r>
                </w:p>
              </w:tc>
            </w:tr>
            <w:tr w:rsidRPr="001554F7" w:rsidR="00A0730C" w:rsidTr="00A0730C" w14:paraId="349807E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6" w:type="dxa"/>
                  <w:hideMark/>
                </w:tcPr>
                <w:p w:rsidRPr="001554F7" w:rsidR="00A0730C" w:rsidP="00A0730C" w:rsidRDefault="00A0730C" w14:paraId="0D0B0B92" w14:textId="77777777">
                  <w:pPr>
                    <w:spacing w:before="240" w:after="240"/>
                    <w:rPr>
                      <w:rFonts w:ascii="Helvetica" w:hAnsi="Helvetica" w:eastAsia="Times New Roman" w:cs="Helvetica"/>
                      <w:sz w:val="21"/>
                      <w:szCs w:val="21"/>
                      <w:lang w:val="de-AT" w:eastAsia="de-AT"/>
                    </w:rPr>
                  </w:pPr>
                  <w:r w:rsidRPr="001554F7">
                    <w:rPr>
                      <w:rFonts w:ascii="Helvetica" w:hAnsi="Helvetica" w:eastAsia="Times New Roman" w:cs="Helvetica"/>
                      <w:sz w:val="21"/>
                      <w:szCs w:val="21"/>
                      <w:lang w:val="de-AT" w:eastAsia="de-AT"/>
                    </w:rPr>
                    <w:t>User (photography enthusiasts)</w:t>
                  </w:r>
                </w:p>
              </w:tc>
              <w:tc>
                <w:tcPr>
                  <w:tcW w:w="8274" w:type="dxa"/>
                  <w:hideMark/>
                </w:tcPr>
                <w:p w:rsidRPr="001554F7" w:rsidR="00A0730C" w:rsidP="00A0730C" w:rsidRDefault="00A0730C" w14:paraId="7BC7A1D3" w14:textId="77777777">
                  <w:pPr>
                    <w:spacing w:before="240" w:after="2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</w:pPr>
                  <w:r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>Dynamic storytelling with high quality</w:t>
                  </w:r>
                  <w:r w:rsidRPr="001554F7"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 xml:space="preserve"> images an</w:t>
                  </w:r>
                  <w:r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>d option to interact</w:t>
                  </w:r>
                  <w:r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br/>
                  </w:r>
                  <w:r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>with family &amp; friends</w:t>
                  </w:r>
                </w:p>
              </w:tc>
            </w:tr>
            <w:tr w:rsidRPr="001554F7" w:rsidR="00A0730C" w:rsidTr="00A0730C" w14:paraId="6D64F2D4" w14:textId="77777777">
              <w:trPr>
                <w:trHeight w:val="6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6" w:type="dxa"/>
                  <w:hideMark/>
                </w:tcPr>
                <w:p w:rsidRPr="001554F7" w:rsidR="00A0730C" w:rsidP="00A0730C" w:rsidRDefault="00A0730C" w14:paraId="4774D4B5" w14:textId="77777777">
                  <w:pPr>
                    <w:spacing w:before="240" w:after="240"/>
                    <w:rPr>
                      <w:rFonts w:ascii="Helvetica" w:hAnsi="Helvetica" w:eastAsia="Times New Roman" w:cs="Helvetica"/>
                      <w:sz w:val="21"/>
                      <w:szCs w:val="21"/>
                      <w:lang w:val="de-AT" w:eastAsia="de-AT"/>
                    </w:rPr>
                  </w:pPr>
                  <w:r w:rsidRPr="001554F7">
                    <w:rPr>
                      <w:rFonts w:ascii="Helvetica" w:hAnsi="Helvetica" w:eastAsia="Times New Roman" w:cs="Helvetica"/>
                      <w:sz w:val="21"/>
                      <w:szCs w:val="21"/>
                      <w:lang w:val="de-AT" w:eastAsia="de-AT"/>
                    </w:rPr>
                    <w:t>Marketing Manager</w:t>
                  </w:r>
                </w:p>
              </w:tc>
              <w:tc>
                <w:tcPr>
                  <w:tcW w:w="8274" w:type="dxa"/>
                  <w:hideMark/>
                </w:tcPr>
                <w:p w:rsidRPr="001554F7" w:rsidR="00A0730C" w:rsidP="00A0730C" w:rsidRDefault="00A0730C" w14:paraId="6810F3C6" w14:textId="77777777">
                  <w:pPr>
                    <w:spacing w:before="240" w:after="2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</w:pPr>
                  <w:r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>Market a h</w:t>
                  </w:r>
                  <w:r w:rsidRPr="001554F7"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>igh quality picture sharing app that appeals to a wide</w:t>
                  </w:r>
                  <w:r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 xml:space="preserve"> &amp; </w:t>
                  </w:r>
                  <w:r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br/>
                  </w:r>
                  <w:r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 xml:space="preserve">diverse </w:t>
                  </w:r>
                  <w:r w:rsidRPr="001554F7"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>ta</w:t>
                  </w:r>
                  <w:r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>r</w:t>
                  </w:r>
                  <w:r w:rsidRPr="001554F7"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>get audience</w:t>
                  </w:r>
                </w:p>
              </w:tc>
            </w:tr>
            <w:tr w:rsidRPr="001554F7" w:rsidR="00A0730C" w:rsidTr="00A0730C" w14:paraId="46F30A3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6" w:type="dxa"/>
                  <w:hideMark/>
                </w:tcPr>
                <w:p w:rsidRPr="001554F7" w:rsidR="00A0730C" w:rsidP="00A0730C" w:rsidRDefault="00A0730C" w14:paraId="54C4B18A" w14:textId="77777777">
                  <w:pPr>
                    <w:spacing w:before="240" w:after="240"/>
                    <w:rPr>
                      <w:rFonts w:ascii="Helvetica" w:hAnsi="Helvetica" w:eastAsia="Times New Roman" w:cs="Helvetica"/>
                      <w:sz w:val="21"/>
                      <w:szCs w:val="21"/>
                      <w:lang w:val="de-AT" w:eastAsia="de-AT"/>
                    </w:rPr>
                  </w:pPr>
                  <w:r w:rsidRPr="001554F7">
                    <w:rPr>
                      <w:rFonts w:ascii="Helvetica" w:hAnsi="Helvetica" w:eastAsia="Times New Roman" w:cs="Helvetica"/>
                      <w:sz w:val="21"/>
                      <w:szCs w:val="21"/>
                      <w:lang w:val="de-AT" w:eastAsia="de-AT"/>
                    </w:rPr>
                    <w:t>Project Manager</w:t>
                  </w:r>
                </w:p>
              </w:tc>
              <w:tc>
                <w:tcPr>
                  <w:tcW w:w="8274" w:type="dxa"/>
                  <w:hideMark/>
                </w:tcPr>
                <w:p w:rsidRPr="001554F7" w:rsidR="00A0730C" w:rsidP="00A0730C" w:rsidRDefault="00A0730C" w14:paraId="18DBE529" w14:textId="77777777">
                  <w:pPr>
                    <w:spacing w:before="240" w:after="2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</w:pPr>
                  <w:r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 xml:space="preserve">Perform transparent risk management &amp; quality assurance to </w:t>
                  </w:r>
                  <w:r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br/>
                  </w:r>
                  <w:r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>stay within budget constraints</w:t>
                  </w:r>
                </w:p>
              </w:tc>
            </w:tr>
            <w:tr w:rsidRPr="001554F7" w:rsidR="00A0730C" w:rsidTr="00A0730C" w14:paraId="69D314AF" w14:textId="77777777">
              <w:trPr>
                <w:trHeight w:val="5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6" w:type="dxa"/>
                  <w:hideMark/>
                </w:tcPr>
                <w:p w:rsidRPr="001554F7" w:rsidR="00A0730C" w:rsidP="00A0730C" w:rsidRDefault="00A0730C" w14:paraId="74DAF1C2" w14:textId="77777777">
                  <w:pPr>
                    <w:spacing w:before="240" w:after="240"/>
                    <w:rPr>
                      <w:rFonts w:ascii="Helvetica" w:hAnsi="Helvetica" w:eastAsia="Times New Roman" w:cs="Helvetica"/>
                      <w:sz w:val="21"/>
                      <w:szCs w:val="21"/>
                      <w:lang w:val="de-AT" w:eastAsia="de-AT"/>
                    </w:rPr>
                  </w:pPr>
                  <w:r w:rsidRPr="001554F7">
                    <w:rPr>
                      <w:rFonts w:ascii="Helvetica" w:hAnsi="Helvetica" w:eastAsia="Times New Roman" w:cs="Helvetica"/>
                      <w:sz w:val="21"/>
                      <w:szCs w:val="21"/>
                      <w:lang w:val="de-AT" w:eastAsia="de-AT"/>
                    </w:rPr>
                    <w:t>Lead Developer</w:t>
                  </w:r>
                </w:p>
              </w:tc>
              <w:tc>
                <w:tcPr>
                  <w:tcW w:w="8274" w:type="dxa"/>
                  <w:hideMark/>
                </w:tcPr>
                <w:p w:rsidRPr="001554F7" w:rsidR="00A0730C" w:rsidP="00A0730C" w:rsidRDefault="00A0730C" w14:paraId="0E799844" w14:textId="77777777">
                  <w:pPr>
                    <w:spacing w:before="240" w:after="2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</w:pPr>
                  <w:r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 xml:space="preserve">Establish &amp; maintain </w:t>
                  </w:r>
                  <w:r w:rsidRPr="001554F7"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 xml:space="preserve">code quality standards &amp; </w:t>
                  </w:r>
                  <w:r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br/>
                  </w:r>
                  <w:r w:rsidRPr="001554F7"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>cross platform integration</w:t>
                  </w:r>
                </w:p>
              </w:tc>
            </w:tr>
            <w:tr w:rsidRPr="001554F7" w:rsidR="00A0730C" w:rsidTr="00A0730C" w14:paraId="6D6B643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6" w:type="dxa"/>
                  <w:hideMark/>
                </w:tcPr>
                <w:p w:rsidRPr="001554F7" w:rsidR="00A0730C" w:rsidP="00A0730C" w:rsidRDefault="00A0730C" w14:paraId="61CD6F50" w14:textId="77777777">
                  <w:pPr>
                    <w:spacing w:before="240" w:after="240"/>
                    <w:rPr>
                      <w:rFonts w:ascii="Helvetica" w:hAnsi="Helvetica" w:eastAsia="Times New Roman" w:cs="Helvetica"/>
                      <w:sz w:val="21"/>
                      <w:szCs w:val="21"/>
                      <w:lang w:val="de-AT" w:eastAsia="de-AT"/>
                    </w:rPr>
                  </w:pPr>
                  <w:r w:rsidRPr="001554F7">
                    <w:rPr>
                      <w:rFonts w:ascii="Helvetica" w:hAnsi="Helvetica" w:eastAsia="Times New Roman" w:cs="Helvetica"/>
                      <w:sz w:val="21"/>
                      <w:szCs w:val="21"/>
                      <w:lang w:val="de-AT" w:eastAsia="de-AT"/>
                    </w:rPr>
                    <w:t>UX / UI Designer</w:t>
                  </w:r>
                </w:p>
              </w:tc>
              <w:tc>
                <w:tcPr>
                  <w:tcW w:w="8274" w:type="dxa"/>
                  <w:hideMark/>
                </w:tcPr>
                <w:p w:rsidRPr="001554F7" w:rsidR="00A0730C" w:rsidP="00A0730C" w:rsidRDefault="00A0730C" w14:paraId="213445ED" w14:textId="77777777">
                  <w:pPr>
                    <w:spacing w:before="240" w:after="2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</w:pPr>
                  <w:r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 xml:space="preserve">Focus on </w:t>
                  </w:r>
                  <w:r w:rsidRPr="003C74AB"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 xml:space="preserve">visually consistent but also user-centered and </w:t>
                  </w:r>
                  <w:r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br/>
                  </w:r>
                  <w:r w:rsidRPr="003C74AB"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>accessible</w:t>
                  </w:r>
                  <w:r>
                    <w:rPr>
                      <w:rFonts w:ascii="Helvetica" w:hAnsi="Helvetica" w:eastAsia="Times New Roman" w:cs="Helvetica"/>
                      <w:sz w:val="21"/>
                      <w:szCs w:val="21"/>
                      <w:lang w:eastAsia="de-AT"/>
                    </w:rPr>
                    <w:t xml:space="preserve"> design</w:t>
                  </w:r>
                </w:p>
              </w:tc>
            </w:tr>
          </w:tbl>
          <w:p w:rsidR="001554F7" w:rsidP="001554F7" w:rsidRDefault="001554F7" w14:paraId="7BA8A1FB" w14:textId="319B92CF"/>
        </w:tc>
        <w:tc>
          <w:tcPr>
            <w:tcW w:w="236" w:type="dxa"/>
          </w:tcPr>
          <w:p w:rsidR="008F4B6A" w:rsidRDefault="008F4B6A" w14:paraId="0F5B033D" w14:textId="56ACAE3E"/>
        </w:tc>
        <w:tc>
          <w:tcPr>
            <w:tcW w:w="236" w:type="dxa"/>
          </w:tcPr>
          <w:p w:rsidR="008F4B6A" w:rsidRDefault="008F4B6A" w14:paraId="3197E1C0" w14:textId="49262029"/>
        </w:tc>
      </w:tr>
    </w:tbl>
    <w:p w:rsidR="001554F7" w:rsidP="00215888" w:rsidRDefault="00E63C08" w14:paraId="391813E3" w14:textId="33C7761E">
      <w:pPr>
        <w:pStyle w:val="Heading1"/>
      </w:pPr>
      <w:bookmarkStart w:name="section-architecture-constraints" w:id="3"/>
      <w:r>
        <w:t>Architecture Constraints</w:t>
      </w:r>
      <w:bookmarkEnd w:id="3"/>
      <w:r w:rsidR="00F74323"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57"/>
        <w:gridCol w:w="2958"/>
        <w:gridCol w:w="4581"/>
      </w:tblGrid>
      <w:tr w:rsidR="00F74323" w:rsidTr="00F23C5A" w14:paraId="7F44CDD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F74323" w:rsidP="00F23C5A" w:rsidRDefault="00F74323" w14:paraId="3775E5B2" w14:textId="77777777">
            <w:pPr>
              <w:pStyle w:val="BodyText"/>
            </w:pPr>
            <w:r>
              <w:t>Type</w:t>
            </w:r>
          </w:p>
        </w:tc>
        <w:tc>
          <w:tcPr>
            <w:tcW w:w="2958" w:type="dxa"/>
          </w:tcPr>
          <w:p w:rsidR="00F74323" w:rsidP="00F23C5A" w:rsidRDefault="00F74323" w14:paraId="40F9B4F5" w14:textId="7777777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4581" w:type="dxa"/>
          </w:tcPr>
          <w:p w:rsidR="00F74323" w:rsidP="00F23C5A" w:rsidRDefault="00F74323" w14:paraId="469FE5EF" w14:textId="7777777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and / or motivation n</w:t>
            </w:r>
          </w:p>
        </w:tc>
      </w:tr>
      <w:tr w:rsidR="00F74323" w:rsidTr="00F23C5A" w14:paraId="0F1F12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F74323" w:rsidP="00F23C5A" w:rsidRDefault="00F74323" w14:paraId="0D9AF23B" w14:textId="77777777">
            <w:pPr>
              <w:pStyle w:val="BodyText"/>
            </w:pPr>
            <w:r>
              <w:t>Technical</w:t>
            </w:r>
          </w:p>
        </w:tc>
        <w:tc>
          <w:tcPr>
            <w:tcW w:w="2958" w:type="dxa"/>
          </w:tcPr>
          <w:p w:rsidR="00F74323" w:rsidP="00F23C5A" w:rsidRDefault="00F74323" w14:paraId="0C4B6B9F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4AB">
              <w:t xml:space="preserve">The app must be </w:t>
            </w:r>
            <w:r>
              <w:t xml:space="preserve">implemented in Flutter </w:t>
            </w:r>
          </w:p>
        </w:tc>
        <w:tc>
          <w:tcPr>
            <w:tcW w:w="4581" w:type="dxa"/>
          </w:tcPr>
          <w:p w:rsidR="00F74323" w:rsidP="00E2584E" w:rsidRDefault="00F74323" w14:paraId="446C705A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3E2AC9">
              <w:t>acilitate a consistent development approach</w:t>
            </w:r>
          </w:p>
        </w:tc>
      </w:tr>
      <w:tr w:rsidR="00F74323" w:rsidTr="00F23C5A" w14:paraId="792EAFD8" w14:textId="77777777">
        <w:trPr>
          <w:trHeight w:val="1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F74323" w:rsidP="00F23C5A" w:rsidRDefault="00F74323" w14:paraId="3610B302" w14:textId="77777777">
            <w:pPr>
              <w:pStyle w:val="BodyText"/>
            </w:pPr>
            <w:r>
              <w:t>Technical</w:t>
            </w:r>
          </w:p>
        </w:tc>
        <w:tc>
          <w:tcPr>
            <w:tcW w:w="2958" w:type="dxa"/>
          </w:tcPr>
          <w:p w:rsidR="00F74323" w:rsidP="00F23C5A" w:rsidRDefault="00F74323" w14:paraId="39B02E2A" w14:textId="47E9CEA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 party software/filters must be open-source &amp; installable via a package manager</w:t>
            </w:r>
          </w:p>
        </w:tc>
        <w:tc>
          <w:tcPr>
            <w:tcW w:w="4581" w:type="dxa"/>
          </w:tcPr>
          <w:p w:rsidR="00F74323" w:rsidP="00F23C5A" w:rsidRDefault="00273D85" w14:paraId="36E7E450" w14:textId="27C3C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="00F74323">
              <w:t>External dependencies should be available via package manager/installer</w:t>
            </w:r>
          </w:p>
        </w:tc>
      </w:tr>
      <w:tr w:rsidR="00F74323" w:rsidTr="00F23C5A" w14:paraId="04084C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F74323" w:rsidP="00F23C5A" w:rsidRDefault="00F74323" w14:paraId="0F1CE90F" w14:textId="77777777">
            <w:pPr>
              <w:pStyle w:val="BodyText"/>
            </w:pPr>
            <w:r>
              <w:t>Operating system</w:t>
            </w:r>
          </w:p>
        </w:tc>
        <w:tc>
          <w:tcPr>
            <w:tcW w:w="2958" w:type="dxa"/>
          </w:tcPr>
          <w:p w:rsidR="00F74323" w:rsidP="00F23C5A" w:rsidRDefault="00F74323" w14:paraId="63259407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OS independent development</w:t>
            </w:r>
          </w:p>
        </w:tc>
        <w:tc>
          <w:tcPr>
            <w:tcW w:w="4581" w:type="dxa"/>
          </w:tcPr>
          <w:p w:rsidR="00F74323" w:rsidP="00F23C5A" w:rsidRDefault="00F74323" w14:paraId="33ACB77F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should run on both iOs and Android to reach a wide audience</w:t>
            </w:r>
          </w:p>
        </w:tc>
      </w:tr>
      <w:tr w:rsidR="00F74323" w:rsidTr="00F23C5A" w14:paraId="2FD966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F74323" w:rsidP="00F23C5A" w:rsidRDefault="00F74323" w14:paraId="4D7110AF" w14:textId="77777777">
            <w:pPr>
              <w:pStyle w:val="BodyText"/>
            </w:pPr>
            <w:r>
              <w:t>Security</w:t>
            </w:r>
          </w:p>
        </w:tc>
        <w:tc>
          <w:tcPr>
            <w:tcW w:w="2958" w:type="dxa"/>
          </w:tcPr>
          <w:p w:rsidR="00F74323" w:rsidP="00F23C5A" w:rsidRDefault="00F74323" w14:paraId="0599F301" w14:textId="070EDF9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Robust security measures</w:t>
            </w:r>
            <w:r w:rsidR="0047542C">
              <w:br/>
            </w:r>
            <w:r w:rsidR="0047542C">
              <w:t>(Compliance with Privacy Regulations)</w:t>
            </w:r>
          </w:p>
        </w:tc>
        <w:tc>
          <w:tcPr>
            <w:tcW w:w="4581" w:type="dxa"/>
          </w:tcPr>
          <w:p w:rsidR="00F74323" w:rsidP="00F23C5A" w:rsidRDefault="00F74323" w14:paraId="7E0C1047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3E2AC9">
              <w:t>rotect user data, including images and personal information</w:t>
            </w:r>
          </w:p>
        </w:tc>
      </w:tr>
    </w:tbl>
    <w:p w:rsidR="005823A6" w:rsidRDefault="00E63C08" w14:paraId="1D390016" w14:textId="507BBFDF">
      <w:pPr>
        <w:pStyle w:val="Heading2"/>
      </w:pPr>
      <w:bookmarkStart w:name="X05493b645af342a3a1f773b38e005df6f818ccd" w:id="4"/>
      <w:r>
        <w:t>Business Context</w:t>
      </w:r>
      <w:bookmarkStart w:name="Xa0941b5683cd0168c40f56931129feaf0319077" w:id="5"/>
      <w:bookmarkEnd w:id="4"/>
    </w:p>
    <w:p w:rsidR="005823A6" w:rsidRDefault="005823A6" w14:paraId="56361404" w14:textId="406B315F">
      <w:pPr>
        <w:pStyle w:val="Heading2"/>
      </w:pPr>
      <w:r>
        <w:rPr>
          <w:noProof/>
        </w:rPr>
        <w:drawing>
          <wp:inline distT="0" distB="0" distL="0" distR="0" wp14:anchorId="074742C3" wp14:editId="2C7F718B">
            <wp:extent cx="5277089" cy="3907155"/>
            <wp:effectExtent l="0" t="0" r="0" b="0"/>
            <wp:docPr id="7" name="Picture 7" descr="Ein Bild, das Text, Diagramm, Reihe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2">
                      <a:extLst>
                        <a:ext uri="{FF2B5EF4-FFF2-40B4-BE49-F238E27FC236}">
                          <a16:creationId xmlns:arto="http://schemas.microsoft.com/office/word/2006/arto"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7E81484B-51B1-3DB6-9994-D8D3753BA6E5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089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A6" w:rsidP="58B042BE" w:rsidRDefault="005823A6" w14:paraId="361886C7" w14:textId="7F5E26B8">
      <w:pPr>
        <w:pStyle w:val="Heading1"/>
      </w:pPr>
    </w:p>
    <w:p w:rsidR="58B042BE" w:rsidP="58B042BE" w:rsidRDefault="58B042BE" w14:paraId="3EA2E377" w14:textId="77C36AF0">
      <w:pPr>
        <w:pStyle w:val="Heading1"/>
      </w:pPr>
    </w:p>
    <w:p w:rsidR="58B042BE" w:rsidP="58B042BE" w:rsidRDefault="58B042BE" w14:paraId="37731895" w14:textId="5B502623">
      <w:pPr>
        <w:pStyle w:val="Heading1"/>
      </w:pPr>
    </w:p>
    <w:p w:rsidR="58B042BE" w:rsidP="58B042BE" w:rsidRDefault="58B042BE" w14:paraId="50C2D254" w14:textId="66BAE6FD">
      <w:pPr>
        <w:pStyle w:val="Heading1"/>
      </w:pPr>
    </w:p>
    <w:p w:rsidR="58B042BE" w:rsidP="58B042BE" w:rsidRDefault="58B042BE" w14:paraId="68B42610" w14:textId="56E101CB">
      <w:pPr>
        <w:pStyle w:val="Heading1"/>
      </w:pPr>
    </w:p>
    <w:p w:rsidR="00F74323" w:rsidRDefault="00F74323" w14:paraId="6D2CA042" w14:textId="3ED38860">
      <w:pP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:rsidR="008F4B6A" w:rsidRDefault="00E63C08" w14:paraId="71DCA7C3" w14:textId="41ABECA8">
      <w:pPr>
        <w:pStyle w:val="Heading1"/>
      </w:pPr>
      <w:bookmarkStart w:name="section-solution-strategy" w:id="6"/>
      <w:bookmarkEnd w:id="5"/>
      <w:r>
        <w:t>Solution Strategy</w:t>
      </w:r>
      <w:bookmarkEnd w:id="6"/>
    </w:p>
    <w:p w:rsidR="008F4B6A" w:rsidRDefault="008F4B6A" w14:paraId="6B186ECD" w14:textId="17CC4DF9">
      <w:pPr>
        <w:pStyle w:val="BodyText"/>
      </w:pPr>
    </w:p>
    <w:tbl>
      <w:tblPr>
        <w:tblStyle w:val="GridTable4-Accent1"/>
        <w:tblW w:w="9549" w:type="dxa"/>
        <w:tblLook w:val="0420" w:firstRow="1" w:lastRow="0" w:firstColumn="0" w:lastColumn="0" w:noHBand="0" w:noVBand="1"/>
      </w:tblPr>
      <w:tblGrid>
        <w:gridCol w:w="2689"/>
        <w:gridCol w:w="6860"/>
      </w:tblGrid>
      <w:tr w:rsidRPr="005823A6" w:rsidR="005823A6" w:rsidTr="005823A6" w14:paraId="35A78D3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689" w:type="dxa"/>
            <w:hideMark/>
          </w:tcPr>
          <w:p w:rsidRPr="005823A6" w:rsidR="005823A6" w:rsidP="005823A6" w:rsidRDefault="005823A6" w14:paraId="4D8E8F9D" w14:textId="77777777">
            <w:pPr>
              <w:pStyle w:val="BodyText"/>
              <w:rPr>
                <w:lang w:val="de-AT"/>
              </w:rPr>
            </w:pPr>
            <w:r w:rsidRPr="005823A6">
              <w:t>Goal/Requirements</w:t>
            </w:r>
          </w:p>
        </w:tc>
        <w:tc>
          <w:tcPr>
            <w:tcW w:w="6860" w:type="dxa"/>
            <w:hideMark/>
          </w:tcPr>
          <w:p w:rsidRPr="005823A6" w:rsidR="005823A6" w:rsidP="005823A6" w:rsidRDefault="005823A6" w14:paraId="71286495" w14:textId="77777777">
            <w:pPr>
              <w:pStyle w:val="BodyText"/>
              <w:rPr>
                <w:lang w:val="de-AT"/>
              </w:rPr>
            </w:pPr>
            <w:r w:rsidRPr="005823A6">
              <w:t>Architectural Approach</w:t>
            </w:r>
          </w:p>
        </w:tc>
      </w:tr>
      <w:tr w:rsidRPr="005823A6" w:rsidR="005823A6" w:rsidTr="005823A6" w14:paraId="5C61ED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689" w:type="dxa"/>
            <w:hideMark/>
          </w:tcPr>
          <w:p w:rsidRPr="005823A6" w:rsidR="005823A6" w:rsidP="005823A6" w:rsidRDefault="005823A6" w14:paraId="77E10570" w14:textId="77777777">
            <w:pPr>
              <w:pStyle w:val="BodyText"/>
              <w:rPr>
                <w:lang w:val="de-AT"/>
              </w:rPr>
            </w:pPr>
            <w:r w:rsidRPr="005823A6">
              <w:rPr>
                <w:lang w:val="de-AT"/>
              </w:rPr>
              <w:t>Reliability / Stability</w:t>
            </w:r>
          </w:p>
        </w:tc>
        <w:tc>
          <w:tcPr>
            <w:tcW w:w="6860" w:type="dxa"/>
            <w:hideMark/>
          </w:tcPr>
          <w:p w:rsidRPr="005823A6" w:rsidR="005823A6" w:rsidP="005823A6" w:rsidRDefault="005823A6" w14:paraId="0E9A9C11" w14:textId="77777777">
            <w:pPr>
              <w:pStyle w:val="BodyText"/>
              <w:rPr>
                <w:lang w:val="de-AT"/>
              </w:rPr>
            </w:pPr>
            <w:r w:rsidRPr="005823A6">
              <w:t>Microservices</w:t>
            </w:r>
          </w:p>
        </w:tc>
      </w:tr>
      <w:tr w:rsidRPr="005823A6" w:rsidR="005823A6" w:rsidTr="005823A6" w14:paraId="0F2F138B" w14:textId="77777777">
        <w:trPr>
          <w:trHeight w:val="584"/>
        </w:trPr>
        <w:tc>
          <w:tcPr>
            <w:tcW w:w="2689" w:type="dxa"/>
            <w:hideMark/>
          </w:tcPr>
          <w:p w:rsidRPr="005823A6" w:rsidR="005823A6" w:rsidP="005823A6" w:rsidRDefault="005823A6" w14:paraId="33EAB3B8" w14:textId="77777777">
            <w:pPr>
              <w:pStyle w:val="BodyText"/>
              <w:rPr>
                <w:lang w:val="de-AT"/>
              </w:rPr>
            </w:pPr>
            <w:r w:rsidRPr="005823A6">
              <w:rPr>
                <w:lang w:val="de-AT"/>
              </w:rPr>
              <w:t>Performance Efficiency</w:t>
            </w:r>
          </w:p>
        </w:tc>
        <w:tc>
          <w:tcPr>
            <w:tcW w:w="6860" w:type="dxa"/>
            <w:hideMark/>
          </w:tcPr>
          <w:p w:rsidRPr="005823A6" w:rsidR="005823A6" w:rsidP="005823A6" w:rsidRDefault="005823A6" w14:paraId="4DFD72EF" w14:textId="77777777">
            <w:pPr>
              <w:pStyle w:val="BodyText"/>
              <w:rPr>
                <w:lang w:val="de-AT"/>
              </w:rPr>
            </w:pPr>
            <w:r w:rsidRPr="005823A6">
              <w:t>Content Delivery Network (CDN)</w:t>
            </w:r>
          </w:p>
        </w:tc>
      </w:tr>
      <w:tr w:rsidRPr="005823A6" w:rsidR="005823A6" w:rsidTr="005823A6" w14:paraId="38E2BF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689" w:type="dxa"/>
            <w:hideMark/>
          </w:tcPr>
          <w:p w:rsidRPr="005823A6" w:rsidR="005823A6" w:rsidP="005823A6" w:rsidRDefault="005823A6" w14:paraId="1C0D715F" w14:textId="77777777">
            <w:pPr>
              <w:pStyle w:val="BodyText"/>
              <w:rPr>
                <w:lang w:val="de-AT"/>
              </w:rPr>
            </w:pPr>
            <w:r w:rsidRPr="005823A6">
              <w:rPr>
                <w:lang w:val="de-AT"/>
              </w:rPr>
              <w:t>Operability / Usability</w:t>
            </w:r>
          </w:p>
        </w:tc>
        <w:tc>
          <w:tcPr>
            <w:tcW w:w="6860" w:type="dxa"/>
            <w:hideMark/>
          </w:tcPr>
          <w:p w:rsidRPr="005823A6" w:rsidR="005823A6" w:rsidP="005823A6" w:rsidRDefault="005823A6" w14:paraId="4AC313FD" w14:textId="77777777">
            <w:pPr>
              <w:pStyle w:val="BodyText"/>
              <w:rPr>
                <w:lang w:val="de-AT"/>
              </w:rPr>
            </w:pPr>
            <w:r w:rsidRPr="005823A6">
              <w:t>Single Page Application architecture</w:t>
            </w:r>
          </w:p>
        </w:tc>
      </w:tr>
      <w:tr w:rsidRPr="005823A6" w:rsidR="005823A6" w:rsidTr="005823A6" w14:paraId="6650EA9A" w14:textId="77777777">
        <w:trPr>
          <w:trHeight w:val="584"/>
        </w:trPr>
        <w:tc>
          <w:tcPr>
            <w:tcW w:w="2689" w:type="dxa"/>
            <w:hideMark/>
          </w:tcPr>
          <w:p w:rsidRPr="005823A6" w:rsidR="005823A6" w:rsidP="005823A6" w:rsidRDefault="005823A6" w14:paraId="6DE7F4F3" w14:textId="77777777">
            <w:pPr>
              <w:pStyle w:val="BodyText"/>
              <w:rPr>
                <w:lang w:val="de-AT"/>
              </w:rPr>
            </w:pPr>
            <w:r w:rsidRPr="005823A6">
              <w:t>Cross-platform</w:t>
            </w:r>
          </w:p>
        </w:tc>
        <w:tc>
          <w:tcPr>
            <w:tcW w:w="6860" w:type="dxa"/>
            <w:hideMark/>
          </w:tcPr>
          <w:p w:rsidRPr="005823A6" w:rsidR="005823A6" w:rsidP="005823A6" w:rsidRDefault="005823A6" w14:paraId="76AD02CA" w14:textId="77777777">
            <w:pPr>
              <w:pStyle w:val="BodyText"/>
              <w:rPr>
                <w:lang w:val="de-AT"/>
              </w:rPr>
            </w:pPr>
            <w:r w:rsidRPr="005823A6">
              <w:t>Flutter</w:t>
            </w:r>
          </w:p>
        </w:tc>
      </w:tr>
    </w:tbl>
    <w:p w:rsidR="005823A6" w:rsidRDefault="005823A6" w14:paraId="474DAD44" w14:textId="77777777">
      <w:pPr>
        <w:pStyle w:val="BodyText"/>
      </w:pPr>
    </w:p>
    <w:p w:rsidR="008F4B6A" w:rsidRDefault="7EE73A9E" w14:paraId="235FA65C" w14:textId="77777777">
      <w:pPr>
        <w:pStyle w:val="Heading1"/>
      </w:pPr>
      <w:bookmarkStart w:name="section-building-block-view" w:id="7"/>
      <w:r>
        <w:t>Building Block View</w:t>
      </w:r>
      <w:bookmarkEnd w:id="7"/>
    </w:p>
    <w:p w:rsidR="008F4B6A" w:rsidRDefault="7EE73A9E" w14:paraId="37522E06" w14:textId="12B0F71C">
      <w:pPr>
        <w:pStyle w:val="Heading2"/>
      </w:pPr>
      <w:r>
        <w:t>Level 1</w:t>
      </w:r>
    </w:p>
    <w:p w:rsidR="2EB00D85" w:rsidP="2EB00D85" w:rsidRDefault="2EB00D85" w14:paraId="22627142" w14:textId="02ACC50E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5E3AFA" wp14:editId="05FD1341">
            <wp:simplePos x="898497" y="4929809"/>
            <wp:positionH relativeFrom="margin">
              <wp:align>center</wp:align>
            </wp:positionH>
            <wp:positionV relativeFrom="margin">
              <wp:align>bottom</wp:align>
            </wp:positionV>
            <wp:extent cx="4953663" cy="4375736"/>
            <wp:effectExtent l="0" t="0" r="0" b="6350"/>
            <wp:wrapSquare wrapText="bothSides"/>
            <wp:docPr id="605654639" name="Picture 605654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63" cy="437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2EB00D85" w:rsidP="2EB00D85" w:rsidRDefault="2EB00D85" w14:paraId="4610AA57" w14:textId="447DEACC">
      <w:pPr>
        <w:pStyle w:val="BodyText"/>
      </w:pP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665"/>
        <w:gridCol w:w="6731"/>
      </w:tblGrid>
      <w:tr w:rsidR="7EE73A9E" w:rsidTr="7EE73A9E" w14:paraId="57F24CA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689" w:type="dxa"/>
          </w:tcPr>
          <w:p w:rsidR="7EE73A9E" w:rsidP="7EE73A9E" w:rsidRDefault="7EE73A9E" w14:paraId="39381874" w14:textId="156D89F8">
            <w:pPr>
              <w:pStyle w:val="BodyText"/>
              <w:spacing w:line="259" w:lineRule="auto"/>
            </w:pPr>
            <w:r>
              <w:t>Component</w:t>
            </w:r>
          </w:p>
        </w:tc>
        <w:tc>
          <w:tcPr>
            <w:tcW w:w="6860" w:type="dxa"/>
          </w:tcPr>
          <w:p w:rsidR="7EE73A9E" w:rsidP="7EE73A9E" w:rsidRDefault="00DB2CDD" w14:paraId="325FFDC9" w14:textId="0FD8BCD3">
            <w:pPr>
              <w:pStyle w:val="BodyText"/>
              <w:spacing w:line="259" w:lineRule="auto"/>
            </w:pPr>
            <w:r>
              <w:t>Responsibility</w:t>
            </w:r>
          </w:p>
        </w:tc>
      </w:tr>
      <w:tr w:rsidR="7EE73A9E" w:rsidTr="7EE73A9E" w14:paraId="55047E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689" w:type="dxa"/>
          </w:tcPr>
          <w:p w:rsidR="7EE73A9E" w:rsidP="7EE73A9E" w:rsidRDefault="7EE73A9E" w14:paraId="2552E4E3" w14:textId="005D7C71">
            <w:pPr>
              <w:pStyle w:val="BodyText"/>
              <w:spacing w:line="259" w:lineRule="auto"/>
            </w:pPr>
            <w:r w:rsidRPr="7EE73A9E">
              <w:rPr>
                <w:lang w:val="de-AT"/>
              </w:rPr>
              <w:t>User Interface</w:t>
            </w:r>
          </w:p>
        </w:tc>
        <w:tc>
          <w:tcPr>
            <w:tcW w:w="6860" w:type="dxa"/>
          </w:tcPr>
          <w:p w:rsidR="7EE73A9E" w:rsidP="7EE73A9E" w:rsidRDefault="24B8FD36" w14:paraId="234C40A0" w14:textId="30179ED2">
            <w:pPr>
              <w:pStyle w:val="BodyText"/>
            </w:pPr>
            <w:r>
              <w:t xml:space="preserve">UI and UX for Picnify. </w:t>
            </w:r>
          </w:p>
        </w:tc>
      </w:tr>
      <w:tr w:rsidR="7EE73A9E" w:rsidTr="7EE73A9E" w14:paraId="05892DB6" w14:textId="77777777">
        <w:trPr>
          <w:trHeight w:val="584"/>
        </w:trPr>
        <w:tc>
          <w:tcPr>
            <w:tcW w:w="2689" w:type="dxa"/>
          </w:tcPr>
          <w:p w:rsidR="7EE73A9E" w:rsidP="7EE73A9E" w:rsidRDefault="7EE73A9E" w14:paraId="329DFFF9" w14:textId="36542509">
            <w:pPr>
              <w:pStyle w:val="BodyText"/>
              <w:spacing w:line="259" w:lineRule="auto"/>
            </w:pPr>
            <w:r w:rsidRPr="7EE73A9E">
              <w:rPr>
                <w:lang w:val="de-AT"/>
              </w:rPr>
              <w:t>File Handling</w:t>
            </w:r>
          </w:p>
        </w:tc>
        <w:tc>
          <w:tcPr>
            <w:tcW w:w="6860" w:type="dxa"/>
          </w:tcPr>
          <w:p w:rsidR="7EE73A9E" w:rsidP="7EE73A9E" w:rsidRDefault="24B8FD36" w14:paraId="476CDD1A" w14:textId="5B6FE839">
            <w:pPr>
              <w:pStyle w:val="BodyText"/>
            </w:pPr>
            <w:r>
              <w:t>Service for handling and packing images and other content files.</w:t>
            </w:r>
          </w:p>
        </w:tc>
      </w:tr>
      <w:tr w:rsidR="7EE73A9E" w:rsidTr="7EE73A9E" w14:paraId="0ED1F2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689" w:type="dxa"/>
          </w:tcPr>
          <w:p w:rsidR="7EE73A9E" w:rsidP="7EE73A9E" w:rsidRDefault="7EE73A9E" w14:paraId="2E07C5AE" w14:textId="61FE4134">
            <w:pPr>
              <w:pStyle w:val="BodyText"/>
              <w:spacing w:line="259" w:lineRule="auto"/>
            </w:pPr>
            <w:r w:rsidRPr="7EE73A9E">
              <w:rPr>
                <w:lang w:val="de-AT"/>
              </w:rPr>
              <w:t>Content Validator</w:t>
            </w:r>
          </w:p>
        </w:tc>
        <w:tc>
          <w:tcPr>
            <w:tcW w:w="6860" w:type="dxa"/>
          </w:tcPr>
          <w:p w:rsidR="7EE73A9E" w:rsidP="7EE73A9E" w:rsidRDefault="24B8FD36" w14:paraId="5999E30A" w14:textId="394FAEFC">
            <w:pPr>
              <w:pStyle w:val="BodyText"/>
            </w:pPr>
            <w:r>
              <w:t>First-level filter of harmful or undesired images and text.</w:t>
            </w:r>
          </w:p>
        </w:tc>
      </w:tr>
      <w:tr w:rsidR="7EE73A9E" w:rsidTr="7EE73A9E" w14:paraId="2C582531" w14:textId="77777777">
        <w:trPr>
          <w:trHeight w:val="584"/>
        </w:trPr>
        <w:tc>
          <w:tcPr>
            <w:tcW w:w="2689" w:type="dxa"/>
          </w:tcPr>
          <w:p w:rsidR="7EE73A9E" w:rsidP="7EE73A9E" w:rsidRDefault="7EE73A9E" w14:paraId="63FB04C7" w14:textId="57162A31">
            <w:pPr>
              <w:pStyle w:val="BodyText"/>
              <w:spacing w:line="259" w:lineRule="auto"/>
            </w:pPr>
            <w:r>
              <w:t>Authentication</w:t>
            </w:r>
          </w:p>
        </w:tc>
        <w:tc>
          <w:tcPr>
            <w:tcW w:w="6860" w:type="dxa"/>
          </w:tcPr>
          <w:p w:rsidR="7EE73A9E" w:rsidP="7EE73A9E" w:rsidRDefault="24B8FD36" w14:paraId="6BEC1456" w14:textId="35312842">
            <w:pPr>
              <w:pStyle w:val="BodyText"/>
            </w:pPr>
            <w:r>
              <w:t>Service for user authentication and authorization</w:t>
            </w:r>
          </w:p>
        </w:tc>
      </w:tr>
      <w:tr w:rsidR="7EE73A9E" w:rsidTr="7EE73A9E" w14:paraId="42DD6F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689" w:type="dxa"/>
          </w:tcPr>
          <w:p w:rsidR="7EE73A9E" w:rsidP="7EE73A9E" w:rsidRDefault="7EE73A9E" w14:paraId="6EDC5766" w14:textId="46D6199E">
            <w:pPr>
              <w:pStyle w:val="BodyText"/>
              <w:spacing w:line="259" w:lineRule="auto"/>
            </w:pPr>
            <w:r>
              <w:t>Community Features</w:t>
            </w:r>
          </w:p>
        </w:tc>
        <w:tc>
          <w:tcPr>
            <w:tcW w:w="6860" w:type="dxa"/>
          </w:tcPr>
          <w:p w:rsidR="7EE73A9E" w:rsidP="7EE73A9E" w:rsidRDefault="24B8FD36" w14:paraId="7EB54D89" w14:textId="403A3EF7">
            <w:pPr>
              <w:pStyle w:val="BodyText"/>
            </w:pPr>
            <w:r>
              <w:t>Service for handling community features such as commenting, liking and posting.</w:t>
            </w:r>
          </w:p>
        </w:tc>
      </w:tr>
      <w:tr w:rsidR="7EE73A9E" w:rsidTr="7EE73A9E" w14:paraId="785E6DFD" w14:textId="77777777">
        <w:trPr>
          <w:trHeight w:val="584"/>
        </w:trPr>
        <w:tc>
          <w:tcPr>
            <w:tcW w:w="2689" w:type="dxa"/>
          </w:tcPr>
          <w:p w:rsidR="7EE73A9E" w:rsidP="7EE73A9E" w:rsidRDefault="7EE73A9E" w14:paraId="168E627F" w14:textId="3963BB4A">
            <w:pPr>
              <w:pStyle w:val="BodyText"/>
              <w:spacing w:line="259" w:lineRule="auto"/>
            </w:pPr>
            <w:r>
              <w:t>User Management</w:t>
            </w:r>
          </w:p>
        </w:tc>
        <w:tc>
          <w:tcPr>
            <w:tcW w:w="6860" w:type="dxa"/>
          </w:tcPr>
          <w:p w:rsidR="7EE73A9E" w:rsidP="7EE73A9E" w:rsidRDefault="24B8FD36" w14:paraId="12EB5CD3" w14:textId="2F5933A1">
            <w:pPr>
              <w:pStyle w:val="BodyText"/>
            </w:pPr>
            <w:r>
              <w:t>Service for features regarding user management, including user-to-user (friend requests, tagging) and admin-to-user interactions (blocking, unblocking, editing user data)</w:t>
            </w:r>
          </w:p>
        </w:tc>
      </w:tr>
      <w:tr w:rsidR="7EE73A9E" w:rsidTr="7EE73A9E" w14:paraId="68869E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689" w:type="dxa"/>
          </w:tcPr>
          <w:p w:rsidR="7EE73A9E" w:rsidP="7EE73A9E" w:rsidRDefault="7EE73A9E" w14:paraId="1FAED77C" w14:textId="659B8867">
            <w:pPr>
              <w:pStyle w:val="BodyText"/>
              <w:spacing w:line="259" w:lineRule="auto"/>
            </w:pPr>
            <w:r>
              <w:t>Image Editor</w:t>
            </w:r>
          </w:p>
        </w:tc>
        <w:tc>
          <w:tcPr>
            <w:tcW w:w="6860" w:type="dxa"/>
          </w:tcPr>
          <w:p w:rsidR="7EE73A9E" w:rsidP="7EE73A9E" w:rsidRDefault="24B8FD36" w14:paraId="29B7BABE" w14:textId="360A7379">
            <w:pPr>
              <w:pStyle w:val="BodyText"/>
            </w:pPr>
            <w:r>
              <w:t>Service for first level image editor.</w:t>
            </w:r>
          </w:p>
        </w:tc>
      </w:tr>
      <w:tr w:rsidR="7EE73A9E" w:rsidTr="7EE73A9E" w14:paraId="6DAC3FC5" w14:textId="77777777">
        <w:trPr>
          <w:trHeight w:val="584"/>
        </w:trPr>
        <w:tc>
          <w:tcPr>
            <w:tcW w:w="2689" w:type="dxa"/>
          </w:tcPr>
          <w:p w:rsidR="7EE73A9E" w:rsidP="7EE73A9E" w:rsidRDefault="7EE73A9E" w14:paraId="6BC32A7F" w14:textId="6F5C7339">
            <w:pPr>
              <w:pStyle w:val="BodyText"/>
              <w:spacing w:line="259" w:lineRule="auto"/>
            </w:pPr>
            <w:r>
              <w:t>Subscription Management</w:t>
            </w:r>
          </w:p>
        </w:tc>
        <w:tc>
          <w:tcPr>
            <w:tcW w:w="6860" w:type="dxa"/>
          </w:tcPr>
          <w:p w:rsidR="7EE73A9E" w:rsidP="7EE73A9E" w:rsidRDefault="24B8FD36" w14:paraId="470A5F12" w14:textId="5F366B4F">
            <w:pPr>
              <w:pStyle w:val="BodyText"/>
            </w:pPr>
            <w:r>
              <w:t>Service for user subscription features.</w:t>
            </w:r>
          </w:p>
        </w:tc>
      </w:tr>
      <w:tr w:rsidR="7EE73A9E" w:rsidTr="7EE73A9E" w14:paraId="53585D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689" w:type="dxa"/>
          </w:tcPr>
          <w:p w:rsidR="7EE73A9E" w:rsidP="7EE73A9E" w:rsidRDefault="7EE73A9E" w14:paraId="57234487" w14:textId="2D8B4FC0">
            <w:pPr>
              <w:pStyle w:val="BodyText"/>
              <w:spacing w:line="259" w:lineRule="auto"/>
            </w:pPr>
            <w:r>
              <w:t>Payment Service</w:t>
            </w:r>
          </w:p>
        </w:tc>
        <w:tc>
          <w:tcPr>
            <w:tcW w:w="6860" w:type="dxa"/>
          </w:tcPr>
          <w:p w:rsidR="7EE73A9E" w:rsidP="7EE73A9E" w:rsidRDefault="24B8FD36" w14:paraId="0B9EB10F" w14:textId="0332E2BA">
            <w:pPr>
              <w:pStyle w:val="BodyText"/>
            </w:pPr>
            <w:r>
              <w:t>Service and adapter for payment services and providers</w:t>
            </w:r>
          </w:p>
        </w:tc>
      </w:tr>
      <w:tr w:rsidR="7EE73A9E" w:rsidTr="7EE73A9E" w14:paraId="375CB271" w14:textId="77777777">
        <w:trPr>
          <w:trHeight w:val="584"/>
        </w:trPr>
        <w:tc>
          <w:tcPr>
            <w:tcW w:w="2689" w:type="dxa"/>
          </w:tcPr>
          <w:p w:rsidR="7EE73A9E" w:rsidP="7EE73A9E" w:rsidRDefault="7EE73A9E" w14:paraId="7432F800" w14:textId="229D3266">
            <w:pPr>
              <w:pStyle w:val="BodyText"/>
              <w:spacing w:line="259" w:lineRule="auto"/>
            </w:pPr>
            <w:r>
              <w:t>Content Filter Service API</w:t>
            </w:r>
          </w:p>
        </w:tc>
        <w:tc>
          <w:tcPr>
            <w:tcW w:w="6860" w:type="dxa"/>
          </w:tcPr>
          <w:p w:rsidR="7EE73A9E" w:rsidP="7EE73A9E" w:rsidRDefault="24B8FD36" w14:paraId="34579DB5" w14:textId="7A464E57">
            <w:pPr>
              <w:pStyle w:val="BodyText"/>
            </w:pPr>
            <w:r>
              <w:t>API(s) of external content filter service.</w:t>
            </w:r>
          </w:p>
        </w:tc>
      </w:tr>
      <w:tr w:rsidR="7EE73A9E" w:rsidTr="7EE73A9E" w14:paraId="27024C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689" w:type="dxa"/>
          </w:tcPr>
          <w:p w:rsidR="7EE73A9E" w:rsidP="7EE73A9E" w:rsidRDefault="7EE73A9E" w14:paraId="293BFC4A" w14:textId="26D9A173">
            <w:pPr>
              <w:pStyle w:val="BodyText"/>
              <w:spacing w:line="259" w:lineRule="auto"/>
            </w:pPr>
            <w:r>
              <w:t>Cloud Service API</w:t>
            </w:r>
          </w:p>
        </w:tc>
        <w:tc>
          <w:tcPr>
            <w:tcW w:w="6860" w:type="dxa"/>
          </w:tcPr>
          <w:p w:rsidR="7EE73A9E" w:rsidP="7EE73A9E" w:rsidRDefault="24B8FD36" w14:paraId="34D434D2" w14:textId="75C371BB">
            <w:pPr>
              <w:pStyle w:val="BodyText"/>
            </w:pPr>
            <w:r>
              <w:t>API(s) of external cloud storage provider.</w:t>
            </w:r>
          </w:p>
        </w:tc>
      </w:tr>
      <w:tr w:rsidR="7EE73A9E" w:rsidTr="7EE73A9E" w14:paraId="2E5BC3EF" w14:textId="77777777">
        <w:trPr>
          <w:trHeight w:val="584"/>
        </w:trPr>
        <w:tc>
          <w:tcPr>
            <w:tcW w:w="2689" w:type="dxa"/>
          </w:tcPr>
          <w:p w:rsidR="7EE73A9E" w:rsidP="7EE73A9E" w:rsidRDefault="7EE73A9E" w14:paraId="00EFB14D" w14:textId="4F89BB89">
            <w:pPr>
              <w:pStyle w:val="BodyText"/>
              <w:spacing w:line="259" w:lineRule="auto"/>
            </w:pPr>
            <w:r>
              <w:t>Payment Provider API</w:t>
            </w:r>
          </w:p>
        </w:tc>
        <w:tc>
          <w:tcPr>
            <w:tcW w:w="6860" w:type="dxa"/>
          </w:tcPr>
          <w:p w:rsidR="7EE73A9E" w:rsidP="7EE73A9E" w:rsidRDefault="24B8FD36" w14:paraId="46A16295" w14:textId="6A16ABB5">
            <w:pPr>
              <w:pStyle w:val="BodyText"/>
            </w:pPr>
            <w:r>
              <w:t>API(s) of external payment providers.</w:t>
            </w:r>
          </w:p>
        </w:tc>
      </w:tr>
      <w:tr w:rsidR="7EE73A9E" w:rsidTr="7EE73A9E" w14:paraId="0E812A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689" w:type="dxa"/>
          </w:tcPr>
          <w:p w:rsidR="7EE73A9E" w:rsidP="7EE73A9E" w:rsidRDefault="7EE73A9E" w14:paraId="32254A51" w14:textId="1035E9CB">
            <w:pPr>
              <w:pStyle w:val="BodyText"/>
              <w:spacing w:line="259" w:lineRule="auto"/>
            </w:pPr>
            <w:r>
              <w:t>Advanced Image Editor API</w:t>
            </w:r>
          </w:p>
        </w:tc>
        <w:tc>
          <w:tcPr>
            <w:tcW w:w="6860" w:type="dxa"/>
          </w:tcPr>
          <w:p w:rsidR="7EE73A9E" w:rsidP="7EE73A9E" w:rsidRDefault="24B8FD36" w14:paraId="656790E4" w14:textId="68B96DCE">
            <w:pPr>
              <w:pStyle w:val="BodyText"/>
            </w:pPr>
            <w:r>
              <w:t>API(s) of external image editor.</w:t>
            </w:r>
          </w:p>
        </w:tc>
      </w:tr>
    </w:tbl>
    <w:p w:rsidR="24B8FD36" w:rsidRDefault="24B8FD36" w14:paraId="745B5069" w14:textId="5EDCB140">
      <w:r>
        <w:br w:type="page"/>
      </w:r>
    </w:p>
    <w:p w:rsidR="008F4B6A" w:rsidRDefault="00E63C08" w14:paraId="0A7740CD" w14:textId="77777777">
      <w:pPr>
        <w:pStyle w:val="Heading1"/>
      </w:pPr>
      <w:bookmarkStart w:name="section-runtime-view" w:id="8"/>
      <w:r>
        <w:t>Runtime View</w:t>
      </w:r>
      <w:bookmarkEnd w:id="8"/>
    </w:p>
    <w:p w:rsidR="24B8FD36" w:rsidP="24B8FD36" w:rsidRDefault="24B8FD36" w14:paraId="798B128E" w14:textId="758FAF88">
      <w:pPr>
        <w:pStyle w:val="FirstParagraph"/>
        <w:rPr>
          <w:b/>
          <w:bCs/>
        </w:rPr>
      </w:pPr>
    </w:p>
    <w:p w:rsidR="008F4B6A" w:rsidRDefault="24B8FD36" w14:paraId="017EF885" w14:textId="0FA1C78F">
      <w:pPr>
        <w:pStyle w:val="Heading2"/>
      </w:pPr>
      <w:r>
        <w:t>Create Post</w:t>
      </w:r>
    </w:p>
    <w:p w:rsidR="24B8FD36" w:rsidP="24B8FD36" w:rsidRDefault="24B8FD36" w14:paraId="209E43F5" w14:textId="4AC49D12">
      <w:r>
        <w:rPr>
          <w:noProof/>
        </w:rPr>
        <w:drawing>
          <wp:inline distT="0" distB="0" distL="0" distR="0" wp14:anchorId="2B6D5DE0" wp14:editId="797A284F">
            <wp:extent cx="4572000" cy="2524125"/>
            <wp:effectExtent l="0" t="0" r="0" b="0"/>
            <wp:docPr id="2068378911" name="Picture 206837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8FD36" w:rsidP="24B8FD36" w:rsidRDefault="24B8FD36" w14:paraId="50807549" w14:textId="421F884D">
      <w:pPr>
        <w:pStyle w:val="Heading2"/>
      </w:pPr>
    </w:p>
    <w:p w:rsidR="24B8FD36" w:rsidP="24B8FD36" w:rsidRDefault="24B8FD36" w14:paraId="1F709D60" w14:textId="52E8CF8A">
      <w:pPr>
        <w:pStyle w:val="Heading2"/>
      </w:pPr>
      <w:r>
        <w:t>Edit Image</w:t>
      </w:r>
    </w:p>
    <w:p w:rsidR="24B8FD36" w:rsidP="24B8FD36" w:rsidRDefault="24B8FD36" w14:paraId="692EEA4D" w14:textId="2B80E19A">
      <w:pPr>
        <w:pStyle w:val="BodyText"/>
      </w:pPr>
      <w:r>
        <w:rPr>
          <w:noProof/>
        </w:rPr>
        <w:drawing>
          <wp:inline distT="0" distB="0" distL="0" distR="0" wp14:anchorId="0421D9EC" wp14:editId="44BFD444">
            <wp:extent cx="4572000" cy="2752725"/>
            <wp:effectExtent l="0" t="0" r="0" b="0"/>
            <wp:docPr id="1813727797" name="Picture 1813727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8FD36" w:rsidRDefault="24B8FD36" w14:paraId="5E615FE6" w14:textId="3F010449">
      <w:r>
        <w:br w:type="page"/>
      </w:r>
    </w:p>
    <w:p w:rsidR="008F4B6A" w:rsidP="7EE73A9E" w:rsidRDefault="7EE73A9E" w14:paraId="79266711" w14:textId="4BE1E9A9">
      <w:pPr>
        <w:pStyle w:val="Heading2"/>
      </w:pPr>
      <w:bookmarkStart w:name="section-deployment-view" w:id="9"/>
      <w:r>
        <w:t>Deployment View</w:t>
      </w:r>
      <w:bookmarkEnd w:id="9"/>
    </w:p>
    <w:p w:rsidR="24B8FD36" w:rsidP="24B8FD36" w:rsidRDefault="24B8FD36" w14:paraId="7C2CEE08" w14:textId="78666409">
      <w:pPr>
        <w:pStyle w:val="BodyText"/>
      </w:pPr>
    </w:p>
    <w:p w:rsidR="24B8FD36" w:rsidP="24B8FD36" w:rsidRDefault="24B8FD36" w14:paraId="5D7E2EFE" w14:textId="6BB4C26D">
      <w:r>
        <w:rPr>
          <w:noProof/>
        </w:rPr>
        <w:drawing>
          <wp:inline distT="0" distB="0" distL="0" distR="0" wp14:anchorId="7CAF82AF" wp14:editId="5CE8172C">
            <wp:extent cx="4572000" cy="2828925"/>
            <wp:effectExtent l="0" t="0" r="0" b="0"/>
            <wp:docPr id="408359584" name="Picture 408359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E73A9E" w:rsidP="7EE73A9E" w:rsidRDefault="7EE73A9E" w14:paraId="07DD6288" w14:textId="1EE75D3B">
      <w:pPr>
        <w:pStyle w:val="Definition"/>
      </w:pPr>
    </w:p>
    <w:p w:rsidR="00216855" w:rsidP="7EE73A9E" w:rsidRDefault="00216855" w14:paraId="10A992FB" w14:textId="6EEA8FBC">
      <w:pPr>
        <w:pStyle w:val="Definition"/>
      </w:pPr>
    </w:p>
    <w:p w:rsidR="7EE73A9E" w:rsidP="7EE73A9E" w:rsidRDefault="7EE73A9E" w14:paraId="5018AA78" w14:textId="51254289">
      <w:pPr>
        <w:pStyle w:val="Definition"/>
      </w:pPr>
    </w:p>
    <w:p w:rsidR="00B52715" w:rsidRDefault="1841894F" w14:paraId="101EC7F3" w14:textId="3F71C02C">
      <w:pPr>
        <w:pStyle w:val="Heading1"/>
      </w:pPr>
      <w:r>
        <w:t>Crosscutting Concepts</w:t>
      </w:r>
      <w:bookmarkStart w:name="section-quality-scenarios" w:id="10"/>
    </w:p>
    <w:p w:rsidR="248FF856" w:rsidP="0C0F37FD" w:rsidRDefault="174E90A5" w14:paraId="79D61066" w14:textId="3FE98CF2">
      <w:pPr>
        <w:pStyle w:val="BodyText"/>
      </w:pPr>
      <w:r w:rsidRPr="174E90A5">
        <w:t>Development concepts</w:t>
      </w:r>
    </w:p>
    <w:p w:rsidR="5D1131B1" w:rsidP="5D1131B1" w:rsidRDefault="1A23E436" w14:paraId="5F967AF1" w14:textId="6D3F356D">
      <w:pPr>
        <w:pStyle w:val="BodyText"/>
        <w:numPr>
          <w:ilvl w:val="0"/>
          <w:numId w:val="39"/>
        </w:numPr>
      </w:pPr>
      <w:r>
        <w:t xml:space="preserve">Continuous integration and continuous deployment (CI/CD) </w:t>
      </w:r>
      <w:r w:rsidR="58B042BE">
        <w:t>for</w:t>
      </w:r>
      <w:r>
        <w:t xml:space="preserve"> rapid </w:t>
      </w:r>
      <w:r w:rsidR="30FC541C">
        <w:t>delivery</w:t>
      </w:r>
      <w:r>
        <w:t xml:space="preserve"> of features</w:t>
      </w:r>
      <w:r w:rsidR="5DA997DF">
        <w:t>.</w:t>
      </w:r>
    </w:p>
    <w:p w:rsidR="6C856E30" w:rsidP="6C856E30" w:rsidRDefault="58B042BE" w14:paraId="3F272EFC" w14:textId="2E3440B4">
      <w:pPr>
        <w:pStyle w:val="BodyText"/>
        <w:numPr>
          <w:ilvl w:val="0"/>
          <w:numId w:val="39"/>
        </w:numPr>
      </w:pPr>
      <w:r>
        <w:t xml:space="preserve">Automated tests succeeding deployment to improve quality assurance. </w:t>
      </w:r>
    </w:p>
    <w:p w:rsidR="7EF2E142" w:rsidP="781242C5" w:rsidRDefault="5954686E" w14:paraId="2DA231D6" w14:textId="70888835">
      <w:pPr>
        <w:pStyle w:val="BodyText"/>
      </w:pPr>
      <w:r w:rsidRPr="3D4FBB51">
        <w:t xml:space="preserve">Architecture and design patterns </w:t>
      </w:r>
    </w:p>
    <w:p w:rsidRPr="00855CF0" w:rsidR="0D93D93A" w:rsidP="0D93D93A" w:rsidRDefault="58B042BE" w14:paraId="32E08D6E" w14:textId="07308C91">
      <w:pPr>
        <w:pStyle w:val="BodyText"/>
        <w:numPr>
          <w:ilvl w:val="0"/>
          <w:numId w:val="37"/>
        </w:numPr>
        <w:spacing w:line="259" w:lineRule="auto"/>
      </w:pPr>
      <w:r>
        <w:t xml:space="preserve">Usage of </w:t>
      </w:r>
      <w:r w:rsidRPr="00855CF0" w:rsidR="603E5537">
        <w:t>Microservices</w:t>
      </w:r>
      <w:r w:rsidRPr="00855CF0" w:rsidR="007C76EE">
        <w:t xml:space="preserve"> </w:t>
      </w:r>
      <w:r w:rsidRPr="00855CF0" w:rsidR="00855CF0">
        <w:t xml:space="preserve">offers a modular </w:t>
      </w:r>
      <w:r w:rsidR="00855CF0">
        <w:t xml:space="preserve">design approach </w:t>
      </w:r>
      <w:r w:rsidR="00370219">
        <w:t xml:space="preserve">while </w:t>
      </w:r>
      <w:r w:rsidR="00B76933">
        <w:t xml:space="preserve">being easy </w:t>
      </w:r>
      <w:r w:rsidR="00286658">
        <w:t xml:space="preserve">to scale </w:t>
      </w:r>
      <w:r w:rsidR="002E0CB6">
        <w:t xml:space="preserve">based on </w:t>
      </w:r>
      <w:r w:rsidR="00355781">
        <w:t xml:space="preserve">demand. </w:t>
      </w:r>
      <w:r w:rsidR="00153A60">
        <w:t>Moreover,</w:t>
      </w:r>
      <w:r w:rsidR="0052207C">
        <w:t xml:space="preserve"> if one microservice fails, </w:t>
      </w:r>
      <w:r w:rsidR="00E06E7A">
        <w:t xml:space="preserve">it doesn’t </w:t>
      </w:r>
      <w:r w:rsidR="00C87CB2">
        <w:t>affect the entire syste</w:t>
      </w:r>
      <w:r w:rsidR="00655467">
        <w:t>m</w:t>
      </w:r>
      <w:r>
        <w:t xml:space="preserve"> since the services are widely decoupled</w:t>
      </w:r>
      <w:r w:rsidR="00684784">
        <w:t xml:space="preserve">. </w:t>
      </w:r>
    </w:p>
    <w:p w:rsidRPr="00D03949" w:rsidR="7EF2E142" w:rsidP="58B042BE" w:rsidRDefault="58B042BE" w14:paraId="26F2A924" w14:textId="37426CD5">
      <w:pPr>
        <w:pStyle w:val="BodyText"/>
        <w:numPr>
          <w:ilvl w:val="0"/>
          <w:numId w:val="37"/>
        </w:numPr>
        <w:spacing w:line="259" w:lineRule="auto"/>
      </w:pPr>
      <w:r>
        <w:t>Usage of the “Saga” pattern for implementation of service-spanning business transactions.</w:t>
      </w:r>
    </w:p>
    <w:p w:rsidRPr="00D03949" w:rsidR="7EF2E142" w:rsidP="58B042BE" w:rsidRDefault="58B042BE" w14:paraId="70799B65" w14:textId="23E31823">
      <w:pPr>
        <w:pStyle w:val="BodyText"/>
        <w:numPr>
          <w:ilvl w:val="0"/>
          <w:numId w:val="37"/>
        </w:numPr>
        <w:spacing w:line="259" w:lineRule="auto"/>
      </w:pPr>
      <w:r>
        <w:t>CAP-Theorem: Focus on availability and partition tolerance while accepting only eventual consistency will allow the system to be highly available to the customers.</w:t>
      </w:r>
    </w:p>
    <w:p w:rsidRPr="00D03949" w:rsidR="7EF2E142" w:rsidP="58B042BE" w:rsidRDefault="58B042BE" w14:paraId="3AF4B524" w14:textId="138F07B3">
      <w:pPr>
        <w:pStyle w:val="BodyText"/>
        <w:numPr>
          <w:ilvl w:val="0"/>
          <w:numId w:val="37"/>
        </w:numPr>
        <w:spacing w:line="259" w:lineRule="auto"/>
      </w:pPr>
      <w:r>
        <w:t>Separation of concerns: Do not implement business logic within the presentation layer or the data source (--&gt; MVC pattern)! This enables exchangeability and therefore increases future flexibility by avoiding getting stuck to a certain technology or vendor.</w:t>
      </w:r>
    </w:p>
    <w:p w:rsidRPr="00D03949" w:rsidR="7EF2E142" w:rsidP="58B042BE" w:rsidRDefault="5954686E" w14:paraId="39B178DD" w14:textId="2D840EED">
      <w:pPr>
        <w:pStyle w:val="BodyText"/>
        <w:spacing w:line="259" w:lineRule="auto"/>
        <w:rPr>
          <w:lang w:val="de-AT"/>
        </w:rPr>
      </w:pPr>
      <w:r>
        <w:t xml:space="preserve">Safety and security concepts </w:t>
      </w:r>
    </w:p>
    <w:p w:rsidR="00D9675F" w:rsidP="00D9675F" w:rsidRDefault="00E92509" w14:paraId="1FA8B63F" w14:textId="18663A64">
      <w:pPr>
        <w:pStyle w:val="BodyText"/>
        <w:numPr>
          <w:ilvl w:val="0"/>
          <w:numId w:val="38"/>
        </w:numPr>
        <w:spacing w:line="259" w:lineRule="auto"/>
      </w:pPr>
      <w:r w:rsidRPr="00E92509">
        <w:t>Biometric Authentication</w:t>
      </w:r>
      <w:r>
        <w:t xml:space="preserve"> </w:t>
      </w:r>
      <w:r w:rsidR="0096638B">
        <w:t xml:space="preserve">via fingerprint </w:t>
      </w:r>
      <w:r w:rsidR="006621C9">
        <w:t>recognition</w:t>
      </w:r>
      <w:r w:rsidR="00D9675F">
        <w:t xml:space="preserve"> for identity verification.</w:t>
      </w:r>
    </w:p>
    <w:p w:rsidR="005A1EC4" w:rsidP="603E5537" w:rsidRDefault="005A1EC4" w14:paraId="02AC3BA0" w14:textId="1EEC72A2">
      <w:pPr>
        <w:pStyle w:val="BodyText"/>
        <w:numPr>
          <w:ilvl w:val="0"/>
          <w:numId w:val="38"/>
        </w:numPr>
        <w:spacing w:line="259" w:lineRule="auto"/>
      </w:pPr>
      <w:r>
        <w:t xml:space="preserve">Data Encryption </w:t>
      </w:r>
      <w:r w:rsidR="002F6181">
        <w:t>to protect sensitive data such as user credentials and images</w:t>
      </w:r>
      <w:r w:rsidR="00205B44">
        <w:t>.</w:t>
      </w:r>
    </w:p>
    <w:p w:rsidRPr="002F6181" w:rsidR="7EF2E142" w:rsidP="56792090" w:rsidRDefault="7EF2E142" w14:paraId="23B8CF7F" w14:textId="32BE98D6">
      <w:pPr>
        <w:pStyle w:val="Definition"/>
      </w:pPr>
    </w:p>
    <w:p w:rsidR="7EF2E142" w:rsidP="56792090" w:rsidRDefault="56792090" w14:paraId="4BE6B87A" w14:textId="4D08FB99">
      <w:pPr>
        <w:pStyle w:val="Heading1"/>
      </w:pPr>
      <w:r>
        <w:t>Design Decisions</w:t>
      </w:r>
    </w:p>
    <w:p w:rsidR="7EF2E142" w:rsidP="7EF2E142" w:rsidRDefault="7EF2E142" w14:paraId="2CD94254" w14:textId="1F89CB75">
      <w:pPr>
        <w:pStyle w:val="BodyText"/>
      </w:pPr>
    </w:p>
    <w:tbl>
      <w:tblPr>
        <w:tblStyle w:val="GridTable4-Accent1"/>
        <w:tblW w:w="9405" w:type="dxa"/>
        <w:tblLook w:val="0420" w:firstRow="1" w:lastRow="0" w:firstColumn="0" w:lastColumn="0" w:noHBand="0" w:noVBand="1"/>
      </w:tblPr>
      <w:tblGrid>
        <w:gridCol w:w="1905"/>
        <w:gridCol w:w="2329"/>
        <w:gridCol w:w="3885"/>
        <w:gridCol w:w="1286"/>
      </w:tblGrid>
      <w:tr w:rsidRPr="00B52715" w:rsidR="00B52715" w:rsidTr="6374D9F6" w14:paraId="3AFD90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  <w:hideMark/>
          </w:tcPr>
          <w:p w:rsidRPr="00B52715" w:rsidR="00B52715" w:rsidP="00B52715" w:rsidRDefault="00B52715" w14:paraId="5F6D65F3" w14:textId="77777777">
            <w:pPr>
              <w:pStyle w:val="BodyText"/>
              <w:rPr>
                <w:lang w:val="de-AT"/>
              </w:rPr>
            </w:pPr>
            <w:r w:rsidRPr="00B52715">
              <w:t>Problem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9" w:type="dxa"/>
            <w:tcMar/>
            <w:hideMark/>
          </w:tcPr>
          <w:p w:rsidRPr="00B52715" w:rsidR="00B52715" w:rsidP="00B52715" w:rsidRDefault="00B52715" w14:paraId="02ED07DA" w14:textId="77777777">
            <w:pPr>
              <w:pStyle w:val="BodyText"/>
              <w:rPr>
                <w:lang w:val="de-AT"/>
              </w:rPr>
            </w:pPr>
            <w:r w:rsidRPr="00B52715">
              <w:t>Considered Alternatives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  <w:hideMark/>
          </w:tcPr>
          <w:p w:rsidRPr="00B52715" w:rsidR="00B52715" w:rsidP="00B52715" w:rsidRDefault="00B52715" w14:paraId="5A52F13D" w14:textId="77777777">
            <w:pPr>
              <w:pStyle w:val="BodyText"/>
              <w:rPr>
                <w:lang w:val="de-AT"/>
              </w:rPr>
            </w:pPr>
            <w:r w:rsidRPr="00B52715">
              <w:t>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6" w:type="dxa"/>
            <w:tcMar/>
          </w:tcPr>
          <w:p w:rsidR="66C8D4DB" w:rsidP="66C8D4DB" w:rsidRDefault="66C8D4DB" w14:paraId="65CD79EF" w14:textId="479306FC">
            <w:pPr>
              <w:pStyle w:val="BodyText"/>
            </w:pPr>
            <w:r w:rsidR="66C8D4DB">
              <w:rPr/>
              <w:t>Date</w:t>
            </w:r>
          </w:p>
        </w:tc>
      </w:tr>
      <w:tr w:rsidRPr="00B52715" w:rsidR="00B52715" w:rsidTr="6374D9F6" w14:paraId="637D2D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  <w:hideMark/>
          </w:tcPr>
          <w:p w:rsidRPr="00B52715" w:rsidR="00B52715" w:rsidP="00B52715" w:rsidRDefault="00B52715" w14:paraId="2C8DDEE2" w14:textId="77777777">
            <w:pPr>
              <w:pStyle w:val="BodyText"/>
              <w:rPr>
                <w:lang w:val="de-AT"/>
              </w:rPr>
            </w:pPr>
            <w:r w:rsidRPr="00B52715">
              <w:t xml:space="preserve">Cross-platform development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9" w:type="dxa"/>
            <w:tcMar/>
            <w:hideMark/>
          </w:tcPr>
          <w:p w:rsidRPr="00B52715" w:rsidR="00B52715" w:rsidP="00B52715" w:rsidRDefault="00B52715" w14:paraId="59AC48BC" w14:textId="77777777">
            <w:pPr>
              <w:pStyle w:val="BodyText"/>
              <w:rPr>
                <w:lang w:val="de-AT"/>
              </w:rPr>
            </w:pPr>
            <w:r w:rsidRPr="00B52715">
              <w:t>Flutter, React + Swift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  <w:hideMark/>
          </w:tcPr>
          <w:p w:rsidRPr="00B52715" w:rsidR="00B52715" w:rsidP="00B52715" w:rsidRDefault="00B52715" w14:paraId="416F3CD2" w14:textId="1122B0BE">
            <w:pPr>
              <w:pStyle w:val="BodyText"/>
            </w:pPr>
            <w:r w:rsidRPr="00B52715">
              <w:t xml:space="preserve">Flutter; avoid need of additional </w:t>
            </w:r>
            <w:r w:rsidR="24B8FD36">
              <w:t>resources</w:t>
            </w:r>
            <w:r w:rsidRPr="00B52715">
              <w:t xml:space="preserve"> for development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6" w:type="dxa"/>
            <w:tcMar/>
          </w:tcPr>
          <w:p w:rsidR="66C8D4DB" w:rsidP="66C8D4DB" w:rsidRDefault="66C8D4DB" w14:paraId="5C67713F" w14:textId="124958BE">
            <w:pPr>
              <w:pStyle w:val="BodyText"/>
            </w:pPr>
            <w:r w:rsidR="6374D9F6">
              <w:rPr/>
              <w:t>Nov</w:t>
            </w:r>
            <w:r>
              <w:br/>
            </w:r>
            <w:r w:rsidR="6374D9F6">
              <w:rPr/>
              <w:t>2023</w:t>
            </w:r>
          </w:p>
        </w:tc>
      </w:tr>
      <w:tr w:rsidRPr="00B52715" w:rsidR="00B52715" w:rsidTr="6374D9F6" w14:paraId="44409912" w14:textId="77777777">
        <w:trPr>
          <w:trHeight w:val="71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  <w:hideMark/>
          </w:tcPr>
          <w:p w:rsidRPr="00B52715" w:rsidR="00B52715" w:rsidP="00B52715" w:rsidRDefault="00B52715" w14:paraId="5435AFEC" w14:textId="77777777">
            <w:pPr>
              <w:pStyle w:val="BodyText"/>
              <w:rPr>
                <w:lang w:val="de-AT"/>
              </w:rPr>
            </w:pPr>
            <w:r w:rsidRPr="00B52715">
              <w:t>Security issues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9" w:type="dxa"/>
            <w:tcMar/>
            <w:hideMark/>
          </w:tcPr>
          <w:p w:rsidRPr="00B52715" w:rsidR="00B52715" w:rsidP="00B52715" w:rsidRDefault="00B52715" w14:paraId="2AAAE207" w14:textId="77777777">
            <w:pPr>
              <w:pStyle w:val="BodyText"/>
            </w:pPr>
            <w:r w:rsidRPr="00B52715">
              <w:t>validation of uploads, encryption, access controls, rate limiting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  <w:hideMark/>
          </w:tcPr>
          <w:p w:rsidRPr="00B52715" w:rsidR="00B52715" w:rsidP="00B52715" w:rsidRDefault="00B52715" w14:paraId="78ADF298" w14:textId="77777777">
            <w:pPr>
              <w:pStyle w:val="BodyText"/>
            </w:pPr>
            <w:r w:rsidRPr="00B52715">
              <w:t>validation of uploads using AI and upload limitations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6" w:type="dxa"/>
            <w:tcMar/>
          </w:tcPr>
          <w:p w:rsidR="66C8D4DB" w:rsidP="66C8D4DB" w:rsidRDefault="66C8D4DB" w14:paraId="63D5CC94" w14:textId="72143CAB">
            <w:pPr>
              <w:pStyle w:val="BodyText"/>
            </w:pPr>
            <w:r w:rsidR="6374D9F6">
              <w:rPr/>
              <w:t>Nov</w:t>
            </w:r>
            <w:r>
              <w:br/>
            </w:r>
            <w:r w:rsidR="6374D9F6">
              <w:rPr/>
              <w:t>2023</w:t>
            </w:r>
          </w:p>
        </w:tc>
      </w:tr>
      <w:tr w:rsidRPr="00B52715" w:rsidR="00B52715" w:rsidTr="6374D9F6" w14:paraId="007491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  <w:hideMark/>
          </w:tcPr>
          <w:p w:rsidRPr="00B52715" w:rsidR="00B52715" w:rsidP="00B52715" w:rsidRDefault="00B52715" w14:paraId="7D3D1815" w14:textId="77777777">
            <w:pPr>
              <w:pStyle w:val="BodyText"/>
              <w:rPr>
                <w:lang w:val="de-AT"/>
              </w:rPr>
            </w:pPr>
            <w:r w:rsidRPr="00B52715">
              <w:t>Insufficient data storage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9" w:type="dxa"/>
            <w:tcMar/>
            <w:hideMark/>
          </w:tcPr>
          <w:p w:rsidRPr="00B52715" w:rsidR="00B52715" w:rsidP="00B52715" w:rsidRDefault="00B52715" w14:paraId="2BD1E7F3" w14:textId="77777777">
            <w:pPr>
              <w:pStyle w:val="BodyText"/>
              <w:rPr>
                <w:lang w:val="de-AT"/>
              </w:rPr>
            </w:pPr>
            <w:r w:rsidRPr="00B52715">
              <w:rPr>
                <w:lang w:val="de-AT"/>
              </w:rPr>
              <w:t>NoSQL databases, SQL databases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85" w:type="dxa"/>
            <w:tcMar/>
            <w:hideMark/>
          </w:tcPr>
          <w:p w:rsidRPr="00B52715" w:rsidR="00B52715" w:rsidP="00B52715" w:rsidRDefault="00B52715" w14:paraId="2EBC14BE" w14:textId="77777777">
            <w:pPr>
              <w:pStyle w:val="BodyText"/>
            </w:pPr>
            <w:r w:rsidRPr="00B52715">
              <w:t>NoSQL databases to handle large-scale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86" w:type="dxa"/>
            <w:tcMar/>
          </w:tcPr>
          <w:p w:rsidR="66C8D4DB" w:rsidP="66C8D4DB" w:rsidRDefault="66C8D4DB" w14:paraId="0EFA51E0" w14:textId="099429B9">
            <w:pPr>
              <w:pStyle w:val="BodyText"/>
            </w:pPr>
            <w:r w:rsidR="6374D9F6">
              <w:rPr/>
              <w:t>Nov</w:t>
            </w:r>
            <w:r>
              <w:br/>
            </w:r>
            <w:r w:rsidR="6374D9F6">
              <w:rPr/>
              <w:t>2023</w:t>
            </w:r>
          </w:p>
        </w:tc>
      </w:tr>
    </w:tbl>
    <w:p w:rsidR="00623514" w:rsidP="00B52715" w:rsidRDefault="00623514" w14:paraId="66A8D01F" w14:textId="612455BD">
      <w:pPr>
        <w:pStyle w:val="BodyText"/>
      </w:pPr>
    </w:p>
    <w:p w:rsidRPr="00B52715" w:rsidR="00B52715" w:rsidP="00623514" w:rsidRDefault="00623514" w14:paraId="03EE1EE8" w14:textId="6A2D5627">
      <w:r>
        <w:br w:type="page"/>
      </w:r>
    </w:p>
    <w:p w:rsidR="24B8FD36" w:rsidP="00E759D0" w:rsidRDefault="00E63C08" w14:paraId="635CF7AC" w14:textId="6C22A72C">
      <w:pPr>
        <w:pStyle w:val="Heading1"/>
      </w:pPr>
      <w:r>
        <w:t>Quality Requirements</w:t>
      </w:r>
      <w:bookmarkEnd w:id="10"/>
    </w:p>
    <w:p w:rsidR="008F4B6A" w:rsidRDefault="00E63C08" w14:paraId="03932B26" w14:textId="77777777">
      <w:pPr>
        <w:pStyle w:val="Heading2"/>
      </w:pPr>
      <w:bookmarkStart w:name="Xbb9dac48fc86bf49983ab392ae6d6e0f65b0922" w:id="11"/>
      <w:r>
        <w:t>Quality Tree</w:t>
      </w:r>
      <w:bookmarkEnd w:id="11"/>
    </w:p>
    <w:p w:rsidR="24B8FD36" w:rsidP="24B8FD36" w:rsidRDefault="24B8FD36" w14:paraId="1785CF6E" w14:textId="08F73A66">
      <w:pPr>
        <w:pStyle w:val="BodyText"/>
      </w:pPr>
    </w:p>
    <w:p w:rsidR="0687EC08" w:rsidP="0687EC08" w:rsidRDefault="0687EC08" w14:paraId="165F896E" w14:textId="280ED0B2">
      <w:pPr>
        <w:pStyle w:val="BodyText"/>
      </w:pPr>
      <w:r>
        <w:rPr>
          <w:noProof/>
        </w:rPr>
        <w:drawing>
          <wp:inline distT="0" distB="0" distL="0" distR="0" wp14:anchorId="27D1BC5B" wp14:editId="02237FB5">
            <wp:extent cx="5590572" cy="1525760"/>
            <wp:effectExtent l="0" t="0" r="0" b="0"/>
            <wp:docPr id="1698055918" name="Picture 1698055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0559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208" cy="15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8FD36" w:rsidP="24B8FD36" w:rsidRDefault="24B8FD36" w14:paraId="701C7A08" w14:textId="7C0AE5B8">
      <w:pPr>
        <w:pStyle w:val="BodyText"/>
      </w:pPr>
    </w:p>
    <w:p w:rsidR="008F4B6A" w:rsidRDefault="00E63C08" w14:paraId="04BB8E06" w14:textId="77777777">
      <w:pPr>
        <w:pStyle w:val="Heading2"/>
      </w:pPr>
      <w:bookmarkStart w:name="X5df25e5ea81a6db629bae395a077737b9b4603c" w:id="12"/>
      <w:r>
        <w:t>Quality Scenarios</w:t>
      </w:r>
      <w:bookmarkEnd w:id="12"/>
    </w:p>
    <w:p w:rsidR="24B8FD36" w:rsidP="24B8FD36" w:rsidRDefault="24B8FD36" w14:paraId="73E446F0" w14:textId="48777ADE">
      <w:pPr>
        <w:pStyle w:val="BodyText"/>
        <w:rPr>
          <w:highlight w:val="red"/>
        </w:rPr>
      </w:pPr>
    </w:p>
    <w:tbl>
      <w:tblPr>
        <w:tblStyle w:val="GridTable4-Accent1"/>
        <w:tblW w:w="9537" w:type="dxa"/>
        <w:tblLook w:val="0420" w:firstRow="1" w:lastRow="0" w:firstColumn="0" w:lastColumn="0" w:noHBand="0" w:noVBand="1"/>
      </w:tblPr>
      <w:tblGrid>
        <w:gridCol w:w="2130"/>
        <w:gridCol w:w="6319"/>
        <w:gridCol w:w="1088"/>
      </w:tblGrid>
      <w:tr w:rsidR="37C892C5" w:rsidTr="61CA4E81" w14:paraId="603AD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tcW w:w="2130" w:type="dxa"/>
          </w:tcPr>
          <w:p w:rsidR="37C892C5" w:rsidP="37C892C5" w:rsidRDefault="37C892C5" w14:paraId="2F47ADA7" w14:textId="6FB22CD4">
            <w:pPr>
              <w:pStyle w:val="BodyText"/>
              <w:spacing w:line="259" w:lineRule="auto"/>
            </w:pPr>
            <w:r>
              <w:t>Quality Scenario</w:t>
            </w:r>
          </w:p>
        </w:tc>
        <w:tc>
          <w:tcPr>
            <w:tcW w:w="6319" w:type="dxa"/>
          </w:tcPr>
          <w:p w:rsidR="37C892C5" w:rsidP="37C892C5" w:rsidRDefault="37C892C5" w14:paraId="05DBADB1" w14:textId="77777777">
            <w:pPr>
              <w:pStyle w:val="BodyText"/>
              <w:rPr>
                <w:lang w:val="de-AT"/>
              </w:rPr>
            </w:pPr>
            <w:r>
              <w:t>Description</w:t>
            </w:r>
          </w:p>
        </w:tc>
        <w:tc>
          <w:tcPr>
            <w:tcW w:w="1088" w:type="dxa"/>
          </w:tcPr>
          <w:p w:rsidR="0687EC08" w:rsidP="0687EC08" w:rsidRDefault="0687EC08" w14:paraId="067CA5DC" w14:textId="28D30C04">
            <w:pPr>
              <w:pStyle w:val="BodyText"/>
            </w:pPr>
            <w:r>
              <w:t>Date</w:t>
            </w:r>
          </w:p>
        </w:tc>
      </w:tr>
      <w:tr w:rsidR="37C892C5" w:rsidTr="61CA4E81" w14:paraId="2DAC9E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tcW w:w="2130" w:type="dxa"/>
          </w:tcPr>
          <w:p w:rsidR="61CA4E81" w:rsidP="61CA4E81" w:rsidRDefault="61CA4E81" w14:paraId="5B3C0A08" w14:textId="72082EE0">
            <w:pPr>
              <w:pStyle w:val="BodyText"/>
              <w:numPr>
                <w:ilvl w:val="0"/>
                <w:numId w:val="1"/>
              </w:numPr>
              <w:spacing w:line="259" w:lineRule="auto"/>
            </w:pPr>
            <w:r w:rsidRPr="61CA4E81">
              <w:t>The Mean time between failures is higher than acceptable minimum</w:t>
            </w:r>
          </w:p>
        </w:tc>
        <w:tc>
          <w:tcPr>
            <w:tcW w:w="6319" w:type="dxa"/>
          </w:tcPr>
          <w:p w:rsidR="61CA4E81" w:rsidP="61CA4E81" w:rsidRDefault="61CA4E81" w14:paraId="217DC327" w14:textId="47128A91">
            <w:pPr>
              <w:spacing w:before="180" w:after="180" w:line="257" w:lineRule="auto"/>
              <w:ind w:left="-20" w:right="-20"/>
              <w:rPr>
                <w:rFonts w:ascii="Cambria" w:hAnsi="Cambria" w:eastAsia="Cambria" w:cs="Cambria"/>
              </w:rPr>
            </w:pPr>
            <w:r w:rsidRPr="61CA4E81">
              <w:rPr>
                <w:rFonts w:ascii="Cambria" w:hAnsi="Cambria" w:eastAsia="Cambria" w:cs="Cambria"/>
              </w:rPr>
              <w:t xml:space="preserve">The average error rate for a hundred million transactions processed per year is acceptable if lower than 0.00032 per second. </w:t>
            </w:r>
            <w:r>
              <w:br/>
            </w:r>
            <w:r w:rsidRPr="61CA4E81">
              <w:rPr>
                <w:rFonts w:ascii="Cambria" w:hAnsi="Cambria" w:eastAsia="Cambria" w:cs="Cambria"/>
              </w:rPr>
              <w:t>This leads to a minimum mean time elapsed between two reported failures of 52 minutes.</w:t>
            </w:r>
            <w:r>
              <w:br/>
            </w:r>
            <w:r w:rsidRPr="61CA4E81">
              <w:rPr>
                <w:rFonts w:ascii="Cambria" w:hAnsi="Cambria" w:eastAsia="Cambria" w:cs="Cambria"/>
              </w:rPr>
              <w:t>For a detailed description of the calculation and assumptions see below.</w:t>
            </w:r>
          </w:p>
        </w:tc>
        <w:tc>
          <w:tcPr>
            <w:tcW w:w="1088" w:type="dxa"/>
          </w:tcPr>
          <w:p w:rsidR="0687EC08" w:rsidP="0687EC08" w:rsidRDefault="24B8FD36" w14:paraId="3E219BB0" w14:textId="66D45BA8">
            <w:pPr>
              <w:pStyle w:val="BodyText"/>
              <w:spacing w:line="259" w:lineRule="auto"/>
            </w:pPr>
            <w:r>
              <w:t>Jan</w:t>
            </w:r>
            <w:r w:rsidR="0687EC08">
              <w:br/>
            </w:r>
            <w:r>
              <w:t>2024</w:t>
            </w:r>
          </w:p>
        </w:tc>
      </w:tr>
      <w:tr w:rsidR="37C892C5" w:rsidTr="61CA4E81" w14:paraId="16BF6E10" w14:textId="77777777">
        <w:trPr>
          <w:trHeight w:val="746"/>
        </w:trPr>
        <w:tc>
          <w:tcPr>
            <w:tcW w:w="2130" w:type="dxa"/>
          </w:tcPr>
          <w:p w:rsidR="37C892C5" w:rsidP="61CA4E81" w:rsidRDefault="61CA4E81" w14:paraId="2F3BD73D" w14:textId="5C4CF89C">
            <w:pPr>
              <w:pStyle w:val="BodyText"/>
              <w:numPr>
                <w:ilvl w:val="0"/>
                <w:numId w:val="1"/>
              </w:numPr>
              <w:spacing w:line="259" w:lineRule="auto"/>
            </w:pPr>
            <w:r>
              <w:t>Usecase “post image” is easy to understand</w:t>
            </w:r>
          </w:p>
        </w:tc>
        <w:tc>
          <w:tcPr>
            <w:tcW w:w="6319" w:type="dxa"/>
          </w:tcPr>
          <w:p w:rsidR="37C892C5" w:rsidP="37C892C5" w:rsidRDefault="0687EC08" w14:paraId="4D2AA471" w14:textId="23A5A066">
            <w:pPr>
              <w:pStyle w:val="BodyText"/>
              <w:spacing w:line="259" w:lineRule="auto"/>
            </w:pPr>
            <w:r>
              <w:t>A user can publish a self-made photograph in a post to share it with the community in less than 5 minutes.</w:t>
            </w:r>
          </w:p>
        </w:tc>
        <w:tc>
          <w:tcPr>
            <w:tcW w:w="1088" w:type="dxa"/>
          </w:tcPr>
          <w:p w:rsidR="0687EC08" w:rsidP="0687EC08" w:rsidRDefault="0687EC08" w14:paraId="3B68751D" w14:textId="434E9DB7">
            <w:pPr>
              <w:pStyle w:val="BodyText"/>
              <w:spacing w:line="259" w:lineRule="auto"/>
            </w:pPr>
            <w:r>
              <w:t>Nov 2023</w:t>
            </w:r>
          </w:p>
          <w:p w:rsidR="0687EC08" w:rsidP="0687EC08" w:rsidRDefault="0687EC08" w14:paraId="3A2ADD02" w14:textId="348E4648">
            <w:pPr>
              <w:pStyle w:val="BodyText"/>
              <w:spacing w:line="259" w:lineRule="auto"/>
            </w:pPr>
          </w:p>
        </w:tc>
      </w:tr>
      <w:tr w:rsidR="37C892C5" w:rsidTr="61CA4E81" w14:paraId="08ABD9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tcW w:w="2130" w:type="dxa"/>
          </w:tcPr>
          <w:p w:rsidR="37C892C5" w:rsidP="61CA4E81" w:rsidRDefault="61CA4E81" w14:paraId="420AF39F" w14:textId="68F1A9C6">
            <w:pPr>
              <w:pStyle w:val="BodyText"/>
              <w:numPr>
                <w:ilvl w:val="0"/>
                <w:numId w:val="1"/>
              </w:numPr>
              <w:spacing w:line="259" w:lineRule="auto"/>
            </w:pPr>
            <w:r>
              <w:t>Fast file upload</w:t>
            </w:r>
          </w:p>
        </w:tc>
        <w:tc>
          <w:tcPr>
            <w:tcW w:w="6319" w:type="dxa"/>
          </w:tcPr>
          <w:p w:rsidR="37C892C5" w:rsidP="37C892C5" w:rsidRDefault="37C892C5" w14:paraId="36ECC383" w14:textId="72E505F7">
            <w:pPr>
              <w:pStyle w:val="BodyText"/>
              <w:spacing w:line="259" w:lineRule="auto"/>
            </w:pPr>
            <w:r w:rsidRPr="37C892C5">
              <w:t xml:space="preserve">The upload of an image with size of 20 MB at </w:t>
            </w:r>
            <w:r w:rsidR="16148089">
              <w:t>least with 10</w:t>
            </w:r>
            <w:r w:rsidRPr="37C892C5">
              <w:t xml:space="preserve"> Mbit/s upload speed (tested with speedtest.net by Ookla) does not take longer than 30 sec.</w:t>
            </w:r>
          </w:p>
        </w:tc>
        <w:tc>
          <w:tcPr>
            <w:tcW w:w="1088" w:type="dxa"/>
          </w:tcPr>
          <w:p w:rsidR="0687EC08" w:rsidP="0687EC08" w:rsidRDefault="0687EC08" w14:paraId="076EC3DB" w14:textId="434E9DB7">
            <w:pPr>
              <w:pStyle w:val="BodyText"/>
              <w:spacing w:line="259" w:lineRule="auto"/>
            </w:pPr>
            <w:r>
              <w:t>Nov 2023</w:t>
            </w:r>
          </w:p>
          <w:p w:rsidR="0687EC08" w:rsidP="0687EC08" w:rsidRDefault="0687EC08" w14:paraId="53BF73CA" w14:textId="2ABA17A4">
            <w:pPr>
              <w:pStyle w:val="BodyText"/>
              <w:spacing w:line="259" w:lineRule="auto"/>
            </w:pPr>
          </w:p>
        </w:tc>
      </w:tr>
    </w:tbl>
    <w:p w:rsidR="00E80CF4" w:rsidP="24B8FD36" w:rsidRDefault="00E80CF4" w14:paraId="67F80DE9" w14:textId="1D388084">
      <w:pPr>
        <w:pStyle w:val="BodyText"/>
        <w:rPr>
          <w:sz w:val="28"/>
          <w:szCs w:val="28"/>
        </w:rPr>
      </w:pPr>
    </w:p>
    <w:p w:rsidR="00E80CF4" w:rsidRDefault="00E80CF4" w14:paraId="1BA701BA" w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687EC08" w:rsidP="0687EC08" w:rsidRDefault="61CA4E81" w14:paraId="3368BE66" w14:textId="7430BED5">
      <w:pPr>
        <w:pStyle w:val="BodyText"/>
        <w:rPr>
          <w:sz w:val="28"/>
          <w:szCs w:val="28"/>
        </w:rPr>
      </w:pPr>
      <w:r w:rsidRPr="58B042BE">
        <w:rPr>
          <w:sz w:val="28"/>
          <w:szCs w:val="28"/>
        </w:rPr>
        <w:t>Calculation of the mean time between failures (MTBF):</w:t>
      </w:r>
    </w:p>
    <w:p w:rsidR="0687EC08" w:rsidP="7EE73A9E" w:rsidRDefault="61CA4E81" w14:paraId="6F072419" w14:textId="5D997CBF">
      <w:pPr>
        <w:pStyle w:val="BodyText"/>
      </w:pPr>
      <w:r w:rsidRPr="61CA4E81">
        <w:rPr>
          <w:rFonts w:ascii="Cambria" w:hAnsi="Cambria" w:eastAsia="Cambria" w:cs="Cambria"/>
        </w:rPr>
        <w:t xml:space="preserve">Assumptions: </w:t>
      </w:r>
      <w:r w:rsidR="0687EC08">
        <w:br/>
      </w:r>
      <w:r w:rsidRPr="61CA4E81">
        <w:rPr>
          <w:rFonts w:ascii="Cambria" w:hAnsi="Cambria" w:eastAsia="Cambria" w:cs="Cambria"/>
        </w:rPr>
        <w:t>It seems to be acceptable to have 0.01% of the transactions failing within a year due to an error. For 100 million transactions per year this would result in 0.01 million errors within a time period of 31.536 million seconds (3600 s/h ⋅ 24 h/d ⋅ 365 d/y = 31 536 000 seconds per year).</w:t>
      </w:r>
    </w:p>
    <w:p w:rsidR="61CA4E81" w:rsidP="7EE73A9E" w:rsidRDefault="61CA4E81" w14:paraId="22E3C33C" w14:textId="3DDB1BFF">
      <w:pPr>
        <w:pStyle w:val="BodyText"/>
      </w:pPr>
      <w:r>
        <w:rPr>
          <w:noProof/>
        </w:rPr>
        <w:drawing>
          <wp:inline distT="0" distB="0" distL="0" distR="0" wp14:anchorId="53E6A14D" wp14:editId="22D553D2">
            <wp:extent cx="4914900" cy="409575"/>
            <wp:effectExtent l="0" t="0" r="0" b="0"/>
            <wp:docPr id="1687755931" name="Picture 168775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87EC08">
        <w:br/>
      </w:r>
      <w:r w:rsidRPr="24B8FD36">
        <w:rPr>
          <w:rFonts w:ascii="Cambria" w:hAnsi="Cambria" w:eastAsia="Cambria" w:cs="Cambria"/>
          <w:b/>
        </w:rPr>
        <w:t xml:space="preserve">Note: </w:t>
      </w:r>
      <w:r w:rsidRPr="61CA4E81">
        <w:rPr>
          <w:rFonts w:ascii="Cambria" w:hAnsi="Cambria" w:eastAsia="Cambria" w:cs="Cambria"/>
        </w:rPr>
        <w:t>Errors are automatically reported to a monitoring server. Based on this data the error rate for an observed time period can be obtained.</w:t>
      </w:r>
    </w:p>
    <w:p w:rsidR="24B8FD36" w:rsidP="24B8FD36" w:rsidRDefault="24B8FD36" w14:paraId="1748DCA7" w14:textId="6452CC0D">
      <w:pPr>
        <w:pStyle w:val="BodyText"/>
      </w:pPr>
      <w:r>
        <w:t xml:space="preserve">The MTBF is given by the expectancy value of the time till an error occurs. </w:t>
      </w:r>
      <w:r>
        <w:br/>
      </w:r>
      <w:r>
        <w:t>For the probability density function f(t) at the time t of an error event the MTBF can be calculated with the following formula:</w:t>
      </w:r>
      <w:r>
        <w:br/>
      </w:r>
      <w:r>
        <w:rPr>
          <w:noProof/>
        </w:rPr>
        <w:drawing>
          <wp:inline distT="0" distB="0" distL="0" distR="0" wp14:anchorId="30785247" wp14:editId="1ADE1356">
            <wp:extent cx="2124075" cy="466725"/>
            <wp:effectExtent l="0" t="0" r="0" b="0"/>
            <wp:docPr id="1185033085" name="Picture 1185033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7EC08" w:rsidP="0687EC08" w:rsidRDefault="0687EC08" w14:paraId="2B1AE296" w14:textId="69DDAFC7">
      <w:pPr>
        <w:pStyle w:val="BodyText"/>
      </w:pPr>
      <w:r>
        <w:t>Assuming an exponential distribution the density function is given by the following expression:</w:t>
      </w:r>
    </w:p>
    <w:p w:rsidR="0687EC08" w:rsidP="0687EC08" w:rsidRDefault="0687EC08" w14:paraId="73B19C89" w14:textId="0EC28B02">
      <w:pPr>
        <w:pStyle w:val="BodyText"/>
      </w:pPr>
      <w:r>
        <w:rPr>
          <w:noProof/>
        </w:rPr>
        <w:drawing>
          <wp:inline distT="0" distB="0" distL="0" distR="0" wp14:anchorId="201F64EF" wp14:editId="655173A8">
            <wp:extent cx="2562225" cy="536068"/>
            <wp:effectExtent l="0" t="0" r="0" b="0"/>
            <wp:docPr id="1870579780" name="Picture 1870579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Therefore, the MTBF of the whole bulk </w:t>
      </w:r>
      <w:r w:rsidRPr="61CA4E81" w:rsidR="61CA4E81">
        <w:rPr>
          <w:rFonts w:ascii="Cambria" w:hAnsi="Cambria" w:eastAsia="Cambria" w:cs="Cambria"/>
        </w:rPr>
        <w:t xml:space="preserve">of transactions </w:t>
      </w:r>
      <w:r>
        <w:t>can be easily determined as the inverse value of the error rate:</w:t>
      </w:r>
    </w:p>
    <w:p w:rsidR="0687EC08" w:rsidP="61CA4E81" w:rsidRDefault="0687EC08" w14:paraId="7527EF6D" w14:textId="4F31EDD4">
      <w:pPr>
        <w:spacing w:before="180" w:after="180"/>
        <w:ind w:left="-20" w:right="-20"/>
        <w:rPr>
          <w:rFonts w:ascii="Cambria" w:hAnsi="Cambria" w:eastAsia="Cambria" w:cs="Cambria"/>
          <w:u w:val="single"/>
        </w:rPr>
      </w:pPr>
      <w:r>
        <w:t>MTBF = 1/</w:t>
      </w:r>
      <w:r w:rsidRPr="61CA4E81" w:rsidR="61CA4E81">
        <w:rPr>
          <w:rFonts w:ascii="Cambria" w:hAnsi="Cambria" w:eastAsia="Cambria" w:cs="Cambria"/>
        </w:rPr>
        <w:t xml:space="preserve"> (3.2 ⋅ 10</w:t>
      </w:r>
      <w:r w:rsidRPr="61CA4E81" w:rsidR="61CA4E81">
        <w:rPr>
          <w:rFonts w:ascii="Cambria" w:hAnsi="Cambria" w:eastAsia="Cambria" w:cs="Cambria"/>
          <w:vertAlign w:val="superscript"/>
        </w:rPr>
        <w:t>-4</w:t>
      </w:r>
      <w:r w:rsidRPr="61CA4E81" w:rsidR="61CA4E81">
        <w:rPr>
          <w:rFonts w:ascii="Cambria" w:hAnsi="Cambria" w:eastAsia="Cambria" w:cs="Cambria"/>
        </w:rPr>
        <w:t xml:space="preserve"> s</w:t>
      </w:r>
      <w:r w:rsidRPr="61CA4E81" w:rsidR="61CA4E81">
        <w:rPr>
          <w:rFonts w:ascii="Cambria" w:hAnsi="Cambria" w:eastAsia="Cambria" w:cs="Cambria"/>
          <w:vertAlign w:val="superscript"/>
        </w:rPr>
        <w:t>-1</w:t>
      </w:r>
      <w:r w:rsidRPr="61CA4E81" w:rsidR="61CA4E81">
        <w:rPr>
          <w:rFonts w:ascii="Cambria" w:hAnsi="Cambria" w:eastAsia="Cambria" w:cs="Cambria"/>
        </w:rPr>
        <w:t xml:space="preserve">) = 3 125 s ≈ </w:t>
      </w:r>
      <w:r w:rsidRPr="24B8FD36" w:rsidR="61CA4E81">
        <w:rPr>
          <w:rFonts w:ascii="Cambria" w:hAnsi="Cambria" w:eastAsia="Cambria" w:cs="Cambria"/>
          <w:u w:val="single"/>
        </w:rPr>
        <w:t>52 min</w:t>
      </w:r>
    </w:p>
    <w:p w:rsidR="0687EC08" w:rsidP="61CA4E81" w:rsidRDefault="61CA4E81" w14:paraId="25463B53" w14:textId="594BB432">
      <w:pPr>
        <w:spacing w:before="180" w:after="180"/>
        <w:ind w:left="-20" w:right="-20"/>
      </w:pPr>
      <w:r w:rsidRPr="61CA4E81">
        <w:rPr>
          <w:rFonts w:ascii="Cambria" w:hAnsi="Cambria" w:eastAsia="Cambria" w:cs="Cambria"/>
        </w:rPr>
        <w:t>If the number of transactions is divided by a certain factor, then the MTBF will be multiplied by the same factor.</w:t>
      </w:r>
    </w:p>
    <w:p w:rsidR="0687EC08" w:rsidP="61CA4E81" w:rsidRDefault="61CA4E81" w14:paraId="187935C5" w14:textId="57E6C552">
      <w:pPr>
        <w:pStyle w:val="BodyText"/>
        <w:rPr>
          <w:rFonts w:ascii="Cambria" w:hAnsi="Cambria" w:eastAsia="Cambria" w:cs="Cambria"/>
        </w:rPr>
      </w:pPr>
      <w:r w:rsidRPr="61CA4E81">
        <w:rPr>
          <w:rFonts w:ascii="Cambria" w:hAnsi="Cambria" w:eastAsia="Cambria" w:cs="Cambria"/>
        </w:rPr>
        <w:t>For 1 million transactions per year (divided by 100) this would result in a MTBF 100 times higher:</w:t>
      </w:r>
      <w:r w:rsidR="0687EC08">
        <w:br/>
      </w:r>
      <w:r w:rsidRPr="61CA4E81">
        <w:rPr>
          <w:rFonts w:ascii="Cambria" w:hAnsi="Cambria" w:eastAsia="Cambria" w:cs="Cambria"/>
        </w:rPr>
        <w:t xml:space="preserve"> </w:t>
      </w:r>
      <w:r w:rsidR="0687EC08">
        <w:br/>
      </w:r>
      <w:r w:rsidRPr="61CA4E81">
        <w:rPr>
          <w:rFonts w:ascii="Cambria" w:hAnsi="Cambria" w:eastAsia="Cambria" w:cs="Cambria"/>
        </w:rPr>
        <w:t xml:space="preserve">MTBF = 3 125 s ⋅ 100 = 312 500 s ≈ </w:t>
      </w:r>
      <w:r w:rsidRPr="24B8FD36">
        <w:rPr>
          <w:rFonts w:ascii="Cambria" w:hAnsi="Cambria" w:eastAsia="Cambria" w:cs="Cambria"/>
          <w:u w:val="single"/>
        </w:rPr>
        <w:t>86,8 h</w:t>
      </w:r>
    </w:p>
    <w:p w:rsidR="0687EC08" w:rsidP="00E80CF4" w:rsidRDefault="00E80CF4" w14:paraId="3FBCEB0F" w14:textId="1A2FDFE0">
      <w:r>
        <w:br w:type="page"/>
      </w:r>
    </w:p>
    <w:p w:rsidR="005823A6" w:rsidRDefault="00E63C08" w14:paraId="195A7CA1" w14:textId="4F983C6A">
      <w:pPr>
        <w:pStyle w:val="Heading1"/>
      </w:pPr>
      <w:bookmarkStart w:name="section-technical-risks" w:id="13"/>
      <w:r>
        <w:t>Risks and Technical Debts</w:t>
      </w:r>
      <w:bookmarkStart w:name="section-glossary" w:id="14"/>
      <w:bookmarkEnd w:id="13"/>
    </w:p>
    <w:p w:rsidR="1EC7E457" w:rsidRDefault="1EC7E457" w14:paraId="038A5514" w14:textId="0E86BD3C"/>
    <w:tbl>
      <w:tblPr>
        <w:tblStyle w:val="GridTable4-Accent1"/>
        <w:tblW w:w="9846" w:type="dxa"/>
        <w:tblLook w:val="0420" w:firstRow="1" w:lastRow="0" w:firstColumn="0" w:lastColumn="0" w:noHBand="0" w:noVBand="1"/>
      </w:tblPr>
      <w:tblGrid>
        <w:gridCol w:w="2235"/>
        <w:gridCol w:w="7611"/>
      </w:tblGrid>
      <w:tr w:rsidRPr="005823A6" w:rsidR="005823A6" w:rsidTr="2AE4FEC3" w14:paraId="37C215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tcW w:w="2235" w:type="dxa"/>
            <w:hideMark/>
          </w:tcPr>
          <w:p w:rsidRPr="005823A6" w:rsidR="005823A6" w:rsidP="005823A6" w:rsidRDefault="005823A6" w14:paraId="6F3C6C25" w14:textId="77777777">
            <w:pPr>
              <w:pStyle w:val="BodyText"/>
              <w:rPr>
                <w:lang w:val="de-AT"/>
              </w:rPr>
            </w:pPr>
            <w:r w:rsidRPr="005823A6">
              <w:t>Risk/Technical Debt</w:t>
            </w:r>
          </w:p>
        </w:tc>
        <w:tc>
          <w:tcPr>
            <w:tcW w:w="7611" w:type="dxa"/>
            <w:hideMark/>
          </w:tcPr>
          <w:p w:rsidRPr="005823A6" w:rsidR="005823A6" w:rsidP="005823A6" w:rsidRDefault="005823A6" w14:paraId="7C0DC817" w14:textId="77777777">
            <w:pPr>
              <w:pStyle w:val="BodyText"/>
              <w:rPr>
                <w:lang w:val="de-AT"/>
              </w:rPr>
            </w:pPr>
            <w:r w:rsidRPr="005823A6">
              <w:t>Description</w:t>
            </w:r>
          </w:p>
        </w:tc>
      </w:tr>
      <w:tr w:rsidRPr="005823A6" w:rsidR="005823A6" w:rsidTr="2AE4FEC3" w14:paraId="4B5F75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tcW w:w="2235" w:type="dxa"/>
            <w:hideMark/>
          </w:tcPr>
          <w:p w:rsidRPr="005823A6" w:rsidR="005823A6" w:rsidP="005823A6" w:rsidRDefault="005823A6" w14:paraId="2BCF79B7" w14:textId="77777777">
            <w:pPr>
              <w:pStyle w:val="BodyText"/>
              <w:rPr>
                <w:lang w:val="de-AT"/>
              </w:rPr>
            </w:pPr>
            <w:r w:rsidRPr="005823A6">
              <w:t>dependency on external services</w:t>
            </w:r>
          </w:p>
        </w:tc>
        <w:tc>
          <w:tcPr>
            <w:tcW w:w="7611" w:type="dxa"/>
            <w:hideMark/>
          </w:tcPr>
          <w:p w:rsidRPr="005823A6" w:rsidR="005823A6" w:rsidP="005823A6" w:rsidRDefault="005823A6" w14:paraId="517D34CD" w14:textId="77777777">
            <w:pPr>
              <w:pStyle w:val="BodyText"/>
            </w:pPr>
            <w:r w:rsidRPr="005823A6">
              <w:t>For both AI integration and use of filters for image editing we use external services – possible bottleneck when the future maintenance is unclear.</w:t>
            </w:r>
          </w:p>
        </w:tc>
      </w:tr>
      <w:tr w:rsidRPr="005823A6" w:rsidR="005823A6" w:rsidTr="2AE4FEC3" w14:paraId="0D06898B" w14:textId="77777777">
        <w:trPr>
          <w:trHeight w:val="746"/>
        </w:trPr>
        <w:tc>
          <w:tcPr>
            <w:tcW w:w="2235" w:type="dxa"/>
            <w:hideMark/>
          </w:tcPr>
          <w:p w:rsidRPr="005823A6" w:rsidR="005823A6" w:rsidP="005823A6" w:rsidRDefault="005823A6" w14:paraId="2833ADC5" w14:textId="77777777">
            <w:pPr>
              <w:pStyle w:val="BodyText"/>
            </w:pPr>
            <w:r w:rsidRPr="005823A6">
              <w:t>high costs for CDN servers</w:t>
            </w:r>
          </w:p>
        </w:tc>
        <w:tc>
          <w:tcPr>
            <w:tcW w:w="7611" w:type="dxa"/>
            <w:hideMark/>
          </w:tcPr>
          <w:p w:rsidRPr="005823A6" w:rsidR="005823A6" w:rsidP="005823A6" w:rsidRDefault="005823A6" w14:paraId="619E328F" w14:textId="77777777">
            <w:pPr>
              <w:pStyle w:val="BodyText"/>
            </w:pPr>
            <w:r w:rsidRPr="005823A6">
              <w:t>High costs &amp; uncertainty for providing fast services all over the world</w:t>
            </w:r>
          </w:p>
        </w:tc>
      </w:tr>
      <w:tr w:rsidRPr="005823A6" w:rsidR="005823A6" w:rsidTr="2AE4FEC3" w14:paraId="773094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tcW w:w="2235" w:type="dxa"/>
            <w:hideMark/>
          </w:tcPr>
          <w:p w:rsidRPr="005823A6" w:rsidR="005823A6" w:rsidP="005823A6" w:rsidRDefault="005823A6" w14:paraId="4ED75B0F" w14:textId="0685D46B">
            <w:pPr>
              <w:pStyle w:val="BodyText"/>
              <w:rPr>
                <w:lang w:val="de-AT"/>
              </w:rPr>
            </w:pPr>
            <w:r w:rsidRPr="005823A6">
              <w:t xml:space="preserve">lack of </w:t>
            </w:r>
            <w:r w:rsidR="58B042BE">
              <w:t>qualified</w:t>
            </w:r>
            <w:r w:rsidRPr="005823A6">
              <w:t xml:space="preserve"> developers</w:t>
            </w:r>
          </w:p>
        </w:tc>
        <w:tc>
          <w:tcPr>
            <w:tcW w:w="7611" w:type="dxa"/>
            <w:hideMark/>
          </w:tcPr>
          <w:p w:rsidRPr="005823A6" w:rsidR="005823A6" w:rsidP="005823A6" w:rsidRDefault="005823A6" w14:paraId="36CD25D1" w14:textId="240F73DE">
            <w:pPr>
              <w:pStyle w:val="BodyText"/>
            </w:pPr>
            <w:r w:rsidRPr="005823A6">
              <w:t>Difficulty to find Flutter developers that cover both iOS and Android development</w:t>
            </w:r>
          </w:p>
        </w:tc>
      </w:tr>
    </w:tbl>
    <w:p w:rsidR="29064747" w:rsidRDefault="29064747" w14:paraId="48576C9E" w14:textId="6323E481">
      <w:r>
        <w:br w:type="page"/>
      </w:r>
    </w:p>
    <w:p w:rsidR="008F4B6A" w:rsidRDefault="00E63C08" w14:paraId="16BDC6CD" w14:textId="60D24A23">
      <w:pPr>
        <w:pStyle w:val="Heading1"/>
      </w:pPr>
      <w:r>
        <w:t>Glossary</w:t>
      </w:r>
      <w:bookmarkEnd w:id="14"/>
    </w:p>
    <w:p w:rsidR="24B8FD36" w:rsidP="24B8FD36" w:rsidRDefault="24B8FD36" w14:paraId="7AA1BC2D" w14:textId="7619D07A">
      <w:pPr>
        <w:pStyle w:val="BodyText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35"/>
        <w:gridCol w:w="7771"/>
      </w:tblGrid>
      <w:tr w:rsidR="008F4B6A" w:rsidTr="4A702107" w14:paraId="67F08938" w14:textId="77777777">
        <w:trPr>
          <w:trHeight w:val="300"/>
        </w:trPr>
        <w:tc>
          <w:tcPr>
            <w:tcW w:w="0" w:type="auto"/>
            <w:tcBorders>
              <w:bottom w:val="single" w:color="auto" w:sz="0" w:space="0"/>
            </w:tcBorders>
            <w:shd w:val="clear" w:color="auto" w:fill="DBE5F1" w:themeFill="accent1" w:themeFillTint="33"/>
            <w:vAlign w:val="bottom"/>
          </w:tcPr>
          <w:p w:rsidR="008F4B6A" w:rsidRDefault="00E63C08" w14:paraId="6E031D90" w14:textId="77777777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shd w:val="clear" w:color="auto" w:fill="DBE5F1" w:themeFill="accent1" w:themeFillTint="33"/>
            <w:vAlign w:val="bottom"/>
          </w:tcPr>
          <w:p w:rsidR="008F4B6A" w:rsidRDefault="00E63C08" w14:paraId="089219B2" w14:textId="77777777">
            <w:pPr>
              <w:pStyle w:val="Compact"/>
            </w:pPr>
            <w:r>
              <w:t>Definition</w:t>
            </w:r>
          </w:p>
        </w:tc>
      </w:tr>
      <w:tr w:rsidR="008F4B6A" w:rsidTr="4A702107" w14:paraId="69F39BA4" w14:textId="77777777">
        <w:trPr>
          <w:trHeight w:val="300"/>
        </w:trPr>
        <w:tc>
          <w:tcPr>
            <w:tcW w:w="0" w:type="auto"/>
          </w:tcPr>
          <w:p w:rsidR="008F4B6A" w:rsidP="24B8FD36" w:rsidRDefault="24B8FD36" w14:paraId="1650F759" w14:textId="5830EAB2">
            <w:pPr>
              <w:spacing w:line="259" w:lineRule="auto"/>
              <w:rPr>
                <w:i/>
                <w:iCs/>
              </w:rPr>
            </w:pPr>
            <w:r w:rsidRPr="24B8FD36">
              <w:rPr>
                <w:i/>
                <w:iCs/>
              </w:rPr>
              <w:t>API</w:t>
            </w:r>
          </w:p>
          <w:p w:rsidR="58B042BE" w:rsidP="58B042BE" w:rsidRDefault="58B042BE" w14:paraId="4561E87C" w14:textId="76DC6AEB">
            <w:pPr>
              <w:spacing w:line="259" w:lineRule="auto"/>
              <w:rPr>
                <w:i/>
                <w:iCs/>
              </w:rPr>
            </w:pPr>
            <w:r w:rsidRPr="58B042BE">
              <w:rPr>
                <w:i/>
                <w:iCs/>
              </w:rPr>
              <w:t>CAP-Theorem</w:t>
            </w:r>
            <w:r>
              <w:br/>
            </w:r>
          </w:p>
          <w:p w:rsidR="58B042BE" w:rsidP="4F969CC2" w:rsidRDefault="58B042BE" w14:paraId="48F634D8" w14:textId="1FFD6F13">
            <w:pPr>
              <w:spacing w:line="259" w:lineRule="auto"/>
              <w:rPr>
                <w:i/>
                <w:iCs/>
              </w:rPr>
            </w:pPr>
            <w:r>
              <w:br/>
            </w:r>
            <w:r w:rsidRPr="4F969CC2" w:rsidR="4F969CC2">
              <w:rPr>
                <w:i/>
                <w:iCs/>
              </w:rPr>
              <w:t>CDN</w:t>
            </w:r>
            <w:r>
              <w:br/>
            </w:r>
            <w:r>
              <w:br/>
            </w:r>
          </w:p>
          <w:p w:rsidR="58B042BE" w:rsidP="4F969CC2" w:rsidRDefault="58B042BE" w14:paraId="59529D27" w14:textId="64044C80">
            <w:pPr>
              <w:spacing w:line="259" w:lineRule="auto"/>
              <w:rPr>
                <w:i/>
                <w:iCs/>
              </w:rPr>
            </w:pPr>
            <w:r>
              <w:br/>
            </w:r>
            <w:r w:rsidRPr="4F969CC2" w:rsidR="4F969CC2">
              <w:rPr>
                <w:i/>
                <w:iCs/>
              </w:rPr>
              <w:t>Community Features</w:t>
            </w:r>
          </w:p>
          <w:p w:rsidR="3C8997E4" w:rsidP="68EF5D63" w:rsidRDefault="68EF5D63" w14:paraId="1696D46B" w14:textId="3B020AAB">
            <w:pPr>
              <w:spacing w:line="259" w:lineRule="auto"/>
              <w:rPr>
                <w:i/>
                <w:iCs/>
              </w:rPr>
            </w:pPr>
            <w:r w:rsidRPr="68EF5D63">
              <w:rPr>
                <w:i/>
                <w:iCs/>
              </w:rPr>
              <w:t>Flutter</w:t>
            </w:r>
            <w:r w:rsidR="0C146C8D">
              <w:br/>
            </w:r>
            <w:r w:rsidR="0C146C8D">
              <w:br/>
            </w:r>
            <w:r w:rsidR="0C146C8D">
              <w:br/>
            </w:r>
            <w:r w:rsidR="0C146C8D">
              <w:br/>
            </w:r>
            <w:r w:rsidRPr="68EF5D63">
              <w:rPr>
                <w:i/>
                <w:iCs/>
              </w:rPr>
              <w:t>Kubernetes Cluster</w:t>
            </w:r>
          </w:p>
          <w:p w:rsidR="008F4B6A" w:rsidP="4A702107" w:rsidRDefault="24B8FD36" w14:paraId="11CD1518" w14:textId="3393AE38">
            <w:pPr>
              <w:spacing w:line="259" w:lineRule="auto"/>
              <w:rPr>
                <w:i/>
                <w:iCs/>
              </w:rPr>
            </w:pPr>
            <w:r>
              <w:br/>
            </w:r>
            <w:r w:rsidRPr="4A702107" w:rsidR="4A702107">
              <w:rPr>
                <w:i/>
                <w:iCs/>
              </w:rPr>
              <w:t>MTBF</w:t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Pr="4A702107" w:rsidR="4A702107">
              <w:rPr>
                <w:i/>
                <w:iCs/>
              </w:rPr>
              <w:t>MVC pattern</w:t>
            </w:r>
          </w:p>
        </w:tc>
        <w:tc>
          <w:tcPr>
            <w:tcW w:w="0" w:type="auto"/>
          </w:tcPr>
          <w:p w:rsidR="008F4B6A" w:rsidP="24B8FD36" w:rsidRDefault="24B8FD36" w14:paraId="0F422023" w14:textId="0A20D396">
            <w:pPr>
              <w:spacing w:line="259" w:lineRule="auto"/>
              <w:rPr>
                <w:i/>
                <w:iCs/>
              </w:rPr>
            </w:pPr>
            <w:r w:rsidRPr="24B8FD36">
              <w:rPr>
                <w:i/>
                <w:iCs/>
              </w:rPr>
              <w:t>Application Programming Interface</w:t>
            </w:r>
          </w:p>
          <w:p w:rsidR="008F4B6A" w:rsidP="6C6AC624" w:rsidRDefault="6C6AC624" w14:paraId="199367B5" w14:textId="43F444C4">
            <w:pPr>
              <w:spacing w:line="259" w:lineRule="auto"/>
              <w:rPr>
                <w:i/>
                <w:iCs/>
              </w:rPr>
            </w:pPr>
            <w:r w:rsidRPr="6C6AC624">
              <w:rPr>
                <w:i/>
                <w:iCs/>
              </w:rPr>
              <w:t xml:space="preserve">The CAP-Theorem is about the interaction between </w:t>
            </w:r>
            <w:r w:rsidRPr="6C6AC624">
              <w:rPr>
                <w:b/>
                <w:bCs/>
                <w:i/>
                <w:iCs/>
              </w:rPr>
              <w:t>C</w:t>
            </w:r>
            <w:r w:rsidRPr="6C6AC624">
              <w:rPr>
                <w:i/>
                <w:iCs/>
              </w:rPr>
              <w:t xml:space="preserve">onsistency, </w:t>
            </w:r>
            <w:r w:rsidRPr="6C6AC624">
              <w:rPr>
                <w:b/>
                <w:bCs/>
                <w:i/>
                <w:iCs/>
              </w:rPr>
              <w:t>A</w:t>
            </w:r>
            <w:r w:rsidRPr="6C6AC624">
              <w:rPr>
                <w:i/>
                <w:iCs/>
              </w:rPr>
              <w:t xml:space="preserve">vailability and </w:t>
            </w:r>
            <w:r w:rsidRPr="6C6AC624">
              <w:rPr>
                <w:b/>
                <w:bCs/>
                <w:i/>
                <w:iCs/>
              </w:rPr>
              <w:t>P</w:t>
            </w:r>
            <w:r w:rsidRPr="6C6AC624">
              <w:rPr>
                <w:i/>
                <w:iCs/>
              </w:rPr>
              <w:t>artition Tolerance. It states that only two of those can be reached.</w:t>
            </w:r>
            <w:r w:rsidR="58B042BE">
              <w:br/>
            </w:r>
          </w:p>
          <w:p w:rsidR="008F4B6A" w:rsidP="4F969CC2" w:rsidRDefault="4F969CC2" w14:paraId="2D6EE881" w14:textId="29B412EF">
            <w:pPr>
              <w:spacing w:line="259" w:lineRule="auto"/>
              <w:rPr>
                <w:rFonts w:ascii="Cambria" w:hAnsi="Cambria" w:eastAsia="Cambria" w:cs="Cambria"/>
              </w:rPr>
            </w:pPr>
            <w:r w:rsidRPr="4F969CC2">
              <w:rPr>
                <w:i/>
                <w:iCs/>
              </w:rPr>
              <w:t xml:space="preserve">Content Delivery Network </w:t>
            </w:r>
            <w:r w:rsidRPr="4F969CC2">
              <w:rPr>
                <w:rFonts w:ascii="Cambria" w:hAnsi="Cambria" w:eastAsia="Cambria" w:cs="Cambria"/>
              </w:rPr>
              <w:t>is a geographically distributed network of proxy servers and their data centers. The goal is to provide high availability and performance by distributing the service spatially relative to end users.</w:t>
            </w:r>
            <w:r w:rsidR="24B8FD36">
              <w:br/>
            </w:r>
          </w:p>
          <w:p w:rsidR="58B042BE" w:rsidP="58B042BE" w:rsidRDefault="58B042BE" w14:paraId="64C76989" w14:textId="767DAB02">
            <w:pPr>
              <w:spacing w:line="259" w:lineRule="auto"/>
              <w:rPr>
                <w:i/>
                <w:iCs/>
              </w:rPr>
            </w:pPr>
            <w:r w:rsidRPr="58B042BE">
              <w:rPr>
                <w:i/>
                <w:iCs/>
              </w:rPr>
              <w:t xml:space="preserve">All kind of features which interact with other users like publishing posts, chat, comments and likes </w:t>
            </w:r>
          </w:p>
          <w:p w:rsidR="008F4B6A" w:rsidP="397E2A5B" w:rsidRDefault="0C146C8D" w14:paraId="7975E348" w14:textId="49AEF0B8">
            <w:pPr>
              <w:spacing w:line="259" w:lineRule="auto"/>
              <w:rPr>
                <w:i/>
                <w:iCs/>
              </w:rPr>
            </w:pPr>
            <w:r w:rsidRPr="0C146C8D">
              <w:rPr>
                <w:i/>
                <w:iCs/>
              </w:rPr>
              <w:t>Open-source UI software development toolkit, allowing developers to build natively compiled applications for mobile, web, and desktop from a single codebase.</w:t>
            </w:r>
            <w:r w:rsidR="24B8FD36">
              <w:br/>
            </w:r>
            <w:r w:rsidR="24B8FD36">
              <w:br/>
            </w:r>
            <w:r w:rsidRPr="397E2A5B" w:rsidR="397E2A5B">
              <w:rPr>
                <w:i/>
                <w:iCs/>
              </w:rPr>
              <w:t xml:space="preserve">A Kubernetes cluster is a set of interconnected computers (nodes) that work together to orchestrate containerized applications, providing scalability, resilience, and automation for deployment and maintenance. </w:t>
            </w:r>
          </w:p>
          <w:p w:rsidR="008F4B6A" w:rsidP="4A702107" w:rsidRDefault="4A702107" w14:paraId="03AEF4D7" w14:textId="3656D0BC">
            <w:pPr>
              <w:spacing w:line="259" w:lineRule="auto"/>
              <w:rPr>
                <w:i/>
              </w:rPr>
            </w:pPr>
            <w:r w:rsidRPr="4A702107">
              <w:rPr>
                <w:i/>
                <w:iCs/>
              </w:rPr>
              <w:t>Mean Time Between Failures</w:t>
            </w:r>
            <w:r w:rsidR="58B042BE">
              <w:br/>
            </w:r>
            <w:r w:rsidRPr="4A702107">
              <w:rPr>
                <w:i/>
                <w:iCs/>
              </w:rPr>
              <w:t>Is a measure used for product quality. Usually this refers to a single device and describes the operation time between two failures.</w:t>
            </w:r>
            <w:r w:rsidR="58B042BE">
              <w:br/>
            </w:r>
            <w:r w:rsidR="58B042BE">
              <w:br/>
            </w:r>
            <w:r w:rsidRPr="4A702107">
              <w:rPr>
                <w:i/>
                <w:iCs/>
              </w:rPr>
              <w:t>Model View Controller – design pattern, architectural pattern</w:t>
            </w:r>
            <w:r w:rsidR="58B042BE">
              <w:br/>
            </w:r>
            <w:r w:rsidRPr="4A702107">
              <w:rPr>
                <w:i/>
                <w:iCs/>
              </w:rPr>
              <w:t>This concept is motivated by the idea of separation of concerns and assures flexibility in future development</w:t>
            </w:r>
          </w:p>
        </w:tc>
      </w:tr>
      <w:tr w:rsidR="008F4B6A" w:rsidTr="4A702107" w14:paraId="16E8E229" w14:textId="77777777">
        <w:trPr>
          <w:trHeight w:val="300"/>
        </w:trPr>
        <w:tc>
          <w:tcPr>
            <w:tcW w:w="0" w:type="auto"/>
          </w:tcPr>
          <w:p w:rsidR="008F4B6A" w:rsidP="24B8FD36" w:rsidRDefault="24B8FD36" w14:paraId="4634642A" w14:textId="27934B3A">
            <w:pPr>
              <w:spacing w:line="259" w:lineRule="auto"/>
            </w:pPr>
            <w:r w:rsidRPr="24B8FD36">
              <w:rPr>
                <w:i/>
                <w:iCs/>
              </w:rPr>
              <w:t>UI</w:t>
            </w:r>
          </w:p>
          <w:p w:rsidR="008F4B6A" w:rsidP="24B8FD36" w:rsidRDefault="24B8FD36" w14:paraId="36B55240" w14:textId="30D58912">
            <w:pPr>
              <w:spacing w:line="259" w:lineRule="auto"/>
              <w:rPr>
                <w:i/>
                <w:iCs/>
              </w:rPr>
            </w:pPr>
            <w:r w:rsidRPr="24B8FD36">
              <w:rPr>
                <w:i/>
                <w:iCs/>
              </w:rPr>
              <w:t>GUI</w:t>
            </w:r>
          </w:p>
          <w:p w:rsidR="008F4B6A" w:rsidP="24B8FD36" w:rsidRDefault="24B8FD36" w14:paraId="55319881" w14:textId="77777777">
            <w:pPr>
              <w:spacing w:line="259" w:lineRule="auto"/>
              <w:rPr>
                <w:i/>
                <w:iCs/>
              </w:rPr>
            </w:pPr>
            <w:r w:rsidRPr="24B8FD36">
              <w:rPr>
                <w:i/>
                <w:iCs/>
              </w:rPr>
              <w:t>UX</w:t>
            </w:r>
          </w:p>
          <w:p w:rsidRPr="00F3036A" w:rsidR="00221394" w:rsidP="48439BD1" w:rsidRDefault="00221394" w14:paraId="56D88689" w14:textId="3EEA4C89">
            <w:pPr>
              <w:rPr>
                <w:i/>
                <w:iCs/>
              </w:rPr>
            </w:pPr>
          </w:p>
          <w:p w:rsidRPr="00F3036A" w:rsidR="00221394" w:rsidP="48439BD1" w:rsidRDefault="00221394" w14:paraId="27877207" w14:textId="0DD83EDE">
            <w:pPr>
              <w:rPr>
                <w:i/>
                <w:iCs/>
              </w:rPr>
            </w:pPr>
          </w:p>
          <w:p w:rsidRPr="00F3036A" w:rsidR="00221394" w:rsidP="00221394" w:rsidRDefault="00221394" w14:paraId="41A6E3FB" w14:textId="7524EFDF">
            <w:pPr>
              <w:rPr>
                <w:i/>
                <w:iCs/>
              </w:rPr>
            </w:pPr>
          </w:p>
        </w:tc>
        <w:tc>
          <w:tcPr>
            <w:tcW w:w="0" w:type="auto"/>
          </w:tcPr>
          <w:p w:rsidR="008F4B6A" w:rsidP="24B8FD36" w:rsidRDefault="24B8FD36" w14:paraId="495977EF" w14:textId="39FE2CA4">
            <w:pPr>
              <w:spacing w:line="259" w:lineRule="auto"/>
            </w:pPr>
            <w:r w:rsidRPr="24B8FD36">
              <w:rPr>
                <w:i/>
                <w:iCs/>
              </w:rPr>
              <w:t>User Interface</w:t>
            </w:r>
          </w:p>
          <w:p w:rsidR="008F4B6A" w:rsidP="24B8FD36" w:rsidRDefault="24B8FD36" w14:paraId="548DB04C" w14:textId="263F1C22">
            <w:pPr>
              <w:spacing w:line="259" w:lineRule="auto"/>
              <w:rPr>
                <w:i/>
                <w:iCs/>
              </w:rPr>
            </w:pPr>
            <w:r w:rsidRPr="24B8FD36">
              <w:rPr>
                <w:i/>
                <w:iCs/>
              </w:rPr>
              <w:t>Graphical User Interface</w:t>
            </w:r>
          </w:p>
          <w:p w:rsidR="008F4B6A" w:rsidP="24B8FD36" w:rsidRDefault="24B8FD36" w14:paraId="6488577D" w14:textId="24472688">
            <w:pPr>
              <w:spacing w:line="259" w:lineRule="auto"/>
              <w:rPr>
                <w:i/>
                <w:iCs/>
              </w:rPr>
            </w:pPr>
            <w:r w:rsidRPr="24B8FD36">
              <w:rPr>
                <w:i/>
                <w:iCs/>
              </w:rPr>
              <w:t>User Experience</w:t>
            </w:r>
          </w:p>
          <w:p w:rsidRPr="00F11C01" w:rsidR="00F11C01" w:rsidP="00F11C01" w:rsidRDefault="00F11C01" w14:paraId="5DAD3BBC" w14:textId="652DA7D5">
            <w:pPr>
              <w:spacing w:line="259" w:lineRule="auto"/>
            </w:pPr>
          </w:p>
          <w:p w:rsidR="008F4B6A" w:rsidP="00F11C01" w:rsidRDefault="008F4B6A" w14:paraId="3A84E242" w14:textId="72F05DD4">
            <w:pPr>
              <w:spacing w:line="259" w:lineRule="auto"/>
              <w:rPr>
                <w:i/>
              </w:rPr>
            </w:pPr>
          </w:p>
        </w:tc>
      </w:tr>
      <w:tr w:rsidR="00E1397F" w:rsidTr="4A702107" w14:paraId="4BEA9BC7" w14:textId="77777777">
        <w:trPr>
          <w:trHeight w:val="300"/>
        </w:trPr>
        <w:tc>
          <w:tcPr>
            <w:tcW w:w="0" w:type="auto"/>
          </w:tcPr>
          <w:p w:rsidRPr="24B8FD36" w:rsidR="00E1397F" w:rsidP="24B8FD36" w:rsidRDefault="00E1397F" w14:paraId="3A9FFF2F" w14:textId="77777777">
            <w:pPr>
              <w:spacing w:line="259" w:lineRule="auto"/>
              <w:rPr>
                <w:i/>
                <w:iCs/>
              </w:rPr>
            </w:pPr>
          </w:p>
        </w:tc>
        <w:tc>
          <w:tcPr>
            <w:tcW w:w="0" w:type="auto"/>
          </w:tcPr>
          <w:p w:rsidRPr="24B8FD36" w:rsidR="00E1397F" w:rsidP="24B8FD36" w:rsidRDefault="00E1397F" w14:paraId="270D7FBF" w14:textId="77777777">
            <w:pPr>
              <w:spacing w:line="259" w:lineRule="auto"/>
              <w:rPr>
                <w:i/>
                <w:iCs/>
              </w:rPr>
            </w:pPr>
          </w:p>
        </w:tc>
      </w:tr>
    </w:tbl>
    <w:p w:rsidR="000D0DFA" w:rsidRDefault="000D0DFA" w14:paraId="7F38ECBF" w14:textId="77777777"/>
    <w:sectPr w:rsidR="000D0DFA">
      <w:pgSz w:w="12240" w:h="15840" w:orient="portrait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C30E2" w:rsidRDefault="002C30E2" w14:paraId="4BB8B003" w14:textId="77777777">
      <w:pPr>
        <w:spacing w:after="0"/>
      </w:pPr>
      <w:r>
        <w:separator/>
      </w:r>
    </w:p>
  </w:endnote>
  <w:endnote w:type="continuationSeparator" w:id="0">
    <w:p w:rsidR="002C30E2" w:rsidRDefault="002C30E2" w14:paraId="07D1B608" w14:textId="77777777">
      <w:pPr>
        <w:spacing w:after="0"/>
      </w:pPr>
      <w:r>
        <w:continuationSeparator/>
      </w:r>
    </w:p>
  </w:endnote>
  <w:endnote w:type="continuationNotice" w:id="1">
    <w:p w:rsidR="002C30E2" w:rsidRDefault="002C30E2" w14:paraId="400738A3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C30E2" w:rsidRDefault="002C30E2" w14:paraId="2EB74BE1" w14:textId="77777777">
      <w:r>
        <w:separator/>
      </w:r>
    </w:p>
  </w:footnote>
  <w:footnote w:type="continuationSeparator" w:id="0">
    <w:p w:rsidR="002C30E2" w:rsidRDefault="002C30E2" w14:paraId="579509B1" w14:textId="77777777">
      <w:r>
        <w:continuationSeparator/>
      </w:r>
    </w:p>
  </w:footnote>
  <w:footnote w:type="continuationNotice" w:id="1">
    <w:p w:rsidR="002C30E2" w:rsidRDefault="002C30E2" w14:paraId="521B5554" w14:textId="777777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4E4A05B0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A2F608C"/>
    <w:multiLevelType w:val="hybridMultilevel"/>
    <w:tmpl w:val="FFFFFFFF"/>
    <w:lvl w:ilvl="0" w:tplc="3CF60FEE">
      <w:start w:val="1"/>
      <w:numFmt w:val="decimal"/>
      <w:lvlText w:val="%1."/>
      <w:lvlJc w:val="left"/>
      <w:pPr>
        <w:ind w:left="720" w:hanging="360"/>
      </w:pPr>
    </w:lvl>
    <w:lvl w:ilvl="1" w:tplc="A2F40888">
      <w:start w:val="1"/>
      <w:numFmt w:val="lowerLetter"/>
      <w:lvlText w:val="%2."/>
      <w:lvlJc w:val="left"/>
      <w:pPr>
        <w:ind w:left="1440" w:hanging="360"/>
      </w:pPr>
    </w:lvl>
    <w:lvl w:ilvl="2" w:tplc="B640443C">
      <w:start w:val="1"/>
      <w:numFmt w:val="lowerRoman"/>
      <w:lvlText w:val="%3."/>
      <w:lvlJc w:val="right"/>
      <w:pPr>
        <w:ind w:left="2160" w:hanging="180"/>
      </w:pPr>
    </w:lvl>
    <w:lvl w:ilvl="3" w:tplc="0000733C">
      <w:start w:val="1"/>
      <w:numFmt w:val="decimal"/>
      <w:lvlText w:val="%4."/>
      <w:lvlJc w:val="left"/>
      <w:pPr>
        <w:ind w:left="2880" w:hanging="360"/>
      </w:pPr>
    </w:lvl>
    <w:lvl w:ilvl="4" w:tplc="4AD67892">
      <w:start w:val="1"/>
      <w:numFmt w:val="lowerLetter"/>
      <w:lvlText w:val="%5."/>
      <w:lvlJc w:val="left"/>
      <w:pPr>
        <w:ind w:left="3600" w:hanging="360"/>
      </w:pPr>
    </w:lvl>
    <w:lvl w:ilvl="5" w:tplc="E990D494">
      <w:start w:val="1"/>
      <w:numFmt w:val="lowerRoman"/>
      <w:lvlText w:val="%6."/>
      <w:lvlJc w:val="right"/>
      <w:pPr>
        <w:ind w:left="4320" w:hanging="180"/>
      </w:pPr>
    </w:lvl>
    <w:lvl w:ilvl="6" w:tplc="CEFAD00E">
      <w:start w:val="1"/>
      <w:numFmt w:val="decimal"/>
      <w:lvlText w:val="%7."/>
      <w:lvlJc w:val="left"/>
      <w:pPr>
        <w:ind w:left="5040" w:hanging="360"/>
      </w:pPr>
    </w:lvl>
    <w:lvl w:ilvl="7" w:tplc="60F2ABE0">
      <w:start w:val="1"/>
      <w:numFmt w:val="lowerLetter"/>
      <w:lvlText w:val="%8."/>
      <w:lvlJc w:val="left"/>
      <w:pPr>
        <w:ind w:left="5760" w:hanging="360"/>
      </w:pPr>
    </w:lvl>
    <w:lvl w:ilvl="8" w:tplc="3084AE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F52EC"/>
    <w:multiLevelType w:val="multilevel"/>
    <w:tmpl w:val="D72E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0E55B43"/>
    <w:multiLevelType w:val="multilevel"/>
    <w:tmpl w:val="FFFFFFFF"/>
    <w:lvl w:ilvl="0">
      <w:numFmt w:val="bullet"/>
      <w:lvlText w:val="•"/>
      <w:lvlJc w:val="left"/>
      <w:pPr>
        <w:ind w:left="480" w:hanging="48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B2592B"/>
    <w:multiLevelType w:val="hybridMultilevel"/>
    <w:tmpl w:val="FFFFFFFF"/>
    <w:lvl w:ilvl="0" w:tplc="ADF633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46A6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96C3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7CBC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24E9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E003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26D2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AA72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4656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4BBC4B"/>
    <w:multiLevelType w:val="hybridMultilevel"/>
    <w:tmpl w:val="FFFFFFFF"/>
    <w:lvl w:ilvl="0" w:tplc="31AABE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BCEF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882C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1019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ACD3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C4E5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2CBC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9EB8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343D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C1AE401"/>
    <w:multiLevelType w:val="multilevel"/>
    <w:tmpl w:val="2D70A1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2DCB0353"/>
    <w:multiLevelType w:val="hybridMultilevel"/>
    <w:tmpl w:val="0946404A"/>
    <w:lvl w:ilvl="0" w:tplc="12A21F3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0373CB"/>
    <w:multiLevelType w:val="hybridMultilevel"/>
    <w:tmpl w:val="12C20DE8"/>
    <w:lvl w:ilvl="0" w:tplc="D564F5F4">
      <w:numFmt w:val="bullet"/>
      <w:lvlText w:val="-"/>
      <w:lvlJc w:val="left"/>
      <w:pPr>
        <w:ind w:left="720" w:hanging="360"/>
      </w:pPr>
      <w:rPr>
        <w:rFonts w:hint="default" w:ascii="Cambria" w:hAnsi="Cambria" w:eastAsiaTheme="minorHAnsi" w:cstheme="minorBidi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968C00"/>
    <w:multiLevelType w:val="multilevel"/>
    <w:tmpl w:val="FFFFFFFF"/>
    <w:lvl w:ilvl="0">
      <w:numFmt w:val="bullet"/>
      <w:lvlText w:val="•"/>
      <w:lvlJc w:val="left"/>
      <w:pPr>
        <w:ind w:left="480" w:hanging="48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B4C1A6"/>
    <w:multiLevelType w:val="hybridMultilevel"/>
    <w:tmpl w:val="FFFFFFFF"/>
    <w:lvl w:ilvl="0" w:tplc="6FB86948">
      <w:start w:val="1"/>
      <w:numFmt w:val="decimal"/>
      <w:lvlText w:val="%1."/>
      <w:lvlJc w:val="left"/>
      <w:pPr>
        <w:ind w:left="360" w:hanging="360"/>
      </w:pPr>
    </w:lvl>
    <w:lvl w:ilvl="1" w:tplc="849A6B56">
      <w:start w:val="1"/>
      <w:numFmt w:val="lowerLetter"/>
      <w:lvlText w:val="%2."/>
      <w:lvlJc w:val="left"/>
      <w:pPr>
        <w:ind w:left="1080" w:hanging="360"/>
      </w:pPr>
    </w:lvl>
    <w:lvl w:ilvl="2" w:tplc="3F16AC2C">
      <w:start w:val="1"/>
      <w:numFmt w:val="lowerRoman"/>
      <w:lvlText w:val="%3."/>
      <w:lvlJc w:val="right"/>
      <w:pPr>
        <w:ind w:left="1800" w:hanging="180"/>
      </w:pPr>
    </w:lvl>
    <w:lvl w:ilvl="3" w:tplc="AA122540">
      <w:start w:val="1"/>
      <w:numFmt w:val="decimal"/>
      <w:lvlText w:val="%4."/>
      <w:lvlJc w:val="left"/>
      <w:pPr>
        <w:ind w:left="2520" w:hanging="360"/>
      </w:pPr>
    </w:lvl>
    <w:lvl w:ilvl="4" w:tplc="49F47856">
      <w:start w:val="1"/>
      <w:numFmt w:val="lowerLetter"/>
      <w:lvlText w:val="%5."/>
      <w:lvlJc w:val="left"/>
      <w:pPr>
        <w:ind w:left="3240" w:hanging="360"/>
      </w:pPr>
    </w:lvl>
    <w:lvl w:ilvl="5" w:tplc="08283D84">
      <w:start w:val="1"/>
      <w:numFmt w:val="lowerRoman"/>
      <w:lvlText w:val="%6."/>
      <w:lvlJc w:val="right"/>
      <w:pPr>
        <w:ind w:left="3960" w:hanging="180"/>
      </w:pPr>
    </w:lvl>
    <w:lvl w:ilvl="6" w:tplc="72DCCD34">
      <w:start w:val="1"/>
      <w:numFmt w:val="decimal"/>
      <w:lvlText w:val="%7."/>
      <w:lvlJc w:val="left"/>
      <w:pPr>
        <w:ind w:left="4680" w:hanging="360"/>
      </w:pPr>
    </w:lvl>
    <w:lvl w:ilvl="7" w:tplc="D6BC6778">
      <w:start w:val="1"/>
      <w:numFmt w:val="lowerLetter"/>
      <w:lvlText w:val="%8."/>
      <w:lvlJc w:val="left"/>
      <w:pPr>
        <w:ind w:left="5400" w:hanging="360"/>
      </w:pPr>
    </w:lvl>
    <w:lvl w:ilvl="8" w:tplc="CA9EA19C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FB2037"/>
    <w:multiLevelType w:val="hybridMultilevel"/>
    <w:tmpl w:val="FFFFFFFF"/>
    <w:lvl w:ilvl="0" w:tplc="5D6A1D32">
      <w:start w:val="1"/>
      <w:numFmt w:val="decimal"/>
      <w:lvlText w:val="%1."/>
      <w:lvlJc w:val="left"/>
      <w:pPr>
        <w:ind w:left="720" w:hanging="360"/>
      </w:pPr>
    </w:lvl>
    <w:lvl w:ilvl="1" w:tplc="5A5611BC">
      <w:start w:val="1"/>
      <w:numFmt w:val="lowerLetter"/>
      <w:lvlText w:val="%2."/>
      <w:lvlJc w:val="left"/>
      <w:pPr>
        <w:ind w:left="1440" w:hanging="360"/>
      </w:pPr>
    </w:lvl>
    <w:lvl w:ilvl="2" w:tplc="D0A87D5E">
      <w:start w:val="1"/>
      <w:numFmt w:val="lowerRoman"/>
      <w:lvlText w:val="%3."/>
      <w:lvlJc w:val="right"/>
      <w:pPr>
        <w:ind w:left="2160" w:hanging="180"/>
      </w:pPr>
    </w:lvl>
    <w:lvl w:ilvl="3" w:tplc="163E953E">
      <w:start w:val="1"/>
      <w:numFmt w:val="decimal"/>
      <w:lvlText w:val="%4."/>
      <w:lvlJc w:val="left"/>
      <w:pPr>
        <w:ind w:left="2880" w:hanging="360"/>
      </w:pPr>
    </w:lvl>
    <w:lvl w:ilvl="4" w:tplc="D15AF89C">
      <w:start w:val="1"/>
      <w:numFmt w:val="lowerLetter"/>
      <w:lvlText w:val="%5."/>
      <w:lvlJc w:val="left"/>
      <w:pPr>
        <w:ind w:left="3600" w:hanging="360"/>
      </w:pPr>
    </w:lvl>
    <w:lvl w:ilvl="5" w:tplc="FC366A06">
      <w:start w:val="1"/>
      <w:numFmt w:val="lowerRoman"/>
      <w:lvlText w:val="%6."/>
      <w:lvlJc w:val="right"/>
      <w:pPr>
        <w:ind w:left="4320" w:hanging="180"/>
      </w:pPr>
    </w:lvl>
    <w:lvl w:ilvl="6" w:tplc="C892363A">
      <w:start w:val="1"/>
      <w:numFmt w:val="decimal"/>
      <w:lvlText w:val="%7."/>
      <w:lvlJc w:val="left"/>
      <w:pPr>
        <w:ind w:left="5040" w:hanging="360"/>
      </w:pPr>
    </w:lvl>
    <w:lvl w:ilvl="7" w:tplc="A1A60686">
      <w:start w:val="1"/>
      <w:numFmt w:val="lowerLetter"/>
      <w:lvlText w:val="%8."/>
      <w:lvlJc w:val="left"/>
      <w:pPr>
        <w:ind w:left="5760" w:hanging="360"/>
      </w:pPr>
    </w:lvl>
    <w:lvl w:ilvl="8" w:tplc="B3DEEAA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49137"/>
    <w:multiLevelType w:val="hybridMultilevel"/>
    <w:tmpl w:val="FFFFFFFF"/>
    <w:lvl w:ilvl="0" w:tplc="A9AEF5BC">
      <w:start w:val="1"/>
      <w:numFmt w:val="decimal"/>
      <w:lvlText w:val="%1."/>
      <w:lvlJc w:val="left"/>
      <w:pPr>
        <w:ind w:left="360" w:hanging="360"/>
      </w:pPr>
    </w:lvl>
    <w:lvl w:ilvl="1" w:tplc="AD481E6C">
      <w:start w:val="1"/>
      <w:numFmt w:val="lowerLetter"/>
      <w:lvlText w:val="%2."/>
      <w:lvlJc w:val="left"/>
      <w:pPr>
        <w:ind w:left="1080" w:hanging="360"/>
      </w:pPr>
    </w:lvl>
    <w:lvl w:ilvl="2" w:tplc="93D0283E">
      <w:start w:val="1"/>
      <w:numFmt w:val="lowerRoman"/>
      <w:lvlText w:val="%3."/>
      <w:lvlJc w:val="right"/>
      <w:pPr>
        <w:ind w:left="1800" w:hanging="180"/>
      </w:pPr>
    </w:lvl>
    <w:lvl w:ilvl="3" w:tplc="3138BD96">
      <w:start w:val="1"/>
      <w:numFmt w:val="decimal"/>
      <w:lvlText w:val="%4."/>
      <w:lvlJc w:val="left"/>
      <w:pPr>
        <w:ind w:left="2520" w:hanging="360"/>
      </w:pPr>
    </w:lvl>
    <w:lvl w:ilvl="4" w:tplc="BBA8CB88">
      <w:start w:val="1"/>
      <w:numFmt w:val="lowerLetter"/>
      <w:lvlText w:val="%5."/>
      <w:lvlJc w:val="left"/>
      <w:pPr>
        <w:ind w:left="3240" w:hanging="360"/>
      </w:pPr>
    </w:lvl>
    <w:lvl w:ilvl="5" w:tplc="94EEDB98">
      <w:start w:val="1"/>
      <w:numFmt w:val="lowerRoman"/>
      <w:lvlText w:val="%6."/>
      <w:lvlJc w:val="right"/>
      <w:pPr>
        <w:ind w:left="3960" w:hanging="180"/>
      </w:pPr>
    </w:lvl>
    <w:lvl w:ilvl="6" w:tplc="DCA8BA1E">
      <w:start w:val="1"/>
      <w:numFmt w:val="decimal"/>
      <w:lvlText w:val="%7."/>
      <w:lvlJc w:val="left"/>
      <w:pPr>
        <w:ind w:left="4680" w:hanging="360"/>
      </w:pPr>
    </w:lvl>
    <w:lvl w:ilvl="7" w:tplc="8DB86140">
      <w:start w:val="1"/>
      <w:numFmt w:val="lowerLetter"/>
      <w:lvlText w:val="%8."/>
      <w:lvlJc w:val="left"/>
      <w:pPr>
        <w:ind w:left="5400" w:hanging="360"/>
      </w:pPr>
    </w:lvl>
    <w:lvl w:ilvl="8" w:tplc="6AF4A0CC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071CCA"/>
    <w:multiLevelType w:val="hybridMultilevel"/>
    <w:tmpl w:val="FFFFFFFF"/>
    <w:lvl w:ilvl="0" w:tplc="E400514C">
      <w:start w:val="1"/>
      <w:numFmt w:val="decimal"/>
      <w:lvlText w:val="%1."/>
      <w:lvlJc w:val="left"/>
      <w:pPr>
        <w:ind w:left="360" w:hanging="360"/>
      </w:pPr>
    </w:lvl>
    <w:lvl w:ilvl="1" w:tplc="48C400F6">
      <w:start w:val="1"/>
      <w:numFmt w:val="lowerLetter"/>
      <w:lvlText w:val="%2."/>
      <w:lvlJc w:val="left"/>
      <w:pPr>
        <w:ind w:left="1080" w:hanging="360"/>
      </w:pPr>
    </w:lvl>
    <w:lvl w:ilvl="2" w:tplc="1758D6A4">
      <w:start w:val="1"/>
      <w:numFmt w:val="lowerRoman"/>
      <w:lvlText w:val="%3."/>
      <w:lvlJc w:val="right"/>
      <w:pPr>
        <w:ind w:left="1800" w:hanging="180"/>
      </w:pPr>
    </w:lvl>
    <w:lvl w:ilvl="3" w:tplc="D6FE530C">
      <w:start w:val="1"/>
      <w:numFmt w:val="decimal"/>
      <w:lvlText w:val="%4."/>
      <w:lvlJc w:val="left"/>
      <w:pPr>
        <w:ind w:left="2520" w:hanging="360"/>
      </w:pPr>
    </w:lvl>
    <w:lvl w:ilvl="4" w:tplc="579C5C22">
      <w:start w:val="1"/>
      <w:numFmt w:val="lowerLetter"/>
      <w:lvlText w:val="%5."/>
      <w:lvlJc w:val="left"/>
      <w:pPr>
        <w:ind w:left="3240" w:hanging="360"/>
      </w:pPr>
    </w:lvl>
    <w:lvl w:ilvl="5" w:tplc="DD66301C">
      <w:start w:val="1"/>
      <w:numFmt w:val="lowerRoman"/>
      <w:lvlText w:val="%6."/>
      <w:lvlJc w:val="right"/>
      <w:pPr>
        <w:ind w:left="3960" w:hanging="180"/>
      </w:pPr>
    </w:lvl>
    <w:lvl w:ilvl="6" w:tplc="1D1C1F04">
      <w:start w:val="1"/>
      <w:numFmt w:val="decimal"/>
      <w:lvlText w:val="%7."/>
      <w:lvlJc w:val="left"/>
      <w:pPr>
        <w:ind w:left="4680" w:hanging="360"/>
      </w:pPr>
    </w:lvl>
    <w:lvl w:ilvl="7" w:tplc="2C9235AA">
      <w:start w:val="1"/>
      <w:numFmt w:val="lowerLetter"/>
      <w:lvlText w:val="%8."/>
      <w:lvlJc w:val="left"/>
      <w:pPr>
        <w:ind w:left="5400" w:hanging="360"/>
      </w:pPr>
    </w:lvl>
    <w:lvl w:ilvl="8" w:tplc="18E438B0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4DB4F6"/>
    <w:multiLevelType w:val="hybridMultilevel"/>
    <w:tmpl w:val="FFFFFFFF"/>
    <w:lvl w:ilvl="0" w:tplc="45F071A2">
      <w:start w:val="1"/>
      <w:numFmt w:val="decimal"/>
      <w:lvlText w:val="%1."/>
      <w:lvlJc w:val="left"/>
      <w:pPr>
        <w:ind w:left="360" w:hanging="360"/>
      </w:pPr>
    </w:lvl>
    <w:lvl w:ilvl="1" w:tplc="F0FA5DBA">
      <w:start w:val="1"/>
      <w:numFmt w:val="lowerLetter"/>
      <w:lvlText w:val="%2."/>
      <w:lvlJc w:val="left"/>
      <w:pPr>
        <w:ind w:left="1080" w:hanging="360"/>
      </w:pPr>
    </w:lvl>
    <w:lvl w:ilvl="2" w:tplc="195E6F42">
      <w:start w:val="1"/>
      <w:numFmt w:val="lowerRoman"/>
      <w:lvlText w:val="%3."/>
      <w:lvlJc w:val="right"/>
      <w:pPr>
        <w:ind w:left="1800" w:hanging="180"/>
      </w:pPr>
    </w:lvl>
    <w:lvl w:ilvl="3" w:tplc="D81429BC">
      <w:start w:val="1"/>
      <w:numFmt w:val="decimal"/>
      <w:lvlText w:val="%4."/>
      <w:lvlJc w:val="left"/>
      <w:pPr>
        <w:ind w:left="2520" w:hanging="360"/>
      </w:pPr>
    </w:lvl>
    <w:lvl w:ilvl="4" w:tplc="8752D244">
      <w:start w:val="1"/>
      <w:numFmt w:val="lowerLetter"/>
      <w:lvlText w:val="%5."/>
      <w:lvlJc w:val="left"/>
      <w:pPr>
        <w:ind w:left="3240" w:hanging="360"/>
      </w:pPr>
    </w:lvl>
    <w:lvl w:ilvl="5" w:tplc="F6E2BC78">
      <w:start w:val="1"/>
      <w:numFmt w:val="lowerRoman"/>
      <w:lvlText w:val="%6."/>
      <w:lvlJc w:val="right"/>
      <w:pPr>
        <w:ind w:left="3960" w:hanging="180"/>
      </w:pPr>
    </w:lvl>
    <w:lvl w:ilvl="6" w:tplc="F1DABFDE">
      <w:start w:val="1"/>
      <w:numFmt w:val="decimal"/>
      <w:lvlText w:val="%7."/>
      <w:lvlJc w:val="left"/>
      <w:pPr>
        <w:ind w:left="4680" w:hanging="360"/>
      </w:pPr>
    </w:lvl>
    <w:lvl w:ilvl="7" w:tplc="383CB8D6">
      <w:start w:val="1"/>
      <w:numFmt w:val="lowerLetter"/>
      <w:lvlText w:val="%8."/>
      <w:lvlJc w:val="left"/>
      <w:pPr>
        <w:ind w:left="5400" w:hanging="360"/>
      </w:pPr>
    </w:lvl>
    <w:lvl w:ilvl="8" w:tplc="76147CAE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9621B7"/>
    <w:multiLevelType w:val="multilevel"/>
    <w:tmpl w:val="FFFFFFFF"/>
    <w:lvl w:ilvl="0">
      <w:numFmt w:val="bullet"/>
      <w:lvlText w:val="•"/>
      <w:lvlJc w:val="left"/>
      <w:pPr>
        <w:ind w:left="480" w:hanging="48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51057BD"/>
    <w:multiLevelType w:val="hybridMultilevel"/>
    <w:tmpl w:val="FFFFFFFF"/>
    <w:lvl w:ilvl="0" w:tplc="8F88EC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6289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2E31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9E15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F2CF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CA9D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3245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C467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BCCC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A59C9A1"/>
    <w:multiLevelType w:val="multilevel"/>
    <w:tmpl w:val="FFFFFFFF"/>
    <w:lvl w:ilvl="0">
      <w:numFmt w:val="bullet"/>
      <w:lvlText w:val="•"/>
      <w:lvlJc w:val="left"/>
      <w:pPr>
        <w:ind w:left="480" w:hanging="48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D3F5A09"/>
    <w:multiLevelType w:val="hybridMultilevel"/>
    <w:tmpl w:val="FFFFFFFF"/>
    <w:lvl w:ilvl="0" w:tplc="C09A77A6">
      <w:start w:val="1"/>
      <w:numFmt w:val="decimal"/>
      <w:lvlText w:val="%1."/>
      <w:lvlJc w:val="left"/>
      <w:pPr>
        <w:ind w:left="360" w:hanging="360"/>
      </w:pPr>
    </w:lvl>
    <w:lvl w:ilvl="1" w:tplc="BDB8B050">
      <w:start w:val="1"/>
      <w:numFmt w:val="lowerLetter"/>
      <w:lvlText w:val="%2."/>
      <w:lvlJc w:val="left"/>
      <w:pPr>
        <w:ind w:left="1080" w:hanging="360"/>
      </w:pPr>
    </w:lvl>
    <w:lvl w:ilvl="2" w:tplc="5D8664AA">
      <w:start w:val="1"/>
      <w:numFmt w:val="lowerRoman"/>
      <w:lvlText w:val="%3."/>
      <w:lvlJc w:val="right"/>
      <w:pPr>
        <w:ind w:left="1800" w:hanging="180"/>
      </w:pPr>
    </w:lvl>
    <w:lvl w:ilvl="3" w:tplc="58E239E6">
      <w:start w:val="1"/>
      <w:numFmt w:val="decimal"/>
      <w:lvlText w:val="%4."/>
      <w:lvlJc w:val="left"/>
      <w:pPr>
        <w:ind w:left="2520" w:hanging="360"/>
      </w:pPr>
    </w:lvl>
    <w:lvl w:ilvl="4" w:tplc="A22A9206">
      <w:start w:val="1"/>
      <w:numFmt w:val="lowerLetter"/>
      <w:lvlText w:val="%5."/>
      <w:lvlJc w:val="left"/>
      <w:pPr>
        <w:ind w:left="3240" w:hanging="360"/>
      </w:pPr>
    </w:lvl>
    <w:lvl w:ilvl="5" w:tplc="6122E1BA">
      <w:start w:val="1"/>
      <w:numFmt w:val="lowerRoman"/>
      <w:lvlText w:val="%6."/>
      <w:lvlJc w:val="right"/>
      <w:pPr>
        <w:ind w:left="3960" w:hanging="180"/>
      </w:pPr>
    </w:lvl>
    <w:lvl w:ilvl="6" w:tplc="45B005B8">
      <w:start w:val="1"/>
      <w:numFmt w:val="decimal"/>
      <w:lvlText w:val="%7."/>
      <w:lvlJc w:val="left"/>
      <w:pPr>
        <w:ind w:left="4680" w:hanging="360"/>
      </w:pPr>
    </w:lvl>
    <w:lvl w:ilvl="7" w:tplc="DD76B4BC">
      <w:start w:val="1"/>
      <w:numFmt w:val="lowerLetter"/>
      <w:lvlText w:val="%8."/>
      <w:lvlJc w:val="left"/>
      <w:pPr>
        <w:ind w:left="5400" w:hanging="360"/>
      </w:pPr>
    </w:lvl>
    <w:lvl w:ilvl="8" w:tplc="1EFAE2C4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315DCA"/>
    <w:multiLevelType w:val="multilevel"/>
    <w:tmpl w:val="1B8C268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458333991">
    <w:abstractNumId w:val="10"/>
  </w:num>
  <w:num w:numId="2" w16cid:durableId="2013292034">
    <w:abstractNumId w:val="14"/>
  </w:num>
  <w:num w:numId="3" w16cid:durableId="430902324">
    <w:abstractNumId w:val="1"/>
  </w:num>
  <w:num w:numId="4" w16cid:durableId="380443972">
    <w:abstractNumId w:val="11"/>
  </w:num>
  <w:num w:numId="5" w16cid:durableId="1726677960">
    <w:abstractNumId w:val="13"/>
  </w:num>
  <w:num w:numId="6" w16cid:durableId="1797868494">
    <w:abstractNumId w:val="17"/>
  </w:num>
  <w:num w:numId="7" w16cid:durableId="1780098736">
    <w:abstractNumId w:val="18"/>
  </w:num>
  <w:num w:numId="8" w16cid:durableId="1214779614">
    <w:abstractNumId w:val="12"/>
  </w:num>
  <w:num w:numId="9" w16cid:durableId="1573344100">
    <w:abstractNumId w:val="6"/>
  </w:num>
  <w:num w:numId="10" w16cid:durableId="1354267314">
    <w:abstractNumId w:val="0"/>
  </w:num>
  <w:num w:numId="11" w16cid:durableId="1340505127">
    <w:abstractNumId w:val="0"/>
  </w:num>
  <w:num w:numId="12" w16cid:durableId="2106226284">
    <w:abstractNumId w:val="0"/>
  </w:num>
  <w:num w:numId="13" w16cid:durableId="1166825697">
    <w:abstractNumId w:val="0"/>
  </w:num>
  <w:num w:numId="14" w16cid:durableId="1455249805">
    <w:abstractNumId w:val="0"/>
  </w:num>
  <w:num w:numId="15" w16cid:durableId="1212960337">
    <w:abstractNumId w:val="0"/>
  </w:num>
  <w:num w:numId="16" w16cid:durableId="1643003060">
    <w:abstractNumId w:val="0"/>
  </w:num>
  <w:num w:numId="17" w16cid:durableId="521863993">
    <w:abstractNumId w:val="0"/>
  </w:num>
  <w:num w:numId="18" w16cid:durableId="650251247">
    <w:abstractNumId w:val="0"/>
  </w:num>
  <w:num w:numId="19" w16cid:durableId="570578767">
    <w:abstractNumId w:val="0"/>
  </w:num>
  <w:num w:numId="20" w16cid:durableId="120174849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3512701">
    <w:abstractNumId w:val="0"/>
  </w:num>
  <w:num w:numId="22" w16cid:durableId="562134510">
    <w:abstractNumId w:val="0"/>
  </w:num>
  <w:num w:numId="23" w16cid:durableId="770204938">
    <w:abstractNumId w:val="0"/>
  </w:num>
  <w:num w:numId="24" w16cid:durableId="536359265">
    <w:abstractNumId w:val="0"/>
  </w:num>
  <w:num w:numId="25" w16cid:durableId="1937514216">
    <w:abstractNumId w:val="0"/>
  </w:num>
  <w:num w:numId="26" w16cid:durableId="102919502">
    <w:abstractNumId w:val="0"/>
  </w:num>
  <w:num w:numId="27" w16cid:durableId="540702211">
    <w:abstractNumId w:val="0"/>
  </w:num>
  <w:num w:numId="28" w16cid:durableId="496918699">
    <w:abstractNumId w:val="0"/>
  </w:num>
  <w:num w:numId="29" w16cid:durableId="1609655178">
    <w:abstractNumId w:val="0"/>
  </w:num>
  <w:num w:numId="30" w16cid:durableId="937711117">
    <w:abstractNumId w:val="0"/>
  </w:num>
  <w:num w:numId="31" w16cid:durableId="917595152">
    <w:abstractNumId w:val="2"/>
  </w:num>
  <w:num w:numId="32" w16cid:durableId="1360664690">
    <w:abstractNumId w:val="7"/>
  </w:num>
  <w:num w:numId="33" w16cid:durableId="1363358220">
    <w:abstractNumId w:val="3"/>
  </w:num>
  <w:num w:numId="34" w16cid:durableId="1770814162">
    <w:abstractNumId w:val="15"/>
  </w:num>
  <w:num w:numId="35" w16cid:durableId="1747612569">
    <w:abstractNumId w:val="9"/>
  </w:num>
  <w:num w:numId="36" w16cid:durableId="717513877">
    <w:abstractNumId w:val="8"/>
  </w:num>
  <w:num w:numId="37" w16cid:durableId="601030916">
    <w:abstractNumId w:val="4"/>
  </w:num>
  <w:num w:numId="38" w16cid:durableId="715083976">
    <w:abstractNumId w:val="5"/>
  </w:num>
  <w:num w:numId="39" w16cid:durableId="42022170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EC1"/>
    <w:rsid w:val="000074DA"/>
    <w:rsid w:val="00011C8B"/>
    <w:rsid w:val="000121F1"/>
    <w:rsid w:val="0001424C"/>
    <w:rsid w:val="00021182"/>
    <w:rsid w:val="00026974"/>
    <w:rsid w:val="00034CAE"/>
    <w:rsid w:val="00050C03"/>
    <w:rsid w:val="00052B52"/>
    <w:rsid w:val="0005744B"/>
    <w:rsid w:val="00084300"/>
    <w:rsid w:val="000872CE"/>
    <w:rsid w:val="000A2BBF"/>
    <w:rsid w:val="000A5E85"/>
    <w:rsid w:val="000B007F"/>
    <w:rsid w:val="000B0BFC"/>
    <w:rsid w:val="000D00AD"/>
    <w:rsid w:val="000D0C32"/>
    <w:rsid w:val="000D0DFA"/>
    <w:rsid w:val="000D4008"/>
    <w:rsid w:val="00100B6B"/>
    <w:rsid w:val="0010341C"/>
    <w:rsid w:val="00113107"/>
    <w:rsid w:val="00125FB4"/>
    <w:rsid w:val="0013047C"/>
    <w:rsid w:val="0013665E"/>
    <w:rsid w:val="00141119"/>
    <w:rsid w:val="00143380"/>
    <w:rsid w:val="00144AA3"/>
    <w:rsid w:val="00153A60"/>
    <w:rsid w:val="001554F7"/>
    <w:rsid w:val="0016192A"/>
    <w:rsid w:val="0016583A"/>
    <w:rsid w:val="001705B4"/>
    <w:rsid w:val="0017098C"/>
    <w:rsid w:val="00183BAA"/>
    <w:rsid w:val="0018611B"/>
    <w:rsid w:val="001A2C98"/>
    <w:rsid w:val="001B7F60"/>
    <w:rsid w:val="001C5B4A"/>
    <w:rsid w:val="001C651D"/>
    <w:rsid w:val="001D732D"/>
    <w:rsid w:val="001E332A"/>
    <w:rsid w:val="001E622D"/>
    <w:rsid w:val="00200429"/>
    <w:rsid w:val="00201748"/>
    <w:rsid w:val="00205602"/>
    <w:rsid w:val="00205B44"/>
    <w:rsid w:val="00211BBD"/>
    <w:rsid w:val="00211E3A"/>
    <w:rsid w:val="00211FEF"/>
    <w:rsid w:val="00215888"/>
    <w:rsid w:val="00216855"/>
    <w:rsid w:val="00221394"/>
    <w:rsid w:val="0022498B"/>
    <w:rsid w:val="002350E0"/>
    <w:rsid w:val="00235BD8"/>
    <w:rsid w:val="00236053"/>
    <w:rsid w:val="00236B3E"/>
    <w:rsid w:val="00245B2F"/>
    <w:rsid w:val="0024715F"/>
    <w:rsid w:val="002644B1"/>
    <w:rsid w:val="0026502D"/>
    <w:rsid w:val="00266A09"/>
    <w:rsid w:val="00273D85"/>
    <w:rsid w:val="0027633E"/>
    <w:rsid w:val="0028192C"/>
    <w:rsid w:val="002859CF"/>
    <w:rsid w:val="00286658"/>
    <w:rsid w:val="00287496"/>
    <w:rsid w:val="00294513"/>
    <w:rsid w:val="00297865"/>
    <w:rsid w:val="002A145A"/>
    <w:rsid w:val="002A6275"/>
    <w:rsid w:val="002B4B20"/>
    <w:rsid w:val="002C30E2"/>
    <w:rsid w:val="002C572C"/>
    <w:rsid w:val="002D7FA7"/>
    <w:rsid w:val="002E00D3"/>
    <w:rsid w:val="002E0CB6"/>
    <w:rsid w:val="002E5B28"/>
    <w:rsid w:val="002F4DFA"/>
    <w:rsid w:val="002F6181"/>
    <w:rsid w:val="0031543F"/>
    <w:rsid w:val="003250DC"/>
    <w:rsid w:val="003332DA"/>
    <w:rsid w:val="0033708A"/>
    <w:rsid w:val="00343755"/>
    <w:rsid w:val="00344EAA"/>
    <w:rsid w:val="003524D9"/>
    <w:rsid w:val="00355781"/>
    <w:rsid w:val="00357BFD"/>
    <w:rsid w:val="0036169A"/>
    <w:rsid w:val="00370219"/>
    <w:rsid w:val="00383A3B"/>
    <w:rsid w:val="00384839"/>
    <w:rsid w:val="003915DA"/>
    <w:rsid w:val="00392EB0"/>
    <w:rsid w:val="003970A8"/>
    <w:rsid w:val="003A64F7"/>
    <w:rsid w:val="003A6592"/>
    <w:rsid w:val="003A69AC"/>
    <w:rsid w:val="003B139A"/>
    <w:rsid w:val="003B7EB7"/>
    <w:rsid w:val="003D03EA"/>
    <w:rsid w:val="003D2BB6"/>
    <w:rsid w:val="003D5BC1"/>
    <w:rsid w:val="003D633B"/>
    <w:rsid w:val="003E4AFC"/>
    <w:rsid w:val="003F67A9"/>
    <w:rsid w:val="003F7522"/>
    <w:rsid w:val="0040137E"/>
    <w:rsid w:val="00414C2B"/>
    <w:rsid w:val="00423EB5"/>
    <w:rsid w:val="00447F2F"/>
    <w:rsid w:val="00466D39"/>
    <w:rsid w:val="00473ECE"/>
    <w:rsid w:val="0047542C"/>
    <w:rsid w:val="00475E78"/>
    <w:rsid w:val="0048196F"/>
    <w:rsid w:val="004B154D"/>
    <w:rsid w:val="004B1847"/>
    <w:rsid w:val="004C50AE"/>
    <w:rsid w:val="004D3086"/>
    <w:rsid w:val="004E29B3"/>
    <w:rsid w:val="004E65C4"/>
    <w:rsid w:val="004F47D3"/>
    <w:rsid w:val="005007C6"/>
    <w:rsid w:val="00505804"/>
    <w:rsid w:val="005175DC"/>
    <w:rsid w:val="005202DA"/>
    <w:rsid w:val="0052047C"/>
    <w:rsid w:val="005205D7"/>
    <w:rsid w:val="0052207C"/>
    <w:rsid w:val="00536CE5"/>
    <w:rsid w:val="00547445"/>
    <w:rsid w:val="0056532F"/>
    <w:rsid w:val="005712A5"/>
    <w:rsid w:val="00574CDF"/>
    <w:rsid w:val="005823A6"/>
    <w:rsid w:val="0058522B"/>
    <w:rsid w:val="00585A65"/>
    <w:rsid w:val="00586DDF"/>
    <w:rsid w:val="00590A87"/>
    <w:rsid w:val="00590D07"/>
    <w:rsid w:val="005910A7"/>
    <w:rsid w:val="00591671"/>
    <w:rsid w:val="00594A10"/>
    <w:rsid w:val="0059796E"/>
    <w:rsid w:val="005A1EC4"/>
    <w:rsid w:val="005A5A96"/>
    <w:rsid w:val="005B0281"/>
    <w:rsid w:val="005B355B"/>
    <w:rsid w:val="005C317E"/>
    <w:rsid w:val="005D0BCA"/>
    <w:rsid w:val="005D1590"/>
    <w:rsid w:val="005E512F"/>
    <w:rsid w:val="005E5760"/>
    <w:rsid w:val="005E6194"/>
    <w:rsid w:val="005E794F"/>
    <w:rsid w:val="005F3EBF"/>
    <w:rsid w:val="005F55CC"/>
    <w:rsid w:val="00601E03"/>
    <w:rsid w:val="0060363A"/>
    <w:rsid w:val="006037CC"/>
    <w:rsid w:val="00620EE1"/>
    <w:rsid w:val="00623514"/>
    <w:rsid w:val="00623DD7"/>
    <w:rsid w:val="00637021"/>
    <w:rsid w:val="00655467"/>
    <w:rsid w:val="00655748"/>
    <w:rsid w:val="006621C9"/>
    <w:rsid w:val="006639AF"/>
    <w:rsid w:val="006656B7"/>
    <w:rsid w:val="00665A30"/>
    <w:rsid w:val="006719DF"/>
    <w:rsid w:val="006732D1"/>
    <w:rsid w:val="00684784"/>
    <w:rsid w:val="00684AB6"/>
    <w:rsid w:val="006A5F97"/>
    <w:rsid w:val="006A7B4B"/>
    <w:rsid w:val="006D0F3C"/>
    <w:rsid w:val="006D22E0"/>
    <w:rsid w:val="006D4B97"/>
    <w:rsid w:val="006E2923"/>
    <w:rsid w:val="006E54FB"/>
    <w:rsid w:val="006F5E34"/>
    <w:rsid w:val="00703B33"/>
    <w:rsid w:val="0070452A"/>
    <w:rsid w:val="0070619D"/>
    <w:rsid w:val="0072093A"/>
    <w:rsid w:val="00721003"/>
    <w:rsid w:val="00723C2F"/>
    <w:rsid w:val="0072523B"/>
    <w:rsid w:val="00735EF1"/>
    <w:rsid w:val="00737075"/>
    <w:rsid w:val="00737A5D"/>
    <w:rsid w:val="0074752E"/>
    <w:rsid w:val="007530C0"/>
    <w:rsid w:val="0075439C"/>
    <w:rsid w:val="007730C7"/>
    <w:rsid w:val="007733D6"/>
    <w:rsid w:val="00773524"/>
    <w:rsid w:val="00774E17"/>
    <w:rsid w:val="007751B9"/>
    <w:rsid w:val="0077539F"/>
    <w:rsid w:val="007775FF"/>
    <w:rsid w:val="00782487"/>
    <w:rsid w:val="00783B5C"/>
    <w:rsid w:val="00784D58"/>
    <w:rsid w:val="0078510E"/>
    <w:rsid w:val="0079160B"/>
    <w:rsid w:val="007955A0"/>
    <w:rsid w:val="00795628"/>
    <w:rsid w:val="007A2B57"/>
    <w:rsid w:val="007C40EF"/>
    <w:rsid w:val="007C76EE"/>
    <w:rsid w:val="007D1C2B"/>
    <w:rsid w:val="007D3DC4"/>
    <w:rsid w:val="007D3EBD"/>
    <w:rsid w:val="007D6B5A"/>
    <w:rsid w:val="007D70AA"/>
    <w:rsid w:val="007E3E8D"/>
    <w:rsid w:val="007E41B8"/>
    <w:rsid w:val="007F4376"/>
    <w:rsid w:val="007F49B1"/>
    <w:rsid w:val="00804C1B"/>
    <w:rsid w:val="008152BC"/>
    <w:rsid w:val="00824947"/>
    <w:rsid w:val="00824BB9"/>
    <w:rsid w:val="00826908"/>
    <w:rsid w:val="00830D33"/>
    <w:rsid w:val="00836863"/>
    <w:rsid w:val="00836BFC"/>
    <w:rsid w:val="00855CF0"/>
    <w:rsid w:val="00855D90"/>
    <w:rsid w:val="0085697B"/>
    <w:rsid w:val="0086233D"/>
    <w:rsid w:val="0089002D"/>
    <w:rsid w:val="00895F25"/>
    <w:rsid w:val="00896361"/>
    <w:rsid w:val="008A2612"/>
    <w:rsid w:val="008A3DCB"/>
    <w:rsid w:val="008B09CE"/>
    <w:rsid w:val="008B5E5F"/>
    <w:rsid w:val="008C2744"/>
    <w:rsid w:val="008C3355"/>
    <w:rsid w:val="008C3B26"/>
    <w:rsid w:val="008D2E9A"/>
    <w:rsid w:val="008D43C8"/>
    <w:rsid w:val="008D55E3"/>
    <w:rsid w:val="008D6863"/>
    <w:rsid w:val="008D7A0F"/>
    <w:rsid w:val="008F40FC"/>
    <w:rsid w:val="008F4B6A"/>
    <w:rsid w:val="00900541"/>
    <w:rsid w:val="00901F4E"/>
    <w:rsid w:val="0091562F"/>
    <w:rsid w:val="00916F0B"/>
    <w:rsid w:val="0094755B"/>
    <w:rsid w:val="009533A6"/>
    <w:rsid w:val="009559A4"/>
    <w:rsid w:val="00956114"/>
    <w:rsid w:val="00956D37"/>
    <w:rsid w:val="00963FC0"/>
    <w:rsid w:val="0096638B"/>
    <w:rsid w:val="00971B39"/>
    <w:rsid w:val="00975265"/>
    <w:rsid w:val="00976067"/>
    <w:rsid w:val="009803B9"/>
    <w:rsid w:val="0098473B"/>
    <w:rsid w:val="0098635B"/>
    <w:rsid w:val="009A34C0"/>
    <w:rsid w:val="009A6F30"/>
    <w:rsid w:val="009A7D27"/>
    <w:rsid w:val="009C6D6A"/>
    <w:rsid w:val="00A0408C"/>
    <w:rsid w:val="00A04773"/>
    <w:rsid w:val="00A0730C"/>
    <w:rsid w:val="00A14609"/>
    <w:rsid w:val="00A16CE4"/>
    <w:rsid w:val="00A317BE"/>
    <w:rsid w:val="00A331A9"/>
    <w:rsid w:val="00A4146E"/>
    <w:rsid w:val="00A42726"/>
    <w:rsid w:val="00A439DF"/>
    <w:rsid w:val="00A45CB4"/>
    <w:rsid w:val="00A516A0"/>
    <w:rsid w:val="00A6016C"/>
    <w:rsid w:val="00A6664A"/>
    <w:rsid w:val="00A67329"/>
    <w:rsid w:val="00A8759E"/>
    <w:rsid w:val="00A9221F"/>
    <w:rsid w:val="00AA1DF1"/>
    <w:rsid w:val="00AA2540"/>
    <w:rsid w:val="00AA4257"/>
    <w:rsid w:val="00AA5AE3"/>
    <w:rsid w:val="00AB0B1B"/>
    <w:rsid w:val="00AB1CE3"/>
    <w:rsid w:val="00AB4182"/>
    <w:rsid w:val="00AB548B"/>
    <w:rsid w:val="00AB5A80"/>
    <w:rsid w:val="00AB7C73"/>
    <w:rsid w:val="00AC7470"/>
    <w:rsid w:val="00AD6E6A"/>
    <w:rsid w:val="00AE2CF2"/>
    <w:rsid w:val="00AF25DE"/>
    <w:rsid w:val="00B005F5"/>
    <w:rsid w:val="00B03156"/>
    <w:rsid w:val="00B12E8B"/>
    <w:rsid w:val="00B20824"/>
    <w:rsid w:val="00B35624"/>
    <w:rsid w:val="00B37607"/>
    <w:rsid w:val="00B52715"/>
    <w:rsid w:val="00B5613E"/>
    <w:rsid w:val="00B64F2A"/>
    <w:rsid w:val="00B67561"/>
    <w:rsid w:val="00B732E4"/>
    <w:rsid w:val="00B762CF"/>
    <w:rsid w:val="00B76933"/>
    <w:rsid w:val="00B805C4"/>
    <w:rsid w:val="00B86B75"/>
    <w:rsid w:val="00BA1965"/>
    <w:rsid w:val="00BB3E88"/>
    <w:rsid w:val="00BC284B"/>
    <w:rsid w:val="00BC402E"/>
    <w:rsid w:val="00BC48D5"/>
    <w:rsid w:val="00BF1A23"/>
    <w:rsid w:val="00BF48F4"/>
    <w:rsid w:val="00BF5D6B"/>
    <w:rsid w:val="00C00A11"/>
    <w:rsid w:val="00C36279"/>
    <w:rsid w:val="00C4512D"/>
    <w:rsid w:val="00C53B6C"/>
    <w:rsid w:val="00C552D6"/>
    <w:rsid w:val="00C637C9"/>
    <w:rsid w:val="00C67242"/>
    <w:rsid w:val="00C71EBE"/>
    <w:rsid w:val="00C744BD"/>
    <w:rsid w:val="00C75354"/>
    <w:rsid w:val="00C87CB2"/>
    <w:rsid w:val="00C95851"/>
    <w:rsid w:val="00C95A75"/>
    <w:rsid w:val="00C97E2C"/>
    <w:rsid w:val="00CA0C56"/>
    <w:rsid w:val="00CA57E3"/>
    <w:rsid w:val="00CB1965"/>
    <w:rsid w:val="00CB1E66"/>
    <w:rsid w:val="00CB30E5"/>
    <w:rsid w:val="00CB56AB"/>
    <w:rsid w:val="00CB7838"/>
    <w:rsid w:val="00CC6AF1"/>
    <w:rsid w:val="00CD40E1"/>
    <w:rsid w:val="00CE4346"/>
    <w:rsid w:val="00CE4499"/>
    <w:rsid w:val="00CE66EC"/>
    <w:rsid w:val="00D02875"/>
    <w:rsid w:val="00D03949"/>
    <w:rsid w:val="00D04C6B"/>
    <w:rsid w:val="00D1469C"/>
    <w:rsid w:val="00D239C1"/>
    <w:rsid w:val="00D36DD4"/>
    <w:rsid w:val="00D43A08"/>
    <w:rsid w:val="00D516F2"/>
    <w:rsid w:val="00D64124"/>
    <w:rsid w:val="00D72265"/>
    <w:rsid w:val="00D75FD7"/>
    <w:rsid w:val="00D84391"/>
    <w:rsid w:val="00D95501"/>
    <w:rsid w:val="00D9675F"/>
    <w:rsid w:val="00DA3113"/>
    <w:rsid w:val="00DB2CDD"/>
    <w:rsid w:val="00DB3C1E"/>
    <w:rsid w:val="00DC0AF4"/>
    <w:rsid w:val="00DC1AB2"/>
    <w:rsid w:val="00DE7A12"/>
    <w:rsid w:val="00DF1E6C"/>
    <w:rsid w:val="00DF68D7"/>
    <w:rsid w:val="00E0147A"/>
    <w:rsid w:val="00E01C2B"/>
    <w:rsid w:val="00E027B9"/>
    <w:rsid w:val="00E05723"/>
    <w:rsid w:val="00E06E7A"/>
    <w:rsid w:val="00E1286C"/>
    <w:rsid w:val="00E1397F"/>
    <w:rsid w:val="00E2584E"/>
    <w:rsid w:val="00E27E9A"/>
    <w:rsid w:val="00E30AAA"/>
    <w:rsid w:val="00E315A3"/>
    <w:rsid w:val="00E34215"/>
    <w:rsid w:val="00E416EB"/>
    <w:rsid w:val="00E46D47"/>
    <w:rsid w:val="00E5178C"/>
    <w:rsid w:val="00E62D45"/>
    <w:rsid w:val="00E63C08"/>
    <w:rsid w:val="00E642B9"/>
    <w:rsid w:val="00E759D0"/>
    <w:rsid w:val="00E802BE"/>
    <w:rsid w:val="00E80CF4"/>
    <w:rsid w:val="00E82828"/>
    <w:rsid w:val="00E92509"/>
    <w:rsid w:val="00E93A64"/>
    <w:rsid w:val="00E967F0"/>
    <w:rsid w:val="00EA21AF"/>
    <w:rsid w:val="00EA3DC5"/>
    <w:rsid w:val="00EA7D45"/>
    <w:rsid w:val="00EB7B9D"/>
    <w:rsid w:val="00EC1D09"/>
    <w:rsid w:val="00EC3B95"/>
    <w:rsid w:val="00EC6D82"/>
    <w:rsid w:val="00EC77C1"/>
    <w:rsid w:val="00ED2D85"/>
    <w:rsid w:val="00ED41C1"/>
    <w:rsid w:val="00EE67F4"/>
    <w:rsid w:val="00EE736D"/>
    <w:rsid w:val="00F1132D"/>
    <w:rsid w:val="00F11C01"/>
    <w:rsid w:val="00F142E3"/>
    <w:rsid w:val="00F1475F"/>
    <w:rsid w:val="00F22B13"/>
    <w:rsid w:val="00F23C5A"/>
    <w:rsid w:val="00F26085"/>
    <w:rsid w:val="00F3036A"/>
    <w:rsid w:val="00F337B5"/>
    <w:rsid w:val="00F34E59"/>
    <w:rsid w:val="00F46354"/>
    <w:rsid w:val="00F54ADF"/>
    <w:rsid w:val="00F61209"/>
    <w:rsid w:val="00F642CE"/>
    <w:rsid w:val="00F74007"/>
    <w:rsid w:val="00F74323"/>
    <w:rsid w:val="00F74AC2"/>
    <w:rsid w:val="00F84005"/>
    <w:rsid w:val="00FA6D5F"/>
    <w:rsid w:val="00FA7130"/>
    <w:rsid w:val="00FC02AD"/>
    <w:rsid w:val="00FC71AF"/>
    <w:rsid w:val="00FD6706"/>
    <w:rsid w:val="00FE3E72"/>
    <w:rsid w:val="00FE56E7"/>
    <w:rsid w:val="00FF09EF"/>
    <w:rsid w:val="01C57CD9"/>
    <w:rsid w:val="022C159C"/>
    <w:rsid w:val="028DD5E1"/>
    <w:rsid w:val="059F5F01"/>
    <w:rsid w:val="05B7259D"/>
    <w:rsid w:val="0687EC08"/>
    <w:rsid w:val="074B3B49"/>
    <w:rsid w:val="0845BCD2"/>
    <w:rsid w:val="086E599E"/>
    <w:rsid w:val="088AE597"/>
    <w:rsid w:val="08A40DF4"/>
    <w:rsid w:val="09646D73"/>
    <w:rsid w:val="096DD25A"/>
    <w:rsid w:val="0C0F37FD"/>
    <w:rsid w:val="0C146C8D"/>
    <w:rsid w:val="0C175759"/>
    <w:rsid w:val="0C43BD63"/>
    <w:rsid w:val="0D2028ED"/>
    <w:rsid w:val="0D93D93A"/>
    <w:rsid w:val="0E927112"/>
    <w:rsid w:val="0F49F3EA"/>
    <w:rsid w:val="10C2363C"/>
    <w:rsid w:val="1219A726"/>
    <w:rsid w:val="127A5634"/>
    <w:rsid w:val="13A463FA"/>
    <w:rsid w:val="16148089"/>
    <w:rsid w:val="16161420"/>
    <w:rsid w:val="17467BD5"/>
    <w:rsid w:val="1748423D"/>
    <w:rsid w:val="174E90A5"/>
    <w:rsid w:val="1792FAA8"/>
    <w:rsid w:val="17AC2930"/>
    <w:rsid w:val="1841894F"/>
    <w:rsid w:val="1A23E436"/>
    <w:rsid w:val="1AAF0104"/>
    <w:rsid w:val="1BC86B6B"/>
    <w:rsid w:val="1C01F38B"/>
    <w:rsid w:val="1D67781E"/>
    <w:rsid w:val="1EC7E457"/>
    <w:rsid w:val="1EF33C98"/>
    <w:rsid w:val="2063703D"/>
    <w:rsid w:val="212D1F7F"/>
    <w:rsid w:val="218E1676"/>
    <w:rsid w:val="2415B1B8"/>
    <w:rsid w:val="248FF856"/>
    <w:rsid w:val="24B8FD36"/>
    <w:rsid w:val="2573217B"/>
    <w:rsid w:val="2640A487"/>
    <w:rsid w:val="2698F7CB"/>
    <w:rsid w:val="26ACFFC1"/>
    <w:rsid w:val="26BBB56E"/>
    <w:rsid w:val="26DDBBE9"/>
    <w:rsid w:val="26FDFA85"/>
    <w:rsid w:val="272CB621"/>
    <w:rsid w:val="27E39825"/>
    <w:rsid w:val="29064747"/>
    <w:rsid w:val="29692AF5"/>
    <w:rsid w:val="2AE4FEC3"/>
    <w:rsid w:val="2B042770"/>
    <w:rsid w:val="2BC2E1AE"/>
    <w:rsid w:val="2C7BFE48"/>
    <w:rsid w:val="2CBFE861"/>
    <w:rsid w:val="2E44BB74"/>
    <w:rsid w:val="2EB00D85"/>
    <w:rsid w:val="2F4A8387"/>
    <w:rsid w:val="2F614E04"/>
    <w:rsid w:val="30FC541C"/>
    <w:rsid w:val="31034583"/>
    <w:rsid w:val="312699A3"/>
    <w:rsid w:val="3384C433"/>
    <w:rsid w:val="346EDEBF"/>
    <w:rsid w:val="353E4F7D"/>
    <w:rsid w:val="3695C067"/>
    <w:rsid w:val="3764A534"/>
    <w:rsid w:val="37C892C5"/>
    <w:rsid w:val="397E2A5B"/>
    <w:rsid w:val="3B1A2301"/>
    <w:rsid w:val="3B8A83DB"/>
    <w:rsid w:val="3B9790CD"/>
    <w:rsid w:val="3C1CCD77"/>
    <w:rsid w:val="3C79F0A4"/>
    <w:rsid w:val="3C8997E4"/>
    <w:rsid w:val="3D4FBB51"/>
    <w:rsid w:val="3DDCBB11"/>
    <w:rsid w:val="3E23A1DD"/>
    <w:rsid w:val="3FFB2C8B"/>
    <w:rsid w:val="411F3555"/>
    <w:rsid w:val="414C0006"/>
    <w:rsid w:val="42330685"/>
    <w:rsid w:val="42FFFCA5"/>
    <w:rsid w:val="44D517C9"/>
    <w:rsid w:val="47522C32"/>
    <w:rsid w:val="48439BD1"/>
    <w:rsid w:val="48BEDE8E"/>
    <w:rsid w:val="49EFDDBB"/>
    <w:rsid w:val="4A702107"/>
    <w:rsid w:val="4A7E21C3"/>
    <w:rsid w:val="4CB04C92"/>
    <w:rsid w:val="4E9BAE31"/>
    <w:rsid w:val="4F969CC2"/>
    <w:rsid w:val="50AEED85"/>
    <w:rsid w:val="51E2542F"/>
    <w:rsid w:val="54AB5A7F"/>
    <w:rsid w:val="54C02CBE"/>
    <w:rsid w:val="55466587"/>
    <w:rsid w:val="55C3FB98"/>
    <w:rsid w:val="56792090"/>
    <w:rsid w:val="56ED0D3F"/>
    <w:rsid w:val="57C02A7D"/>
    <w:rsid w:val="588AA408"/>
    <w:rsid w:val="58AD61AB"/>
    <w:rsid w:val="58B042BE"/>
    <w:rsid w:val="590259F5"/>
    <w:rsid w:val="5954686E"/>
    <w:rsid w:val="5C8776A4"/>
    <w:rsid w:val="5D1131B1"/>
    <w:rsid w:val="5D5FF0B7"/>
    <w:rsid w:val="5D832622"/>
    <w:rsid w:val="5DA997DF"/>
    <w:rsid w:val="5E2E6FE2"/>
    <w:rsid w:val="603E5537"/>
    <w:rsid w:val="61CA4E81"/>
    <w:rsid w:val="61ED3BFB"/>
    <w:rsid w:val="626D61C2"/>
    <w:rsid w:val="6340A64A"/>
    <w:rsid w:val="6374D9F6"/>
    <w:rsid w:val="668B1675"/>
    <w:rsid w:val="66C8D4DB"/>
    <w:rsid w:val="688DF964"/>
    <w:rsid w:val="68D23096"/>
    <w:rsid w:val="68EF5D63"/>
    <w:rsid w:val="694A7DFB"/>
    <w:rsid w:val="6980F20E"/>
    <w:rsid w:val="6A503B82"/>
    <w:rsid w:val="6C37C06D"/>
    <w:rsid w:val="6C6AC624"/>
    <w:rsid w:val="6C856E30"/>
    <w:rsid w:val="6E3E2429"/>
    <w:rsid w:val="6E7CFFFD"/>
    <w:rsid w:val="6F7E71F2"/>
    <w:rsid w:val="7032A557"/>
    <w:rsid w:val="703B8375"/>
    <w:rsid w:val="718B7707"/>
    <w:rsid w:val="71E1D112"/>
    <w:rsid w:val="721720C1"/>
    <w:rsid w:val="7302889D"/>
    <w:rsid w:val="731CCA2C"/>
    <w:rsid w:val="74B5910C"/>
    <w:rsid w:val="76D2FD1E"/>
    <w:rsid w:val="7724E352"/>
    <w:rsid w:val="772B3C46"/>
    <w:rsid w:val="779860CE"/>
    <w:rsid w:val="7798C670"/>
    <w:rsid w:val="781242C5"/>
    <w:rsid w:val="7843DD5F"/>
    <w:rsid w:val="7ACFCFBA"/>
    <w:rsid w:val="7E3DBC4A"/>
    <w:rsid w:val="7EE73A9E"/>
    <w:rsid w:val="7EF2E142"/>
    <w:rsid w:val="7EFF56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6C62"/>
  <w15:docId w15:val="{6ADFE412-A337-45A6-89C9-2E5EEE46F8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sz w:val="22"/>
    </w:rPr>
  </w:style>
  <w:style w:type="character" w:styleId="CommentTok" w:customStyle="1">
    <w:name w:val="CommentTok"/>
    <w:basedOn w:val="VerbatimChar"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table" w:styleId="GridTable4-Accent1">
    <w:name w:val="Grid Table 4 Accent 1"/>
    <w:basedOn w:val="TableNormal"/>
    <w:uiPriority w:val="49"/>
    <w:rsid w:val="00EB7B9D"/>
    <w:pPr>
      <w:spacing w:after="0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EB7B9D"/>
    <w:pPr>
      <w:spacing w:before="100" w:beforeAutospacing="1" w:after="100" w:afterAutospacing="1"/>
    </w:pPr>
    <w:rPr>
      <w:rFonts w:ascii="Times New Roman" w:hAnsi="Times New Roman" w:eastAsia="Times New Roman" w:cs="Times New Roman"/>
      <w:lang w:val="de-AT" w:eastAsia="de-AT"/>
    </w:rPr>
  </w:style>
  <w:style w:type="table" w:styleId="TableGrid">
    <w:name w:val="Table Grid"/>
    <w:basedOn w:val="TableNormal"/>
    <w:rsid w:val="001554F7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2F4DFA"/>
    <w:pPr>
      <w:tabs>
        <w:tab w:val="center" w:pos="4536"/>
        <w:tab w:val="right" w:pos="9072"/>
      </w:tabs>
      <w:spacing w:after="0"/>
    </w:pPr>
  </w:style>
  <w:style w:type="character" w:styleId="HeaderChar" w:customStyle="1">
    <w:name w:val="Header Char"/>
    <w:basedOn w:val="DefaultParagraphFont"/>
    <w:link w:val="Header"/>
    <w:rsid w:val="002F4DFA"/>
  </w:style>
  <w:style w:type="paragraph" w:styleId="Footer">
    <w:name w:val="footer"/>
    <w:basedOn w:val="Normal"/>
    <w:link w:val="FooterChar"/>
    <w:rsid w:val="002F4DFA"/>
    <w:pPr>
      <w:tabs>
        <w:tab w:val="center" w:pos="4536"/>
        <w:tab w:val="right" w:pos="9072"/>
      </w:tabs>
      <w:spacing w:after="0"/>
    </w:pPr>
  </w:style>
  <w:style w:type="character" w:styleId="FooterChar" w:customStyle="1">
    <w:name w:val="Footer Char"/>
    <w:basedOn w:val="DefaultParagraphFont"/>
    <w:link w:val="Footer"/>
    <w:rsid w:val="002F4DFA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jp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jp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www.arc42.de" TargetMode="External" Id="rId11" /><Relationship Type="http://schemas.openxmlformats.org/officeDocument/2006/relationships/styles" Target="styles.xml" Id="rId5" /><Relationship Type="http://schemas.openxmlformats.org/officeDocument/2006/relationships/image" Target="media/image5.jpg" Id="rId15" /><Relationship Type="http://schemas.openxmlformats.org/officeDocument/2006/relationships/image" Target="media/image1.png" Id="rId10" /><Relationship Type="http://schemas.openxmlformats.org/officeDocument/2006/relationships/image" Target="media/image9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306f-04e3-48ac-8e01-58320d26ee2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72088714997E48AE6E733C28BE32A6" ma:contentTypeVersion="10" ma:contentTypeDescription="Ein neues Dokument erstellen." ma:contentTypeScope="" ma:versionID="234ec763694300dc2e5b75025bd8b8f1">
  <xsd:schema xmlns:xsd="http://www.w3.org/2001/XMLSchema" xmlns:xs="http://www.w3.org/2001/XMLSchema" xmlns:p="http://schemas.microsoft.com/office/2006/metadata/properties" xmlns:ns3="0bb2306f-04e3-48ac-8e01-58320d26ee2a" xmlns:ns4="c3a27b1c-5ec2-4495-8d17-37d5ce1087ae" targetNamespace="http://schemas.microsoft.com/office/2006/metadata/properties" ma:root="true" ma:fieldsID="f85b7c57d50947adb2d9e115f4bc0f4d" ns3:_="" ns4:_="">
    <xsd:import namespace="0bb2306f-04e3-48ac-8e01-58320d26ee2a"/>
    <xsd:import namespace="c3a27b1c-5ec2-4495-8d17-37d5ce1087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306f-04e3-48ac-8e01-58320d26e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27b1c-5ec2-4495-8d17-37d5ce1087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A45B70-1D24-4CAF-BAE0-D2CA60F775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FFB9AE-8D11-4D3A-8B69-4699437A01F1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c3a27b1c-5ec2-4495-8d17-37d5ce1087ae"/>
    <ds:schemaRef ds:uri="0bb2306f-04e3-48ac-8e01-58320d26ee2a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B947FE7-FBF4-41A5-A54E-54B5E5359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306f-04e3-48ac-8e01-58320d26ee2a"/>
    <ds:schemaRef ds:uri="c3a27b1c-5ec2-4495-8d17-37d5ce108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arc42 Template</dc:title>
  <dc:subject/>
  <dc:creator>Sascha Potesil</dc:creator>
  <keywords/>
  <lastModifiedBy>Gastbenutzer</lastModifiedBy>
  <revision>228</revision>
  <dcterms:created xsi:type="dcterms:W3CDTF">2023-12-31T11:19:00.0000000Z</dcterms:created>
  <dcterms:modified xsi:type="dcterms:W3CDTF">2024-01-24T17:02:04.7166671Z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2021-02-22</vt:lpwstr>
  </property>
  <property fmtid="{D5CDD505-2E9C-101B-9397-08002B2CF9AE}" pid="3" name="ContentTypeId">
    <vt:lpwstr>0x0101004A72088714997E48AE6E733C28BE32A6</vt:lpwstr>
  </property>
</Properties>
</file>