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89A9C" w14:textId="17EF0C25" w:rsidR="00C929DD" w:rsidRDefault="002907E9" w:rsidP="00793CD9">
      <w:bookmarkStart w:id="0" w:name="_GoBack"/>
      <w:r>
        <w:t>Would I Qualify for a Debt Consolidation Loan?</w:t>
      </w:r>
      <w:r w:rsidR="00C929DD">
        <w:t xml:space="preserve"> </w:t>
      </w:r>
    </w:p>
    <w:p w14:paraId="79320AF5" w14:textId="70B3040E" w:rsidR="002907E9" w:rsidRDefault="00D16F3C" w:rsidP="00793CD9">
      <w:r>
        <w:t>Once you’ve done your research and determined that a debt consolidation loan would be the right option for you, then your next question may be the most important one of all: Would I qualify for debt consolidation?</w:t>
      </w:r>
    </w:p>
    <w:p w14:paraId="1EAF7D1B" w14:textId="154C59C6" w:rsidR="00D16F3C" w:rsidRDefault="00994544" w:rsidP="00793CD9">
      <w:r>
        <w:t>When</w:t>
      </w:r>
      <w:r w:rsidR="00D16F3C">
        <w:t xml:space="preserve"> applying for debt consolidation loans, the chance of qualifying is to some degree is uncertain because of the different </w:t>
      </w:r>
      <w:r>
        <w:t>way’s</w:t>
      </w:r>
      <w:r w:rsidR="00D16F3C">
        <w:t xml:space="preserve"> lenders approve or deny loans. </w:t>
      </w:r>
      <w:r w:rsidR="00E935C7">
        <w:t xml:space="preserve">Although people that have the worst credit out there might qualify for debt settlement, the same person may find it difficult, or impossible to qualify when applying for debt consolidation. There are multiple factors that impact the final decision by the lenders in determining whether to qualify you. It is important to know what these factors are and </w:t>
      </w:r>
      <w:r w:rsidR="002417ED">
        <w:t>if you should attempt to apply.</w:t>
      </w:r>
    </w:p>
    <w:p w14:paraId="19B1840D" w14:textId="5CCFA5C2" w:rsidR="002417ED" w:rsidRPr="00994544" w:rsidRDefault="002417ED" w:rsidP="00793CD9">
      <w:pPr>
        <w:rPr>
          <w:b/>
          <w:bCs/>
        </w:rPr>
      </w:pPr>
      <w:r w:rsidRPr="00994544">
        <w:rPr>
          <w:b/>
          <w:bCs/>
        </w:rPr>
        <w:t>The Correct Types of Debt</w:t>
      </w:r>
    </w:p>
    <w:p w14:paraId="2516E928" w14:textId="693D9FFB" w:rsidR="002417ED" w:rsidRDefault="002417ED" w:rsidP="00793CD9">
      <w:r>
        <w:t>There are certain debts that debt consolidation will cover, and others it will not (just like with debt settlement). Usually, only consumer debts will be included in the consolidation loan, but there are situations when other forms of secured debts can be included, such as with a Home Equity Line of Credit or second mortgage</w:t>
      </w:r>
      <w:r w:rsidR="004A42CF">
        <w:t xml:space="preserve"> for paying off existing consumer debt.</w:t>
      </w:r>
    </w:p>
    <w:p w14:paraId="7C2F40FD" w14:textId="531ADF04" w:rsidR="004A42CF" w:rsidRPr="00994544" w:rsidRDefault="004A42CF" w:rsidP="00793CD9">
      <w:pPr>
        <w:rPr>
          <w:b/>
          <w:bCs/>
        </w:rPr>
      </w:pPr>
      <w:r w:rsidRPr="00994544">
        <w:rPr>
          <w:b/>
          <w:bCs/>
        </w:rPr>
        <w:t>Debt Service Ratio</w:t>
      </w:r>
    </w:p>
    <w:p w14:paraId="48EA7984" w14:textId="511A5188" w:rsidR="004A42CF" w:rsidRDefault="004A42CF" w:rsidP="00793CD9">
      <w:r>
        <w:t xml:space="preserve">Your debt service ratio will often be a considered factor by lenders when evaluating a debt consolidation loan application. The debt service ratio is an average percentage of all minimum debt payments compared to your total monthly income. This includes unsecured consumer debt payments, as well as secured debts like a mortgage. For instance, if you bring in $5,000 monthly, and pay </w:t>
      </w:r>
      <w:r w:rsidR="00E80503">
        <w:t xml:space="preserve">a minimum of $2,000 across all debts, your debt service ratio is 40%. </w:t>
      </w:r>
    </w:p>
    <w:p w14:paraId="79B6BC8C" w14:textId="2C55E5B8" w:rsidR="00E80503" w:rsidRDefault="00E80503" w:rsidP="00793CD9">
      <w:r>
        <w:t xml:space="preserve">It is recommended by </w:t>
      </w:r>
      <w:proofErr w:type="gramStart"/>
      <w:r>
        <w:t>the majority of</w:t>
      </w:r>
      <w:proofErr w:type="gramEnd"/>
      <w:r>
        <w:t xml:space="preserve"> finance professionals that debt service ratio should be less than 35%. Therefore, when your ratio is above this, it will be hard to find a lender to qualify you</w:t>
      </w:r>
      <w:r w:rsidR="00A03473">
        <w:t xml:space="preserve"> for a debt consolidation loan. If your debt service ratio is over 35%, it may be best to consider your next best option that has a higher chance of qualifying. </w:t>
      </w:r>
    </w:p>
    <w:p w14:paraId="765A8CD2" w14:textId="5E9A2ABE" w:rsidR="00A03473" w:rsidRPr="00994544" w:rsidRDefault="00A03473" w:rsidP="00793CD9">
      <w:pPr>
        <w:rPr>
          <w:b/>
          <w:bCs/>
        </w:rPr>
      </w:pPr>
      <w:r w:rsidRPr="00994544">
        <w:rPr>
          <w:b/>
          <w:bCs/>
        </w:rPr>
        <w:t>Credit Rating</w:t>
      </w:r>
    </w:p>
    <w:p w14:paraId="5B66922A" w14:textId="08220BD8" w:rsidR="00A03473" w:rsidRDefault="00A03473" w:rsidP="00793CD9">
      <w:r>
        <w:t xml:space="preserve">Obviously, the better your credit the easier it will be to qualify for a loan of any type, including a debt consolidation loan. Having poor credit is not an instant disqualification, but having an extremely low score will make it much more difficult to be approved, and could require a co-signer to qualify. </w:t>
      </w:r>
      <w:r w:rsidR="00F239C5">
        <w:t>Typically, long as your debt service ratio is under 35% and you’re able to pay the minimum payments on time, you have a good chance of approval.</w:t>
      </w:r>
    </w:p>
    <w:p w14:paraId="1D2D1B96" w14:textId="3BC7D4BF" w:rsidR="00F239C5" w:rsidRDefault="00F239C5" w:rsidP="00793CD9">
      <w:r>
        <w:t>However, if your credit score is too low for debt consolidation, your only options may be bankruptcy or consumer proposal.</w:t>
      </w:r>
    </w:p>
    <w:p w14:paraId="7C3967B8" w14:textId="148E2FCB" w:rsidR="00F239C5" w:rsidRPr="00994544" w:rsidRDefault="00F239C5" w:rsidP="00793CD9">
      <w:pPr>
        <w:rPr>
          <w:b/>
          <w:bCs/>
        </w:rPr>
      </w:pPr>
      <w:r w:rsidRPr="00994544">
        <w:rPr>
          <w:b/>
          <w:bCs/>
        </w:rPr>
        <w:t>Get Started</w:t>
      </w:r>
    </w:p>
    <w:p w14:paraId="2DCC40D6" w14:textId="63CB92E0" w:rsidR="00F239C5" w:rsidRPr="00AE01A8" w:rsidRDefault="00F239C5" w:rsidP="00793CD9">
      <w:r>
        <w:t xml:space="preserve">To get more information on debt relief, fill out our debt relief form and we will reach out to you with the best solution for you. </w:t>
      </w:r>
      <w:bookmarkEnd w:id="0"/>
    </w:p>
    <w:sectPr w:rsidR="00F239C5" w:rsidRPr="00AE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581"/>
    <w:multiLevelType w:val="multilevel"/>
    <w:tmpl w:val="360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08D4"/>
    <w:multiLevelType w:val="multilevel"/>
    <w:tmpl w:val="D33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C0133"/>
    <w:multiLevelType w:val="hybridMultilevel"/>
    <w:tmpl w:val="4DD0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C3DE2"/>
    <w:multiLevelType w:val="multilevel"/>
    <w:tmpl w:val="9A7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809E1"/>
    <w:multiLevelType w:val="hybridMultilevel"/>
    <w:tmpl w:val="448C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73"/>
    <w:rsid w:val="00044F7B"/>
    <w:rsid w:val="000979D0"/>
    <w:rsid w:val="000E16F9"/>
    <w:rsid w:val="000F3C73"/>
    <w:rsid w:val="00103A1B"/>
    <w:rsid w:val="001B7099"/>
    <w:rsid w:val="002168CF"/>
    <w:rsid w:val="00222DA4"/>
    <w:rsid w:val="002417ED"/>
    <w:rsid w:val="00264308"/>
    <w:rsid w:val="002907E9"/>
    <w:rsid w:val="002A5FC7"/>
    <w:rsid w:val="002E005A"/>
    <w:rsid w:val="003778CD"/>
    <w:rsid w:val="00381DCB"/>
    <w:rsid w:val="00383FCF"/>
    <w:rsid w:val="003E59F0"/>
    <w:rsid w:val="004108B6"/>
    <w:rsid w:val="004373C4"/>
    <w:rsid w:val="004550D5"/>
    <w:rsid w:val="0045735F"/>
    <w:rsid w:val="004A42CF"/>
    <w:rsid w:val="004F7C57"/>
    <w:rsid w:val="00567ADC"/>
    <w:rsid w:val="00572E89"/>
    <w:rsid w:val="005D5F83"/>
    <w:rsid w:val="0060265E"/>
    <w:rsid w:val="00634EC7"/>
    <w:rsid w:val="0068160A"/>
    <w:rsid w:val="0070476E"/>
    <w:rsid w:val="00733B70"/>
    <w:rsid w:val="00764A04"/>
    <w:rsid w:val="00793CD9"/>
    <w:rsid w:val="007A1C7A"/>
    <w:rsid w:val="00800995"/>
    <w:rsid w:val="008D0E0E"/>
    <w:rsid w:val="009328C3"/>
    <w:rsid w:val="00936CD3"/>
    <w:rsid w:val="00994544"/>
    <w:rsid w:val="009C2A2C"/>
    <w:rsid w:val="009E24E0"/>
    <w:rsid w:val="00A03473"/>
    <w:rsid w:val="00A238B0"/>
    <w:rsid w:val="00AD40D8"/>
    <w:rsid w:val="00AE01A8"/>
    <w:rsid w:val="00B12C62"/>
    <w:rsid w:val="00BB3D6A"/>
    <w:rsid w:val="00C51A70"/>
    <w:rsid w:val="00C929DD"/>
    <w:rsid w:val="00CE36C8"/>
    <w:rsid w:val="00D00F66"/>
    <w:rsid w:val="00D16F3C"/>
    <w:rsid w:val="00D63F64"/>
    <w:rsid w:val="00D93242"/>
    <w:rsid w:val="00D979F8"/>
    <w:rsid w:val="00DC4802"/>
    <w:rsid w:val="00DF5F49"/>
    <w:rsid w:val="00E41A32"/>
    <w:rsid w:val="00E55D2F"/>
    <w:rsid w:val="00E724F3"/>
    <w:rsid w:val="00E80503"/>
    <w:rsid w:val="00E935C7"/>
    <w:rsid w:val="00ED0F6A"/>
    <w:rsid w:val="00F14B7F"/>
    <w:rsid w:val="00F16FC5"/>
    <w:rsid w:val="00F22F4D"/>
    <w:rsid w:val="00F239C5"/>
    <w:rsid w:val="00F27FA9"/>
    <w:rsid w:val="00F41575"/>
    <w:rsid w:val="00F4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8A143E"/>
  <w15:chartTrackingRefBased/>
  <w15:docId w15:val="{B56E40BC-7601-43FB-8ABF-269920ED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F3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3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C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3C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3C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3C73"/>
    <w:rPr>
      <w:color w:val="0000FF"/>
      <w:u w:val="single"/>
    </w:rPr>
  </w:style>
  <w:style w:type="character" w:styleId="Strong">
    <w:name w:val="Strong"/>
    <w:basedOn w:val="DefaultParagraphFont"/>
    <w:uiPriority w:val="22"/>
    <w:qFormat/>
    <w:rsid w:val="000F3C73"/>
    <w:rPr>
      <w:b/>
      <w:bCs/>
    </w:rPr>
  </w:style>
  <w:style w:type="character" w:styleId="Emphasis">
    <w:name w:val="Emphasis"/>
    <w:basedOn w:val="DefaultParagraphFont"/>
    <w:uiPriority w:val="20"/>
    <w:qFormat/>
    <w:rsid w:val="000F3C73"/>
    <w:rPr>
      <w:i/>
      <w:iCs/>
    </w:rPr>
  </w:style>
  <w:style w:type="paragraph" w:customStyle="1" w:styleId="menu-item">
    <w:name w:val="menu-item"/>
    <w:basedOn w:val="Normal"/>
    <w:rsid w:val="00793C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9301">
      <w:bodyDiv w:val="1"/>
      <w:marLeft w:val="0"/>
      <w:marRight w:val="0"/>
      <w:marTop w:val="0"/>
      <w:marBottom w:val="0"/>
      <w:divBdr>
        <w:top w:val="none" w:sz="0" w:space="0" w:color="auto"/>
        <w:left w:val="none" w:sz="0" w:space="0" w:color="auto"/>
        <w:bottom w:val="none" w:sz="0" w:space="0" w:color="auto"/>
        <w:right w:val="none" w:sz="0" w:space="0" w:color="auto"/>
      </w:divBdr>
      <w:divsChild>
        <w:div w:id="1872448964">
          <w:marLeft w:val="0"/>
          <w:marRight w:val="0"/>
          <w:marTop w:val="0"/>
          <w:marBottom w:val="0"/>
          <w:divBdr>
            <w:top w:val="none" w:sz="0" w:space="0" w:color="auto"/>
            <w:left w:val="none" w:sz="0" w:space="0" w:color="auto"/>
            <w:bottom w:val="none" w:sz="0" w:space="0" w:color="auto"/>
            <w:right w:val="none" w:sz="0" w:space="0" w:color="auto"/>
          </w:divBdr>
        </w:div>
      </w:divsChild>
    </w:div>
    <w:div w:id="491407384">
      <w:bodyDiv w:val="1"/>
      <w:marLeft w:val="0"/>
      <w:marRight w:val="0"/>
      <w:marTop w:val="0"/>
      <w:marBottom w:val="0"/>
      <w:divBdr>
        <w:top w:val="none" w:sz="0" w:space="0" w:color="auto"/>
        <w:left w:val="none" w:sz="0" w:space="0" w:color="auto"/>
        <w:bottom w:val="none" w:sz="0" w:space="0" w:color="auto"/>
        <w:right w:val="none" w:sz="0" w:space="0" w:color="auto"/>
      </w:divBdr>
      <w:divsChild>
        <w:div w:id="770707237">
          <w:marLeft w:val="0"/>
          <w:marRight w:val="0"/>
          <w:marTop w:val="0"/>
          <w:marBottom w:val="0"/>
          <w:divBdr>
            <w:top w:val="none" w:sz="0" w:space="0" w:color="auto"/>
            <w:left w:val="none" w:sz="0" w:space="0" w:color="auto"/>
            <w:bottom w:val="none" w:sz="0" w:space="0" w:color="auto"/>
            <w:right w:val="none" w:sz="0" w:space="0" w:color="auto"/>
          </w:divBdr>
        </w:div>
      </w:divsChild>
    </w:div>
    <w:div w:id="552617419">
      <w:bodyDiv w:val="1"/>
      <w:marLeft w:val="0"/>
      <w:marRight w:val="0"/>
      <w:marTop w:val="0"/>
      <w:marBottom w:val="0"/>
      <w:divBdr>
        <w:top w:val="none" w:sz="0" w:space="0" w:color="auto"/>
        <w:left w:val="none" w:sz="0" w:space="0" w:color="auto"/>
        <w:bottom w:val="none" w:sz="0" w:space="0" w:color="auto"/>
        <w:right w:val="none" w:sz="0" w:space="0" w:color="auto"/>
      </w:divBdr>
      <w:divsChild>
        <w:div w:id="597521917">
          <w:marLeft w:val="0"/>
          <w:marRight w:val="0"/>
          <w:marTop w:val="0"/>
          <w:marBottom w:val="0"/>
          <w:divBdr>
            <w:top w:val="none" w:sz="0" w:space="0" w:color="auto"/>
            <w:left w:val="none" w:sz="0" w:space="0" w:color="auto"/>
            <w:bottom w:val="none" w:sz="0" w:space="0" w:color="auto"/>
            <w:right w:val="none" w:sz="0" w:space="0" w:color="auto"/>
          </w:divBdr>
        </w:div>
      </w:divsChild>
    </w:div>
    <w:div w:id="638458214">
      <w:bodyDiv w:val="1"/>
      <w:marLeft w:val="0"/>
      <w:marRight w:val="0"/>
      <w:marTop w:val="0"/>
      <w:marBottom w:val="0"/>
      <w:divBdr>
        <w:top w:val="none" w:sz="0" w:space="0" w:color="auto"/>
        <w:left w:val="none" w:sz="0" w:space="0" w:color="auto"/>
        <w:bottom w:val="none" w:sz="0" w:space="0" w:color="auto"/>
        <w:right w:val="none" w:sz="0" w:space="0" w:color="auto"/>
      </w:divBdr>
      <w:divsChild>
        <w:div w:id="2087415596">
          <w:marLeft w:val="0"/>
          <w:marRight w:val="0"/>
          <w:marTop w:val="0"/>
          <w:marBottom w:val="0"/>
          <w:divBdr>
            <w:top w:val="none" w:sz="0" w:space="0" w:color="auto"/>
            <w:left w:val="none" w:sz="0" w:space="0" w:color="auto"/>
            <w:bottom w:val="none" w:sz="0" w:space="0" w:color="auto"/>
            <w:right w:val="none" w:sz="0" w:space="0" w:color="auto"/>
          </w:divBdr>
        </w:div>
      </w:divsChild>
    </w:div>
    <w:div w:id="795221286">
      <w:bodyDiv w:val="1"/>
      <w:marLeft w:val="0"/>
      <w:marRight w:val="0"/>
      <w:marTop w:val="0"/>
      <w:marBottom w:val="0"/>
      <w:divBdr>
        <w:top w:val="none" w:sz="0" w:space="0" w:color="auto"/>
        <w:left w:val="none" w:sz="0" w:space="0" w:color="auto"/>
        <w:bottom w:val="none" w:sz="0" w:space="0" w:color="auto"/>
        <w:right w:val="none" w:sz="0" w:space="0" w:color="auto"/>
      </w:divBdr>
      <w:divsChild>
        <w:div w:id="1756516435">
          <w:marLeft w:val="0"/>
          <w:marRight w:val="0"/>
          <w:marTop w:val="0"/>
          <w:marBottom w:val="0"/>
          <w:divBdr>
            <w:top w:val="none" w:sz="0" w:space="0" w:color="auto"/>
            <w:left w:val="none" w:sz="0" w:space="0" w:color="auto"/>
            <w:bottom w:val="none" w:sz="0" w:space="0" w:color="auto"/>
            <w:right w:val="none" w:sz="0" w:space="0" w:color="auto"/>
          </w:divBdr>
        </w:div>
      </w:divsChild>
    </w:div>
    <w:div w:id="912010294">
      <w:bodyDiv w:val="1"/>
      <w:marLeft w:val="0"/>
      <w:marRight w:val="0"/>
      <w:marTop w:val="0"/>
      <w:marBottom w:val="0"/>
      <w:divBdr>
        <w:top w:val="none" w:sz="0" w:space="0" w:color="auto"/>
        <w:left w:val="none" w:sz="0" w:space="0" w:color="auto"/>
        <w:bottom w:val="none" w:sz="0" w:space="0" w:color="auto"/>
        <w:right w:val="none" w:sz="0" w:space="0" w:color="auto"/>
      </w:divBdr>
      <w:divsChild>
        <w:div w:id="2080444729">
          <w:marLeft w:val="0"/>
          <w:marRight w:val="0"/>
          <w:marTop w:val="0"/>
          <w:marBottom w:val="0"/>
          <w:divBdr>
            <w:top w:val="none" w:sz="0" w:space="0" w:color="auto"/>
            <w:left w:val="none" w:sz="0" w:space="0" w:color="auto"/>
            <w:bottom w:val="none" w:sz="0" w:space="0" w:color="auto"/>
            <w:right w:val="none" w:sz="0" w:space="0" w:color="auto"/>
          </w:divBdr>
        </w:div>
      </w:divsChild>
    </w:div>
    <w:div w:id="1020743949">
      <w:bodyDiv w:val="1"/>
      <w:marLeft w:val="0"/>
      <w:marRight w:val="0"/>
      <w:marTop w:val="0"/>
      <w:marBottom w:val="0"/>
      <w:divBdr>
        <w:top w:val="none" w:sz="0" w:space="0" w:color="auto"/>
        <w:left w:val="none" w:sz="0" w:space="0" w:color="auto"/>
        <w:bottom w:val="none" w:sz="0" w:space="0" w:color="auto"/>
        <w:right w:val="none" w:sz="0" w:space="0" w:color="auto"/>
      </w:divBdr>
      <w:divsChild>
        <w:div w:id="2072193288">
          <w:marLeft w:val="0"/>
          <w:marRight w:val="0"/>
          <w:marTop w:val="0"/>
          <w:marBottom w:val="0"/>
          <w:divBdr>
            <w:top w:val="none" w:sz="0" w:space="0" w:color="auto"/>
            <w:left w:val="none" w:sz="0" w:space="0" w:color="auto"/>
            <w:bottom w:val="none" w:sz="0" w:space="0" w:color="auto"/>
            <w:right w:val="none" w:sz="0" w:space="0" w:color="auto"/>
          </w:divBdr>
          <w:divsChild>
            <w:div w:id="7956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977">
      <w:bodyDiv w:val="1"/>
      <w:marLeft w:val="0"/>
      <w:marRight w:val="0"/>
      <w:marTop w:val="0"/>
      <w:marBottom w:val="0"/>
      <w:divBdr>
        <w:top w:val="none" w:sz="0" w:space="0" w:color="auto"/>
        <w:left w:val="none" w:sz="0" w:space="0" w:color="auto"/>
        <w:bottom w:val="none" w:sz="0" w:space="0" w:color="auto"/>
        <w:right w:val="none" w:sz="0" w:space="0" w:color="auto"/>
      </w:divBdr>
      <w:divsChild>
        <w:div w:id="1591891972">
          <w:marLeft w:val="0"/>
          <w:marRight w:val="0"/>
          <w:marTop w:val="0"/>
          <w:marBottom w:val="0"/>
          <w:divBdr>
            <w:top w:val="none" w:sz="0" w:space="0" w:color="auto"/>
            <w:left w:val="none" w:sz="0" w:space="0" w:color="auto"/>
            <w:bottom w:val="none" w:sz="0" w:space="0" w:color="auto"/>
            <w:right w:val="none" w:sz="0" w:space="0" w:color="auto"/>
          </w:divBdr>
        </w:div>
      </w:divsChild>
    </w:div>
    <w:div w:id="1136098618">
      <w:bodyDiv w:val="1"/>
      <w:marLeft w:val="0"/>
      <w:marRight w:val="0"/>
      <w:marTop w:val="0"/>
      <w:marBottom w:val="0"/>
      <w:divBdr>
        <w:top w:val="none" w:sz="0" w:space="0" w:color="auto"/>
        <w:left w:val="none" w:sz="0" w:space="0" w:color="auto"/>
        <w:bottom w:val="none" w:sz="0" w:space="0" w:color="auto"/>
        <w:right w:val="none" w:sz="0" w:space="0" w:color="auto"/>
      </w:divBdr>
      <w:divsChild>
        <w:div w:id="181553512">
          <w:marLeft w:val="0"/>
          <w:marRight w:val="0"/>
          <w:marTop w:val="0"/>
          <w:marBottom w:val="0"/>
          <w:divBdr>
            <w:top w:val="none" w:sz="0" w:space="0" w:color="auto"/>
            <w:left w:val="none" w:sz="0" w:space="0" w:color="auto"/>
            <w:bottom w:val="none" w:sz="0" w:space="0" w:color="auto"/>
            <w:right w:val="none" w:sz="0" w:space="0" w:color="auto"/>
          </w:divBdr>
        </w:div>
      </w:divsChild>
    </w:div>
    <w:div w:id="1295789766">
      <w:bodyDiv w:val="1"/>
      <w:marLeft w:val="0"/>
      <w:marRight w:val="0"/>
      <w:marTop w:val="0"/>
      <w:marBottom w:val="0"/>
      <w:divBdr>
        <w:top w:val="none" w:sz="0" w:space="0" w:color="auto"/>
        <w:left w:val="none" w:sz="0" w:space="0" w:color="auto"/>
        <w:bottom w:val="none" w:sz="0" w:space="0" w:color="auto"/>
        <w:right w:val="none" w:sz="0" w:space="0" w:color="auto"/>
      </w:divBdr>
      <w:divsChild>
        <w:div w:id="937979210">
          <w:marLeft w:val="0"/>
          <w:marRight w:val="0"/>
          <w:marTop w:val="0"/>
          <w:marBottom w:val="0"/>
          <w:divBdr>
            <w:top w:val="none" w:sz="0" w:space="0" w:color="auto"/>
            <w:left w:val="none" w:sz="0" w:space="0" w:color="auto"/>
            <w:bottom w:val="none" w:sz="0" w:space="0" w:color="auto"/>
            <w:right w:val="none" w:sz="0" w:space="0" w:color="auto"/>
          </w:divBdr>
        </w:div>
      </w:divsChild>
    </w:div>
    <w:div w:id="1306399048">
      <w:bodyDiv w:val="1"/>
      <w:marLeft w:val="0"/>
      <w:marRight w:val="0"/>
      <w:marTop w:val="0"/>
      <w:marBottom w:val="0"/>
      <w:divBdr>
        <w:top w:val="none" w:sz="0" w:space="0" w:color="auto"/>
        <w:left w:val="none" w:sz="0" w:space="0" w:color="auto"/>
        <w:bottom w:val="none" w:sz="0" w:space="0" w:color="auto"/>
        <w:right w:val="none" w:sz="0" w:space="0" w:color="auto"/>
      </w:divBdr>
      <w:divsChild>
        <w:div w:id="1553692562">
          <w:marLeft w:val="0"/>
          <w:marRight w:val="0"/>
          <w:marTop w:val="0"/>
          <w:marBottom w:val="0"/>
          <w:divBdr>
            <w:top w:val="none" w:sz="0" w:space="0" w:color="auto"/>
            <w:left w:val="none" w:sz="0" w:space="0" w:color="auto"/>
            <w:bottom w:val="none" w:sz="0" w:space="0" w:color="auto"/>
            <w:right w:val="none" w:sz="0" w:space="0" w:color="auto"/>
          </w:divBdr>
        </w:div>
      </w:divsChild>
    </w:div>
    <w:div w:id="1525559777">
      <w:bodyDiv w:val="1"/>
      <w:marLeft w:val="0"/>
      <w:marRight w:val="0"/>
      <w:marTop w:val="0"/>
      <w:marBottom w:val="0"/>
      <w:divBdr>
        <w:top w:val="none" w:sz="0" w:space="0" w:color="auto"/>
        <w:left w:val="none" w:sz="0" w:space="0" w:color="auto"/>
        <w:bottom w:val="none" w:sz="0" w:space="0" w:color="auto"/>
        <w:right w:val="none" w:sz="0" w:space="0" w:color="auto"/>
      </w:divBdr>
      <w:divsChild>
        <w:div w:id="1466701074">
          <w:marLeft w:val="0"/>
          <w:marRight w:val="0"/>
          <w:marTop w:val="0"/>
          <w:marBottom w:val="0"/>
          <w:divBdr>
            <w:top w:val="none" w:sz="0" w:space="0" w:color="auto"/>
            <w:left w:val="none" w:sz="0" w:space="0" w:color="auto"/>
            <w:bottom w:val="none" w:sz="0" w:space="0" w:color="auto"/>
            <w:right w:val="none" w:sz="0" w:space="0" w:color="auto"/>
          </w:divBdr>
        </w:div>
      </w:divsChild>
    </w:div>
    <w:div w:id="1607152761">
      <w:bodyDiv w:val="1"/>
      <w:marLeft w:val="0"/>
      <w:marRight w:val="0"/>
      <w:marTop w:val="0"/>
      <w:marBottom w:val="0"/>
      <w:divBdr>
        <w:top w:val="none" w:sz="0" w:space="0" w:color="auto"/>
        <w:left w:val="none" w:sz="0" w:space="0" w:color="auto"/>
        <w:bottom w:val="none" w:sz="0" w:space="0" w:color="auto"/>
        <w:right w:val="none" w:sz="0" w:space="0" w:color="auto"/>
      </w:divBdr>
      <w:divsChild>
        <w:div w:id="890580838">
          <w:marLeft w:val="0"/>
          <w:marRight w:val="0"/>
          <w:marTop w:val="0"/>
          <w:marBottom w:val="0"/>
          <w:divBdr>
            <w:top w:val="none" w:sz="0" w:space="0" w:color="auto"/>
            <w:left w:val="none" w:sz="0" w:space="0" w:color="auto"/>
            <w:bottom w:val="none" w:sz="0" w:space="0" w:color="auto"/>
            <w:right w:val="none" w:sz="0" w:space="0" w:color="auto"/>
          </w:divBdr>
        </w:div>
      </w:divsChild>
    </w:div>
    <w:div w:id="1609508478">
      <w:bodyDiv w:val="1"/>
      <w:marLeft w:val="0"/>
      <w:marRight w:val="0"/>
      <w:marTop w:val="0"/>
      <w:marBottom w:val="0"/>
      <w:divBdr>
        <w:top w:val="none" w:sz="0" w:space="0" w:color="auto"/>
        <w:left w:val="none" w:sz="0" w:space="0" w:color="auto"/>
        <w:bottom w:val="none" w:sz="0" w:space="0" w:color="auto"/>
        <w:right w:val="none" w:sz="0" w:space="0" w:color="auto"/>
      </w:divBdr>
      <w:divsChild>
        <w:div w:id="1076434010">
          <w:marLeft w:val="0"/>
          <w:marRight w:val="0"/>
          <w:marTop w:val="0"/>
          <w:marBottom w:val="0"/>
          <w:divBdr>
            <w:top w:val="none" w:sz="0" w:space="0" w:color="auto"/>
            <w:left w:val="none" w:sz="0" w:space="0" w:color="auto"/>
            <w:bottom w:val="none" w:sz="0" w:space="0" w:color="auto"/>
            <w:right w:val="none" w:sz="0" w:space="0" w:color="auto"/>
          </w:divBdr>
        </w:div>
      </w:divsChild>
    </w:div>
    <w:div w:id="1704817145">
      <w:bodyDiv w:val="1"/>
      <w:marLeft w:val="0"/>
      <w:marRight w:val="0"/>
      <w:marTop w:val="0"/>
      <w:marBottom w:val="0"/>
      <w:divBdr>
        <w:top w:val="none" w:sz="0" w:space="0" w:color="auto"/>
        <w:left w:val="none" w:sz="0" w:space="0" w:color="auto"/>
        <w:bottom w:val="none" w:sz="0" w:space="0" w:color="auto"/>
        <w:right w:val="none" w:sz="0" w:space="0" w:color="auto"/>
      </w:divBdr>
      <w:divsChild>
        <w:div w:id="459614046">
          <w:marLeft w:val="0"/>
          <w:marRight w:val="0"/>
          <w:marTop w:val="0"/>
          <w:marBottom w:val="0"/>
          <w:divBdr>
            <w:top w:val="none" w:sz="0" w:space="0" w:color="auto"/>
            <w:left w:val="none" w:sz="0" w:space="0" w:color="auto"/>
            <w:bottom w:val="none" w:sz="0" w:space="0" w:color="auto"/>
            <w:right w:val="none" w:sz="0" w:space="0" w:color="auto"/>
          </w:divBdr>
        </w:div>
      </w:divsChild>
    </w:div>
    <w:div w:id="1766264923">
      <w:bodyDiv w:val="1"/>
      <w:marLeft w:val="0"/>
      <w:marRight w:val="0"/>
      <w:marTop w:val="0"/>
      <w:marBottom w:val="0"/>
      <w:divBdr>
        <w:top w:val="none" w:sz="0" w:space="0" w:color="auto"/>
        <w:left w:val="none" w:sz="0" w:space="0" w:color="auto"/>
        <w:bottom w:val="none" w:sz="0" w:space="0" w:color="auto"/>
        <w:right w:val="none" w:sz="0" w:space="0" w:color="auto"/>
      </w:divBdr>
      <w:divsChild>
        <w:div w:id="1360857728">
          <w:marLeft w:val="0"/>
          <w:marRight w:val="0"/>
          <w:marTop w:val="0"/>
          <w:marBottom w:val="0"/>
          <w:divBdr>
            <w:top w:val="none" w:sz="0" w:space="0" w:color="auto"/>
            <w:left w:val="none" w:sz="0" w:space="0" w:color="auto"/>
            <w:bottom w:val="none" w:sz="0" w:space="0" w:color="auto"/>
            <w:right w:val="none" w:sz="0" w:space="0" w:color="auto"/>
          </w:divBdr>
        </w:div>
      </w:divsChild>
    </w:div>
    <w:div w:id="1902985473">
      <w:bodyDiv w:val="1"/>
      <w:marLeft w:val="0"/>
      <w:marRight w:val="0"/>
      <w:marTop w:val="0"/>
      <w:marBottom w:val="0"/>
      <w:divBdr>
        <w:top w:val="none" w:sz="0" w:space="0" w:color="auto"/>
        <w:left w:val="none" w:sz="0" w:space="0" w:color="auto"/>
        <w:bottom w:val="none" w:sz="0" w:space="0" w:color="auto"/>
        <w:right w:val="none" w:sz="0" w:space="0" w:color="auto"/>
      </w:divBdr>
      <w:divsChild>
        <w:div w:id="1308365528">
          <w:marLeft w:val="0"/>
          <w:marRight w:val="0"/>
          <w:marTop w:val="0"/>
          <w:marBottom w:val="0"/>
          <w:divBdr>
            <w:top w:val="none" w:sz="0" w:space="0" w:color="auto"/>
            <w:left w:val="none" w:sz="0" w:space="0" w:color="auto"/>
            <w:bottom w:val="none" w:sz="0" w:space="0" w:color="auto"/>
            <w:right w:val="none" w:sz="0" w:space="0" w:color="auto"/>
          </w:divBdr>
        </w:div>
      </w:divsChild>
    </w:div>
    <w:div w:id="2108113075">
      <w:bodyDiv w:val="1"/>
      <w:marLeft w:val="0"/>
      <w:marRight w:val="0"/>
      <w:marTop w:val="0"/>
      <w:marBottom w:val="0"/>
      <w:divBdr>
        <w:top w:val="none" w:sz="0" w:space="0" w:color="auto"/>
        <w:left w:val="none" w:sz="0" w:space="0" w:color="auto"/>
        <w:bottom w:val="none" w:sz="0" w:space="0" w:color="auto"/>
        <w:right w:val="none" w:sz="0" w:space="0" w:color="auto"/>
      </w:divBdr>
      <w:divsChild>
        <w:div w:id="1338459694">
          <w:marLeft w:val="0"/>
          <w:marRight w:val="0"/>
          <w:marTop w:val="0"/>
          <w:marBottom w:val="0"/>
          <w:divBdr>
            <w:top w:val="none" w:sz="0" w:space="0" w:color="auto"/>
            <w:left w:val="none" w:sz="0" w:space="0" w:color="auto"/>
            <w:bottom w:val="none" w:sz="0" w:space="0" w:color="auto"/>
            <w:right w:val="none" w:sz="0" w:space="0" w:color="auto"/>
          </w:divBdr>
        </w:div>
      </w:divsChild>
    </w:div>
    <w:div w:id="2130510444">
      <w:bodyDiv w:val="1"/>
      <w:marLeft w:val="0"/>
      <w:marRight w:val="0"/>
      <w:marTop w:val="0"/>
      <w:marBottom w:val="0"/>
      <w:divBdr>
        <w:top w:val="none" w:sz="0" w:space="0" w:color="auto"/>
        <w:left w:val="none" w:sz="0" w:space="0" w:color="auto"/>
        <w:bottom w:val="none" w:sz="0" w:space="0" w:color="auto"/>
        <w:right w:val="none" w:sz="0" w:space="0" w:color="auto"/>
      </w:divBdr>
      <w:divsChild>
        <w:div w:id="96639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Haynes</dc:creator>
  <cp:keywords/>
  <dc:description/>
  <cp:lastModifiedBy>Billy Haynes</cp:lastModifiedBy>
  <cp:revision>3</cp:revision>
  <dcterms:created xsi:type="dcterms:W3CDTF">2019-09-15T19:41:00Z</dcterms:created>
  <dcterms:modified xsi:type="dcterms:W3CDTF">2019-09-15T20:00:00Z</dcterms:modified>
</cp:coreProperties>
</file>