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left"/>
      </w:pPr>
      <w:r>
        <w:rPr>
          <w:b/>
          <w:bCs/>
          <w:color w:val="1F4E78"/>
          <w:sz w:val="56"/>
          <w:szCs w:val="56"/>
        </w:rPr>
        <w:t xml:space="preserve">AI × Security Landscape</w:t>
      </w:r>
    </w:p>
    <w:p>
      <w:pPr>
        <w:spacing w:after="120"/>
        <w:jc w:val="left"/>
      </w:pPr>
      <w:r>
        <w:rPr>
          <w:i/>
          <w:iCs/>
          <w:color w:val="595959"/>
          <w:sz w:val="28"/>
          <w:szCs w:val="28"/>
        </w:rPr>
        <w:t xml:space="preserve">Initial survey, themes, exits, and ideas to pursue</w:t>
      </w:r>
    </w:p>
    <w:p>
      <w:pPr>
        <w:spacing w:after="800"/>
        <w:jc w:val="left"/>
      </w:pPr>
      <w:r>
        <w:rPr>
          <w:color w:val="595959"/>
          <w:sz w:val="20"/>
          <w:szCs w:val="20"/>
        </w:rPr>
        <w:t xml:space="preserve">Prepared 2026-04-20  |  For Zubair Ashraf</w:t>
      </w:r>
    </w:p>
    <w:p>
      <w:pPr>
        <w:pStyle w:val="Heading1"/>
      </w:pPr>
      <w:r>
        <w:rPr>
          <w:b/>
          <w:bCs/>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t xml:space="preserve">This report captures a comprehensive initial survey of startups at the intersection of AI and cybersecurity. It covers 83 active companies across 12 sub-categories, summarizes notable funding rounds and exits from 2024 through Q1 2026, distills recurring themes and contrarian approaches, and proposes fifteen new-venture ideas. A companion tracker (AI_Security_Startup_Tracker.xlsx) contains the structured data and a weekly log that will be appended every Monday.</w:t>
      </w:r>
    </w:p>
    <w:p>
      <w:pPr>
        <w:spacing w:after="120"/>
      </w:pPr>
      <w:r>
        <w:t xml:space="preserve">Three events have defined the 2024-2026 AI-security cycle. First, the unprecedented $32B agreement for Google to acquire Wiz in March 2025 reset the bar for platform consolidation. Second, Palo Alto Networks' acquisition of Protect AI (closed July 2025) and Cato Networks' first-ever acquisition of Aim Security (September 2025) signaled that platform vendors will buy rather than build AI-specific security. Third, Cyera's $540M Series E at a $6B valuation (June 2025) confirmed that data security for AI is the breakout category.</w:t>
      </w:r>
    </w:p>
    <w:p>
      <w:pPr>
        <w:spacing w:after="120"/>
      </w:pPr>
      <w:r>
        <w:t xml:space="preserve">On the offensive side, purpose-built AI red teams and autonomous pen-testers (Haize Labs, Grey Swan, XBOW, SplxAI) are scaling alongside AI-SOC analysts (Dropzone, Prophet, Radiant, Simbian, Crogl). The agentic security layer is emerging but has not yet produced a durable category leader.</w:t>
      </w:r>
    </w:p>
    <w:p>
      <w:pPr>
        <w:pStyle w:val="Heading1"/>
      </w:pPr>
      <w:r>
        <w:rPr>
          <w:b/>
          <w:bCs/>
        </w:rPr>
        <w:t xml:space="preserve">2. Methodology</w:t>
      </w:r>
    </w:p>
    <w:p>
      <w:pPr>
        <w:spacing w:after="120"/>
      </w:pPr>
      <w:r>
        <w:t xml:space="preserve">Companies were selected if they (a) apply AI or ML as a first-class capability to a security problem, or (b) provide security for AI systems themselves. Pure-play AI infrastructure vendors without a security angle and pure-play security vendors without an AI angle were excluded.</w:t>
      </w:r>
    </w:p>
    <w:p>
      <w:pPr>
        <w:spacing w:after="120"/>
      </w:pPr>
      <w:r>
        <w:t xml:space="preserve">Funding figures are drawn from company press releases, investor announcements, and tier-one reporting (Reuters, TechCrunch, SC World, CRN). Where the public record is thin, the tracker marks values as "n/d" (not disclosed). Valuations are post-money unless noted. The data is refreshed weekly via a scheduled task.</w:t>
      </w:r>
    </w:p>
    <w:p>
      <w:pPr>
        <w:pStyle w:val="Heading1"/>
      </w:pPr>
      <w:r>
        <w:rPr>
          <w:b/>
          <w:bCs/>
        </w:rPr>
        <w:t xml:space="preserve">3. Market landscape</w:t>
      </w:r>
    </w:p>
    <w:p>
      <w:pPr>
        <w:spacing w:after="120"/>
      </w:pPr>
      <w:r>
        <w:t xml:space="preserve">We organized the market into twelve sub-categories. The table below lists each theme, its thesis, and representative players. Detailed one-line descriptions per company are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Theme</w:t>
            </w:r>
          </w:p>
        </w:tc>
        <w:tc>
          <w:tcPr>
            <w:tcW w:type="dxa" w:w="4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Description</w:t>
            </w:r>
          </w:p>
        </w:tc>
        <w:tc>
          <w:tcPr>
            <w:tcW w:type="dxa" w:w="24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Representative players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AI-SOC / autonomous SOC analyst</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LLM-based agents triage, enrich, and investigate alerts end-to-end, reducing Tier-1/2 headcount. The category exploded in 2024 and has matured in 2025-2026 as early adopters (Microsoft Security Copilot, CrowdStrike Charlotte, Splunk AI) shipped native options. The independent players differentiate on SIEM-agnostic reasoning, custom integrations, and MSSP-friendly deployments.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Dropzone AI ($37M Series B, Jul 2025), Prophet Security, Radiant Security, Simbian, Crogl, Exaforce, Seven.AI, Andesite AI, Torq (unicorn 2025), Tines, Hunters, Anvilogic.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GenAI firewall / prompt security</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Inline guardrails sit between end users and LLM applications to block prompt injection, jailbreaks, PII disclosure, and policy violations. Standardization is emerging around the OWASP LLM Top 10 and NIST AI RMF. Consolidation has already begun: Cisco acquired Robust Intelligence (Aug 2024), and Palo Alto Networks closed Protect AI (Jul 2025).</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Lakera, Prompt Security, Apex Security, Pillar Security, CalypsoAI, WitnessAI, Noma Security, HiddenLayer, Protect AI (PANW), Robust Intelligence (Cisco).</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red teaming / AI pentest</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Automated adversarial evaluation of models, agents, and AI apps, ranging from continuous jailbreak generation to full autonomous pen-testing of production systems. Services-heavy today; the bull case is productized continuous testing as EU AI Act / NIST AI RMF obligations mature.</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Haize Labs, Grey Swan AI, Mindgard, SplxAI, Repello, XBOW ($75M Sequoia-led Series A), ZeroPath.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Agentic AI security</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Runtime policy, tool-use guardrails, and identity for autonomous AI agents. This is the most speculative category — definitions are still fluid — but the biggest long-term prize if agents become the dominant application paradigm. Expect category overlap with NHI and GenAI firewall.</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Noma Security, Straiker, Invariant Labs, Conifers.ai, Simbian, Andesite.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Non-human identity / machine identity</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Discovery, lifecycle, and ITDR for service accounts, API keys, service principals, and now AI agents. Breach data (Internet Archive, Snowflake, US Treasury OCC) validated the thesis. CyberArk's Venafi acquisition and ServiceNow's Veza deal signal heavy incumbent interest.</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Astrix ($45M Series B, Sep 2025), Oasis Security, Token Security, Clutch Security, Entro Security, Venafi (now CyberArk), Veza (ServiceNow, pending).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Data security for AI (DSPM, AI-DLP)</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Discover, classify, and govern sensitive data that flows to and from AI systems. The fastest-scaling category of the past 24 months, anchored by Cyera's $6B valuation and $540M Series E (Jun 2025). Expected to partially consolidate into CNAPPs.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Cyera, Sentra, Normalyze, BigID, Cyberhaven, Harmonic Security, Securiti AI, Opsin.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governance / model risk</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Governance, AI-BOM, policy, and audit aligned with EU AI Act and NIST AI RMF. Growing as procurement line-item in 2026 budgets. Software margins are lower than security norm; opportunity is in enterprise data fabric + continuous monitoring.</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Credo AI, Holistic AI, Cranium, Monitaur, Trustible, Fiddler AI, Arthur AI.</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Deepfake / synthetic media defense</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Detection and provenance for AI-generated voice, video, and image content. Deepfake-enabled CFO vishing against enterprises accelerated through 2025, and attention has shifted from detection-only to provenance (C2PA) and KYC hardening.</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Adaptive Security ($43M Series A; a16z + OpenAI Startup Fund), Reality Defender, GetReal Labs, Clarity.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for code security</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LLMs applied to vulnerability discovery, auto-fix, secure coding, and SCA. GenAI enables embedded AppSec directly in IDEs and CI, a long-time industry goal. Copilot-native defenses (GitHub Advanced Security, Snyk DeepCode) are the primary competitive pressure.</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Semgrep, Socket, Endor Labs, Apiiro, Aikido, Corgea, Pixee, Ghost Security, XBOW.</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AI-native email &amp; social engineering</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Behavioral detection of BEC, phishing, QR-phishing, voice deepfake attacks, and collaboration tool abuse. Abnormal's Series D at $5.1B (Aug 2024) and IPO track established that a standalone AI-first email-security vendor can scale to near-public.</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Abnormal Security, Material Security, Adaptive Security, Tessian (now Proofpoint), Armorblox (Cisco).</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AI-enabled GRC / compliance</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Policy-as-code, evidence collection, and continuous control monitoring with LLM summarization. Vanta, Drata, and Secureframe have added AI assistants; differentiation is in depth of control coverage (NIS2, DORA, EU AI Act, HIPAA) and quality of evidence generation.</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Vanta (Series C at $2.45B), Drata, Secureframe, Anecdotes, Zenity (copilot GRC).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Cloud + runtime AI</w:t>
            </w:r>
          </w:p>
        </w:tc>
        <w:tc>
          <w:tcPr>
            <w:tcW w:type="dxa" w:w="4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AI-driven detection of cloud workloads and container runtime anomalies. The Wiz / Google announcement ($32B) is the tectonic event of 2025 — a reshaping of CNAPP and the broader security platform stack that is still propagating through the market.</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Wiz (pending Google deal), Orca Security, Upwind, Sweet Security, RAD Security, Kodem.</w:t>
            </w:r>
          </w:p>
        </w:tc>
      </w:tr>
    </w:tbl>
    <w:p>
      <w:pPr>
        <w:spacing w:after="120"/>
      </w:pPr>
      <w:r>
        <w:t xml:space="preserve"/>
      </w:r>
    </w:p>
    <w:p>
      <w:pPr>
        <w:pStyle w:val="Heading1"/>
      </w:pPr>
      <w:r>
        <w:rPr>
          <w:b/>
          <w:bCs/>
        </w:rPr>
        <w:t xml:space="preserve">4. Companies by category</w:t>
      </w:r>
    </w:p>
    <w:p>
      <w:pPr>
        <w:spacing w:after="120"/>
      </w:pPr>
      <w:r>
        <w:t xml:space="preserve">83 companies across the twelve themes. The table includes headquarters, current stage, cumulative disclosed funding (or latest valuation), and a one-line product angle. For full data, see the Companies tab in the tracker.</w:t>
      </w:r>
    </w:p>
    <w:p>
      <w:pPr>
        <w:pStyle w:val="Heading2"/>
      </w:pPr>
      <w:r>
        <w:rPr>
          <w:b/>
          <w:bCs/>
        </w:rPr>
        <w:t xml:space="preserve">AI-SOC / autonomous SOC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Dropzone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Seattle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$60M total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Autonomous AI SOC analyst.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Prophet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Ex-Netskope team; noisy-alert reasoning.</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Radiant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Adaptive investigation copilot.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Simbian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Mountain View</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Agentic SOC with guardrails.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Crogl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Investigation copilot; ex-Databricks.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Exaforce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Ex-Prisma Cloud leadership.</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Seven.AI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Ex-Check Point; AI investigator.</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Andesite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Cambridge MA</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$19M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Threat detection with AI reasoning.</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Conifers.ai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Multi-agent SOC orchestration.</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Torq</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$192M ($1B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hyperautomation for SOC.</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Tines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Dublin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$146M ($1.13B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Workflow automation with AI agents.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Hunters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$118M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AI-driven SIEM.</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Anvilogic</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Palo Alto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detection engineering.</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SnapAttack</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McLean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Generative detection authoring.</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Query.AI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Boulder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$19M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Federated AI search.</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Nightfall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$59M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DLP/CASB.</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Salem Cyber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alert triage for MSSPs.</w:t>
            </w:r>
          </w:p>
        </w:tc>
      </w:tr>
    </w:tbl>
    <w:p>
      <w:pPr>
        <w:spacing w:after="160"/>
      </w:pPr>
      <w:r>
        <w:t xml:space="preserve"/>
      </w:r>
    </w:p>
    <w:p>
      <w:pPr>
        <w:pStyle w:val="Heading2"/>
      </w:pPr>
      <w:r>
        <w:rPr>
          <w:b/>
          <w:bCs/>
        </w:rPr>
        <w:t xml:space="preserve">GenAI firewall / prompt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Lakera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Zurich</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Real-time LLM guardrails.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HiddenLayer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Austin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Model integrity + AI-BOM.</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Protect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Seattle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Acquired (PANW)</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$108M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End-to-end MLSecOps; exited Jul 2025.</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Robust Intelligence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Berkeley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Acquired (Cisco)</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$44M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firewall; exited Aug 2024.</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Prompt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$23M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Inline enterprise GenAI guardrail.</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CalypsoAI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Dublin / Virginia</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$38M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Model-agnostic scanners.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WitnessAI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Berkeley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$27M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Intent-based policy for employee GenAI.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Pillar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$9M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lifecycle security.</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Apex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GenAI app security.</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Cranium</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Short Hills NJ</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$32M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supply chain + AI-BOM.</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Aim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Acquired (Cato)</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$28M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Workplace AI governance; exited Sep 2025.</w:t>
            </w:r>
          </w:p>
        </w:tc>
      </w:tr>
    </w:tbl>
    <w:p>
      <w:pPr>
        <w:spacing w:after="160"/>
      </w:pPr>
      <w:r>
        <w:t xml:space="preserve"/>
      </w:r>
    </w:p>
    <w:p>
      <w:pPr>
        <w:pStyle w:val="Heading2"/>
      </w:pPr>
      <w:r>
        <w:rPr>
          <w:b/>
          <w:bCs/>
        </w:rPr>
        <w:t xml:space="preserve">AI red teaming / AI pentest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Haize Labs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Automated jailbreak generation.</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Grey Swan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Circuit-breaker defenses + red team.</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Mindgard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London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Adversarial testing for ML+LLMs.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SplxAI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Zagreb</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Automated pentest + remediation for GenAI.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XBOW</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London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Autonomous AI pentester (Semmle alumni).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ZeroPath</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AI-native SAST with exploit reasoning.</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Repello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Bangalore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Continuous GenAI red teaming.</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Promptfoo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LLM eval + red team tooling.</w:t>
            </w:r>
          </w:p>
        </w:tc>
      </w:tr>
    </w:tbl>
    <w:p>
      <w:pPr>
        <w:spacing w:after="160"/>
      </w:pPr>
      <w:r>
        <w:t xml:space="preserve"/>
      </w:r>
    </w:p>
    <w:p>
      <w:pPr>
        <w:pStyle w:val="Heading2"/>
      </w:pPr>
      <w:r>
        <w:rPr>
          <w:b/>
          <w:bCs/>
        </w:rPr>
        <w:t xml:space="preserve">Agentic 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Noma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 / NYC</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~$132M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AI/data pipeline security; agent runtime.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Straiker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Palo Alto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$8M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Runtime AI agent defense.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Invariant Labs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Zurich</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Policy engine for agent tool use.</w:t>
            </w:r>
          </w:p>
        </w:tc>
      </w:tr>
    </w:tbl>
    <w:p>
      <w:pPr>
        <w:spacing w:after="160"/>
      </w:pPr>
      <w:r>
        <w:t xml:space="preserve"/>
      </w:r>
    </w:p>
    <w:p>
      <w:pPr>
        <w:pStyle w:val="Heading2"/>
      </w:pPr>
      <w:r>
        <w:rPr>
          <w:b/>
          <w:bCs/>
        </w:rPr>
        <w:t xml:space="preserve">Non-human / machine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Astrix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$85M ($400M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NHI security + agent identity.</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Oasis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NHI discovery &amp; lifecycle.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Token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$27M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Machine ITDR.</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Clutch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$28M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Universal NHI platform.</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Entro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Boston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$24M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Secrets discovery and monitoring.</w:t>
            </w:r>
          </w:p>
        </w:tc>
      </w:tr>
    </w:tbl>
    <w:p>
      <w:pPr>
        <w:spacing w:after="160"/>
      </w:pPr>
      <w:r>
        <w:t xml:space="preserve"/>
      </w:r>
    </w:p>
    <w:p>
      <w:pPr>
        <w:pStyle w:val="Heading2"/>
      </w:pPr>
      <w:r>
        <w:rPr>
          <w:b/>
          <w:bCs/>
        </w:rPr>
        <w:t xml:space="preserve">Data security for AI (DSPM)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Cyera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 / 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E</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$1.3B ($6B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AI-powered DSPM.</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Sentra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 / 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$110M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DSPM with native AI classifier.</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Normalyze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Los Altos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$27M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Agentless DSPM.</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Theom</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Palo Alto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Data risk quantification.</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BigID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Growth</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$315M ($1.25B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ML-driven data discovery.</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Cyberhaven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$213M ($1B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Data-lineage DLP.</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Harmonic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London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$17.5M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GenAI data leakage prevention.</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Securiti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Jose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$156M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DataCommand Center.</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Opsin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Austin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data access governance.</w:t>
            </w:r>
          </w:p>
        </w:tc>
      </w:tr>
    </w:tbl>
    <w:p>
      <w:pPr>
        <w:spacing w:after="160"/>
      </w:pPr>
      <w:r>
        <w:t xml:space="preserve"/>
      </w:r>
    </w:p>
    <w:p>
      <w:pPr>
        <w:pStyle w:val="Heading2"/>
      </w:pPr>
      <w:r>
        <w:rPr>
          <w:b/>
          <w:bCs/>
        </w:rPr>
        <w:t xml:space="preserve">AI governance / model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Credo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$31M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Enterprise AI governance.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Fiddler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Palo Alto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$77M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ML + LLM monitoring.</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Arthur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Model monitoring + Arthur Shield LLM firewall.</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Arize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Berkeley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$61M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LLM eval, tracing, guardrails.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Galileo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$68M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LLM eval + Protect guardrails.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Holistic AI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London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$23M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Audit for regulated industries.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Zenity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Copilot / low-code security.</w:t>
            </w:r>
          </w:p>
        </w:tc>
      </w:tr>
    </w:tbl>
    <w:p>
      <w:pPr>
        <w:spacing w:after="160"/>
      </w:pPr>
      <w:r>
        <w:t xml:space="preserve"/>
      </w:r>
    </w:p>
    <w:p>
      <w:pPr>
        <w:pStyle w:val="Heading2"/>
      </w:pPr>
      <w:r>
        <w:rPr>
          <w:b/>
          <w:bCs/>
        </w:rPr>
        <w:t xml:space="preserve">Deepfake / synthetic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Adaptive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$58M ($500M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Deepfake-aware phishing defense (a16z + OpenAI).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Reality Defender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New York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$33M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Multi-modal deepfake detection.</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GetReal Labs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$17.5M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Hany Farid-led; forensic and C2PA.</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Clarity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$16M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Deepfake + voice AI defense.</w:t>
            </w:r>
          </w:p>
        </w:tc>
      </w:tr>
    </w:tbl>
    <w:p>
      <w:pPr>
        <w:spacing w:after="160"/>
      </w:pPr>
      <w:r>
        <w:t xml:space="preserve"/>
      </w:r>
    </w:p>
    <w:p>
      <w:pPr>
        <w:pStyle w:val="Heading2"/>
      </w:pPr>
      <w:r>
        <w:rPr>
          <w:b/>
          <w:bCs/>
        </w:rPr>
        <w:t xml:space="preserve">AI for code / app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Semgrep</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$151M ($500M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remediation + SAST.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Socket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Supply-chain AI.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Endor Labs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Palo Alto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$163M ($800M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Reachability-based SCA + AI.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Apiiro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 / NYC</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$135M ($1.1B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ASPM with AI.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Chainguard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Kirkland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$256M ($3.5B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Hardened containers.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Aikido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Ghent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$17M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All-in-one AppSec for SMBs.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Ghost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Austin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Runtime AI for APIs.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Corgea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Auto-fix SAST findings with LLMs.</w:t>
            </w:r>
          </w:p>
        </w:tc>
      </w:tr>
    </w:tbl>
    <w:p>
      <w:pPr>
        <w:spacing w:after="160"/>
      </w:pPr>
      <w:r>
        <w:t xml:space="preserve"/>
      </w:r>
    </w:p>
    <w:p>
      <w:pPr>
        <w:pStyle w:val="Heading2"/>
      </w:pPr>
      <w:r>
        <w:rPr>
          <w:b/>
          <w:bCs/>
        </w:rPr>
        <w:t xml:space="preserve">AI-native email / BEC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Abnormal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$546M ($5.1B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Behavioral AI email; IPO track.</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Material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Redwood City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$115M ($1.1B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Email + workspace security.</w:t>
            </w:r>
          </w:p>
        </w:tc>
      </w:tr>
    </w:tbl>
    <w:p>
      <w:pPr>
        <w:spacing w:after="160"/>
      </w:pPr>
      <w:r>
        <w:t xml:space="preserve"/>
      </w:r>
    </w:p>
    <w:p>
      <w:pPr>
        <w:pStyle w:val="Heading2"/>
      </w:pPr>
      <w:r>
        <w:rPr>
          <w:b/>
          <w:bCs/>
        </w:rPr>
        <w:t xml:space="preserve">AI-enabled GRC /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Vanta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$354M ($2.45B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Compliance automation; Vanta AI.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Drata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Diego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$328M ($2B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Continuous control monitoring.</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Secureframe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$79M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AI-generated evidence.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Anecdotes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Palo Alto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GRC data fabric.</w:t>
            </w:r>
          </w:p>
        </w:tc>
      </w:tr>
    </w:tbl>
    <w:p>
      <w:pPr>
        <w:spacing w:after="160"/>
      </w:pPr>
      <w:r>
        <w:t xml:space="preserve"/>
      </w:r>
    </w:p>
    <w:p>
      <w:pPr>
        <w:pStyle w:val="Heading2"/>
      </w:pPr>
      <w:r>
        <w:rPr>
          <w:b/>
          <w:bCs/>
        </w:rPr>
        <w:t xml:space="preserve">Cloud + runtime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900"/>
        <w:gridCol w:w="2560"/>
      </w:tblGrid>
      <w:tr>
        <w:trPr>
          <w:tblHeader/>
        </w:trPr>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HQ</w:t>
            </w:r>
          </w:p>
        </w:tc>
        <w:tc>
          <w:tcPr>
            <w:tcW w:type="dxa" w:w="14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Stage</w:t>
            </w:r>
          </w:p>
        </w:tc>
        <w:tc>
          <w:tcPr>
            <w:tcW w:type="dxa" w:w="19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Funding / Valuation</w:t>
            </w:r>
          </w:p>
        </w:tc>
        <w:tc>
          <w:tcPr>
            <w:tcW w:type="dxa" w:w="2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Angle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Wiz</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NYC / 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Pending acq. (Google)</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$1.9B raised; $32B deal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Cloud security platform.</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Orca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Portland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$632M ($1.8B val)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Agentless cloud security.</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Upwind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$180M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Runtime-first CNAPP with AI.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Sweet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Tel Aviv</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$45M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Cloud runtime AI detection.</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RAD Security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San Francisco</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$22M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Behavioral cloud workload fingerprinting.</w:t>
            </w:r>
          </w:p>
        </w:tc>
      </w:tr>
    </w:tbl>
    <w:p>
      <w:pPr>
        <w:spacing w:after="160"/>
      </w:pPr>
      <w:r>
        <w:t xml:space="preserve"/>
      </w:r>
    </w:p>
    <w:p>
      <w:r>
        <w:br w:type="page"/>
      </w:r>
    </w:p>
    <w:p>
      <w:pPr>
        <w:pStyle w:val="Heading1"/>
      </w:pPr>
      <w:r>
        <w:rPr>
          <w:b/>
          <w:bCs/>
        </w:rPr>
        <w:t xml:space="preserve">5. Funding activity, 2024 - Q1 2026</w:t>
      </w:r>
    </w:p>
    <w:p>
      <w:pPr>
        <w:spacing w:after="120"/>
      </w:pPr>
      <w:r>
        <w:t xml:space="preserve">Selected rounds ≥ $30M or of strategic significance. Complete list in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700"/>
        <w:gridCol w:w="1200"/>
        <w:gridCol w:w="1500"/>
        <w:gridCol w:w="1560"/>
      </w:tblGrid>
      <w:tr>
        <w:trPr>
          <w:tblHeader/>
        </w:trPr>
        <w:tc>
          <w:tcPr>
            <w:tcW w:type="dxa" w:w="12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Date</w:t>
            </w:r>
          </w:p>
        </w:tc>
        <w:tc>
          <w:tcPr>
            <w:tcW w:type="dxa" w:w="22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Company</w:t>
            </w:r>
          </w:p>
        </w:tc>
        <w:tc>
          <w:tcPr>
            <w:tcW w:type="dxa" w:w="17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Round</w:t>
            </w:r>
          </w:p>
        </w:tc>
        <w:tc>
          <w:tcPr>
            <w:tcW w:type="dxa" w:w="12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Amount</w:t>
            </w:r>
          </w:p>
        </w:tc>
        <w:tc>
          <w:tcPr>
            <w:tcW w:type="dxa" w:w="15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Valuation</w:t>
            </w:r>
          </w:p>
        </w:tc>
        <w:tc>
          <w:tcPr>
            <w:tcW w:type="dxa" w:w="15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Category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2026-03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Cyera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Secondary/Ext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$150M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DSPM</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2025-11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Abnormal Security</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Pre-IPO / Secondary</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$6.5B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email</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2025-09</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Noma Security</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$100M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lifecycle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2025-09</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Astrix Security</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$45M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$400M</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NHI</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2025-07</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Dropzone AI</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$37M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AI-SOC</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2025-06</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Cyera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$540M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DSPM</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2025-06</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XBOW</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$75M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pentest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Chainguard</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$140M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$3.5B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Containers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2025-04</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Wiz (announced)</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Acquisition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$32B</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$32B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CNAPP</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2025-04</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Adaptive Security</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$43M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$500M</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Deepfake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Semgrep</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$100M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$500M</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AppSec AI</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Upwind</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$100M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$900M</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CNAPP</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Push Security</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Identity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Apiiro</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$1.1B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ASPM</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2024-11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Cyera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$300M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DSPM</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2024-10</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Protect AI</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$400M</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MLSecOps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2024-09</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Endor Labs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$800M</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SCA AI</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2024-08</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Abnormal Security</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$250M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$5.1B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email</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2024-07</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HiddenLayer</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ML security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2024-06</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Pentera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$60M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Pentest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Torq</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$70M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SecOps automation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Wiz</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$1B</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$12B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CNAPP</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Vanta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Series 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$150M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$2.45B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GRC</w:t>
            </w:r>
          </w:p>
        </w:tc>
      </w:tr>
    </w:tbl>
    <w:p>
      <w:pPr>
        <w:spacing w:after="240"/>
      </w:pPr>
      <w:r>
        <w:t xml:space="preserve"/>
      </w:r>
    </w:p>
    <w:p>
      <w:pPr>
        <w:pStyle w:val="Heading1"/>
      </w:pPr>
      <w:r>
        <w:rPr>
          <w:b/>
          <w:bCs/>
        </w:rPr>
        <w:t xml:space="preserve">6. Exits &amp; M&amp;A</w:t>
      </w:r>
    </w:p>
    <w:p>
      <w:pPr>
        <w:spacing w:after="120"/>
      </w:pPr>
      <w:r>
        <w:t xml:space="preserve">The 2024-2026 window produced the largest security M&amp;A events on record, including the pending $32B Google/Wiz deal and $28B Cisco/Splunk close. Below is the consolidated exit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800"/>
        <w:gridCol w:w="1860"/>
      </w:tblGrid>
      <w:tr>
        <w:trPr>
          <w:tblHeader/>
        </w:trPr>
        <w:tc>
          <w:tcPr>
            <w:tcW w:type="dxa" w:w="12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Date</w:t>
            </w:r>
          </w:p>
        </w:tc>
        <w:tc>
          <w:tcPr>
            <w:tcW w:type="dxa" w:w="45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Deal</w:t>
            </w:r>
          </w:p>
        </w:tc>
        <w:tc>
          <w:tcPr>
            <w:tcW w:type="dxa" w:w="180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Value</w:t>
            </w:r>
          </w:p>
        </w:tc>
        <w:tc>
          <w:tcPr>
            <w:tcW w:type="dxa" w:w="1860"/>
            <w:tcBorders>
              <w:top w:val="single" w:color="BFBFBF" w:sz="1"/>
              <w:left w:val="single" w:color="BFBFBF" w:sz="1"/>
              <w:bottom w:val="single" w:color="BFBFBF" w:sz="1"/>
              <w:right w:val="single" w:color="BFBFBF" w:sz="1"/>
            </w:tcBorders>
            <w:shd w:fill="1F4E78" w:color="auto" w:val="clear"/>
            <w:tcMar>
              <w:top w:type="dxa" w:w="80"/>
              <w:left w:type="dxa" w:w="120"/>
              <w:bottom w:type="dxa" w:w="80"/>
              <w:right w:type="dxa" w:w="120"/>
            </w:tcMar>
          </w:tcPr>
          <w:p>
            <w:r>
              <w:rPr>
                <w:b/>
                <w:bCs/>
                <w:color w:val="FFFFFF"/>
                <w:sz w:val="18"/>
                <w:szCs w:val="18"/>
              </w:rPr>
              <w:t xml:space="preserve">Category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2025-12</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Veza → ServiceNow (pending)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Identity security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2025-09</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Aim Security → Cato Networks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workplace security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2025-07</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Protect AI → Palo Alto Networks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~$500-700M est.</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MLSecOps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2025-03</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Wiz → Google (pending)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$32B</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CNAPP</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2024-11</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Own → Salesforce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$1.9B</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SaaS data protection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2024-10</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Darktrace → Thoma Bravo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$5.3B</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threat detection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2024-09</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Recorded Future → Mastercard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$2.65B</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Threat intel</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2024-08</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Robust Intelligence → Cisco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firewall</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2024-06</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Venafi → CyberArk</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$1.54B</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Machine identity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2024-03</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Splunk → Cisco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$28B</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SIEM</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2024-02</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Lacework → Fortinet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 (distressed)</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CNAPP</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2023-11</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Dig Security → Palo Alto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$400M</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DSPM</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2023-07</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Laminar → Rubrik</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$250M</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DSPM</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2023-07</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Armorblox → Cisco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n/d</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18"/>
                <w:szCs w:val="18"/>
              </w:rPr>
              <w:t xml:space="preserve">AI email</w:t>
            </w:r>
          </w:p>
        </w:tc>
      </w:tr>
    </w:tbl>
    <w:p>
      <w:pPr>
        <w:spacing w:after="240"/>
      </w:pPr>
      <w:r>
        <w:t xml:space="preserve"/>
      </w:r>
    </w:p>
    <w:p>
      <w:pPr>
        <w:pStyle w:val="Heading1"/>
      </w:pPr>
      <w:r>
        <w:rPr>
          <w:b/>
          <w:bCs/>
        </w:rPr>
        <w:t xml:space="preserve">7. Themes in depth</w:t>
      </w:r>
    </w:p>
    <w:p>
      <w:pPr>
        <w:pStyle w:val="Heading2"/>
      </w:pPr>
      <w:r>
        <w:rPr>
          <w:b/>
          <w:bCs/>
        </w:rPr>
        <w:t xml:space="preserve">AI-SOC / autonomous SOC analyst</w:t>
      </w:r>
    </w:p>
    <w:p>
      <w:pPr>
        <w:spacing w:after="120"/>
      </w:pPr>
      <w:r>
        <w:t xml:space="preserve">LLM-based agents triage, enrich, and investigate alerts end-to-end, reducing Tier-1/2 headcount. The category exploded in 2024 and has matured in 2025-2026 as early adopters (Microsoft Security Copilot, CrowdStrike Charlotte, Splunk AI) shipped native options. The independent players differentiate on SIEM-agnostic reasoning, custom integrations, and MSSP-friendly deployments.</w:t>
      </w:r>
    </w:p>
    <w:p>
      <w:pPr>
        <w:spacing w:after="200"/>
      </w:pPr>
      <w:r>
        <w:rPr>
          <w:b/>
          <w:bCs/>
        </w:rPr>
        <w:t xml:space="preserve">Representative players: </w:t>
      </w:r>
      <w:r>
        <w:t xml:space="preserve">Dropzone AI ($37M Series B, Jul 2025), Prophet Security, Radiant Security, Simbian, Crogl, Exaforce, Seven.AI, Andesite AI, Torq (unicorn 2025), Tines, Hunters, Anvilogic.</w:t>
      </w:r>
    </w:p>
    <w:p>
      <w:pPr>
        <w:pStyle w:val="Heading2"/>
      </w:pPr>
      <w:r>
        <w:rPr>
          <w:b/>
          <w:bCs/>
        </w:rPr>
        <w:t xml:space="preserve">GenAI firewall / prompt security</w:t>
      </w:r>
    </w:p>
    <w:p>
      <w:pPr>
        <w:spacing w:after="120"/>
      </w:pPr>
      <w:r>
        <w:t xml:space="preserve">Inline guardrails sit between end users and LLM applications to block prompt injection, jailbreaks, PII disclosure, and policy violations. Standardization is emerging around the OWASP LLM Top 10 and NIST AI RMF. Consolidation has already begun: Cisco acquired Robust Intelligence (Aug 2024), and Palo Alto Networks closed Protect AI (Jul 2025).</w:t>
      </w:r>
    </w:p>
    <w:p>
      <w:pPr>
        <w:spacing w:after="200"/>
      </w:pPr>
      <w:r>
        <w:rPr>
          <w:b/>
          <w:bCs/>
        </w:rPr>
        <w:t xml:space="preserve">Representative players: </w:t>
      </w:r>
      <w:r>
        <w:t xml:space="preserve">Lakera, Prompt Security, Apex Security, Pillar Security, CalypsoAI, WitnessAI, Noma Security, HiddenLayer, Protect AI (PANW), Robust Intelligence (Cisco).</w:t>
      </w:r>
    </w:p>
    <w:p>
      <w:pPr>
        <w:pStyle w:val="Heading2"/>
      </w:pPr>
      <w:r>
        <w:rPr>
          <w:b/>
          <w:bCs/>
        </w:rPr>
        <w:t xml:space="preserve">AI red teaming / AI pentest</w:t>
      </w:r>
    </w:p>
    <w:p>
      <w:pPr>
        <w:spacing w:after="120"/>
      </w:pPr>
      <w:r>
        <w:t xml:space="preserve">Automated adversarial evaluation of models, agents, and AI apps, ranging from continuous jailbreak generation to full autonomous pen-testing of production systems. Services-heavy today; the bull case is productized continuous testing as EU AI Act / NIST AI RMF obligations mature.</w:t>
      </w:r>
    </w:p>
    <w:p>
      <w:pPr>
        <w:spacing w:after="200"/>
      </w:pPr>
      <w:r>
        <w:rPr>
          <w:b/>
          <w:bCs/>
        </w:rPr>
        <w:t xml:space="preserve">Representative players: </w:t>
      </w:r>
      <w:r>
        <w:t xml:space="preserve">Haize Labs, Grey Swan AI, Mindgard, SplxAI, Repello, XBOW ($75M Sequoia-led Series A), ZeroPath.</w:t>
      </w:r>
    </w:p>
    <w:p>
      <w:pPr>
        <w:pStyle w:val="Heading2"/>
      </w:pPr>
      <w:r>
        <w:rPr>
          <w:b/>
          <w:bCs/>
        </w:rPr>
        <w:t xml:space="preserve">Agentic AI security</w:t>
      </w:r>
    </w:p>
    <w:p>
      <w:pPr>
        <w:spacing w:after="120"/>
      </w:pPr>
      <w:r>
        <w:t xml:space="preserve">Runtime policy, tool-use guardrails, and identity for autonomous AI agents. This is the most speculative category — definitions are still fluid — but the biggest long-term prize if agents become the dominant application paradigm. Expect category overlap with NHI and GenAI firewall.</w:t>
      </w:r>
    </w:p>
    <w:p>
      <w:pPr>
        <w:spacing w:after="200"/>
      </w:pPr>
      <w:r>
        <w:rPr>
          <w:b/>
          <w:bCs/>
        </w:rPr>
        <w:t xml:space="preserve">Representative players: </w:t>
      </w:r>
      <w:r>
        <w:t xml:space="preserve">Noma Security, Straiker, Invariant Labs, Conifers.ai, Simbian, Andesite.</w:t>
      </w:r>
    </w:p>
    <w:p>
      <w:pPr>
        <w:pStyle w:val="Heading2"/>
      </w:pPr>
      <w:r>
        <w:rPr>
          <w:b/>
          <w:bCs/>
        </w:rPr>
        <w:t xml:space="preserve">Non-human identity / machine identity</w:t>
      </w:r>
    </w:p>
    <w:p>
      <w:pPr>
        <w:spacing w:after="120"/>
      </w:pPr>
      <w:r>
        <w:t xml:space="preserve">Discovery, lifecycle, and ITDR for service accounts, API keys, service principals, and now AI agents. Breach data (Internet Archive, Snowflake, US Treasury OCC) validated the thesis. CyberArk's Venafi acquisition and ServiceNow's Veza deal signal heavy incumbent interest.</w:t>
      </w:r>
    </w:p>
    <w:p>
      <w:pPr>
        <w:spacing w:after="200"/>
      </w:pPr>
      <w:r>
        <w:rPr>
          <w:b/>
          <w:bCs/>
        </w:rPr>
        <w:t xml:space="preserve">Representative players: </w:t>
      </w:r>
      <w:r>
        <w:t xml:space="preserve">Astrix ($45M Series B, Sep 2025), Oasis Security, Token Security, Clutch Security, Entro Security, Venafi (now CyberArk), Veza (ServiceNow, pending).</w:t>
      </w:r>
    </w:p>
    <w:p>
      <w:pPr>
        <w:pStyle w:val="Heading2"/>
      </w:pPr>
      <w:r>
        <w:rPr>
          <w:b/>
          <w:bCs/>
        </w:rPr>
        <w:t xml:space="preserve">Data security for AI (DSPM, AI-DLP)</w:t>
      </w:r>
    </w:p>
    <w:p>
      <w:pPr>
        <w:spacing w:after="120"/>
      </w:pPr>
      <w:r>
        <w:t xml:space="preserve">Discover, classify, and govern sensitive data that flows to and from AI systems. The fastest-scaling category of the past 24 months, anchored by Cyera's $6B valuation and $540M Series E (Jun 2025). Expected to partially consolidate into CNAPPs.</w:t>
      </w:r>
    </w:p>
    <w:p>
      <w:pPr>
        <w:spacing w:after="200"/>
      </w:pPr>
      <w:r>
        <w:rPr>
          <w:b/>
          <w:bCs/>
        </w:rPr>
        <w:t xml:space="preserve">Representative players: </w:t>
      </w:r>
      <w:r>
        <w:t xml:space="preserve">Cyera, Sentra, Normalyze, BigID, Cyberhaven, Harmonic Security, Securiti AI, Opsin.</w:t>
      </w:r>
    </w:p>
    <w:p>
      <w:pPr>
        <w:pStyle w:val="Heading2"/>
      </w:pPr>
      <w:r>
        <w:rPr>
          <w:b/>
          <w:bCs/>
        </w:rPr>
        <w:t xml:space="preserve">AI governance / model risk</w:t>
      </w:r>
    </w:p>
    <w:p>
      <w:pPr>
        <w:spacing w:after="120"/>
      </w:pPr>
      <w:r>
        <w:t xml:space="preserve">Governance, AI-BOM, policy, and audit aligned with EU AI Act and NIST AI RMF. Growing as procurement line-item in 2026 budgets. Software margins are lower than security norm; opportunity is in enterprise data fabric + continuous monitoring.</w:t>
      </w:r>
    </w:p>
    <w:p>
      <w:pPr>
        <w:spacing w:after="200"/>
      </w:pPr>
      <w:r>
        <w:rPr>
          <w:b/>
          <w:bCs/>
        </w:rPr>
        <w:t xml:space="preserve">Representative players: </w:t>
      </w:r>
      <w:r>
        <w:t xml:space="preserve">Credo AI, Holistic AI, Cranium, Monitaur, Trustible, Fiddler AI, Arthur AI.</w:t>
      </w:r>
    </w:p>
    <w:p>
      <w:pPr>
        <w:pStyle w:val="Heading2"/>
      </w:pPr>
      <w:r>
        <w:rPr>
          <w:b/>
          <w:bCs/>
        </w:rPr>
        <w:t xml:space="preserve">Deepfake / synthetic media defense</w:t>
      </w:r>
    </w:p>
    <w:p>
      <w:pPr>
        <w:spacing w:after="120"/>
      </w:pPr>
      <w:r>
        <w:t xml:space="preserve">Detection and provenance for AI-generated voice, video, and image content. Deepfake-enabled CFO vishing against enterprises accelerated through 2025, and attention has shifted from detection-only to provenance (C2PA) and KYC hardening.</w:t>
      </w:r>
    </w:p>
    <w:p>
      <w:pPr>
        <w:spacing w:after="200"/>
      </w:pPr>
      <w:r>
        <w:rPr>
          <w:b/>
          <w:bCs/>
        </w:rPr>
        <w:t xml:space="preserve">Representative players: </w:t>
      </w:r>
      <w:r>
        <w:t xml:space="preserve">Adaptive Security ($43M Series A; a16z + OpenAI Startup Fund), Reality Defender, GetReal Labs, Clarity.</w:t>
      </w:r>
    </w:p>
    <w:p>
      <w:pPr>
        <w:pStyle w:val="Heading2"/>
      </w:pPr>
      <w:r>
        <w:rPr>
          <w:b/>
          <w:bCs/>
        </w:rPr>
        <w:t xml:space="preserve">AI for code security</w:t>
      </w:r>
    </w:p>
    <w:p>
      <w:pPr>
        <w:spacing w:after="120"/>
      </w:pPr>
      <w:r>
        <w:t xml:space="preserve">LLMs applied to vulnerability discovery, auto-fix, secure coding, and SCA. GenAI enables embedded AppSec directly in IDEs and CI, a long-time industry goal. Copilot-native defenses (GitHub Advanced Security, Snyk DeepCode) are the primary competitive pressure.</w:t>
      </w:r>
    </w:p>
    <w:p>
      <w:pPr>
        <w:spacing w:after="200"/>
      </w:pPr>
      <w:r>
        <w:rPr>
          <w:b/>
          <w:bCs/>
        </w:rPr>
        <w:t xml:space="preserve">Representative players: </w:t>
      </w:r>
      <w:r>
        <w:t xml:space="preserve">Semgrep, Socket, Endor Labs, Apiiro, Aikido, Corgea, Pixee, Ghost Security, XBOW.</w:t>
      </w:r>
    </w:p>
    <w:p>
      <w:pPr>
        <w:pStyle w:val="Heading2"/>
      </w:pPr>
      <w:r>
        <w:rPr>
          <w:b/>
          <w:bCs/>
        </w:rPr>
        <w:t xml:space="preserve">AI-native email &amp; social engineering</w:t>
      </w:r>
    </w:p>
    <w:p>
      <w:pPr>
        <w:spacing w:after="120"/>
      </w:pPr>
      <w:r>
        <w:t xml:space="preserve">Behavioral detection of BEC, phishing, QR-phishing, voice deepfake attacks, and collaboration tool abuse. Abnormal's Series D at $5.1B (Aug 2024) and IPO track established that a standalone AI-first email-security vendor can scale to near-public.</w:t>
      </w:r>
    </w:p>
    <w:p>
      <w:pPr>
        <w:spacing w:after="200"/>
      </w:pPr>
      <w:r>
        <w:rPr>
          <w:b/>
          <w:bCs/>
        </w:rPr>
        <w:t xml:space="preserve">Representative players: </w:t>
      </w:r>
      <w:r>
        <w:t xml:space="preserve">Abnormal Security, Material Security, Adaptive Security, Tessian (now Proofpoint), Armorblox (Cisco).</w:t>
      </w:r>
    </w:p>
    <w:p>
      <w:pPr>
        <w:pStyle w:val="Heading2"/>
      </w:pPr>
      <w:r>
        <w:rPr>
          <w:b/>
          <w:bCs/>
        </w:rPr>
        <w:t xml:space="preserve">AI-enabled GRC / compliance</w:t>
      </w:r>
    </w:p>
    <w:p>
      <w:pPr>
        <w:spacing w:after="120"/>
      </w:pPr>
      <w:r>
        <w:t xml:space="preserve">Policy-as-code, evidence collection, and continuous control monitoring with LLM summarization. Vanta, Drata, and Secureframe have added AI assistants; differentiation is in depth of control coverage (NIS2, DORA, EU AI Act, HIPAA) and quality of evidence generation.</w:t>
      </w:r>
    </w:p>
    <w:p>
      <w:pPr>
        <w:spacing w:after="200"/>
      </w:pPr>
      <w:r>
        <w:rPr>
          <w:b/>
          <w:bCs/>
        </w:rPr>
        <w:t xml:space="preserve">Representative players: </w:t>
      </w:r>
      <w:r>
        <w:t xml:space="preserve">Vanta (Series C at $2.45B), Drata, Secureframe, Anecdotes, Zenity (copilot GRC).</w:t>
      </w:r>
    </w:p>
    <w:p>
      <w:pPr>
        <w:pStyle w:val="Heading2"/>
      </w:pPr>
      <w:r>
        <w:rPr>
          <w:b/>
          <w:bCs/>
        </w:rPr>
        <w:t xml:space="preserve">Cloud + runtime AI</w:t>
      </w:r>
    </w:p>
    <w:p>
      <w:pPr>
        <w:spacing w:after="120"/>
      </w:pPr>
      <w:r>
        <w:t xml:space="preserve">AI-driven detection of cloud workloads and container runtime anomalies. The Wiz / Google announcement ($32B) is the tectonic event of 2025 — a reshaping of CNAPP and the broader security platform stack that is still propagating through the market.</w:t>
      </w:r>
    </w:p>
    <w:p>
      <w:pPr>
        <w:spacing w:after="200"/>
      </w:pPr>
      <w:r>
        <w:rPr>
          <w:b/>
          <w:bCs/>
        </w:rPr>
        <w:t xml:space="preserve">Representative players: </w:t>
      </w:r>
      <w:r>
        <w:t xml:space="preserve">Wiz (pending Google deal), Orca Security, Upwind, Sweet Security, RAD Security, Kodem.</w:t>
      </w:r>
    </w:p>
    <w:p>
      <w:r>
        <w:br w:type="page"/>
      </w:r>
    </w:p>
    <w:p>
      <w:pPr>
        <w:pStyle w:val="Heading1"/>
      </w:pPr>
      <w:r>
        <w:rPr>
          <w:b/>
          <w:bCs/>
        </w:rPr>
        <w:t xml:space="preserve">8. Unique approaches and differentiators</w:t>
      </w:r>
    </w:p>
    <w:p>
      <w:pPr>
        <w:pStyle w:val="ListParagraph"/>
        <w:numPr>
          <w:ilvl w:val="0"/>
          <w:numId w:val="2"/>
        </w:numPr>
      </w:pPr>
      <w:r>
        <w:t xml:space="preserve">Reasoning-first vs. rule-first SOC: Dropzone and Prophet take an agent-reasoning approach with minimal pre-built playbooks, while Simbian and Andesite combine rule graphs with LLM reasoning. Torq and Tines extend legacy SOAR with AI-native actions.</w:t>
      </w:r>
    </w:p>
    <w:p>
      <w:pPr>
        <w:pStyle w:val="ListParagraph"/>
        <w:numPr>
          <w:ilvl w:val="0"/>
          <w:numId w:val="2"/>
        </w:numPr>
      </w:pPr>
      <w:r>
        <w:t xml:space="preserve">Inline vs. air-gapped guardrails: Prompt Security and Lakera emphasize inline guardrails for live traffic. Protect AI (now PANW) and Cranium lean heavier on AI-BOM, scanning, and governance workflows.</w:t>
      </w:r>
    </w:p>
    <w:p>
      <w:pPr>
        <w:pStyle w:val="ListParagraph"/>
        <w:numPr>
          <w:ilvl w:val="0"/>
          <w:numId w:val="2"/>
        </w:numPr>
      </w:pPr>
      <w:r>
        <w:t xml:space="preserve">Data-first vs. identity-first security for AI: Cyera and Sentra argue the control plane is data. Astrix, Oasis, Token, and Clutch argue it is non-human identity. Both will coexist, but consolidation into platform vendors is expected.</w:t>
      </w:r>
    </w:p>
    <w:p>
      <w:pPr>
        <w:pStyle w:val="ListParagraph"/>
        <w:numPr>
          <w:ilvl w:val="0"/>
          <w:numId w:val="2"/>
        </w:numPr>
      </w:pPr>
      <w:r>
        <w:t xml:space="preserve">Autonomous pentest vs. continuous red team: Horizon3 and XBOW aim for full-autonomy adversaries against production targets. Haize Labs, Grey Swan, and SplxAI focus on continuous adversarial evaluation of models.</w:t>
      </w:r>
    </w:p>
    <w:p>
      <w:pPr>
        <w:pStyle w:val="ListParagraph"/>
        <w:numPr>
          <w:ilvl w:val="0"/>
          <w:numId w:val="2"/>
        </w:numPr>
      </w:pPr>
      <w:r>
        <w:t xml:space="preserve">Detection vs. provenance for deepfakes: Reality Defender and Clarity chase better detection. GetReal (Hany Farid) bets on C2PA provenance becoming the standard. Adaptive Security wraps detection into social-engineering training and response.</w:t>
      </w:r>
    </w:p>
    <w:p>
      <w:pPr>
        <w:pStyle w:val="ListParagraph"/>
        <w:numPr>
          <w:ilvl w:val="0"/>
          <w:numId w:val="2"/>
        </w:numPr>
      </w:pPr>
      <w:r>
        <w:t xml:space="preserve">Open-core vs. closed SaaS: Semgrep, Arize (Phoenix), Promptfoo, Socket, Endor, and Chainguard have sizable OSS footprints that drive enterprise deals. Closed SaaS incumbents like Abnormal and Material are the counter-strategy.</w:t>
      </w:r>
    </w:p>
    <w:p>
      <w:pPr>
        <w:pStyle w:val="ListParagraph"/>
        <w:numPr>
          <w:ilvl w:val="0"/>
          <w:numId w:val="2"/>
        </w:numPr>
      </w:pPr>
      <w:r>
        <w:t xml:space="preserve">Platform absorption vs. specialist: Platform vendors (CrowdStrike, Palo Alto, Cisco, Microsoft) are bundling AI-security into existing suites. Specialists must prove that an independent category wedge survives.</w:t>
      </w:r>
    </w:p>
    <w:p>
      <w:pPr>
        <w:spacing w:after="240"/>
      </w:pPr>
      <w:r>
        <w:t xml:space="preserve"/>
      </w:r>
    </w:p>
    <w:p>
      <w:pPr>
        <w:pStyle w:val="Heading1"/>
      </w:pPr>
      <w:r>
        <w:rPr>
          <w:b/>
          <w:bCs/>
        </w:rPr>
        <w:t xml:space="preserve">9. Ideas to pursue</w:t>
      </w:r>
    </w:p>
    <w:p>
      <w:pPr>
        <w:pStyle w:val="Heading3"/>
      </w:pPr>
      <w:r>
        <w:rPr>
          <w:b/>
          <w:bCs/>
        </w:rPr>
        <w:t xml:space="preserve">1. Agentic IAM / delegated authorization for AI agents</w:t>
      </w:r>
    </w:p>
    <w:p>
      <w:pPr>
        <w:spacing w:after="120"/>
      </w:pPr>
      <w:r>
        <w:t xml:space="preserve">Today's IAM (Okta, Entra) was designed for humans and service accounts. AI agents need scoped, delegated, auditable capabilities per tool call, with step-up approvals and consent ceremonies. Wedge is to deeply integrate with agent frameworks (LangGraph, CrewAI, AutoGen) and offer a policy engine that reasons about capabilities, not just APIs.</w:t>
      </w:r>
    </w:p>
    <w:p>
      <w:pPr>
        <w:pStyle w:val="Heading3"/>
      </w:pPr>
      <w:r>
        <w:rPr>
          <w:b/>
          <w:bCs/>
        </w:rPr>
        <w:t xml:space="preserve">2. AI-native insider risk</w:t>
      </w:r>
    </w:p>
    <w:p>
      <w:pPr>
        <w:spacing w:after="120"/>
      </w:pPr>
      <w:r>
        <w:t xml:space="preserve">When employees hand work to AI copilots and agents, the copilot's actions become the attack surface. Classic IRM vendors (DTEX, Forcepoint) don't model agent context or lineage. Build an IRM that unifies user activity, copilot prompts, agent tool calls, and data lineage to score risk in real time.</w:t>
      </w:r>
    </w:p>
    <w:p>
      <w:pPr>
        <w:pStyle w:val="Heading3"/>
      </w:pPr>
      <w:r>
        <w:rPr>
          <w:b/>
          <w:bCs/>
        </w:rPr>
        <w:t xml:space="preserve">3. Deepfake defense for call centers and banking ops</w:t>
      </w:r>
    </w:p>
    <w:p>
      <w:pPr>
        <w:spacing w:after="120"/>
      </w:pPr>
      <w:r>
        <w:t xml:space="preserve">Voice vishing of CFOs and wire-approval desks is a weekly headline. KYC and liveness vendors fixed onboarding but not ongoing voice channels. Opportunity: a liveness + behavioral fusion layer that plugs into Genesys, NICE, Five9, and Zoom Contact Center, with an enterprise control plane.</w:t>
      </w:r>
    </w:p>
    <w:p>
      <w:pPr>
        <w:pStyle w:val="Heading3"/>
      </w:pPr>
      <w:r>
        <w:rPr>
          <w:b/>
          <w:bCs/>
        </w:rPr>
        <w:t xml:space="preserve">4. Security copilot for SWE agents</w:t>
      </w:r>
    </w:p>
    <w:p>
      <w:pPr>
        <w:spacing w:after="120"/>
      </w:pPr>
      <w:r>
        <w:t xml:space="preserve">Devin-class SWE agents execute shells, open PRs, and touch production systems. Enterprises will not deploy them without a guardrail layer: policy for allowed commands, code classification, PR review, and secret-scoping. Distribute as VS Code extension + GitHub App + CI plugin.</w:t>
      </w:r>
    </w:p>
    <w:p>
      <w:pPr>
        <w:pStyle w:val="Heading3"/>
      </w:pPr>
      <w:r>
        <w:rPr>
          <w:b/>
          <w:bCs/>
        </w:rPr>
        <w:t xml:space="preserve">5. AI supply-chain posture (AI-BOM + provenance)</w:t>
      </w:r>
    </w:p>
    <w:p>
      <w:pPr>
        <w:spacing w:after="120"/>
      </w:pPr>
      <w:r>
        <w:t xml:space="preserve">Almost no enterprise can answer 'what model, dataset, and fine-tune is in production, and how was it built.' EU AI Act Article 50 and US sector regs will force this. Build AI-BOM + provenance (C2PA) with a continuous-monitoring layer.</w:t>
      </w:r>
    </w:p>
    <w:p>
      <w:pPr>
        <w:pStyle w:val="Heading3"/>
      </w:pPr>
      <w:r>
        <w:rPr>
          <w:b/>
          <w:bCs/>
        </w:rPr>
        <w:t xml:space="preserve">6. AI-native DFIR</w:t>
      </w:r>
    </w:p>
    <w:p>
      <w:pPr>
        <w:spacing w:after="120"/>
      </w:pPr>
      <w:r>
        <w:t xml:space="preserve">IR playbooks remain manual; breaches like MGM, Change Healthcare, and Snowflake revealed how costly this is. Build a DFIR platform that reconstructs attacker TTPs via AI reasoning over telemetry, offers on-call AI responders, and runs as an IR-retainer SaaS with a services overlay.</w:t>
      </w:r>
    </w:p>
    <w:p>
      <w:pPr>
        <w:pStyle w:val="Heading3"/>
      </w:pPr>
      <w:r>
        <w:rPr>
          <w:b/>
          <w:bCs/>
        </w:rPr>
        <w:t xml:space="preserve">7. Governed retrieval for enterprise AI</w:t>
      </w:r>
    </w:p>
    <w:p>
      <w:pPr>
        <w:spacing w:after="120"/>
      </w:pPr>
      <w:r>
        <w:t xml:space="preserve">RAG pipelines routinely leak entitlements because document ACLs are stripped during vectorization. Build an ACL-aware retrieval layer and policy engine that plugs into Azure AI Search, OpenSearch, Pinecone, Weaviate, and the major Copilot surfaces.</w:t>
      </w:r>
    </w:p>
    <w:p>
      <w:pPr>
        <w:pStyle w:val="Heading3"/>
      </w:pPr>
      <w:r>
        <w:rPr>
          <w:b/>
          <w:bCs/>
        </w:rPr>
        <w:t xml:space="preserve">8. Continuous AI red team as a service</w:t>
      </w:r>
    </w:p>
    <w:p>
      <w:pPr>
        <w:spacing w:after="120"/>
      </w:pPr>
      <w:r>
        <w:t xml:space="preserve">Snapshot assessments are obsolete for systems whose prompts and models change weekly. Deliver continuous red teaming combining a prompt corpus, model of the app, eval harness, and attack agents. Sell into regulated industries with EU AI Act reporting obligations.</w:t>
      </w:r>
    </w:p>
    <w:p>
      <w:pPr>
        <w:pStyle w:val="Heading3"/>
      </w:pPr>
      <w:r>
        <w:rPr>
          <w:b/>
          <w:bCs/>
        </w:rPr>
        <w:t xml:space="preserve">9. Small-business AI phishing defense</w:t>
      </w:r>
    </w:p>
    <w:p>
      <w:pPr>
        <w:spacing w:after="120"/>
      </w:pPr>
      <w:r>
        <w:t xml:space="preserve">Abnormal and Material are enterprise-priced. With AI-phish attacking SMBs, MSPs need a defense they can bundle. Build MSP-first phishing defense with per-seat pricing, native Microsoft 365 / Google Workspace coverage, and a QR/SMS/voice layer.</w:t>
      </w:r>
    </w:p>
    <w:p>
      <w:pPr>
        <w:pStyle w:val="Heading3"/>
      </w:pPr>
      <w:r>
        <w:rPr>
          <w:b/>
          <w:bCs/>
        </w:rPr>
        <w:t xml:space="preserve">10. Agent-aware secrets vending</w:t>
      </w:r>
    </w:p>
    <w:p>
      <w:pPr>
        <w:spacing w:after="120"/>
      </w:pPr>
      <w:r>
        <w:t xml:space="preserve">Agents read repos and CI. Their blast radius is bigger than a human developer's. Build a secrets vending layer that issues short-lived, scoped credentials per agent invocation, with detection when an agent deviates from its declared scope.</w:t>
      </w:r>
    </w:p>
    <w:p>
      <w:pPr>
        <w:pStyle w:val="Heading3"/>
      </w:pPr>
      <w:r>
        <w:rPr>
          <w:b/>
          <w:bCs/>
        </w:rPr>
        <w:t xml:space="preserve">11. EU AI Act compliance automation</w:t>
      </w:r>
    </w:p>
    <w:p>
      <w:pPr>
        <w:spacing w:after="120"/>
      </w:pPr>
      <w:r>
        <w:t xml:space="preserve">GPAI model risk classification, documentation, post-market monitoring, and serious-incident reporting become mandatory in 2026. Build a platform with prebuilt taxonomies, cross-framework mappings (NIST AI RMF, ISO 42001, EU AI Act), and continuous evidence generation.</w:t>
      </w:r>
    </w:p>
    <w:p>
      <w:pPr>
        <w:pStyle w:val="Heading3"/>
      </w:pPr>
      <w:r>
        <w:rPr>
          <w:b/>
          <w:bCs/>
        </w:rPr>
        <w:t xml:space="preserve">12. Browser-based AI employee DLP</w:t>
      </w:r>
    </w:p>
    <w:p>
      <w:pPr>
        <w:spacing w:after="120"/>
      </w:pPr>
      <w:r>
        <w:t xml:space="preserve">Employees paste secrets into ChatGPT, Claude, and Gemini. Network DLP misses in-browser data, and CASBs trail the long tail of AI apps. Build a managed browser + Chrome/Edge extension + LLM classifier that covers the inference channel.</w:t>
      </w:r>
    </w:p>
    <w:p>
      <w:pPr>
        <w:pStyle w:val="Heading3"/>
      </w:pPr>
      <w:r>
        <w:rPr>
          <w:b/>
          <w:bCs/>
        </w:rPr>
        <w:t xml:space="preserve">13. Synthetic-media KYC and liveness</w:t>
      </w:r>
    </w:p>
    <w:p>
      <w:pPr>
        <w:spacing w:after="120"/>
      </w:pPr>
      <w:r>
        <w:t xml:space="preserve">Incode, Jumio, and Onfido were built before voice/video injection attacks matured. Build sensor-fusion liveness (camera, accelerometer, microphone, active challenges) and a provenance backbone for onboarding, SIM swap, and 3DS flows.</w:t>
      </w:r>
    </w:p>
    <w:p>
      <w:pPr>
        <w:pStyle w:val="Heading3"/>
      </w:pPr>
      <w:r>
        <w:rPr>
          <w:b/>
          <w:bCs/>
        </w:rPr>
        <w:t xml:space="preserve">14. AI threat-intel fusion</w:t>
      </w:r>
    </w:p>
    <w:p>
      <w:pPr>
        <w:spacing w:after="120"/>
      </w:pPr>
      <w:r>
        <w:t xml:space="preserve">CTI products remain document-centric. Build an AI layer that fuses OSINT, dark-web, vuln data, and industry feeds into per-customer narratives, with agents that refine queries and produce briefs. Partner with IR firms and MSSPs for distribution.</w:t>
      </w:r>
    </w:p>
    <w:p>
      <w:pPr>
        <w:pStyle w:val="Heading3"/>
      </w:pPr>
      <w:r>
        <w:rPr>
          <w:b/>
          <w:bCs/>
        </w:rPr>
        <w:t xml:space="preserve">15. Policy-as-code for AI agents</w:t>
      </w:r>
    </w:p>
    <w:p>
      <w:pPr>
        <w:spacing w:after="120"/>
      </w:pPr>
      <w:r>
        <w:t xml:space="preserve">Rego/OPA was not designed for agent decision paths. Create a policy runtime that reasons about agent plans, tool calls, and data lineage, with simulation, a 'deny-explain' UX, and auditing built in.</w:t>
      </w:r>
    </w:p>
    <w:p>
      <w:pPr>
        <w:spacing w:after="240"/>
      </w:pPr>
      <w:r>
        <w:t xml:space="preserve"/>
      </w:r>
    </w:p>
    <w:p>
      <w:pPr>
        <w:pStyle w:val="Heading1"/>
      </w:pPr>
      <w:r>
        <w:rPr>
          <w:b/>
          <w:bCs/>
        </w:rPr>
        <w:t xml:space="preserve">10. Update cadence</w:t>
      </w:r>
    </w:p>
    <w:p>
      <w:r>
        <w:br w:type="page"/>
      </w:r>
    </w:p>
    <w:p>
      <w:pPr>
        <w:pStyle w:val="Heading1"/>
      </w:pPr>
      <w:r>
        <w:t>Weekly Update — Week of 2026-05-11</w:t>
      </w:r>
    </w:p>
    <w:p>
      <w:r>
        <w:t>This week extended two of the strongest patterns of the year: agentic SOC funding stays at scale and frontier-lab + platform vendor defender-AI capability moves from research into shipped product. The week also marks the first $50M check into a pure "human risk security" startup and the largest set of AI-driven layoffs at security-adjacent vendors to date.</w:t>
      </w:r>
    </w:p>
    <w:p>
      <w:pPr>
        <w:pStyle w:val="Heading2"/>
      </w:pPr>
      <w:r>
        <w:t>Funding Activity</w:t>
      </w:r>
    </w:p>
    <w:p>
      <w:pPr>
        <w:pStyle w:val="ListParagraph"/>
      </w:pPr>
      <w:r>
        <w:t>2026-05-12 — Exaforce: $125M Series B at $725M valuation, led by HarbourVest with Peak XV, Mayfield, Khosla Ventures, Seligman Ventures, and AICONIC. Three-year-old AI-SOC company combines a real-time security knowledge graph with autonomous "Exabot" AI agents and an MDR service; total funding now $200M. Customers include Replit and Guardant Health. Capital earmarked for multi-model AI development and GTM expansion in Japan and Europe. Sits in the same agentic-SOC bracket as Prophet, Dropzone, 7AI ($130M Series A late 2025), and Conifers.</w:t>
      </w:r>
    </w:p>
    <w:p>
      <w:pPr>
        <w:pStyle w:val="ListParagraph"/>
      </w:pPr>
      <w:r>
        <w:t>2026-05-11 — Frame Security: $50M out of stealth, led by Index Ventures with Team8 and Picture Capital. Founded by Tal Shlomo (ex-Wiz early employee) and Sharon Shmueli (ex-Israeli Unit 8200). AI-driven platform defending against AI-generated social engineering and deepfake attacks via auto-generated role-personalized simulations and adaptive training. Already deployed at Louis Dreyfus, AlphaSense, and Rockefeller Capital Management. Defines a new "human risk security" category — directly competitive with KnowBe4-class incumbents but rebuilt on AI-vs-AI simulation generation.</w:t>
      </w:r>
    </w:p>
    <w:p>
      <w:pPr>
        <w:pStyle w:val="Heading2"/>
      </w:pPr>
      <w:r>
        <w:t>Exits &amp; M&amp;A</w:t>
      </w:r>
    </w:p>
    <w:p>
      <w:r>
        <w:t>No new AI+security M&amp;A closed or announced in the 5/8–5/15 window. The pipeline from prior weeks (Cisco→Astrix intent 5/4; ServiceNow→Armis closed 4/20; Cyera→Ryft closed 4/23) remains the active set. The 247WallSt list out 2026-05-12 names SentinelOne and four other pure-plays as the most-discussed acquisition candidates for the remainder of 2026.</w:t>
      </w:r>
    </w:p>
    <w:p>
      <w:pPr>
        <w:pStyle w:val="Heading2"/>
      </w:pPr>
      <w:r>
        <w:t>New entrants and notable launches</w:t>
      </w:r>
    </w:p>
    <w:p>
      <w:r>
        <w:t>Microsoft announced MDASH (Microsoft Defender Agentic Scanning Harness) on 2026-05-12 — a multi-model agentic system that orchestrates more than 100 specialized AI agents across frontier and distilled models to discover, validate, and prove exploitable vulnerabilities end-to-end. MDASH found 16 new vulnerabilities across the Windows TCP/IP stack, IKEEXT IPsec service, HTTP.sys, Netlogon, DNS resolution, and the Telnet client — including four Critical remote-code-execution flaws (notably CVE-2026-33827 in the IPv4 stack and CVE-2026-33824 in IKEEXT, the latter affecting RRAS VPN, DirectAccess, and Always-On VPN deployments). It scored 88.45% on the public CyberGym benchmark, 96% recall on five years of historical MSRC cases for clfs.sys, and 100% recall in tcpip.sys. Microsoft is now on pace to break its annual CVE record. MDASH is in limited private preview with select customers. This is a peer to OpenAI GPT-5.5-Cyber (5/7) and Anthropic Mythos Preview (4/30); the defender-side capability uplift is now firmly inside platform vendors.</w:t>
      </w:r>
    </w:p>
    <w:p>
      <w:r>
        <w:t>Adjacent: Anthropic upgraded Claude Security beta to GA on Claude Opus 4.7 with multi-stage validation pipeline, confidence ratings on every finding, and CrowdStrike / Microsoft Security / Palo Alto Networks / SentinelOne / TrendAI / Wiz all integrating Opus 4.7 into their existing platforms. Snyk announced Claude embedded in its AI Security Fabric. Frontier-lab cyber tiers are no longer experimental — they are now the underlying engine for the entire major-vendor stack.</w:t>
      </w:r>
    </w:p>
    <w:p>
      <w:r>
        <w:t>Companies tab additions this week: Exaforce (#117), Frame Security (#118).</w:t>
      </w:r>
    </w:p>
    <w:p>
      <w:pPr>
        <w:pStyle w:val="Heading2"/>
      </w:pPr>
      <w:r>
        <w:t>Theme signals</w:t>
      </w:r>
    </w:p>
    <w:p>
      <w:pPr>
        <w:pStyle w:val="ListParagraph"/>
      </w:pPr>
      <w:r>
        <w:t>Human risk security becomes a budget line. Frame Security's $50M from Index/Team8/Picture is the first nine-figure-anchored check into a pure-play AI human-risk vendor. The wedge: legacy security-awareness training is one-size-fits-all annual content; the new category generates role-personalized AI deepfake/vishing/BEC simulations on demand and measures behavior change. Adjacent to Adaptive Security ($43M; a16z + OpenAI Startup Fund) and to AI-native email (Abnormal, Material). New theme added to tracker.</w:t>
      </w:r>
    </w:p>
    <w:p>
      <w:pPr>
        <w:pStyle w:val="ListParagraph"/>
      </w:pPr>
      <w:r>
        <w:t>Defender AI vulnerability discovery becomes table-stakes. With Microsoft MDASH joining Anthropic Mythos, OpenAI GPT-5.5-Cyber, and XBOW, every platform vendor now needs either a native capability or a binding to a frontier-lab cyber tier. The differentiating axis shifts from "can your AI find bugs?" to "how many, how fast, with what false-positive rate, integrated with what workflow?". Microsoft's 88.45% CyberGym score is the new public bar. New theme added.</w:t>
      </w:r>
    </w:p>
    <w:p>
      <w:pPr>
        <w:pStyle w:val="ListParagraph"/>
      </w:pPr>
      <w:r>
        <w:t>Open-source agent orchestration narrows proprietary moats. AWS Rex (5/4, open-sourced container for hallucinated-code / prompt-injection / over-eager-agent containment), Cisco DefenseClaw (RSAC 2026, open-source secure-agent framework), and Cisco's May 1 open-sourcing of the Model Provenance Kit collectively suggest the security-agent control plane will not be a single proprietary winner. This is a positive signal for the venture idea pipeline: orchestration + skills + provenance can be vendor-neutral.</w:t>
      </w:r>
    </w:p>
    <w:p>
      <w:pPr>
        <w:pStyle w:val="ListParagraph"/>
      </w:pPr>
      <w:r>
        <w:t>Agentic-SOC capital concentration continues. Exaforce ($125M Series B at $725M) joins 7AI ($130M Series A late 2025), Prophet, Dropzone ($37M Series B Jul 2025), Conifers, Andesite, Simbian, and Radiant as well-funded agentic-SOC plays. The category has crossed the threshold where Sequoia/Khosla/Index/Insight are repeat backers. Buyer signal: F500 SOC pilots are converting; the cost-per-alert math is showing up in renewal cycles.</w:t>
      </w:r>
    </w:p>
    <w:p>
      <w:pPr>
        <w:pStyle w:val="ListParagraph"/>
      </w:pPr>
      <w:r>
        <w:t>Cisco-Astrix officially became a category-defining moment. Multiple analyses this week (Futurum, Network World, Security Boulevard) frame the $400M Astrix deal as the proof point that non-human / agentic identity is now strategic for every platform vendor — meaning Microsoft, Google Cloud, and Palo Alto will need a comparable buy or build in the next two quarters.</w:t>
      </w:r>
    </w:p>
    <w:p>
      <w:pPr>
        <w:pStyle w:val="Heading2"/>
      </w:pPr>
      <w:r>
        <w:t>Failures &amp; pivots</w:t>
      </w:r>
    </w:p>
    <w:p>
      <w:r>
        <w:t>No notable pure-play AI+security startup shutdowns or layoffs in the window. Adjacent: Cloudflare announced 1,100 layoffs on 2026-05-08 — the first mass layoff in its 16-year history — and explicitly attributed the cuts to AI making roles obsolete (AI usage internally up 600% in three months). Cisco announced ~4,000 layoffs (~5% of workforce) on 2026-05-14 alongside record quarterly revenue, redirecting capital to AI and cybersecurity investment. Both are security-adjacent vendor moves and signal an AI-driven cost-base reset across the major-platform stack; they do not yet imply distress at AI-native cyber startups, but they do reduce hiring competition for AI/security engineers and may accelerate consolidation at the platform tier.</w:t>
      </w:r>
    </w:p>
    <w:p>
      <w:pPr>
        <w:pStyle w:val="Heading2"/>
      </w:pPr>
      <w:r>
        <w:t>New venture ideas</w:t>
      </w:r>
    </w:p>
    <w:p>
      <w:r>
        <w:t>Two new ideas added to the master list this week, indexed 23 and 24 in the tracker.</w:t>
      </w:r>
    </w:p>
    <w:p>
      <w:pPr>
        <w:pStyle w:val="Heading3"/>
      </w:pPr>
      <w:r>
        <w:t>23. Mid-market human-risk security platform delivered via MSPs</w:t>
      </w:r>
    </w:p>
    <w:p>
      <w:r>
        <w:t>Wedge: Frame validates the buyer at the enterprise tier; mid-market healthcare provider groups, RIAs / wealth managers, regional manufacturers, hospitality, and professional-services firms face the same AI-deepfake CFO calls, vishing, and BEC attacks but cannot afford an enterprise human-risk stack. A productized, MSP-delivered, role-personalized platform with vertical-tuned simulations and insurer-aligned reporting captures the segment Frame will not serve directly. Differentiation: MSP-native economics (per-seat, RMM-integrated), vertical content libraries (HHS-auditor calls, custodian wire instructions, ERP cutover requests), and binder-ready evidence for cyber-insurance renewal.</w:t>
      </w:r>
    </w:p>
    <w:p>
      <w:pPr>
        <w:pStyle w:val="Heading3"/>
      </w:pPr>
      <w:r>
        <w:t>24. Vendor-neutral defender-AI agent orchestration platform ("DefenseGraph")</w:t>
      </w:r>
    </w:p>
    <w:p>
      <w:r>
        <w:t>Wedge: MDASH proves the architecture — orchestrating 100+ specialized agents beats single-shot LLM queries — but locks the IP inside Microsoft. AWS Rex and Cisco DefenseClaw signal the industry will not converge on a single proprietary winner. A vendor-neutral framework + skills marketplace for defender agents (vuln triage, IR investigation, threat-intel correlation, detection authoring) spanning Anthropic, OpenAI, Google, and open models. Pre-mapped to NIST AI RMF + EU AI Act + DoD IL5/6; partnerships with verified-defender tiers across labs. Adjacent to Ideas #20 (model provenance SaaS) and #21 (skill inspection platform) — same team could build the full agentic-security control plane.</w:t>
      </w:r>
    </w:p>
    <w:p>
      <w:pPr>
        <w:pStyle w:val="Heading2"/>
      </w:pPr>
      <w:r>
        <w:t>Index hygiene</w:t>
      </w:r>
    </w:p>
    <w:p>
      <w:r>
        <w:t>Companies tab now has 118 entries (up from 116). Funding Rounds: 40 entries (up from 38). Exits &amp; M&amp;A: unchanged at 25. Themes: 16 entries (up from 14). Startup Ideas: 24 entries (up from 22). Sources: 61 entries (up from 51). Weekly Log: row added for week of 2026-05-11.</w:t>
      </w:r>
    </w:p>
    <w:p>
      <w:r>
        <w:t>Weekly Update — Mid-week supplement 2026-05-08 (catch-up additions)</w:t>
      </w:r>
    </w:p>
    <w:p>
      <w:r>
        <w:t>Coverage window: standing 7-day window plus targeted catch-up of items missed by prior runs (Mar 10 — May 8). This is a mid-week supplemental run of the standing weekly task; the same-day run-2 entry above remains the canonical 5/4–5/8 weekly update. Items here are dominantly retroactive corrections to the tracker, plus a new theme triggered by 5/7 incumbent moves.</w:t>
      </w:r>
    </w:p>
    <w:p>
      <w:r>
        <w:t>Funding activity (catch-up)</w:t>
      </w:r>
    </w:p>
    <w:p>
      <w:pPr>
        <w:pStyle w:val="ListParagraph"/>
      </w:pPr>
      <w:r>
        <w:t>2026-03-10 — Kai emerged from stealth with $125M (combined seed + Series A) led by Evolution Equity Partners with N47 and strategic co-investors. Founders Galina Antova (CEO, ex-Claroty co-founder) and Damiano Bolzoni (CTO, ex-SecurityMatters, sold to Forescout 2018) are building an agentic AI cybersecurity platform that bridges IT and OT — a Claroty-class buyer with an agentic SOC layer on top. Reported 7-figure bookings within ten months across energy, pharma, automotive, and hospitality. This was missed by prior weekly runs and is now added to Companies and Funding Rounds.</w:t>
      </w:r>
    </w:p>
    <w:p>
      <w:pPr>
        <w:pStyle w:val="ListParagraph"/>
      </w:pPr>
      <w:r>
        <w:t>2026-03-19 — Oasis Security closed a $120M Series B led by Craft Ventures with Cyberstarts, Sequoia, and Accel; total funding now $195M. Oasis introduced an enterprise-grade Agentic Access Management (AAM) platform with intent-based, just-in-time access for AI agents and machines, positioning the company as the pure-play counter-narrative to the Cisco-Astrix consolidation. The Companies row has been updated from Series A / $40M to Series B / $195M and the round added to Funding Rounds.</w:t>
      </w:r>
    </w:p>
    <w:p>
      <w:r>
        <w:t>Exits &amp; M&amp;A (catch-up)</w:t>
      </w:r>
    </w:p>
    <w:p>
      <w:pPr>
        <w:pStyle w:val="ListParagraph"/>
      </w:pPr>
      <w:r>
        <w:t>2026-04-13 — Fortreum (Gryphon Investors-backed) acquired Kovr.AI, a FedRAMP Moderate-authorized AI-native compliance platform with Agent Artemis (agentic AI in a Zero-Data-Retention environment) and patented "build once, map anywhere" control mapping across FedRAMP, CMMC 2.0, DOD SRG, NIST CSF 2.0, and GovRAMP. Kovr is already deployed at the U.S. Air Force, Space Force, and Accenture Federal Services. Combined with Fortreum's C3PAO and FedRAMP assessor practice, this creates an end-to-end "agentic GRC + independent assessment" stack — an early example of services consolidators productizing agentic-AI compliance. Terms not disclosed.</w:t>
      </w:r>
    </w:p>
    <w:p>
      <w:pPr>
        <w:pStyle w:val="ListParagraph"/>
      </w:pPr>
      <w:r>
        <w:t>2026-04-23 — Cyera acquired Israeli startup Ryft Data for an estimated $100-130M. Ryft's automated data-lake platform gives enterprises traceable data access for AI agents — Cyera's fourth acquisition in five years and a deliberate add to its $9B-valuation DSPM platform aimed squarely at the data-layer of agentic deployments.</w:t>
      </w:r>
    </w:p>
    <w:p>
      <w:r>
        <w:t>Incumbent product launches and frontier-lab moves (5/7)</w:t>
      </w:r>
    </w:p>
    <w:p>
      <w:pPr>
        <w:pStyle w:val="ListParagraph"/>
      </w:pPr>
      <w:r>
        <w:t>OpenAI launched GPT-5.5-Cyber on 2026-05-07 to vetted defenders under its Trusted Access for Cyber program — a fewer-guardrails variant of GPT-5.5 tuned for vulnerability identification and triage, patch validation, malware analysis, simulation, and proof-of-concept exploit writing (credential theft and net-new malware authoring remain blocked). This is one month after Anthropic's Claude Mythos Preview and Project Glasswing consortium, and is the second frontier-lab "trusted-tier" defender release.</w:t>
      </w:r>
    </w:p>
    <w:p>
      <w:pPr>
        <w:pStyle w:val="ListParagraph"/>
      </w:pPr>
      <w:r>
        <w:t>Cognizant launched Cognizant Secure AI Services on 2026-05-07 — a systems-integrator productization of "secure, govern, and scale agentic AI" across enterprise operations. SI/MSSP entry into the agentic-AI-security market is now mainstream, putting a price-floor on what pure-play startups can charge while expanding the buyer education curve.</w:t>
      </w:r>
    </w:p>
    <w:p>
      <w:r>
        <w:t>Shutdowns / distress</w:t>
      </w:r>
    </w:p>
    <w:p>
      <w:r>
        <w:t>No notable AI+security pure-play shutdowns or layoffs surfaced in this window beyond what was logged earlier in the week. Broader industry-wide tech layoff numbers continue to climb but the AI+security category remains protected at incumbents.</w:t>
      </w:r>
    </w:p>
    <w:p>
      <w:r>
        <w:t>Themes — what shifted this week</w:t>
      </w:r>
    </w:p>
    <w:p>
      <w:pPr>
        <w:pStyle w:val="ListParagraph"/>
      </w:pPr>
      <w:r>
        <w:t>New theme added to tracker: Frontier-lab "Trusted Access for Cyber" tier. OpenAI's GPT-5.5-Cyber on 5/7 plus Anthropic's Mythos Preview / Project Glasswing on 4/30 establish a new vendor pattern — frontier labs ship special, less-restrictive variants of flagship models to vetted defender teams via verified-access programs. This is a meaningful capability-uplift channel matching offensive-AI risk and creates a new product surface for SOC, IR, and threat-intel vendors that integrate these tiers (CrowdStrike, PANW, SentinelOne, Trend Micro, Wiz are early integrators). Open questions: entitlement-management complexity for SOCs spanning multi-lab trust tiers; insurance / regulatory mandates for vetted-defender access; long-tail liability under EU AI Act and DoD frameworks.</w:t>
      </w:r>
    </w:p>
    <w:p>
      <w:pPr>
        <w:pStyle w:val="ListParagraph"/>
      </w:pPr>
      <w:r>
        <w:t>Reinforcement of prior themes: NHI / agentic IAM is now a platform-vendor must-have (Astrix ↔ Oasis dyad — strategic acquirer + pure-play scale-up); IT-OT-converged agentic security re-validated by Kai's capital and credentials; AI-native FedRAMP / agentic GRC validated commercially via Fortreum-Kovr; data-layer-of-agents validated by Cyera-Ryft.</w:t>
      </w:r>
    </w:p>
    <w:p>
      <w:r>
        <w:t>New idea added</w:t>
      </w:r>
    </w:p>
    <w:p>
      <w:r>
        <w:t>We are adding one new idea this week, indexed 22 in the tracker.</w:t>
      </w:r>
    </w:p>
    <w:p>
      <w:r>
        <w:t>22. Mid-market IT/OT-converged agentic SOC</w:t>
      </w:r>
    </w:p>
    <w:p>
      <w:r>
        <w:t>Wedge: Kai's $125M is aimed at F500 IT/OT convergence (Claroty-class buyer). Mid-market manufacturers, regional utilities, and hospital systems run the same OT footprint without the budget for Claroty + Forescout + a SOC vendor. A productized agentic platform that bridges IT and OT for the mid-market — preset playbooks, MSP-delivered, insurer-aligned — can claim the segment Kai will not. Why now: OT-targeted ransomware is up sharply in 2026; cyber-insurance carriers are underwriting OT controls; the Five Eyes May 2026 joint guidance flags agentic AI risk in critical infrastructure. Moat / differentiation: vertical-specific OT detection content; channel-led GTM via MSPs and cyber-insurance carriers; pre-mapped CMMC / NIS2 / IEC 62443 control overlays; bundled IR retainer.</w:t>
      </w:r>
    </w:p>
    <w:p>
      <w:r>
        <w:t>Index hygiene</w:t>
      </w:r>
    </w:p>
    <w:p>
      <w:r>
        <w:t>Companies: 115 → 116 (Kai added; Oasis row updated to Series B / $195M total). Funding Rounds: 37 → 39 (Kai $125M, Oasis $120M Series B). Exits &amp; M&amp;A: 23 → 25 (Fortreum-Kovr.AI, Cyera-Ryft). Themes: 14 → 15 (Trusted Access for Cyber tier). Startup Ideas: 21 → 22. Sources: 42 → 52. Weekly Log: a third 2026-05-08 row added marked '(run 3)' for the catch-up.</w:t>
      </w:r>
    </w:p>
    <w:p>
      <w:pPr>
        <w:pStyle w:val="Heading1"/>
      </w:pPr>
      <w:r>
        <w:t xml:space="preserve">Weekly Update — Week of 2026-05-08</w:t>
      </w:r>
    </w:p>
    <w:p>
      <w:pPr>
        <w:spacing w:after="120" w:before="400"/>
        <w:jc w:val="left"/>
      </w:pPr>
      <w:r>
        <w:t xml:space="preserve">Coverage window: 2026-05-04 to 2026-05-08 (mid-week supplement; previous successful run was 2026-05-04 12:20 UTC). The headline this week is Cisco's announcement of intent to acquire Astrix Security for ~$400M on 2026-05-04 — the largest pure-play non-human identity (NHI) / AI-agent security exit to date and a defining marker that platform vendors now treat agentic IAM as strategic infrastructure rather than a feature. Microsoft Agent 365 went GA on 2026-05-01 as a productized agent control plane, and incumbents Netskope and ThreatBook shipped agentic SOC offerings within days of each other. The week was light on net-new pure AI+security funding rounds; capital that did move went to space security (True Anomaly $600M Series D) and consumer privacy (Cape $100M Series C at $900M) — adjacent but outside our pure-play scope.</w:t>
      </w:r>
    </w:p>
    <w:p>
      <w:pPr>
        <w:pStyle w:val="Heading2"/>
      </w:pPr>
      <w:r>
        <w:t xml:space="preserve">Funding activity</w:t>
      </w:r>
    </w:p>
    <w:p>
      <w:pPr>
        <w:spacing w:after="120" w:before="400"/>
        <w:jc w:val="left"/>
      </w:pPr>
      <w:r>
        <w:t xml:space="preserve">No new pure AI+security venture rounds of material size surfaced in the 2026-05-04 to 2026-05-08 window. Crunchbase's top-10 weekly U.S. roundup for the period was led by Anthropic's reported $5B Amazon investment (general AI infra, not security), True Anomaly $600M Series D (space defense), Reliable Robotics $160M (autonomy), Cape $100M Series C (privacy-focused mobile network — privacy-adjacent), and AcuityMD $80M (medtech AI). Sierra raised an additional $950M at a $15B valuation on 2026-05-04 (general agent infra). Quantitatively, cybersecurity sector equity growth funding remains up materially YoY (Capstone Partners May 2026 update: +189.7% YoY through YTD 2026). Qualitatively, the pure AI+security category was on pause this week — capital appears to have rotated toward defense/space and adjacent privacy plays while the agentic IAM category digests the Cisco-Astrix benchmark.</w:t>
      </w:r>
    </w:p>
    <w:p>
      <w:pPr>
        <w:pStyle w:val="Heading2"/>
      </w:pPr>
      <w:r>
        <w:t xml:space="preserve">Exits &amp; M&amp;A</w:t>
      </w:r>
    </w:p>
    <w:p>
      <w:pPr>
        <w:pStyle w:val="ListParagraph"/>
        <w:numPr>
          <w:ilvl w:val="0"/>
          <w:numId w:val="2"/>
        </w:numPr>
      </w:pPr>
      <w:r>
        <w:t xml:space="preserve">2026-05-04 — Cisco announces intent to acquire Astrix Security for ~$400M (per Calcalist, Globes, Times of Israel). Astrix (founded 2021 by Unit 8200 vets Alon Jackson + Idan Gour) had raised &gt;$85M from Bessemer / CRV / Menlo Ventures and was last marked at ~$200M. The deal will fold Astrix into Cisco Identity Intelligence, Secure Access, and Duo to discover, govern, and secure AI agents and non-human identities. Strategic significance: this is the largest pure-play NHI exit to date, and the first $400M+ outcome explicitly priced on the "secure the agentic workforce" thesis. Implication: platform vendors (Cisco, Palo Alto, CrowdStrike, Microsoft, ServiceNow, Okta) will likely race to lock down their NHI / agent-IAM stack — expect Oasis, Token, Astrix-class peers to see follow-on platform-vendor interest within 1–2 quarters.</w:t>
      </w:r>
    </w:p>
    <w:p>
      <w:pPr>
        <w:pStyle w:val="ListParagraph"/>
        <w:numPr>
          <w:ilvl w:val="0"/>
          <w:numId w:val="2"/>
        </w:numPr>
      </w:pPr>
      <w:r>
        <w:t xml:space="preserve">2026-05-07 — NextPoint Group (Godspeed Capital portfolio) acquires UScontracting to expand intelligence-focused capabilities (cybersecurity, signals intelligence, data analysis) for U.S. national-security customers. Terms not disclosed. Significance: govcon roll-up rather than a pure AI+security signal, but reinforces the broader IC / defense pull on cyber consolidation.</w:t>
      </w:r>
    </w:p>
    <w:p>
      <w:pPr>
        <w:pStyle w:val="Heading2"/>
      </w:pPr>
      <w:r>
        <w:t xml:space="preserve">New entrants and incumbent product launches</w:t>
      </w:r>
    </w:p>
    <w:p>
      <w:pPr>
        <w:pStyle w:val="ListParagraph"/>
        <w:numPr>
          <w:ilvl w:val="0"/>
          <w:numId w:val="2"/>
        </w:numPr>
      </w:pPr>
      <w:r>
        <w:t xml:space="preserve">Microsoft Agent 365 — GA on 2026-05-01. Microsoft's control plane for AI agents went general availability for Commercial customers at $15/user/month (or bundled in the new Microsoft 365 E7 "Frontier Suite"). Agent 365 assigns each AI agent its own Entra identity, applies Purview labels, governs runtime behavior through Defender, extends Intune device management to local agents on Windows, and ships registry sync with AWS Bedrock and Google Cloud Gemini Enterprise Agent Platform (multicloud governance). Implication: every AI-agent-IAM startup now competes directly with a productized Microsoft offering at $15/user; differentiation must come from non-Microsoft estate coverage, deeper runtime, or skill / tool inspection that Microsoft does not yet ship.</w:t>
      </w:r>
    </w:p>
    <w:p>
      <w:pPr>
        <w:pStyle w:val="ListParagraph"/>
        <w:numPr>
          <w:ilvl w:val="0"/>
          <w:numId w:val="2"/>
        </w:numPr>
      </w:pPr>
      <w:r>
        <w:t xml:space="preserve">Netskope AgentSkope — launched 2026-05-06. New AI agent foundation inside Netskope One Platform that automates SOC / NOC alert triage, investigations, policy support, configuration checks, troubleshooting, and risk queries. Significance: another incumbent (Netskope) joins the agentic SOC race; pressure on pure-play AI-SOC startups (Dropzone, Prophet, Radiant, Simbian, 7AI) intensifies — incumbents bundle agents into existing platforms, removing buying friction.</w:t>
      </w:r>
    </w:p>
    <w:p>
      <w:pPr>
        <w:pStyle w:val="ListParagraph"/>
        <w:numPr>
          <w:ilvl w:val="0"/>
          <w:numId w:val="2"/>
        </w:numPr>
      </w:pPr>
      <w:r>
        <w:t xml:space="preserve">ThreatBook Flocks + SafeSkill — launched 2026-05-07. Flocks is an AI-native SecOps platform; SafeSkill inspects and evaluates AI-agent skills (pre-import inspection, marketplace filtering, download scanning, inventory remediation to detect tampering or hidden risks). Significance: SafeSkill is the first material productization of a new category — AI agent skill / tool marketplace security — that we are now adding to our themes list. ThreatBook is a Beijing-based incumbent; the equivalent net-new Western startup play is wide open.</w:t>
      </w:r>
    </w:p>
    <w:p>
      <w:pPr>
        <w:pStyle w:val="Heading2"/>
      </w:pPr>
      <w:r>
        <w:t xml:space="preserve">Shutdowns / distress</w:t>
      </w:r>
    </w:p>
    <w:p>
      <w:pPr>
        <w:spacing w:after="120" w:before="400"/>
        <w:jc w:val="left"/>
      </w:pPr>
      <w:r>
        <w:t xml:space="preserve">No notable AI+security pure-play shutdowns or layoffs surfaced this week. Broader industry layoffs continue (Q1 2026 tech industry cuts ~78K per Tom's Hardware / CNBC, with ~48% AI-driven), but security organizations remain protected at incumbents — Oracle's 30K cuts explicitly carved out security, AI data center, and database engineering. Anthropic's exclusion from the Pentagon IL6/IL7 list (logged in last week's update) remains the most material commercial signal in adjacent territory.</w:t>
      </w:r>
    </w:p>
    <w:p>
      <w:pPr>
        <w:pStyle w:val="Heading2"/>
      </w:pPr>
      <w:r>
        <w:t xml:space="preserve">Themes — what shifted this week</w:t>
      </w:r>
    </w:p>
    <w:p>
      <w:pPr>
        <w:pStyle w:val="ListParagraph"/>
        <w:numPr>
          <w:ilvl w:val="0"/>
          <w:numId w:val="2"/>
        </w:numPr>
      </w:pPr>
      <w:r>
        <w:t xml:space="preserve">Non-human identity / agentic IAM is now strategic must-have. Cisco's $400M Astrix bid is the explicit benchmark. Expect Palo Alto Networks, CrowdStrike, Microsoft (likely organic), ServiceNow, and Okta to shop the remaining Astrix-class portfolio (Oasis, Token, Clutch, Entro, Aembit, Britive, Andromeda) within two quarters. NHI / agent-IAM follows the same path DSPM took in 2024: the moment one platform vendor pays a strategic premium, the rest move to defend.</w:t>
      </w:r>
    </w:p>
    <w:p>
      <w:pPr>
        <w:pStyle w:val="ListParagraph"/>
        <w:numPr>
          <w:ilvl w:val="0"/>
          <w:numId w:val="2"/>
        </w:numPr>
      </w:pPr>
      <w:r>
        <w:t xml:space="preserve">Agent control planes go GA. Microsoft Agent 365 GA on 5/1 productizes the "secure the agentic workforce" pitch into a $15/user-per-month SKU at scale. Mid-market and SMB segments will adopt the Microsoft default; the pure-play opportunity narrows to (a) non-Microsoft-estate coverage, (b) advanced runtime / skill inspection, and (c) regulated-industry differentiation.</w:t>
      </w:r>
    </w:p>
    <w:p>
      <w:pPr>
        <w:pStyle w:val="ListParagraph"/>
        <w:numPr>
          <w:ilvl w:val="0"/>
          <w:numId w:val="2"/>
        </w:numPr>
      </w:pPr>
      <w:r>
        <w:t xml:space="preserve">AI agent skill / tool integrity emerges as a distinct sub-category. ThreatBook SafeSkill (5/7) is the first incumbent productization. MCP servers, agent skills, and agent tool marketplaces have grown ~10x QoQ; multiple poisoned-skill / prompt-injection-via-tool incidents reported in Q1 2026. We are adding this as theme #13 in the tracker.</w:t>
      </w:r>
    </w:p>
    <w:p>
      <w:pPr>
        <w:pStyle w:val="ListParagraph"/>
        <w:numPr>
          <w:ilvl w:val="0"/>
          <w:numId w:val="2"/>
        </w:numPr>
      </w:pPr>
      <w:r>
        <w:t xml:space="preserve">Agentic SOC race firmly favors incumbents. Netskope, Arctic Wolf, Microsoft Sentinel, ThreatBook, and Cisco have all launched or expanded agent-fleet offerings within the past 60 days. Pure-play AI-SOC startups (Dropzone, Prophet, Radiant, Simbian, 7AI, Crogl, Andesite) need either unique data (proprietary telemetry / partnerships) or unique distribution (MSSP-first, regulated-industry-first) to defend their wedge. Expect the first AI-SOC pure-play layoff or strategic-alternatives announcement within two quarters.</w:t>
      </w:r>
    </w:p>
    <w:p>
      <w:pPr>
        <w:pStyle w:val="ListParagraph"/>
        <w:numPr>
          <w:ilvl w:val="0"/>
          <w:numId w:val="2"/>
        </w:numPr>
      </w:pPr>
      <w:r>
        <w:t xml:space="preserve">Pure AI+security funding gravity took a breath this week. After ~$3.6B in cumulative agentic-AI-security funding in the RSAC / Q1 2026 cluster, the May 4–8 window saw capital rotate to space security and AI privacy. This is likely a near-term pause rather than a topping pattern; expect renewed AI+security pure-play activity around Black Hat USA (August) and the first independent AI-firewall validation results.</w:t>
      </w:r>
    </w:p>
    <w:p>
      <w:pPr>
        <w:pStyle w:val="Heading2"/>
      </w:pPr>
      <w:r>
        <w:t xml:space="preserve">New ideas added to the pursue list</w:t>
      </w:r>
    </w:p>
    <w:p>
      <w:pPr>
        <w:spacing w:after="120" w:before="400"/>
        <w:jc w:val="left"/>
      </w:pPr>
      <w:r>
        <w:t xml:space="preserve">We are adding one new idea this week, indexed 21 in the tracker.</w:t>
      </w:r>
    </w:p>
    <w:p>
      <w:pPr>
        <w:pStyle w:val="Heading3"/>
      </w:pPr>
      <w:r>
        <w:t xml:space="preserve">21. Vendor-neutral AI agent skill &amp; tool inspection platform</w:t>
      </w:r>
    </w:p>
    <w:p>
      <w:pPr>
        <w:spacing w:after="120" w:before="400"/>
        <w:jc w:val="left"/>
      </w:pPr>
      <w:r>
        <w:t xml:space="preserve">Wedge: as agents proliferate via MCP servers, agent skills, and third-party tools, every enterprise needs to inspect, fingerprint, and gate these capability artifacts before import — and continuously verify them at runtime. ThreatBook SafeSkill (5/7) validates the buyer pain in the regional / incumbent slice; the bigger play is a vendor-neutral platform that spans MCP, OpenAI Skills, Anthropic Skills, Google Vertex tools, LangGraph, CrewAI, and homegrown agent frameworks. Why now: SafeSkill ships, Cisco-Astrix prices the adjacent identity slice at $400M, and MCP server count is up 10x QoQ. Early customers: F500 platform-engineering teams, AI / ML governance leads in regulated industries, MSSPs. Moat: multi-vendor coverage breadth, library of skill fingerprints + adversarial test harness, integrations with agent platforms, enterprise GRC mappings. Adjacency to Astrix (NHI for agents) is the natural bundle: identity + skill-integrity is the agentic security control plane.</w:t>
      </w:r>
    </w:p>
    <w:p>
      <w:pPr>
        <w:pStyle w:val="Heading2"/>
      </w:pPr>
      <w:r>
        <w:t xml:space="preserve">Index hygiene</w:t>
      </w:r>
    </w:p>
    <w:p>
      <w:pPr>
        <w:spacing w:after="120" w:before="400"/>
        <w:jc w:val="left"/>
      </w:pPr>
      <w:r>
        <w:t xml:space="preserve">Companies tab unchanged at 115 entries (Astrix updated to "Acquired" status). Funding Rounds: 36 (no qualifying new rounds in window). Exits &amp; M&amp;A: 22 (up from 21 — Cisco/Astrix added). Themes: 13 (up from 12 — added "AI agent skill / tool marketplace security"). Startup Ideas: 21 (up from 20). Sources: 41 (up from 31 — 10 new sources for this run).</w:t>
      </w:r>
    </w:p>
    <w:p>
      <w:pPr>
        <w:spacing w:after="120" w:before="400"/>
        <w:jc w:val="left"/>
      </w:pPr>
      <w:r>
        <w:t xml:space="preserve"/>
      </w:r>
    </w:p>
    <w:p>
      <w:pPr>
        <w:pStyle w:val="Heading1"/>
      </w:pPr>
      <w:r>
        <w:t>Weekly Update — Week of 2026-05-04</w:t>
      </w:r>
    </w:p>
    <w:p>
      <w:r>
        <w:t>Coverage window: 2026-04-28 to 2026-05-04 (normal weekly cadence; previous successful run was 2026-04-27). The headline this week is that “AI Gateway” has been formalized as a category by Palo Alto Networks, frontier AI labs are now central to U.S. cyber policy, and defenders shipped multiple agentic-AI countermeasures the same week Anthropic disclosed Mythos’s near-instant exploitation capability. Pure AI+security venture financing was quiet in the U.S. window; the activity moved to platform M&amp;A, partnerships, and product launches.</w:t>
      </w:r>
    </w:p>
    <w:p>
      <w:pPr>
        <w:pStyle w:val="Heading2"/>
      </w:pPr>
      <w:r>
        <w:t>Headline events</w:t>
      </w:r>
    </w:p>
    <w:p>
      <w:r>
        <w:t>On April 30, Palo Alto Networks announced its intent to acquire Portkey, an AI Gateway provider already processing trillions of agent tokens per month, and used the deal to declare the AI Gateway the “mission-critical control plane” for autonomous agents. Portkey will become the AI Gateway for Prisma AIRS, layering identity, semantic routing, audit, and policy controls over every agent-to-agent and agent-to-tool interaction. Financial terms were not disclosed; the transaction is expected to close in PANW’s FQ4 FY26. The same day, PANW announced a strategic partnership with Armadin, the new offensive-security company founded by ex-Mandiant CEO Kevin Mandia, to embed Armadin’s autonomous AI attack swarm into Unit 42’s Frontier AI Defense service for continuous external attack validation. Combined with the previously closed Koi acquisition (April 14, ∼$400M) and the Chronosphere close (January 29, $3.35B), PANW is now the most aggressive platform consolidator in agentic AI security, spanning gateway, endpoint, observability, and offensive validation.</w:t>
      </w:r>
    </w:p>
    <w:p>
      <w:r>
        <w:t>The other major event from the prior week that needed to be captured for completeness: ServiceNow closed its $7.75B acquisition of Armis on April 20, the largest pure cybersecurity exit since the Google–Wiz close, and the largest AI-cyber deal centered on OT/IoT exposure management. ServiceNow leadership publicly framed the combination as a path to “the largest cyber business in the world.”</w:t>
      </w:r>
    </w:p>
    <w:p>
      <w:r>
        <w:t>On the policy and frontier-model front: Axios reported that OpenAI and Anthropic each held closed-door classified briefings with the House Homeland Security Committee on the cyber-offensive capabilities of their newest models. Anthropic delayed Mythos Preview because the model can rapidly identify and exploit vulnerabilities; OpenAI moved to a tiered release for GPT-5.4-Cyber. On May 1 the Pentagon announced classified-network deployment agreements (IL6/IL7) with eight firms — AWS, Google, Microsoft, OpenAI, SpaceX, NVIDIA, Reflection, and Oracle — with Anthropic notably excluded over a usage-policy dispute around domestic surveillance and autonomous weapons. The list confirms a clear “sovereign AI” market that frontier-model and platform vendors are racing to occupy, and creates a meaningful commercial penalty for safety-policy stringency.</w:t>
      </w:r>
    </w:p>
    <w:p>
      <w:pPr>
        <w:pStyle w:val="Heading2"/>
      </w:pPr>
      <w:r>
        <w:t>Funding rounds added to tracker</w:t>
      </w:r>
    </w:p>
    <w:p>
      <w:r>
        <w:t>None of material size in the AI+security pure-play category surfaced in the April 28–May 4 window. Crunchbase’s top-10 weekly U.S. roundup (April 25–May 1) was led by True Anomaly ($600M, space security/defense), with the rest concentrated in fintech, AI customer service, and developer tools; no AI cybersecurity company appeared. This is consistent with the post-RSAC pattern in 2024 and 2025, where deals announced around the conference fill March, then taper for two to three weeks. We expect activity to resume in mid-May.</w:t>
      </w:r>
    </w:p>
    <w:p>
      <w:pPr>
        <w:pStyle w:val="Heading2"/>
      </w:pPr>
      <w:r>
        <w:t>Exits &amp; M&amp;A</w:t>
      </w:r>
    </w:p>
    <w:p>
      <w:pPr>
        <w:pStyle w:val="ListParagraph"/>
      </w:pPr>
      <w:r>
        <w:t>2026-04-30 — Palo Alto Networks announced intent to acquire Portkey (AI Gateway). Terms undisclosed. Defines the “AI Gateway” control-plane category and integrates Portkey into Prisma AIRS.</w:t>
      </w:r>
    </w:p>
    <w:p>
      <w:pPr>
        <w:pStyle w:val="ListParagraph"/>
      </w:pPr>
      <w:r>
        <w:t>2026-04-30 — Palo Alto Networks × Armadin partnership announced. Not an acquisition, but the first major embed of an autonomous-AI offensive-security agent inside a top-three platform’s incident-response service.</w:t>
      </w:r>
    </w:p>
    <w:p>
      <w:pPr>
        <w:pStyle w:val="ListParagraph"/>
      </w:pPr>
      <w:r>
        <w:t>2026-04-20 (catch-up) — ServiceNow closed Armis acquisition for $7.75B. Adds OT/IoT/medical/cloud exposure-management to the ServiceNow security platform; closes the gap between asset visibility and cyber risk.</w:t>
      </w:r>
    </w:p>
    <w:p>
      <w:pPr>
        <w:pStyle w:val="Heading2"/>
      </w:pPr>
      <w:r>
        <w:t>New entrants and notable launches</w:t>
      </w:r>
    </w:p>
    <w:p>
      <w:r>
        <w:t>Sevii launched its Cyber Swarm Defense (CSD) mode on April 28 inside its autonomous Defense and Remediation (ADR) platform. The notable design choice is commercial, not technical: CSD charges by asset protected, not by AI-token consumption, and uses Sevii’s “Myrmidon Defense Technology” to dynamically scale agent fleets while guaranteeing sub-15-minute remediation SLOs. This addresses the single biggest objection enterprise buyers have to agentic AI security — unbounded token cost — and we expect copy-cat pricing models from Dropzone, Prophet, and Simbian over the next quarter.</w:t>
      </w:r>
    </w:p>
    <w:p>
      <w:r>
        <w:t>On April 30, Anthropic launched Claude Security in public beta, accessible from claude.ai/security. The product is a vulnerability scanner built on Opus 4.7 that reasons over entire codebases, traces data flow, attaches confidence ratings, and ships with a multi-stage validation pipeline to suppress false positives. CrowdStrike, Palo Alto Networks, SentinelOne, Trend Micro (TrendAI), and Wiz are integrating Opus 4.7 into their platforms in parallel. This makes Anthropic both a foundation-model supplier and a direct cyber product vendor, and accelerates the “every model lab is also a security vendor” thesis we have been tracking since late 2025.</w:t>
      </w:r>
    </w:p>
    <w:p>
      <w:r>
        <w:t>On May 1, Cisco open-sourced its Model Provenance Kit (MPK) on GitHub, with an initial fingerprint database of approximately 150 base models from 45 families and 20 publishers, accessible on Hugging Face. MPK uses architecture metadata, tokenizer structure, and weight-level signals to determine if two transformer models share a common origin. The release validates AI supply-chain integrity as a real customer problem and creates the de facto schema future commercial products will need to interoperate with.</w:t>
      </w:r>
    </w:p>
    <w:p>
      <w:r>
        <w:t>We are adding to the Companies tab: Portkey (acquired by PANW, announced), Armadin (Mandia’s offensive-security startup, partnered with PANW), Sevii (autonomous remediation), Reflection (frontier AI lab cleared for IL6/IL7), and Armis (now part of ServiceNow).</w:t>
      </w:r>
    </w:p>
    <w:p>
      <w:pPr>
        <w:pStyle w:val="Heading2"/>
      </w:pPr>
      <w:r>
        <w:t>Shutdowns / distress</w:t>
      </w:r>
    </w:p>
    <w:p>
      <w:r>
        <w:t>No notable AI+security pure-play shutdowns or layoffs were reported in the window. The closest signal is Anthropic’s exclusion from the Pentagon’s IL6/IL7 vendor list (May 1), which is a commercial penalty rather than a corporate failure but is meaningful for any vendor with public-sector ambitions: safety-policy stringency now has a measurable revenue cost. Tech-industry-wide layoffs continue to skew toward chip manufacturing and consulting; cybersecurity remains a net hiring sector.</w:t>
      </w:r>
    </w:p>
    <w:p>
      <w:pPr>
        <w:pStyle w:val="Heading2"/>
      </w:pPr>
      <w:r>
        <w:t>Themes — what shifted this week</w:t>
      </w:r>
    </w:p>
    <w:p>
      <w:pPr>
        <w:pStyle w:val="ListParagraph"/>
      </w:pPr>
      <w:r>
        <w:rPr>
          <w:b/>
        </w:rPr>
        <w:t xml:space="preserve">AI Gateway is now a named category. </w:t>
      </w:r>
      <w:r>
        <w:t>PANW’s Portkey acquisition follows the same pattern as “Agentic Endpoint Security” with Koi: name a category, integrate the asset into Prisma AIRS, and force every other platform vendor to respond. Watch for Microsoft (Azure AI Foundry / Copilot), Google (Vertex), CrowdStrike (Charlotte), and Cisco to ship or buy a comparable gateway in the next two quarters.</w:t>
      </w:r>
    </w:p>
    <w:p>
      <w:pPr>
        <w:pStyle w:val="ListParagraph"/>
      </w:pPr>
      <w:r>
        <w:rPr>
          <w:b/>
        </w:rPr>
        <w:t xml:space="preserve">Token-cost predictability becomes a feature. </w:t>
      </w:r>
      <w:r>
        <w:t>Sevii’s per-asset (not per-token) pricing model directly attacks the single largest objection enterprise CISOs raise about AI-SOC vendors. Expect competing vendors to follow within one to two quarters, and expect this to become a procurement-criteria checkbox.</w:t>
      </w:r>
    </w:p>
    <w:p>
      <w:pPr>
        <w:pStyle w:val="ListParagraph"/>
      </w:pPr>
      <w:r>
        <w:rPr>
          <w:b/>
        </w:rPr>
        <w:t xml:space="preserve">Frontier AI labs are now cyber product vendors. </w:t>
      </w:r>
      <w:r>
        <w:t>Anthropic Claude Security (April 30) is a direct, branded vulnerability-scanning product, not just a model API. OpenAI’s tiered GPT-5.4-Cyber release follows the same direction. The implication for security startups: any product whose moat is “we wrote good prompts on top of a frontier model” is now competing with the frontier lab itself. Defensible wedges shift to proprietary telemetry, vertical integration, customer-tenant data residency, and policy/governance.</w:t>
      </w:r>
    </w:p>
    <w:p>
      <w:pPr>
        <w:pStyle w:val="ListParagraph"/>
      </w:pPr>
      <w:r>
        <w:rPr>
          <w:b/>
        </w:rPr>
        <w:t xml:space="preserve">Sovereign AI is bifurcating along policy lines. </w:t>
      </w:r>
      <w:r>
        <w:t>Pentagon’s IL6/IL7 list (AWS, Google, Microsoft, OpenAI, SpaceX, NVIDIA, Reflection, Oracle) confirms a 7–8-vendor public-sector AI oligopoly. Anthropic’s exclusion creates a clear two-track market: vendors willing to ship with broad-use clauses for defense customers, and vendors with stricter usage policies that will be limited to commercial. This reinforces our Idea #17 thesis (sovereign agentic SOC) and increases the value of model-agnostic agent runtimes.</w:t>
      </w:r>
    </w:p>
    <w:p>
      <w:pPr>
        <w:pStyle w:val="ListParagraph"/>
      </w:pPr>
      <w:r>
        <w:rPr>
          <w:b/>
        </w:rPr>
        <w:t xml:space="preserve">AI supply-chain integrity moves from theoretical to operational. </w:t>
      </w:r>
      <w:r>
        <w:t>Cisco’s open-sourced Model Provenance Kit gives defenders a usable primitive for model lineage. EU AI Act enforcement and SBOM-for-AI mandates are now arriving with practical tooling. We are adding this as a new fundable wedge (Idea #20).</w:t>
      </w:r>
    </w:p>
    <w:p>
      <w:pPr>
        <w:pStyle w:val="ListParagraph"/>
      </w:pPr>
      <w:r>
        <w:rPr>
          <w:b/>
        </w:rPr>
        <w:t xml:space="preserve">Time-to-exploit collapses to hours. </w:t>
      </w:r>
      <w:r>
        <w:t>Anthropic’s Mythos disclosure, the GitHub CVE-2026-3854 RCE, and SecurityWeek’s “industrial cybercrime” analysis (April 30) all point to the same operational reality. BCG’s April 29 piece argues the gap is no longer tooling but synchronization: business, IT, and security must coordinate at AI speed. This favors platform vendors with end-to-end visibility (PANW, ServiceNow, Microsoft) and squeezes specialist point products that cannot integrate across the operating model.</w:t>
      </w:r>
    </w:p>
    <w:p>
      <w:pPr>
        <w:pStyle w:val="Heading2"/>
      </w:pPr>
      <w:r>
        <w:t>New ideas added to the pursue list</w:t>
      </w:r>
    </w:p>
    <w:p>
      <w:r>
        <w:t>We are adding three ideas to the master list this week, indexed 18, 19, and 20 in the tracker.</w:t>
      </w:r>
    </w:p>
    <w:p>
      <w:pPr>
        <w:pStyle w:val="Heading3"/>
      </w:pPr>
      <w:r>
        <w:t>18. Vendor-neutral AI Gateway / agent control plane</w:t>
      </w:r>
    </w:p>
    <w:p>
      <w:r>
        <w:t>Wedge: PANW’s Portkey acquisition validates the AI Gateway as the agentic-AI control plane, but locks the value into Prisma AIRS. Build an open-core, multi-cloud, multi-vendor gateway that runs in the customer’s tenant and supports Anthropic, OpenAI, Google, Bedrock, Azure, and self-hosted models with consistent identity, policy, and observability. Differentiation: identity-aware semantic routing, deep MCP integration, on-prem and sovereign deployment, and multi-LLM equality. Buyers: CrowdStrike-aligned and GCP-native enterprises, FedRAMP/IL5+ regulated agencies. Risk: PANW + Microsoft + Google bundle similar gateways into existing platforms; defend by being the neutral, open option.</w:t>
      </w:r>
    </w:p>
    <w:p>
      <w:pPr>
        <w:pStyle w:val="Heading3"/>
      </w:pPr>
      <w:r>
        <w:t>19. Autonomous offensive AI for the mid-market</w:t>
      </w:r>
    </w:p>
    <w:p>
      <w:r>
        <w:t>Wedge: Armadin and PANW Unit 42 are building autonomous attack swarms for the Fortune 500. The mid-market — regional banks, mid-market SaaS, MSP-served verticals (legal, accounting, healthcare clinics) — cannot afford that, but is now in the blast radius of Mythos-class attackers. Build a self-serve continuous-validation product, sold through MSPs and cyber-insurance carriers as an underwriting input. Differentiation: pre-built per-vertical attack playbooks, channel-only GTM, and pricing tied to insurance premium discounts. Risk: channel sales cycles are slow; the answer is to seed with two cyber insurers in year one and let underwriting demand pull the channel.</w:t>
      </w:r>
    </w:p>
    <w:p>
      <w:pPr>
        <w:pStyle w:val="Heading3"/>
      </w:pPr>
      <w:r>
        <w:t>20. AI model provenance and supply-chain integrity SaaS</w:t>
      </w:r>
    </w:p>
    <w:p>
      <w:r>
        <w:t>Wedge: Cisco’s Model Provenance Kit (May 1) ships the open-source primitive; enterprises pulling hundreds of models from Hugging Face need a commercial layer with attestation, signed lineage, integration with model registries (HF, Databricks, Vertex, SageMaker), continuous integrity monitoring, and GRC mappings to EU AI Act / NIST AI RMF / ISO 42001. Buyers: regulated industries (FinServ, Pharma, Defense), AI platform teams, model marketplaces. Risk: Cisco may bundle a commercial version, and Anthropic/OpenAI may ship native attestation; differentiate by being multi-vendor, multi-source, and audit/regulatory-mapped.</w:t>
      </w:r>
    </w:p>
    <w:p>
      <w:pPr>
        <w:pStyle w:val="Heading2"/>
      </w:pPr>
      <w:r>
        <w:t>Index hygiene</w:t>
      </w:r>
    </w:p>
    <w:p>
      <w:r>
        <w:t>Companies tab now has 115 entries (up from 110). Funding Rounds: 36 (no change — no qualifying rounds in window). Exits &amp; M&amp;A: 21 (up from 18). Startup Ideas: 20 (up from 17). Sources: 31 (up from 21).</w:t>
      </w:r>
    </w:p>
    <w:p>
      <w:r>
        <w:t/>
      </w:r>
    </w:p>
    <w:p>
      <w:r>
        <w:br w:type="page"/>
      </w:r>
    </w:p>
    <w:p>
      <w:pPr>
        <w:pStyle w:val="Heading1"/>
      </w:pPr>
      <w:r>
        <w:t>Weekly Update — Week of 2026-04-27</w:t>
      </w:r>
    </w:p>
    <w:p>
      <w:r>
        <w:t>This is the first weekly update following the 2026-04-20 initial survey. New entries are appended to the tracker; this section captures the narrative for the week and any change in our thesis.</w:t>
      </w:r>
    </w:p>
    <w:p>
      <w:pPr>
        <w:pStyle w:val="Heading2"/>
      </w:pPr>
      <w:r>
        <w:t>Headline events</w:t>
      </w:r>
    </w:p>
    <w:p>
      <w:r>
        <w:t>Two truly new companies entered the public landscape this week, and Palo Alto Networks formalized a category we had been tracking informally. Spectrum Security emerged from stealth on April 22 with a $19M seed led by TechOperators; the company attacks detection engineering itself rather than the alert pile, and reports cutting detection authoring time from 121 days to under 30 minutes. Skinos Ventures — a new fund from Cato/Imperva founder Shlomo Kramer and Yishay Yovel — participated, an early signal that detection automation is now a standalone wedge separate from AI-SOC. On April 23, McLean-based Rilian raised $17.5M in seed and seed-extension capital led by 8VC, First In, and Tamarack Global, with the UAE Cybersecurity Council / NSOC as the anchor customer for its agentic orchestration platform "Caspian." Rilian is the clearest validation we have yet seen of sovereign / nation-scale agentic security as a distinct go-to-market motion.</w:t>
      </w:r>
    </w:p>
    <w:p>
      <w:r>
        <w:t>On the platform side, Palo Alto Networks closed its acquisition of Israeli startup Koi on April 14 (reported around $400M) and used the deal announcement to define a new product category, "Agentic Endpoint Security" (AES), integrated into Prisma AIRS and Cortex XDR. Combined with the formal close of the Google/Wiz $32B deal on March 26, the cloud and endpoint platform stack is now reorganizing around AI agents as first-class principals. This reinforces our March-April working hypothesis: every major incumbent is buying its way into agentic security rather than building, and the window for specialist M&amp;A in agent identity, agent runtime, and agent data security is roughly 12 to 18 months.</w:t>
      </w:r>
    </w:p>
    <w:p>
      <w:pPr>
        <w:pStyle w:val="Heading2"/>
      </w:pPr>
      <w:r>
        <w:t>Funding rounds added to tracker</w:t>
      </w:r>
    </w:p>
    <w:p>
      <w:pPr>
        <w:pStyle w:val="ListParagraph"/>
      </w:pPr>
      <w:r>
        <w:t>2026-04-23 — Rilian: $17.5M seed + extension; lead 8VC / First In / Tamarack Global; agentic AI for sovereign cyber + defense; UAE NSOC anchor.</w:t>
      </w:r>
    </w:p>
    <w:p>
      <w:pPr>
        <w:pStyle w:val="ListParagraph"/>
      </w:pPr>
      <w:r>
        <w:t>2026-04-22 — Spectrum Security: $19M seed; lead TechOperators (with Skinos Ventures, WhiteRabbit, Alumni); detection-engineering automation for AI-era SOC.</w:t>
      </w:r>
    </w:p>
    <w:p>
      <w:pPr>
        <w:pStyle w:val="ListParagraph"/>
      </w:pPr>
      <w:r>
        <w:t>2026-04-15 — Artemis: $70M Series A; lead Felicis (with First Round, Brightmind, Theory; angels from Demisto, Abnormal, Splunk, CrowdStrike, PANW, MSFT, Okta); AI-native defense.</w:t>
      </w:r>
    </w:p>
    <w:p>
      <w:pPr>
        <w:pStyle w:val="ListParagraph"/>
      </w:pPr>
      <w:r>
        <w:t>2026-04-15 — Gitar: $9M seed; lead Venrock; agents that secure code commits and pull requests.</w:t>
      </w:r>
    </w:p>
    <w:p>
      <w:pPr>
        <w:pStyle w:val="ListParagraph"/>
      </w:pPr>
      <w:r>
        <w:t>2026-03-31 — Linx Security: $50M Series B; lead Insight Partners (with Cyberstarts, Index); identity governance covering human, NHI, and agent identities. Total funding now $83M.</w:t>
      </w:r>
    </w:p>
    <w:p>
      <w:pPr>
        <w:pStyle w:val="Heading2"/>
      </w:pPr>
      <w:r>
        <w:t>Exits &amp; M&amp;A</w:t>
      </w:r>
    </w:p>
    <w:p>
      <w:pPr>
        <w:pStyle w:val="ListParagraph"/>
      </w:pPr>
      <w:r>
        <w:t>2026-04-14 — Palo Alto Networks completed acquisition of Koi (~$400M). Defines new "Agentic Endpoint Security" category. Integrates with Prisma AIRS and adds a new Cortex XDR module.</w:t>
      </w:r>
    </w:p>
    <w:p>
      <w:pPr>
        <w:pStyle w:val="ListParagraph"/>
      </w:pPr>
      <w:r>
        <w:t>2026-03-26 — Google formally closed its $32B Wiz acquisition (one year after announcement).</w:t>
      </w:r>
    </w:p>
    <w:p>
      <w:pPr>
        <w:pStyle w:val="Heading2"/>
      </w:pPr>
      <w:r>
        <w:t>New entrants and notable startups added</w:t>
      </w:r>
    </w:p>
    <w:p>
      <w:r>
        <w:t>In addition to Spectrum and Rilian, we are adding the RSAC 2026 Innovation Sandbox cohort to the tracker, which is the strongest single-event indicator of where the industry consensus on AI security is headed. Geordie AI (London) won "Most Innovative Startup" with an agent-native security and governance platform. Other top-10 finalists were Token Security, Realm Labs, Charm Security, Clearly AI, Crash Override, Fig Security, Glide Identity, Humanix, and ZeroPath. Each finalist received a $5M investment as part of the finalist program. Four of the ten directly target agent governance, identity, or runtime — agentic AI security is now unambiguously the dominant theme of the year.</w:t>
      </w:r>
    </w:p>
    <w:p>
      <w:r>
        <w:t>We also backfilled a small number of late-Q1 2026 entries that were not in the initial survey: Onyx Security (Israel; agentic AI security; $40M out-of-stealth in March), Trent AI ($13M seed), Ray Security ($11M seed; predictive data security for AI), and Tenex.AI ($250M Series B; AI-enabled MDR).</w:t>
      </w:r>
    </w:p>
    <w:p>
      <w:pPr>
        <w:pStyle w:val="Heading2"/>
      </w:pPr>
      <w:r>
        <w:t>Shutdowns / distress</w:t>
      </w:r>
    </w:p>
    <w:p>
      <w:r>
        <w:t>No material AI-security shutdowns or layoffs surfaced this week. Generic Q1 2026 tech layoff data continues to skew toward chip and consulting; the most recent material event in our coverage area remains Deepwatch (November 2025).</w:t>
      </w:r>
    </w:p>
    <w:p>
      <w:pPr>
        <w:pStyle w:val="Heading2"/>
      </w:pPr>
      <w:r>
        <w:t>Themes — what shifted this week</w:t>
      </w:r>
    </w:p>
    <w:p>
      <w:pPr>
        <w:pStyle w:val="ListParagraph"/>
      </w:pPr>
      <w:r>
        <w:rPr>
          <w:b/>
        </w:rPr>
        <w:t xml:space="preserve">Detection engineering as a wedge. </w:t>
      </w:r>
      <w:r>
        <w:t>Spectrum and the early signal from Skinos Ventures imply that authoring, testing, and maintaining detection logic is a distinct buyer than "AI-SOC analyst." The buyer is a detection engineer / threat-hunting lead, not a Tier-1 SOC manager. Expect open-source competitors within 6 months built on Sigma / OCSF.</w:t>
      </w:r>
    </w:p>
    <w:p>
      <w:pPr>
        <w:pStyle w:val="ListParagraph"/>
      </w:pPr>
      <w:r>
        <w:rPr>
          <w:b/>
        </w:rPr>
        <w:t xml:space="preserve">Sovereign agentic security is now fundable. </w:t>
      </w:r>
      <w:r>
        <w:t>Rilian + UAE NSOC is the first US-VC-backed sovereign agentic security deal we have logged. EU AI Act, NIS2, GCC localization, and ITAR / EAR are pushing customers toward on-soil deployments. Margin profile sits between defense prime and SaaS; expect a services overlay model.</w:t>
      </w:r>
    </w:p>
    <w:p>
      <w:pPr>
        <w:pStyle w:val="ListParagraph"/>
      </w:pPr>
      <w:r>
        <w:rPr>
          <w:b/>
        </w:rPr>
        <w:t xml:space="preserve">"Agentic Endpoint Security" is now a category. </w:t>
      </w:r>
      <w:r>
        <w:t>PANW formalizing AES is a meaningful signal — once a top-three platform names a category, specialists must either get acquired before saturation or compete on agent-framework depth (LangGraph, CrewAI, AutoGen) that platform vendors cannot match.</w:t>
      </w:r>
    </w:p>
    <w:p>
      <w:pPr>
        <w:pStyle w:val="ListParagraph"/>
      </w:pPr>
      <w:r>
        <w:rPr>
          <w:b/>
        </w:rPr>
        <w:t xml:space="preserve">RSAC ISB confirms agentic AI is the dominant theme. </w:t>
      </w:r>
      <w:r>
        <w:t>Four of ten finalists target agent governance / identity / runtime; one targets AI governance broadly; two target agentic identity. Five of ten ISB finalists touch agents in some way. This is the strongest single-event signal in the report.</w:t>
      </w:r>
    </w:p>
    <w:p>
      <w:pPr>
        <w:pStyle w:val="Heading2"/>
      </w:pPr>
      <w:r>
        <w:t>New ideas added to the pursue list</w:t>
      </w:r>
    </w:p>
    <w:p>
      <w:r>
        <w:t>We are adding two ideas to the master list this week, indexed 16 and 17 in the tracker.</w:t>
      </w:r>
    </w:p>
    <w:p>
      <w:pPr>
        <w:pStyle w:val="Heading3"/>
      </w:pPr>
      <w:r>
        <w:t>16. Detection-engineering-as-code platform</w:t>
      </w:r>
    </w:p>
    <w:p>
      <w:r>
        <w:t>Wedge: detection authoring is still a 90-120 day cycle in most enterprises. Spectrum is building a closed-SaaS attack on this. The contrarian play is open-core — a framework-led, multi-cloud detection generator for cloud-first SOCs and MSSPs, with closed-source eval and deployment plane. Distribution via Sigma / OCSF community and MSSP channel; pricing per detection authored per environment per year. Differentiation: multi-SIEM coverage day one (Splunk, Sentinel, Elastic, Snowflake) and an agent that learns from each customer's telemetry corpus.</w:t>
      </w:r>
    </w:p>
    <w:p>
      <w:pPr>
        <w:pStyle w:val="Heading3"/>
      </w:pPr>
      <w:r>
        <w:t>17. Sovereign agentic SOC for regulated and public-sector markets</w:t>
      </w:r>
    </w:p>
    <w:p>
      <w:r>
        <w:t>Wedge: GCC, EU public sector, and Allied defense customers cannot deploy US-hosted agentic SOC vendors due to data-residency, sovereignty, and ITAR / EAR rules. Rilian + UAE NSOC validated the demand. Build an air-gappable agent runtime, model-agnostic (locally hosted Llama/Qwen/sovereign clouds), region-resident operations, with FedRAMP High / IL5 / EU TI / GCC trust mark roadmap. Distribution via local SIs (DTS, G42, Atos, Thales). Margin profile is defense-prime-adjacent; expect a 30-40% services line for the first three years.</w:t>
      </w:r>
    </w:p>
    <w:p>
      <w:pPr>
        <w:pStyle w:val="Heading2"/>
      </w:pPr>
      <w:r>
        <w:t>Index hygiene</w:t>
      </w:r>
    </w:p>
    <w:p>
      <w:r>
        <w:t>Companies tab now has 110 entries (up from 90). Funding Rounds: 36 entries. Exits &amp; M&amp;A: 18 entries. Startup Ideas: 17. Sources: 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AI × Security Landscape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F4E78"/>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 Security Landscape</dc:title>
  <dc:creator>Zubair Ashraf</dc:creator>
  <dc:description>Initial survey of AI + security startups with themes, exits, and new-venture ideas.</dc:description>
  <cp:lastModifiedBy>Un-named</cp:lastModifiedBy>
  <cp:revision>1</cp:revision>
  <dcterms:created xsi:type="dcterms:W3CDTF">2026-04-20T14:10:25.989Z</dcterms:created>
  <dcterms:modified xsi:type="dcterms:W3CDTF">2026-04-20T14:10:25.989Z</dcterms:modified>
</cp:coreProperties>
</file>

<file path=docProps/custom.xml><?xml version="1.0" encoding="utf-8"?>
<Properties xmlns="http://schemas.openxmlformats.org/officeDocument/2006/custom-properties" xmlns:vt="http://schemas.openxmlformats.org/officeDocument/2006/docPropsVTypes"/>
</file>