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A1E" w:rsidRDefault="00463B24" w:rsidP="00463B24">
      <w:pPr>
        <w:jc w:val="center"/>
        <w:rPr>
          <w:b/>
          <w:sz w:val="32"/>
        </w:rPr>
      </w:pPr>
      <w:r>
        <w:rPr>
          <w:b/>
          <w:sz w:val="32"/>
        </w:rPr>
        <w:t xml:space="preserve">Position via Regression </w:t>
      </w:r>
      <w:r w:rsidR="008326B9">
        <w:rPr>
          <w:b/>
          <w:sz w:val="32"/>
        </w:rPr>
        <w:t>Summary</w:t>
      </w:r>
    </w:p>
    <w:p w:rsidR="00463B24" w:rsidRDefault="00463B24" w:rsidP="00EE46DB">
      <w:pPr>
        <w:jc w:val="both"/>
        <w:rPr>
          <w:sz w:val="24"/>
        </w:rPr>
      </w:pPr>
      <w:r>
        <w:rPr>
          <w:sz w:val="24"/>
        </w:rPr>
        <w:tab/>
        <w:t xml:space="preserve">To find the position of an accelerometer inside of a device, one can use linear regression. In this case, this method was done by placing a device with an accelerometer inside, namely the </w:t>
      </w:r>
      <w:proofErr w:type="spellStart"/>
      <w:r>
        <w:rPr>
          <w:sz w:val="24"/>
        </w:rPr>
        <w:t>PocketLab</w:t>
      </w:r>
      <w:proofErr w:type="spellEnd"/>
      <w:r>
        <w:rPr>
          <w:sz w:val="24"/>
        </w:rPr>
        <w:t xml:space="preserve"> Voyageur device, at the top left corner of a rectangular frame. This frame was then placed onto a turntable with a known rotational velocity of 72 RPM. Data is taken after the turntable is turned on and is at its maximum speed for approximately 10 seconds. The device is then moved over 1cm to the right (on its positive x-axis), and the process of data collection is repeated, until the device reaches the top right corner of the frame. The device was then placed at the top left once again, and instead of shifting 1cm in the horizontal direction, it is moved in the vertical direction. Once again, data collection was repeated as usual until the device reached the bottom left corner of the frame, which marked the end of the data collection. </w:t>
      </w:r>
    </w:p>
    <w:p w:rsidR="00A748E6" w:rsidRDefault="00A748E6" w:rsidP="00EE46DB">
      <w:pPr>
        <w:jc w:val="both"/>
        <w:rPr>
          <w:sz w:val="24"/>
        </w:rPr>
      </w:pPr>
      <w:r>
        <w:rPr>
          <w:sz w:val="24"/>
        </w:rPr>
        <w:tab/>
        <w:t xml:space="preserve">Next, </w:t>
      </w:r>
      <w:r w:rsidR="00EE46DB">
        <w:rPr>
          <w:sz w:val="24"/>
        </w:rPr>
        <w:t>the acceleration data was considered, and through the use of rotational kinematics, the distance between the bottom right corner of the device and the actual location of the accelerometer in the device was found. This is because, in the calculations, we chose to take the bottom right corner of the device as the radius of the rotation tracked by the accelerometer. This, of course, is not correct, since it is the accelerometer that tracks the movement and not the chosen point. When the distance in x and in y was calculated, we can subtract these distances from the chosen point on the device to obtain the actual location of the accelerometer inside the device.</w:t>
      </w:r>
    </w:p>
    <w:p w:rsidR="008D0215" w:rsidRDefault="008D0215" w:rsidP="00EE46DB">
      <w:pPr>
        <w:jc w:val="both"/>
        <w:rPr>
          <w:sz w:val="24"/>
        </w:rPr>
      </w:pPr>
      <w:r>
        <w:rPr>
          <w:sz w:val="24"/>
        </w:rPr>
        <w:tab/>
        <w:t>The table below compares the obtained acceleration data from 18 runs of moving along the x-axis, and 24 runs along the y-axis. There were more runs along the vertical axis simply because the rectangular frame was longer in the vertical direction.</w:t>
      </w:r>
      <w:r w:rsidR="004818A5">
        <w:rPr>
          <w:sz w:val="24"/>
        </w:rPr>
        <w:t xml:space="preserve"> The table also shows the </w:t>
      </w:r>
      <w:r w:rsidR="008326B9">
        <w:rPr>
          <w:sz w:val="24"/>
        </w:rPr>
        <w:t>x and y values of</w:t>
      </w:r>
      <w:r w:rsidR="004818A5">
        <w:rPr>
          <w:sz w:val="24"/>
        </w:rPr>
        <w:t xml:space="preserve"> “r,” which is the position of the accelerometer sensor with respect to the bottom right corner of the device.</w:t>
      </w:r>
      <w:r w:rsidR="008326B9">
        <w:rPr>
          <w:sz w:val="24"/>
        </w:rPr>
        <w:t xml:space="preserve"> Below that data, the average </w:t>
      </w:r>
      <w:proofErr w:type="spellStart"/>
      <w:proofErr w:type="gramStart"/>
      <w:r w:rsidR="008326B9">
        <w:rPr>
          <w:sz w:val="24"/>
        </w:rPr>
        <w:t>r</w:t>
      </w:r>
      <w:r w:rsidR="008326B9">
        <w:rPr>
          <w:sz w:val="24"/>
          <w:vertAlign w:val="subscript"/>
        </w:rPr>
        <w:t>x</w:t>
      </w:r>
      <w:proofErr w:type="spellEnd"/>
      <w:proofErr w:type="gramEnd"/>
      <w:r w:rsidR="008326B9">
        <w:rPr>
          <w:sz w:val="24"/>
          <w:vertAlign w:val="subscript"/>
        </w:rPr>
        <w:t xml:space="preserve"> </w:t>
      </w:r>
      <w:r w:rsidR="008326B9">
        <w:rPr>
          <w:sz w:val="24"/>
        </w:rPr>
        <w:t xml:space="preserve">and </w:t>
      </w:r>
      <w:proofErr w:type="spellStart"/>
      <w:r w:rsidR="008326B9">
        <w:rPr>
          <w:sz w:val="24"/>
        </w:rPr>
        <w:t>r</w:t>
      </w:r>
      <w:r w:rsidR="008326B9">
        <w:rPr>
          <w:sz w:val="24"/>
          <w:vertAlign w:val="subscript"/>
        </w:rPr>
        <w:t>y</w:t>
      </w:r>
      <w:proofErr w:type="spellEnd"/>
      <w:r w:rsidR="008326B9">
        <w:rPr>
          <w:sz w:val="24"/>
        </w:rPr>
        <w:t xml:space="preserve"> were calculated. They were then compared to the true position of the sensor given by the device’s schematics, and a percent error was calculated for both the x and y axes.</w:t>
      </w:r>
    </w:p>
    <w:tbl>
      <w:tblPr>
        <w:tblW w:w="54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163"/>
        <w:gridCol w:w="1212"/>
        <w:gridCol w:w="960"/>
        <w:gridCol w:w="913"/>
      </w:tblGrid>
      <w:tr w:rsidR="004818A5" w:rsidRPr="00EE46DB" w:rsidTr="008326B9">
        <w:trPr>
          <w:trHeight w:val="288"/>
          <w:jc w:val="center"/>
        </w:trPr>
        <w:tc>
          <w:tcPr>
            <w:tcW w:w="1163" w:type="dxa"/>
            <w:shd w:val="clear" w:color="auto" w:fill="7F7F7F" w:themeFill="text1" w:themeFillTint="80"/>
          </w:tcPr>
          <w:p w:rsidR="004818A5" w:rsidRPr="008326B9" w:rsidRDefault="004818A5" w:rsidP="008D0215">
            <w:pPr>
              <w:jc w:val="center"/>
              <w:rPr>
                <w:rFonts w:ascii="Calibri" w:hAnsi="Calibri" w:cs="Calibri"/>
                <w:b/>
                <w:bCs/>
                <w:color w:val="000000"/>
              </w:rPr>
            </w:pPr>
          </w:p>
          <w:p w:rsidR="004818A5" w:rsidRPr="008326B9" w:rsidRDefault="004818A5" w:rsidP="004818A5">
            <w:pPr>
              <w:rPr>
                <w:rFonts w:ascii="Calibri" w:hAnsi="Calibri" w:cs="Calibri"/>
                <w:b/>
              </w:rPr>
            </w:pPr>
          </w:p>
        </w:tc>
        <w:tc>
          <w:tcPr>
            <w:tcW w:w="2375" w:type="dxa"/>
            <w:gridSpan w:val="2"/>
            <w:vAlign w:val="center"/>
          </w:tcPr>
          <w:p w:rsidR="004818A5" w:rsidRDefault="004818A5" w:rsidP="008D0215">
            <w:pPr>
              <w:jc w:val="center"/>
              <w:rPr>
                <w:rFonts w:ascii="Calibri" w:hAnsi="Calibri" w:cs="Calibri"/>
                <w:b/>
                <w:bCs/>
                <w:color w:val="000000"/>
              </w:rPr>
            </w:pPr>
            <w:r>
              <w:rPr>
                <w:rFonts w:ascii="Calibri" w:hAnsi="Calibri" w:cs="Calibri"/>
                <w:b/>
                <w:bCs/>
                <w:color w:val="000000"/>
              </w:rPr>
              <w:t>Acceleration Data</w:t>
            </w:r>
          </w:p>
        </w:tc>
        <w:tc>
          <w:tcPr>
            <w:tcW w:w="1873" w:type="dxa"/>
            <w:gridSpan w:val="2"/>
            <w:shd w:val="clear" w:color="auto" w:fill="auto"/>
            <w:noWrap/>
            <w:vAlign w:val="center"/>
          </w:tcPr>
          <w:p w:rsidR="004818A5" w:rsidRDefault="004818A5" w:rsidP="008326B9">
            <w:pPr>
              <w:jc w:val="center"/>
              <w:rPr>
                <w:rFonts w:ascii="Calibri" w:hAnsi="Calibri" w:cs="Calibri"/>
                <w:b/>
                <w:bCs/>
                <w:color w:val="000000"/>
              </w:rPr>
            </w:pPr>
            <w:r>
              <w:rPr>
                <w:rFonts w:ascii="Calibri" w:hAnsi="Calibri" w:cs="Calibri"/>
                <w:b/>
                <w:bCs/>
                <w:color w:val="000000"/>
              </w:rPr>
              <w:t>Position of sensor</w:t>
            </w:r>
          </w:p>
        </w:tc>
      </w:tr>
      <w:tr w:rsidR="004818A5" w:rsidRPr="00EE46DB" w:rsidTr="004818A5">
        <w:trPr>
          <w:trHeight w:val="288"/>
          <w:jc w:val="center"/>
        </w:trPr>
        <w:tc>
          <w:tcPr>
            <w:tcW w:w="1163" w:type="dxa"/>
            <w:shd w:val="clear" w:color="auto" w:fill="auto"/>
          </w:tcPr>
          <w:p w:rsidR="004818A5" w:rsidRPr="008326B9" w:rsidRDefault="004818A5" w:rsidP="008D0215">
            <w:pPr>
              <w:jc w:val="center"/>
              <w:rPr>
                <w:rFonts w:ascii="Calibri" w:hAnsi="Calibri" w:cs="Calibri"/>
                <w:b/>
                <w:bCs/>
                <w:color w:val="000000"/>
              </w:rPr>
            </w:pPr>
            <w:r w:rsidRPr="008326B9">
              <w:rPr>
                <w:rFonts w:ascii="Calibri" w:hAnsi="Calibri" w:cs="Calibri"/>
                <w:b/>
                <w:bCs/>
                <w:color w:val="000000"/>
              </w:rPr>
              <w:t>Run #</w:t>
            </w:r>
          </w:p>
        </w:tc>
        <w:tc>
          <w:tcPr>
            <w:tcW w:w="1163" w:type="dxa"/>
            <w:vAlign w:val="center"/>
          </w:tcPr>
          <w:p w:rsidR="004818A5" w:rsidRPr="008D0215" w:rsidRDefault="004818A5" w:rsidP="008D0215">
            <w:pPr>
              <w:jc w:val="center"/>
              <w:rPr>
                <w:rFonts w:ascii="Calibri" w:hAnsi="Calibri" w:cs="Calibri"/>
                <w:b/>
                <w:bCs/>
                <w:color w:val="000000"/>
              </w:rPr>
            </w:pPr>
            <w:r>
              <w:rPr>
                <w:rFonts w:ascii="Calibri" w:hAnsi="Calibri" w:cs="Calibri"/>
                <w:b/>
                <w:bCs/>
                <w:color w:val="000000"/>
              </w:rPr>
              <w:t>a</w:t>
            </w:r>
            <w:r>
              <w:rPr>
                <w:rFonts w:ascii="Calibri" w:hAnsi="Calibri" w:cs="Calibri"/>
                <w:b/>
                <w:bCs/>
                <w:color w:val="000000"/>
                <w:vertAlign w:val="subscript"/>
              </w:rPr>
              <w:t xml:space="preserve">x </w:t>
            </w:r>
            <w:r>
              <w:rPr>
                <w:rFonts w:ascii="Calibri" w:hAnsi="Calibri" w:cs="Calibri"/>
                <w:b/>
                <w:bCs/>
                <w:color w:val="000000"/>
              </w:rPr>
              <w:t>(m/s</w:t>
            </w:r>
            <w:r>
              <w:rPr>
                <w:rFonts w:ascii="Calibri" w:hAnsi="Calibri" w:cs="Calibri"/>
                <w:b/>
                <w:bCs/>
                <w:color w:val="000000"/>
                <w:vertAlign w:val="superscript"/>
              </w:rPr>
              <w:t>2</w:t>
            </w:r>
            <w:r>
              <w:rPr>
                <w:rFonts w:ascii="Calibri" w:hAnsi="Calibri" w:cs="Calibri"/>
                <w:b/>
                <w:bCs/>
                <w:color w:val="000000"/>
              </w:rPr>
              <w:t>)</w:t>
            </w:r>
          </w:p>
        </w:tc>
        <w:tc>
          <w:tcPr>
            <w:tcW w:w="1212" w:type="dxa"/>
            <w:vAlign w:val="center"/>
          </w:tcPr>
          <w:p w:rsidR="004818A5" w:rsidRPr="008D0215" w:rsidRDefault="004818A5" w:rsidP="008D0215">
            <w:pPr>
              <w:jc w:val="center"/>
              <w:rPr>
                <w:rFonts w:ascii="Calibri" w:hAnsi="Calibri" w:cs="Calibri"/>
                <w:b/>
                <w:bCs/>
                <w:color w:val="000000"/>
              </w:rPr>
            </w:pPr>
            <w:r>
              <w:rPr>
                <w:rFonts w:ascii="Calibri" w:hAnsi="Calibri" w:cs="Calibri"/>
                <w:b/>
                <w:bCs/>
                <w:color w:val="000000"/>
              </w:rPr>
              <w:t>a</w:t>
            </w:r>
            <w:r>
              <w:rPr>
                <w:rFonts w:ascii="Calibri" w:hAnsi="Calibri" w:cs="Calibri"/>
                <w:b/>
                <w:bCs/>
                <w:color w:val="000000"/>
                <w:vertAlign w:val="subscript"/>
              </w:rPr>
              <w:t xml:space="preserve">y </w:t>
            </w:r>
            <w:r>
              <w:rPr>
                <w:rFonts w:ascii="Calibri" w:hAnsi="Calibri" w:cs="Calibri"/>
                <w:b/>
                <w:bCs/>
                <w:color w:val="000000"/>
              </w:rPr>
              <w:t>(m/s</w:t>
            </w:r>
            <w:r>
              <w:rPr>
                <w:rFonts w:ascii="Calibri" w:hAnsi="Calibri" w:cs="Calibri"/>
                <w:b/>
                <w:bCs/>
                <w:color w:val="000000"/>
                <w:vertAlign w:val="superscript"/>
              </w:rPr>
              <w:t>2</w:t>
            </w:r>
            <w:r>
              <w:rPr>
                <w:rFonts w:ascii="Calibri" w:hAnsi="Calibri" w:cs="Calibri"/>
                <w:b/>
                <w:bCs/>
                <w:color w:val="000000"/>
              </w:rPr>
              <w:t>)</w:t>
            </w:r>
          </w:p>
        </w:tc>
        <w:tc>
          <w:tcPr>
            <w:tcW w:w="960" w:type="dxa"/>
            <w:shd w:val="clear" w:color="auto" w:fill="auto"/>
            <w:noWrap/>
            <w:hideMark/>
          </w:tcPr>
          <w:p w:rsidR="004818A5" w:rsidRPr="00EE46DB" w:rsidRDefault="004818A5" w:rsidP="008D0215">
            <w:pPr>
              <w:spacing w:after="0" w:line="240" w:lineRule="auto"/>
              <w:jc w:val="center"/>
              <w:rPr>
                <w:rFonts w:ascii="Calibri" w:eastAsia="Times New Roman" w:hAnsi="Calibri" w:cs="Calibri"/>
                <w:b/>
                <w:bCs/>
                <w:color w:val="000000"/>
                <w:lang w:eastAsia="en-CA"/>
              </w:rPr>
            </w:pPr>
            <w:proofErr w:type="spellStart"/>
            <w:r>
              <w:rPr>
                <w:rFonts w:ascii="Calibri" w:eastAsia="Times New Roman" w:hAnsi="Calibri" w:cs="Calibri"/>
                <w:b/>
                <w:bCs/>
                <w:color w:val="000000"/>
                <w:lang w:eastAsia="en-CA"/>
              </w:rPr>
              <w:t>r</w:t>
            </w:r>
            <w:r>
              <w:rPr>
                <w:rFonts w:ascii="Calibri" w:eastAsia="Times New Roman" w:hAnsi="Calibri" w:cs="Calibri"/>
                <w:b/>
                <w:bCs/>
                <w:color w:val="000000"/>
                <w:vertAlign w:val="subscript"/>
                <w:lang w:eastAsia="en-CA"/>
              </w:rPr>
              <w:t>x</w:t>
            </w:r>
            <w:proofErr w:type="spellEnd"/>
            <w:r>
              <w:rPr>
                <w:rFonts w:ascii="Calibri" w:eastAsia="Times New Roman" w:hAnsi="Calibri" w:cs="Calibri"/>
                <w:b/>
                <w:bCs/>
                <w:color w:val="000000"/>
                <w:lang w:eastAsia="en-CA"/>
              </w:rPr>
              <w:t xml:space="preserve"> (cm)</w:t>
            </w:r>
          </w:p>
        </w:tc>
        <w:tc>
          <w:tcPr>
            <w:tcW w:w="913" w:type="dxa"/>
            <w:vAlign w:val="center"/>
          </w:tcPr>
          <w:p w:rsidR="004818A5" w:rsidRPr="00A858F0" w:rsidRDefault="004818A5" w:rsidP="008D0215">
            <w:pPr>
              <w:jc w:val="center"/>
              <w:rPr>
                <w:rFonts w:ascii="Calibri" w:hAnsi="Calibri" w:cs="Calibri"/>
                <w:b/>
                <w:bCs/>
                <w:color w:val="000000"/>
              </w:rPr>
            </w:pPr>
            <w:proofErr w:type="spellStart"/>
            <w:r>
              <w:rPr>
                <w:rFonts w:ascii="Calibri" w:hAnsi="Calibri" w:cs="Calibri"/>
                <w:b/>
                <w:bCs/>
                <w:color w:val="000000"/>
              </w:rPr>
              <w:t>r</w:t>
            </w:r>
            <w:r>
              <w:rPr>
                <w:rFonts w:ascii="Calibri" w:hAnsi="Calibri" w:cs="Calibri"/>
                <w:b/>
                <w:bCs/>
                <w:color w:val="000000"/>
                <w:vertAlign w:val="subscript"/>
              </w:rPr>
              <w:t>y</w:t>
            </w:r>
            <w:proofErr w:type="spellEnd"/>
            <w:r>
              <w:rPr>
                <w:rFonts w:ascii="Calibri" w:hAnsi="Calibri" w:cs="Calibri"/>
                <w:b/>
                <w:bCs/>
                <w:color w:val="000000"/>
                <w:vertAlign w:val="subscript"/>
              </w:rPr>
              <w:t xml:space="preserve"> </w:t>
            </w:r>
            <w:r>
              <w:rPr>
                <w:rFonts w:ascii="Calibri" w:hAnsi="Calibri" w:cs="Calibri"/>
                <w:b/>
                <w:bCs/>
                <w:color w:val="000000"/>
              </w:rPr>
              <w:t>(cm)</w:t>
            </w:r>
          </w:p>
        </w:tc>
      </w:tr>
      <w:tr w:rsidR="004818A5" w:rsidRPr="00EE46DB" w:rsidTr="004818A5">
        <w:trPr>
          <w:trHeight w:val="288"/>
          <w:jc w:val="center"/>
        </w:trPr>
        <w:tc>
          <w:tcPr>
            <w:tcW w:w="1163" w:type="dxa"/>
          </w:tcPr>
          <w:p w:rsidR="004818A5" w:rsidRPr="008326B9" w:rsidRDefault="004818A5" w:rsidP="008D0215">
            <w:pPr>
              <w:jc w:val="center"/>
              <w:rPr>
                <w:rFonts w:ascii="Calibri" w:hAnsi="Calibri" w:cs="Calibri"/>
                <w:b/>
                <w:color w:val="000000"/>
              </w:rPr>
            </w:pPr>
            <w:r w:rsidRPr="008326B9">
              <w:rPr>
                <w:rFonts w:ascii="Calibri" w:hAnsi="Calibri" w:cs="Calibri"/>
                <w:b/>
                <w:color w:val="000000"/>
              </w:rPr>
              <w:t>1</w:t>
            </w:r>
          </w:p>
        </w:tc>
        <w:tc>
          <w:tcPr>
            <w:tcW w:w="1163" w:type="dxa"/>
            <w:vAlign w:val="center"/>
          </w:tcPr>
          <w:p w:rsidR="004818A5" w:rsidRDefault="004818A5" w:rsidP="008D0215">
            <w:pPr>
              <w:jc w:val="center"/>
              <w:rPr>
                <w:rFonts w:ascii="Calibri" w:hAnsi="Calibri" w:cs="Calibri"/>
                <w:color w:val="000000"/>
              </w:rPr>
            </w:pPr>
            <w:r>
              <w:rPr>
                <w:rFonts w:ascii="Calibri" w:hAnsi="Calibri" w:cs="Calibri"/>
                <w:color w:val="000000"/>
              </w:rPr>
              <w:t>-5.32</w:t>
            </w: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7.15</w:t>
            </w:r>
          </w:p>
        </w:tc>
        <w:tc>
          <w:tcPr>
            <w:tcW w:w="960" w:type="dxa"/>
            <w:shd w:val="clear" w:color="auto" w:fill="auto"/>
            <w:noWrap/>
            <w:hideMark/>
          </w:tcPr>
          <w:p w:rsidR="004818A5" w:rsidRPr="00EE46DB" w:rsidRDefault="004818A5" w:rsidP="008D0215">
            <w:pPr>
              <w:spacing w:after="0" w:line="240" w:lineRule="auto"/>
              <w:jc w:val="center"/>
              <w:rPr>
                <w:rFonts w:ascii="Calibri" w:eastAsia="Times New Roman" w:hAnsi="Calibri" w:cs="Calibri"/>
                <w:color w:val="000000"/>
                <w:lang w:eastAsia="en-CA"/>
              </w:rPr>
            </w:pPr>
            <w:r w:rsidRPr="00EE46DB">
              <w:rPr>
                <w:rFonts w:ascii="Calibri" w:eastAsia="Times New Roman" w:hAnsi="Calibri" w:cs="Calibri"/>
                <w:color w:val="000000"/>
                <w:lang w:eastAsia="en-CA"/>
              </w:rPr>
              <w:t>2.83</w:t>
            </w: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-2.28</w:t>
            </w:r>
          </w:p>
        </w:tc>
      </w:tr>
      <w:tr w:rsidR="004818A5" w:rsidRPr="00EE46DB" w:rsidTr="004818A5">
        <w:trPr>
          <w:trHeight w:val="288"/>
          <w:jc w:val="center"/>
        </w:trPr>
        <w:tc>
          <w:tcPr>
            <w:tcW w:w="1163" w:type="dxa"/>
          </w:tcPr>
          <w:p w:rsidR="004818A5" w:rsidRPr="008326B9" w:rsidRDefault="004818A5" w:rsidP="008D0215">
            <w:pPr>
              <w:jc w:val="center"/>
              <w:rPr>
                <w:rFonts w:ascii="Calibri" w:hAnsi="Calibri" w:cs="Calibri"/>
                <w:b/>
                <w:color w:val="000000"/>
              </w:rPr>
            </w:pPr>
            <w:r w:rsidRPr="008326B9">
              <w:rPr>
                <w:rFonts w:ascii="Calibri" w:hAnsi="Calibri" w:cs="Calibri"/>
                <w:b/>
                <w:color w:val="000000"/>
              </w:rPr>
              <w:t>2</w:t>
            </w:r>
          </w:p>
        </w:tc>
        <w:tc>
          <w:tcPr>
            <w:tcW w:w="1163" w:type="dxa"/>
            <w:vAlign w:val="center"/>
          </w:tcPr>
          <w:p w:rsidR="004818A5" w:rsidRDefault="004818A5" w:rsidP="008D0215">
            <w:pPr>
              <w:jc w:val="center"/>
              <w:rPr>
                <w:rFonts w:ascii="Calibri" w:hAnsi="Calibri" w:cs="Calibri"/>
                <w:color w:val="000000"/>
              </w:rPr>
            </w:pPr>
            <w:r>
              <w:rPr>
                <w:rFonts w:ascii="Calibri" w:hAnsi="Calibri" w:cs="Calibri"/>
                <w:color w:val="000000"/>
              </w:rPr>
              <w:t>-4.31</w:t>
            </w: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6.36</w:t>
            </w:r>
          </w:p>
        </w:tc>
        <w:tc>
          <w:tcPr>
            <w:tcW w:w="960" w:type="dxa"/>
            <w:shd w:val="clear" w:color="auto" w:fill="auto"/>
            <w:noWrap/>
            <w:hideMark/>
          </w:tcPr>
          <w:p w:rsidR="004818A5" w:rsidRPr="00EE46DB" w:rsidRDefault="004818A5" w:rsidP="008D0215">
            <w:pPr>
              <w:spacing w:after="0" w:line="240" w:lineRule="auto"/>
              <w:jc w:val="center"/>
              <w:rPr>
                <w:rFonts w:ascii="Calibri" w:eastAsia="Times New Roman" w:hAnsi="Calibri" w:cs="Calibri"/>
                <w:color w:val="000000"/>
                <w:lang w:eastAsia="en-CA"/>
              </w:rPr>
            </w:pPr>
            <w:r w:rsidRPr="00EE46DB">
              <w:rPr>
                <w:rFonts w:ascii="Calibri" w:eastAsia="Times New Roman" w:hAnsi="Calibri" w:cs="Calibri"/>
                <w:color w:val="000000"/>
                <w:lang w:eastAsia="en-CA"/>
              </w:rPr>
              <w:t>3.34</w:t>
            </w: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-2.47</w:t>
            </w:r>
          </w:p>
        </w:tc>
      </w:tr>
      <w:tr w:rsidR="004818A5" w:rsidRPr="00EE46DB" w:rsidTr="004818A5">
        <w:trPr>
          <w:trHeight w:val="288"/>
          <w:jc w:val="center"/>
        </w:trPr>
        <w:tc>
          <w:tcPr>
            <w:tcW w:w="1163" w:type="dxa"/>
          </w:tcPr>
          <w:p w:rsidR="004818A5" w:rsidRPr="008326B9" w:rsidRDefault="004818A5" w:rsidP="008D0215">
            <w:pPr>
              <w:jc w:val="center"/>
              <w:rPr>
                <w:rFonts w:ascii="Calibri" w:hAnsi="Calibri" w:cs="Calibri"/>
                <w:b/>
                <w:color w:val="000000"/>
              </w:rPr>
            </w:pPr>
            <w:r w:rsidRPr="008326B9">
              <w:rPr>
                <w:rFonts w:ascii="Calibri" w:hAnsi="Calibri" w:cs="Calibri"/>
                <w:b/>
                <w:color w:val="000000"/>
              </w:rPr>
              <w:t>3</w:t>
            </w:r>
          </w:p>
        </w:tc>
        <w:tc>
          <w:tcPr>
            <w:tcW w:w="1163" w:type="dxa"/>
            <w:vAlign w:val="center"/>
          </w:tcPr>
          <w:p w:rsidR="004818A5" w:rsidRDefault="004818A5" w:rsidP="008D0215">
            <w:pPr>
              <w:jc w:val="center"/>
              <w:rPr>
                <w:rFonts w:ascii="Calibri" w:hAnsi="Calibri" w:cs="Calibri"/>
                <w:color w:val="000000"/>
              </w:rPr>
            </w:pPr>
            <w:r>
              <w:rPr>
                <w:rFonts w:ascii="Calibri" w:hAnsi="Calibri" w:cs="Calibri"/>
                <w:color w:val="000000"/>
              </w:rPr>
              <w:t>-3.94</w:t>
            </w: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6.14</w:t>
            </w:r>
          </w:p>
        </w:tc>
        <w:tc>
          <w:tcPr>
            <w:tcW w:w="960" w:type="dxa"/>
            <w:shd w:val="clear" w:color="auto" w:fill="auto"/>
            <w:noWrap/>
            <w:hideMark/>
          </w:tcPr>
          <w:p w:rsidR="004818A5" w:rsidRPr="00EE46DB" w:rsidRDefault="004818A5" w:rsidP="008D0215">
            <w:pPr>
              <w:spacing w:after="0" w:line="240" w:lineRule="auto"/>
              <w:jc w:val="center"/>
              <w:rPr>
                <w:rFonts w:ascii="Calibri" w:eastAsia="Times New Roman" w:hAnsi="Calibri" w:cs="Calibri"/>
                <w:color w:val="000000"/>
                <w:lang w:eastAsia="en-CA"/>
              </w:rPr>
            </w:pPr>
            <w:r w:rsidRPr="00EE46DB">
              <w:rPr>
                <w:rFonts w:ascii="Calibri" w:eastAsia="Times New Roman" w:hAnsi="Calibri" w:cs="Calibri"/>
                <w:color w:val="000000"/>
                <w:lang w:eastAsia="en-CA"/>
              </w:rPr>
              <w:t>2.89</w:t>
            </w: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-1.80</w:t>
            </w:r>
          </w:p>
        </w:tc>
      </w:tr>
      <w:tr w:rsidR="004818A5" w:rsidRPr="00EE46DB" w:rsidTr="004818A5">
        <w:trPr>
          <w:trHeight w:val="288"/>
          <w:jc w:val="center"/>
        </w:trPr>
        <w:tc>
          <w:tcPr>
            <w:tcW w:w="1163" w:type="dxa"/>
          </w:tcPr>
          <w:p w:rsidR="004818A5" w:rsidRPr="008326B9" w:rsidRDefault="004818A5" w:rsidP="008D0215">
            <w:pPr>
              <w:jc w:val="center"/>
              <w:rPr>
                <w:rFonts w:ascii="Calibri" w:hAnsi="Calibri" w:cs="Calibri"/>
                <w:b/>
                <w:color w:val="000000"/>
              </w:rPr>
            </w:pPr>
            <w:r w:rsidRPr="008326B9">
              <w:rPr>
                <w:rFonts w:ascii="Calibri" w:hAnsi="Calibri" w:cs="Calibri"/>
                <w:b/>
                <w:color w:val="000000"/>
              </w:rPr>
              <w:t>4</w:t>
            </w:r>
          </w:p>
        </w:tc>
        <w:tc>
          <w:tcPr>
            <w:tcW w:w="1163" w:type="dxa"/>
            <w:vAlign w:val="center"/>
          </w:tcPr>
          <w:p w:rsidR="004818A5" w:rsidRDefault="004818A5" w:rsidP="008D0215">
            <w:pPr>
              <w:jc w:val="center"/>
              <w:rPr>
                <w:rFonts w:ascii="Calibri" w:hAnsi="Calibri" w:cs="Calibri"/>
                <w:color w:val="000000"/>
              </w:rPr>
            </w:pPr>
            <w:r>
              <w:rPr>
                <w:rFonts w:ascii="Calibri" w:hAnsi="Calibri" w:cs="Calibri"/>
                <w:color w:val="000000"/>
              </w:rPr>
              <w:t>-2.99</w:t>
            </w: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5.48</w:t>
            </w:r>
          </w:p>
        </w:tc>
        <w:tc>
          <w:tcPr>
            <w:tcW w:w="960" w:type="dxa"/>
            <w:shd w:val="clear" w:color="auto" w:fill="auto"/>
            <w:noWrap/>
            <w:hideMark/>
          </w:tcPr>
          <w:p w:rsidR="004818A5" w:rsidRPr="00EE46DB" w:rsidRDefault="004818A5" w:rsidP="008D0215">
            <w:pPr>
              <w:spacing w:after="0" w:line="240" w:lineRule="auto"/>
              <w:jc w:val="center"/>
              <w:rPr>
                <w:rFonts w:ascii="Calibri" w:eastAsia="Times New Roman" w:hAnsi="Calibri" w:cs="Calibri"/>
                <w:color w:val="000000"/>
                <w:lang w:eastAsia="en-CA"/>
              </w:rPr>
            </w:pPr>
            <w:r w:rsidRPr="00EE46DB">
              <w:rPr>
                <w:rFonts w:ascii="Calibri" w:eastAsia="Times New Roman" w:hAnsi="Calibri" w:cs="Calibri"/>
                <w:color w:val="000000"/>
                <w:lang w:eastAsia="en-CA"/>
              </w:rPr>
              <w:t>3.31</w:t>
            </w: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-1.79</w:t>
            </w:r>
          </w:p>
        </w:tc>
      </w:tr>
      <w:tr w:rsidR="004818A5" w:rsidRPr="00EE46DB" w:rsidTr="004818A5">
        <w:trPr>
          <w:trHeight w:val="288"/>
          <w:jc w:val="center"/>
        </w:trPr>
        <w:tc>
          <w:tcPr>
            <w:tcW w:w="1163" w:type="dxa"/>
          </w:tcPr>
          <w:p w:rsidR="004818A5" w:rsidRPr="008326B9" w:rsidRDefault="004818A5" w:rsidP="008D0215">
            <w:pPr>
              <w:jc w:val="center"/>
              <w:rPr>
                <w:rFonts w:ascii="Calibri" w:hAnsi="Calibri" w:cs="Calibri"/>
                <w:b/>
                <w:color w:val="000000"/>
              </w:rPr>
            </w:pPr>
            <w:r w:rsidRPr="008326B9">
              <w:rPr>
                <w:rFonts w:ascii="Calibri" w:hAnsi="Calibri" w:cs="Calibri"/>
                <w:b/>
                <w:color w:val="000000"/>
              </w:rPr>
              <w:t>5</w:t>
            </w:r>
          </w:p>
        </w:tc>
        <w:tc>
          <w:tcPr>
            <w:tcW w:w="1163" w:type="dxa"/>
            <w:vAlign w:val="center"/>
          </w:tcPr>
          <w:p w:rsidR="004818A5" w:rsidRDefault="004818A5" w:rsidP="008D0215">
            <w:pPr>
              <w:jc w:val="center"/>
              <w:rPr>
                <w:rFonts w:ascii="Calibri" w:hAnsi="Calibri" w:cs="Calibri"/>
                <w:color w:val="000000"/>
              </w:rPr>
            </w:pPr>
            <w:r>
              <w:rPr>
                <w:rFonts w:ascii="Calibri" w:hAnsi="Calibri" w:cs="Calibri"/>
                <w:color w:val="000000"/>
              </w:rPr>
              <w:t>-2.68</w:t>
            </w: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5.48</w:t>
            </w:r>
          </w:p>
        </w:tc>
        <w:tc>
          <w:tcPr>
            <w:tcW w:w="960" w:type="dxa"/>
            <w:shd w:val="clear" w:color="auto" w:fill="auto"/>
            <w:noWrap/>
            <w:hideMark/>
          </w:tcPr>
          <w:p w:rsidR="004818A5" w:rsidRPr="00EE46DB" w:rsidRDefault="004818A5" w:rsidP="008D0215">
            <w:pPr>
              <w:spacing w:after="0" w:line="240" w:lineRule="auto"/>
              <w:jc w:val="center"/>
              <w:rPr>
                <w:rFonts w:ascii="Calibri" w:eastAsia="Times New Roman" w:hAnsi="Calibri" w:cs="Calibri"/>
                <w:color w:val="000000"/>
                <w:lang w:eastAsia="en-CA"/>
              </w:rPr>
            </w:pPr>
            <w:r w:rsidRPr="00EE46DB">
              <w:rPr>
                <w:rFonts w:ascii="Calibri" w:eastAsia="Times New Roman" w:hAnsi="Calibri" w:cs="Calibri"/>
                <w:color w:val="000000"/>
                <w:lang w:eastAsia="en-CA"/>
              </w:rPr>
              <w:t>2.78</w:t>
            </w: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-0.79</w:t>
            </w:r>
          </w:p>
        </w:tc>
      </w:tr>
      <w:tr w:rsidR="004818A5" w:rsidRPr="00EE46DB" w:rsidTr="004818A5">
        <w:trPr>
          <w:trHeight w:val="288"/>
          <w:jc w:val="center"/>
        </w:trPr>
        <w:tc>
          <w:tcPr>
            <w:tcW w:w="1163" w:type="dxa"/>
          </w:tcPr>
          <w:p w:rsidR="004818A5" w:rsidRPr="008326B9" w:rsidRDefault="004818A5" w:rsidP="008D0215">
            <w:pPr>
              <w:jc w:val="center"/>
              <w:rPr>
                <w:rFonts w:ascii="Calibri" w:hAnsi="Calibri" w:cs="Calibri"/>
                <w:b/>
                <w:color w:val="000000"/>
              </w:rPr>
            </w:pPr>
            <w:r w:rsidRPr="008326B9">
              <w:rPr>
                <w:rFonts w:ascii="Calibri" w:hAnsi="Calibri" w:cs="Calibri"/>
                <w:b/>
                <w:color w:val="000000"/>
              </w:rPr>
              <w:lastRenderedPageBreak/>
              <w:t>6</w:t>
            </w:r>
          </w:p>
        </w:tc>
        <w:tc>
          <w:tcPr>
            <w:tcW w:w="1163" w:type="dxa"/>
            <w:vAlign w:val="center"/>
          </w:tcPr>
          <w:p w:rsidR="004818A5" w:rsidRDefault="004818A5" w:rsidP="008D0215">
            <w:pPr>
              <w:jc w:val="center"/>
              <w:rPr>
                <w:rFonts w:ascii="Calibri" w:hAnsi="Calibri" w:cs="Calibri"/>
                <w:color w:val="000000"/>
              </w:rPr>
            </w:pPr>
            <w:r>
              <w:rPr>
                <w:rFonts w:ascii="Calibri" w:hAnsi="Calibri" w:cs="Calibri"/>
                <w:color w:val="000000"/>
              </w:rPr>
              <w:t>-1.81</w:t>
            </w: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4.16</w:t>
            </w:r>
          </w:p>
        </w:tc>
        <w:tc>
          <w:tcPr>
            <w:tcW w:w="960" w:type="dxa"/>
            <w:shd w:val="clear" w:color="auto" w:fill="auto"/>
            <w:noWrap/>
            <w:hideMark/>
          </w:tcPr>
          <w:p w:rsidR="004818A5" w:rsidRPr="00EE46DB" w:rsidRDefault="004818A5" w:rsidP="008D0215">
            <w:pPr>
              <w:spacing w:after="0" w:line="240" w:lineRule="auto"/>
              <w:jc w:val="center"/>
              <w:rPr>
                <w:rFonts w:ascii="Calibri" w:eastAsia="Times New Roman" w:hAnsi="Calibri" w:cs="Calibri"/>
                <w:color w:val="000000"/>
                <w:lang w:eastAsia="en-CA"/>
              </w:rPr>
            </w:pPr>
            <w:r w:rsidRPr="00EE46DB">
              <w:rPr>
                <w:rFonts w:ascii="Calibri" w:eastAsia="Times New Roman" w:hAnsi="Calibri" w:cs="Calibri"/>
                <w:color w:val="000000"/>
                <w:lang w:eastAsia="en-CA"/>
              </w:rPr>
              <w:t>3.08</w:t>
            </w: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-1.76</w:t>
            </w:r>
          </w:p>
        </w:tc>
      </w:tr>
      <w:tr w:rsidR="004818A5" w:rsidRPr="00EE46DB" w:rsidTr="004818A5">
        <w:trPr>
          <w:trHeight w:val="288"/>
          <w:jc w:val="center"/>
        </w:trPr>
        <w:tc>
          <w:tcPr>
            <w:tcW w:w="1163" w:type="dxa"/>
          </w:tcPr>
          <w:p w:rsidR="004818A5" w:rsidRPr="008326B9" w:rsidRDefault="004818A5" w:rsidP="008D0215">
            <w:pPr>
              <w:jc w:val="center"/>
              <w:rPr>
                <w:rFonts w:ascii="Calibri" w:hAnsi="Calibri" w:cs="Calibri"/>
                <w:b/>
                <w:color w:val="000000"/>
              </w:rPr>
            </w:pPr>
            <w:r w:rsidRPr="008326B9">
              <w:rPr>
                <w:rFonts w:ascii="Calibri" w:hAnsi="Calibri" w:cs="Calibri"/>
                <w:b/>
                <w:color w:val="000000"/>
              </w:rPr>
              <w:t>7</w:t>
            </w:r>
          </w:p>
        </w:tc>
        <w:tc>
          <w:tcPr>
            <w:tcW w:w="1163" w:type="dxa"/>
            <w:vAlign w:val="center"/>
          </w:tcPr>
          <w:p w:rsidR="004818A5" w:rsidRDefault="004818A5" w:rsidP="008D0215">
            <w:pPr>
              <w:jc w:val="center"/>
              <w:rPr>
                <w:rFonts w:ascii="Calibri" w:hAnsi="Calibri" w:cs="Calibri"/>
                <w:color w:val="000000"/>
              </w:rPr>
            </w:pPr>
            <w:r>
              <w:rPr>
                <w:rFonts w:ascii="Calibri" w:hAnsi="Calibri" w:cs="Calibri"/>
                <w:color w:val="000000"/>
              </w:rPr>
              <w:t>-0.93</w:t>
            </w: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3.38</w:t>
            </w:r>
          </w:p>
        </w:tc>
        <w:tc>
          <w:tcPr>
            <w:tcW w:w="960" w:type="dxa"/>
            <w:shd w:val="clear" w:color="auto" w:fill="auto"/>
            <w:noWrap/>
            <w:hideMark/>
          </w:tcPr>
          <w:p w:rsidR="004818A5" w:rsidRPr="00EE46DB" w:rsidRDefault="004818A5" w:rsidP="008D0215">
            <w:pPr>
              <w:spacing w:after="0" w:line="240" w:lineRule="auto"/>
              <w:jc w:val="center"/>
              <w:rPr>
                <w:rFonts w:ascii="Calibri" w:eastAsia="Times New Roman" w:hAnsi="Calibri" w:cs="Calibri"/>
                <w:color w:val="000000"/>
                <w:lang w:eastAsia="en-CA"/>
              </w:rPr>
            </w:pPr>
            <w:r w:rsidRPr="00EE46DB">
              <w:rPr>
                <w:rFonts w:ascii="Calibri" w:eastAsia="Times New Roman" w:hAnsi="Calibri" w:cs="Calibri"/>
                <w:color w:val="000000"/>
                <w:lang w:eastAsia="en-CA"/>
              </w:rPr>
              <w:t>3.41</w:t>
            </w: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-1.94</w:t>
            </w:r>
          </w:p>
        </w:tc>
      </w:tr>
      <w:tr w:rsidR="004818A5" w:rsidRPr="00EE46DB" w:rsidTr="004818A5">
        <w:trPr>
          <w:trHeight w:val="288"/>
          <w:jc w:val="center"/>
        </w:trPr>
        <w:tc>
          <w:tcPr>
            <w:tcW w:w="1163" w:type="dxa"/>
          </w:tcPr>
          <w:p w:rsidR="004818A5" w:rsidRPr="008326B9" w:rsidRDefault="004818A5" w:rsidP="008D0215">
            <w:pPr>
              <w:jc w:val="center"/>
              <w:rPr>
                <w:rFonts w:ascii="Calibri" w:hAnsi="Calibri" w:cs="Calibri"/>
                <w:b/>
                <w:color w:val="000000"/>
              </w:rPr>
            </w:pPr>
            <w:r w:rsidRPr="008326B9">
              <w:rPr>
                <w:rFonts w:ascii="Calibri" w:hAnsi="Calibri" w:cs="Calibri"/>
                <w:b/>
                <w:color w:val="000000"/>
              </w:rPr>
              <w:t>8</w:t>
            </w:r>
          </w:p>
        </w:tc>
        <w:tc>
          <w:tcPr>
            <w:tcW w:w="1163" w:type="dxa"/>
            <w:vAlign w:val="center"/>
          </w:tcPr>
          <w:p w:rsidR="004818A5" w:rsidRDefault="004818A5" w:rsidP="008D0215">
            <w:pPr>
              <w:jc w:val="center"/>
              <w:rPr>
                <w:rFonts w:ascii="Calibri" w:hAnsi="Calibri" w:cs="Calibri"/>
                <w:color w:val="000000"/>
              </w:rPr>
            </w:pPr>
            <w:r>
              <w:rPr>
                <w:rFonts w:ascii="Calibri" w:hAnsi="Calibri" w:cs="Calibri"/>
                <w:color w:val="000000"/>
              </w:rPr>
              <w:t>-0.48</w:t>
            </w: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2.89</w:t>
            </w:r>
          </w:p>
        </w:tc>
        <w:tc>
          <w:tcPr>
            <w:tcW w:w="960" w:type="dxa"/>
            <w:shd w:val="clear" w:color="auto" w:fill="auto"/>
            <w:noWrap/>
            <w:hideMark/>
          </w:tcPr>
          <w:p w:rsidR="004818A5" w:rsidRPr="00EE46DB" w:rsidRDefault="004818A5" w:rsidP="008D0215">
            <w:pPr>
              <w:spacing w:after="0" w:line="240" w:lineRule="auto"/>
              <w:jc w:val="center"/>
              <w:rPr>
                <w:rFonts w:ascii="Calibri" w:eastAsia="Times New Roman" w:hAnsi="Calibri" w:cs="Calibri"/>
                <w:color w:val="000000"/>
                <w:lang w:eastAsia="en-CA"/>
              </w:rPr>
            </w:pPr>
            <w:r w:rsidRPr="00EE46DB">
              <w:rPr>
                <w:rFonts w:ascii="Calibri" w:eastAsia="Times New Roman" w:hAnsi="Calibri" w:cs="Calibri"/>
                <w:color w:val="000000"/>
                <w:lang w:eastAsia="en-CA"/>
              </w:rPr>
              <w:t>3.09</w:t>
            </w: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-1.67</w:t>
            </w:r>
          </w:p>
        </w:tc>
      </w:tr>
      <w:tr w:rsidR="004818A5" w:rsidRPr="00EE46DB" w:rsidTr="004818A5">
        <w:trPr>
          <w:trHeight w:val="288"/>
          <w:jc w:val="center"/>
        </w:trPr>
        <w:tc>
          <w:tcPr>
            <w:tcW w:w="1163" w:type="dxa"/>
          </w:tcPr>
          <w:p w:rsidR="004818A5" w:rsidRPr="008326B9" w:rsidRDefault="004818A5" w:rsidP="008D0215">
            <w:pPr>
              <w:jc w:val="center"/>
              <w:rPr>
                <w:rFonts w:ascii="Calibri" w:hAnsi="Calibri" w:cs="Calibri"/>
                <w:b/>
                <w:color w:val="000000"/>
              </w:rPr>
            </w:pPr>
            <w:r w:rsidRPr="008326B9">
              <w:rPr>
                <w:rFonts w:ascii="Calibri" w:hAnsi="Calibri" w:cs="Calibri"/>
                <w:b/>
                <w:color w:val="000000"/>
              </w:rPr>
              <w:t>9</w:t>
            </w:r>
          </w:p>
        </w:tc>
        <w:tc>
          <w:tcPr>
            <w:tcW w:w="1163" w:type="dxa"/>
            <w:vAlign w:val="center"/>
          </w:tcPr>
          <w:p w:rsidR="004818A5" w:rsidRDefault="004818A5" w:rsidP="008D0215">
            <w:pPr>
              <w:jc w:val="center"/>
              <w:rPr>
                <w:rFonts w:ascii="Calibri" w:hAnsi="Calibri" w:cs="Calibri"/>
                <w:color w:val="000000"/>
              </w:rPr>
            </w:pPr>
            <w:r>
              <w:rPr>
                <w:rFonts w:ascii="Calibri" w:hAnsi="Calibri" w:cs="Calibri"/>
                <w:color w:val="000000"/>
              </w:rPr>
              <w:t>-0.05</w:t>
            </w: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2.08</w:t>
            </w:r>
          </w:p>
        </w:tc>
        <w:tc>
          <w:tcPr>
            <w:tcW w:w="960" w:type="dxa"/>
            <w:shd w:val="clear" w:color="auto" w:fill="auto"/>
            <w:noWrap/>
            <w:hideMark/>
          </w:tcPr>
          <w:p w:rsidR="004818A5" w:rsidRPr="00EE46DB" w:rsidRDefault="004818A5" w:rsidP="008D0215">
            <w:pPr>
              <w:spacing w:after="0" w:line="240" w:lineRule="auto"/>
              <w:jc w:val="center"/>
              <w:rPr>
                <w:rFonts w:ascii="Calibri" w:eastAsia="Times New Roman" w:hAnsi="Calibri" w:cs="Calibri"/>
                <w:color w:val="000000"/>
                <w:lang w:eastAsia="en-CA"/>
              </w:rPr>
            </w:pPr>
            <w:r w:rsidRPr="00EE46DB">
              <w:rPr>
                <w:rFonts w:ascii="Calibri" w:eastAsia="Times New Roman" w:hAnsi="Calibri" w:cs="Calibri"/>
                <w:color w:val="000000"/>
                <w:lang w:eastAsia="en-CA"/>
              </w:rPr>
              <w:t>2.73</w:t>
            </w: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-1.89</w:t>
            </w:r>
          </w:p>
        </w:tc>
      </w:tr>
      <w:tr w:rsidR="004818A5" w:rsidRPr="00EE46DB" w:rsidTr="004818A5">
        <w:trPr>
          <w:trHeight w:val="288"/>
          <w:jc w:val="center"/>
        </w:trPr>
        <w:tc>
          <w:tcPr>
            <w:tcW w:w="1163" w:type="dxa"/>
          </w:tcPr>
          <w:p w:rsidR="004818A5" w:rsidRPr="008326B9" w:rsidRDefault="004818A5" w:rsidP="008D0215">
            <w:pPr>
              <w:jc w:val="center"/>
              <w:rPr>
                <w:rFonts w:ascii="Calibri" w:hAnsi="Calibri" w:cs="Calibri"/>
                <w:b/>
                <w:color w:val="000000"/>
              </w:rPr>
            </w:pPr>
            <w:r w:rsidRPr="008326B9">
              <w:rPr>
                <w:rFonts w:ascii="Calibri" w:hAnsi="Calibri" w:cs="Calibri"/>
                <w:b/>
                <w:color w:val="000000"/>
              </w:rPr>
              <w:t>10</w:t>
            </w:r>
          </w:p>
        </w:tc>
        <w:tc>
          <w:tcPr>
            <w:tcW w:w="1163" w:type="dxa"/>
            <w:vAlign w:val="center"/>
          </w:tcPr>
          <w:p w:rsidR="004818A5" w:rsidRDefault="004818A5" w:rsidP="008D0215">
            <w:pPr>
              <w:jc w:val="center"/>
              <w:rPr>
                <w:rFonts w:ascii="Calibri" w:hAnsi="Calibri" w:cs="Calibri"/>
                <w:color w:val="000000"/>
              </w:rPr>
            </w:pPr>
            <w:r>
              <w:rPr>
                <w:rFonts w:ascii="Calibri" w:hAnsi="Calibri" w:cs="Calibri"/>
                <w:color w:val="000000"/>
              </w:rPr>
              <w:t>0.65</w:t>
            </w: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1.32</w:t>
            </w:r>
          </w:p>
        </w:tc>
        <w:tc>
          <w:tcPr>
            <w:tcW w:w="960" w:type="dxa"/>
            <w:shd w:val="clear" w:color="auto" w:fill="auto"/>
            <w:noWrap/>
            <w:hideMark/>
          </w:tcPr>
          <w:p w:rsidR="004818A5" w:rsidRPr="00EE46DB" w:rsidRDefault="004818A5" w:rsidP="008D0215">
            <w:pPr>
              <w:spacing w:after="0" w:line="240" w:lineRule="auto"/>
              <w:jc w:val="center"/>
              <w:rPr>
                <w:rFonts w:ascii="Calibri" w:eastAsia="Times New Roman" w:hAnsi="Calibri" w:cs="Calibri"/>
                <w:color w:val="000000"/>
                <w:lang w:eastAsia="en-CA"/>
              </w:rPr>
            </w:pPr>
            <w:r w:rsidRPr="00EE46DB">
              <w:rPr>
                <w:rFonts w:ascii="Calibri" w:eastAsia="Times New Roman" w:hAnsi="Calibri" w:cs="Calibri"/>
                <w:color w:val="000000"/>
                <w:lang w:eastAsia="en-CA"/>
              </w:rPr>
              <w:t>2.78</w:t>
            </w: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-2.02</w:t>
            </w:r>
          </w:p>
        </w:tc>
      </w:tr>
      <w:tr w:rsidR="004818A5" w:rsidRPr="00EE46DB" w:rsidTr="004818A5">
        <w:trPr>
          <w:trHeight w:val="288"/>
          <w:jc w:val="center"/>
        </w:trPr>
        <w:tc>
          <w:tcPr>
            <w:tcW w:w="1163" w:type="dxa"/>
          </w:tcPr>
          <w:p w:rsidR="004818A5" w:rsidRPr="008326B9" w:rsidRDefault="004818A5" w:rsidP="008D0215">
            <w:pPr>
              <w:jc w:val="center"/>
              <w:rPr>
                <w:rFonts w:ascii="Calibri" w:hAnsi="Calibri" w:cs="Calibri"/>
                <w:b/>
                <w:color w:val="000000"/>
              </w:rPr>
            </w:pPr>
            <w:r w:rsidRPr="008326B9">
              <w:rPr>
                <w:rFonts w:ascii="Calibri" w:hAnsi="Calibri" w:cs="Calibri"/>
                <w:b/>
                <w:color w:val="000000"/>
              </w:rPr>
              <w:t>11</w:t>
            </w:r>
          </w:p>
        </w:tc>
        <w:tc>
          <w:tcPr>
            <w:tcW w:w="1163" w:type="dxa"/>
            <w:vAlign w:val="center"/>
          </w:tcPr>
          <w:p w:rsidR="004818A5" w:rsidRDefault="004818A5" w:rsidP="008D0215">
            <w:pPr>
              <w:jc w:val="center"/>
              <w:rPr>
                <w:rFonts w:ascii="Calibri" w:hAnsi="Calibri" w:cs="Calibri"/>
                <w:color w:val="000000"/>
              </w:rPr>
            </w:pPr>
            <w:r>
              <w:rPr>
                <w:rFonts w:ascii="Calibri" w:hAnsi="Calibri" w:cs="Calibri"/>
                <w:color w:val="000000"/>
              </w:rPr>
              <w:t>1.40</w:t>
            </w: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0.66</w:t>
            </w:r>
          </w:p>
        </w:tc>
        <w:tc>
          <w:tcPr>
            <w:tcW w:w="960" w:type="dxa"/>
            <w:shd w:val="clear" w:color="auto" w:fill="auto"/>
            <w:noWrap/>
            <w:hideMark/>
          </w:tcPr>
          <w:p w:rsidR="004818A5" w:rsidRPr="00EE46DB" w:rsidRDefault="004818A5" w:rsidP="008D0215">
            <w:pPr>
              <w:spacing w:after="0" w:line="240" w:lineRule="auto"/>
              <w:jc w:val="center"/>
              <w:rPr>
                <w:rFonts w:ascii="Calibri" w:eastAsia="Times New Roman" w:hAnsi="Calibri" w:cs="Calibri"/>
                <w:color w:val="000000"/>
                <w:lang w:eastAsia="en-CA"/>
              </w:rPr>
            </w:pPr>
            <w:r w:rsidRPr="00EE46DB">
              <w:rPr>
                <w:rFonts w:ascii="Calibri" w:eastAsia="Times New Roman" w:hAnsi="Calibri" w:cs="Calibri"/>
                <w:color w:val="000000"/>
                <w:lang w:eastAsia="en-CA"/>
              </w:rPr>
              <w:t>2.89</w:t>
            </w: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-2.01</w:t>
            </w:r>
          </w:p>
        </w:tc>
      </w:tr>
      <w:tr w:rsidR="004818A5" w:rsidRPr="00EE46DB" w:rsidTr="004818A5">
        <w:trPr>
          <w:trHeight w:val="288"/>
          <w:jc w:val="center"/>
        </w:trPr>
        <w:tc>
          <w:tcPr>
            <w:tcW w:w="1163" w:type="dxa"/>
          </w:tcPr>
          <w:p w:rsidR="004818A5" w:rsidRPr="008326B9" w:rsidRDefault="004818A5" w:rsidP="008D0215">
            <w:pPr>
              <w:jc w:val="center"/>
              <w:rPr>
                <w:rFonts w:ascii="Calibri" w:hAnsi="Calibri" w:cs="Calibri"/>
                <w:b/>
                <w:color w:val="000000"/>
              </w:rPr>
            </w:pPr>
            <w:r w:rsidRPr="008326B9">
              <w:rPr>
                <w:rFonts w:ascii="Calibri" w:hAnsi="Calibri" w:cs="Calibri"/>
                <w:b/>
                <w:color w:val="000000"/>
              </w:rPr>
              <w:t>12</w:t>
            </w:r>
          </w:p>
        </w:tc>
        <w:tc>
          <w:tcPr>
            <w:tcW w:w="1163" w:type="dxa"/>
            <w:vAlign w:val="center"/>
          </w:tcPr>
          <w:p w:rsidR="004818A5" w:rsidRDefault="004818A5" w:rsidP="008D0215">
            <w:pPr>
              <w:jc w:val="center"/>
              <w:rPr>
                <w:rFonts w:ascii="Calibri" w:hAnsi="Calibri" w:cs="Calibri"/>
                <w:color w:val="000000"/>
              </w:rPr>
            </w:pPr>
            <w:r>
              <w:rPr>
                <w:rFonts w:ascii="Calibri" w:hAnsi="Calibri" w:cs="Calibri"/>
                <w:color w:val="000000"/>
              </w:rPr>
              <w:t>2.07</w:t>
            </w: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-0.04</w:t>
            </w:r>
          </w:p>
        </w:tc>
        <w:tc>
          <w:tcPr>
            <w:tcW w:w="960" w:type="dxa"/>
            <w:shd w:val="clear" w:color="auto" w:fill="auto"/>
            <w:noWrap/>
            <w:hideMark/>
          </w:tcPr>
          <w:p w:rsidR="004818A5" w:rsidRPr="00EE46DB" w:rsidRDefault="004818A5" w:rsidP="008D0215">
            <w:pPr>
              <w:spacing w:after="0" w:line="240" w:lineRule="auto"/>
              <w:jc w:val="center"/>
              <w:rPr>
                <w:rFonts w:ascii="Calibri" w:eastAsia="Times New Roman" w:hAnsi="Calibri" w:cs="Calibri"/>
                <w:color w:val="000000"/>
                <w:lang w:eastAsia="en-CA"/>
              </w:rPr>
            </w:pPr>
            <w:r w:rsidRPr="00EE46DB">
              <w:rPr>
                <w:rFonts w:ascii="Calibri" w:eastAsia="Times New Roman" w:hAnsi="Calibri" w:cs="Calibri"/>
                <w:color w:val="000000"/>
                <w:lang w:eastAsia="en-CA"/>
              </w:rPr>
              <w:t>2.90</w:t>
            </w: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-1.93</w:t>
            </w:r>
          </w:p>
        </w:tc>
      </w:tr>
      <w:tr w:rsidR="004818A5" w:rsidRPr="00EE46DB" w:rsidTr="004818A5">
        <w:trPr>
          <w:trHeight w:val="288"/>
          <w:jc w:val="center"/>
        </w:trPr>
        <w:tc>
          <w:tcPr>
            <w:tcW w:w="1163" w:type="dxa"/>
          </w:tcPr>
          <w:p w:rsidR="004818A5" w:rsidRPr="008326B9" w:rsidRDefault="004818A5" w:rsidP="008D0215">
            <w:pPr>
              <w:jc w:val="center"/>
              <w:rPr>
                <w:rFonts w:ascii="Calibri" w:hAnsi="Calibri" w:cs="Calibri"/>
                <w:b/>
                <w:color w:val="000000"/>
              </w:rPr>
            </w:pPr>
            <w:r w:rsidRPr="008326B9">
              <w:rPr>
                <w:rFonts w:ascii="Calibri" w:hAnsi="Calibri" w:cs="Calibri"/>
                <w:b/>
                <w:color w:val="000000"/>
              </w:rPr>
              <w:t>13</w:t>
            </w:r>
          </w:p>
        </w:tc>
        <w:tc>
          <w:tcPr>
            <w:tcW w:w="1163" w:type="dxa"/>
            <w:vAlign w:val="center"/>
          </w:tcPr>
          <w:p w:rsidR="004818A5" w:rsidRDefault="004818A5" w:rsidP="008D0215">
            <w:pPr>
              <w:jc w:val="center"/>
              <w:rPr>
                <w:rFonts w:ascii="Calibri" w:hAnsi="Calibri" w:cs="Calibri"/>
                <w:color w:val="000000"/>
              </w:rPr>
            </w:pPr>
            <w:r>
              <w:rPr>
                <w:rFonts w:ascii="Calibri" w:hAnsi="Calibri" w:cs="Calibri"/>
                <w:color w:val="000000"/>
              </w:rPr>
              <w:t>2.51</w:t>
            </w: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-0.95</w:t>
            </w:r>
          </w:p>
        </w:tc>
        <w:tc>
          <w:tcPr>
            <w:tcW w:w="960" w:type="dxa"/>
            <w:shd w:val="clear" w:color="auto" w:fill="auto"/>
            <w:noWrap/>
            <w:hideMark/>
          </w:tcPr>
          <w:p w:rsidR="004818A5" w:rsidRPr="00EE46DB" w:rsidRDefault="004818A5" w:rsidP="008D0215">
            <w:pPr>
              <w:spacing w:after="0" w:line="240" w:lineRule="auto"/>
              <w:jc w:val="center"/>
              <w:rPr>
                <w:rFonts w:ascii="Calibri" w:eastAsia="Times New Roman" w:hAnsi="Calibri" w:cs="Calibri"/>
                <w:color w:val="000000"/>
                <w:lang w:eastAsia="en-CA"/>
              </w:rPr>
            </w:pPr>
            <w:r w:rsidRPr="00EE46DB">
              <w:rPr>
                <w:rFonts w:ascii="Calibri" w:eastAsia="Times New Roman" w:hAnsi="Calibri" w:cs="Calibri"/>
                <w:color w:val="000000"/>
                <w:lang w:eastAsia="en-CA"/>
              </w:rPr>
              <w:t>2.56</w:t>
            </w: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-2.43</w:t>
            </w:r>
          </w:p>
        </w:tc>
      </w:tr>
      <w:tr w:rsidR="004818A5" w:rsidRPr="00EE46DB" w:rsidTr="004818A5">
        <w:trPr>
          <w:trHeight w:val="288"/>
          <w:jc w:val="center"/>
        </w:trPr>
        <w:tc>
          <w:tcPr>
            <w:tcW w:w="1163" w:type="dxa"/>
          </w:tcPr>
          <w:p w:rsidR="004818A5" w:rsidRPr="008326B9" w:rsidRDefault="004818A5" w:rsidP="008D0215">
            <w:pPr>
              <w:jc w:val="center"/>
              <w:rPr>
                <w:rFonts w:ascii="Calibri" w:hAnsi="Calibri" w:cs="Calibri"/>
                <w:b/>
                <w:color w:val="000000"/>
              </w:rPr>
            </w:pPr>
            <w:r w:rsidRPr="008326B9">
              <w:rPr>
                <w:rFonts w:ascii="Calibri" w:hAnsi="Calibri" w:cs="Calibri"/>
                <w:b/>
                <w:color w:val="000000"/>
              </w:rPr>
              <w:t>14</w:t>
            </w:r>
          </w:p>
        </w:tc>
        <w:tc>
          <w:tcPr>
            <w:tcW w:w="1163" w:type="dxa"/>
            <w:vAlign w:val="center"/>
          </w:tcPr>
          <w:p w:rsidR="004818A5" w:rsidRDefault="004818A5" w:rsidP="008D0215">
            <w:pPr>
              <w:jc w:val="center"/>
              <w:rPr>
                <w:rFonts w:ascii="Calibri" w:hAnsi="Calibri" w:cs="Calibri"/>
                <w:color w:val="000000"/>
              </w:rPr>
            </w:pPr>
            <w:r>
              <w:rPr>
                <w:rFonts w:ascii="Calibri" w:hAnsi="Calibri" w:cs="Calibri"/>
                <w:color w:val="000000"/>
              </w:rPr>
              <w:t>3.65</w:t>
            </w: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-1.66</w:t>
            </w:r>
          </w:p>
        </w:tc>
        <w:tc>
          <w:tcPr>
            <w:tcW w:w="960" w:type="dxa"/>
            <w:shd w:val="clear" w:color="auto" w:fill="auto"/>
            <w:noWrap/>
            <w:hideMark/>
          </w:tcPr>
          <w:p w:rsidR="004818A5" w:rsidRPr="00EE46DB" w:rsidRDefault="004818A5" w:rsidP="008D0215">
            <w:pPr>
              <w:spacing w:after="0" w:line="240" w:lineRule="auto"/>
              <w:jc w:val="center"/>
              <w:rPr>
                <w:rFonts w:ascii="Calibri" w:eastAsia="Times New Roman" w:hAnsi="Calibri" w:cs="Calibri"/>
                <w:color w:val="000000"/>
                <w:lang w:eastAsia="en-CA"/>
              </w:rPr>
            </w:pPr>
            <w:r w:rsidRPr="00EE46DB">
              <w:rPr>
                <w:rFonts w:ascii="Calibri" w:eastAsia="Times New Roman" w:hAnsi="Calibri" w:cs="Calibri"/>
                <w:color w:val="000000"/>
                <w:lang w:eastAsia="en-CA"/>
              </w:rPr>
              <w:t>3.27</w:t>
            </w: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-2.48</w:t>
            </w:r>
          </w:p>
        </w:tc>
      </w:tr>
      <w:tr w:rsidR="004818A5" w:rsidRPr="00EE46DB" w:rsidTr="004818A5">
        <w:trPr>
          <w:trHeight w:val="288"/>
          <w:jc w:val="center"/>
        </w:trPr>
        <w:tc>
          <w:tcPr>
            <w:tcW w:w="1163" w:type="dxa"/>
          </w:tcPr>
          <w:p w:rsidR="004818A5" w:rsidRPr="008326B9" w:rsidRDefault="004818A5" w:rsidP="008D0215">
            <w:pPr>
              <w:jc w:val="center"/>
              <w:rPr>
                <w:rFonts w:ascii="Calibri" w:hAnsi="Calibri" w:cs="Calibri"/>
                <w:b/>
                <w:color w:val="000000"/>
              </w:rPr>
            </w:pPr>
            <w:r w:rsidRPr="008326B9">
              <w:rPr>
                <w:rFonts w:ascii="Calibri" w:hAnsi="Calibri" w:cs="Calibri"/>
                <w:b/>
                <w:color w:val="000000"/>
              </w:rPr>
              <w:t>15</w:t>
            </w:r>
          </w:p>
        </w:tc>
        <w:tc>
          <w:tcPr>
            <w:tcW w:w="1163" w:type="dxa"/>
            <w:vAlign w:val="center"/>
          </w:tcPr>
          <w:p w:rsidR="004818A5" w:rsidRDefault="004818A5" w:rsidP="008D0215">
            <w:pPr>
              <w:jc w:val="center"/>
              <w:rPr>
                <w:rFonts w:ascii="Calibri" w:hAnsi="Calibri" w:cs="Calibri"/>
                <w:color w:val="000000"/>
              </w:rPr>
            </w:pPr>
            <w:r>
              <w:rPr>
                <w:rFonts w:ascii="Calibri" w:hAnsi="Calibri" w:cs="Calibri"/>
                <w:color w:val="000000"/>
              </w:rPr>
              <w:t>3.98</w:t>
            </w: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-2.55</w:t>
            </w:r>
          </w:p>
        </w:tc>
        <w:tc>
          <w:tcPr>
            <w:tcW w:w="960" w:type="dxa"/>
            <w:shd w:val="clear" w:color="auto" w:fill="auto"/>
            <w:noWrap/>
            <w:hideMark/>
          </w:tcPr>
          <w:p w:rsidR="004818A5" w:rsidRPr="00EE46DB" w:rsidRDefault="004818A5" w:rsidP="008D0215">
            <w:pPr>
              <w:spacing w:after="0" w:line="240" w:lineRule="auto"/>
              <w:jc w:val="center"/>
              <w:rPr>
                <w:rFonts w:ascii="Calibri" w:eastAsia="Times New Roman" w:hAnsi="Calibri" w:cs="Calibri"/>
                <w:color w:val="000000"/>
                <w:lang w:eastAsia="en-CA"/>
              </w:rPr>
            </w:pPr>
            <w:r w:rsidRPr="00EE46DB">
              <w:rPr>
                <w:rFonts w:ascii="Calibri" w:eastAsia="Times New Roman" w:hAnsi="Calibri" w:cs="Calibri"/>
                <w:color w:val="000000"/>
                <w:lang w:eastAsia="en-CA"/>
              </w:rPr>
              <w:t>2.76</w:t>
            </w: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-2.82</w:t>
            </w:r>
          </w:p>
        </w:tc>
      </w:tr>
      <w:tr w:rsidR="004818A5" w:rsidRPr="00EE46DB" w:rsidTr="004818A5">
        <w:trPr>
          <w:trHeight w:val="288"/>
          <w:jc w:val="center"/>
        </w:trPr>
        <w:tc>
          <w:tcPr>
            <w:tcW w:w="1163" w:type="dxa"/>
          </w:tcPr>
          <w:p w:rsidR="004818A5" w:rsidRPr="008326B9" w:rsidRDefault="004818A5" w:rsidP="008D0215">
            <w:pPr>
              <w:jc w:val="center"/>
              <w:rPr>
                <w:rFonts w:ascii="Calibri" w:hAnsi="Calibri" w:cs="Calibri"/>
                <w:b/>
                <w:color w:val="000000"/>
              </w:rPr>
            </w:pPr>
            <w:r w:rsidRPr="008326B9">
              <w:rPr>
                <w:rFonts w:ascii="Calibri" w:hAnsi="Calibri" w:cs="Calibri"/>
                <w:b/>
                <w:color w:val="000000"/>
              </w:rPr>
              <w:t>16</w:t>
            </w:r>
          </w:p>
        </w:tc>
        <w:tc>
          <w:tcPr>
            <w:tcW w:w="1163" w:type="dxa"/>
            <w:vAlign w:val="center"/>
          </w:tcPr>
          <w:p w:rsidR="004818A5" w:rsidRDefault="004818A5" w:rsidP="008D0215">
            <w:pPr>
              <w:jc w:val="center"/>
              <w:rPr>
                <w:rFonts w:ascii="Calibri" w:hAnsi="Calibri" w:cs="Calibri"/>
                <w:color w:val="000000"/>
              </w:rPr>
            </w:pPr>
            <w:r>
              <w:rPr>
                <w:rFonts w:ascii="Calibri" w:hAnsi="Calibri" w:cs="Calibri"/>
                <w:color w:val="000000"/>
              </w:rPr>
              <w:t>4.80</w:t>
            </w: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-3.10</w:t>
            </w:r>
          </w:p>
        </w:tc>
        <w:tc>
          <w:tcPr>
            <w:tcW w:w="960" w:type="dxa"/>
            <w:shd w:val="clear" w:color="auto" w:fill="auto"/>
            <w:noWrap/>
            <w:hideMark/>
          </w:tcPr>
          <w:p w:rsidR="004818A5" w:rsidRPr="00EE46DB" w:rsidRDefault="004818A5" w:rsidP="008D0215">
            <w:pPr>
              <w:spacing w:after="0" w:line="240" w:lineRule="auto"/>
              <w:jc w:val="center"/>
              <w:rPr>
                <w:rFonts w:ascii="Calibri" w:eastAsia="Times New Roman" w:hAnsi="Calibri" w:cs="Calibri"/>
                <w:color w:val="000000"/>
                <w:lang w:eastAsia="en-CA"/>
              </w:rPr>
            </w:pPr>
            <w:r w:rsidRPr="00EE46DB">
              <w:rPr>
                <w:rFonts w:ascii="Calibri" w:eastAsia="Times New Roman" w:hAnsi="Calibri" w:cs="Calibri"/>
                <w:color w:val="000000"/>
                <w:lang w:eastAsia="en-CA"/>
              </w:rPr>
              <w:t>3.00</w:t>
            </w: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-2.64</w:t>
            </w:r>
          </w:p>
        </w:tc>
      </w:tr>
      <w:tr w:rsidR="004818A5" w:rsidRPr="00EE46DB" w:rsidTr="004818A5">
        <w:trPr>
          <w:trHeight w:val="288"/>
          <w:jc w:val="center"/>
        </w:trPr>
        <w:tc>
          <w:tcPr>
            <w:tcW w:w="1163" w:type="dxa"/>
          </w:tcPr>
          <w:p w:rsidR="004818A5" w:rsidRPr="008326B9" w:rsidRDefault="004818A5" w:rsidP="008D0215">
            <w:pPr>
              <w:jc w:val="center"/>
              <w:rPr>
                <w:rFonts w:ascii="Calibri" w:hAnsi="Calibri" w:cs="Calibri"/>
                <w:b/>
                <w:color w:val="000000"/>
              </w:rPr>
            </w:pPr>
            <w:r w:rsidRPr="008326B9">
              <w:rPr>
                <w:rFonts w:ascii="Calibri" w:hAnsi="Calibri" w:cs="Calibri"/>
                <w:b/>
                <w:color w:val="000000"/>
              </w:rPr>
              <w:t>17</w:t>
            </w:r>
          </w:p>
        </w:tc>
        <w:tc>
          <w:tcPr>
            <w:tcW w:w="1163" w:type="dxa"/>
            <w:vAlign w:val="center"/>
          </w:tcPr>
          <w:p w:rsidR="004818A5" w:rsidRDefault="004818A5" w:rsidP="008D0215">
            <w:pPr>
              <w:jc w:val="center"/>
              <w:rPr>
                <w:rFonts w:ascii="Calibri" w:hAnsi="Calibri" w:cs="Calibri"/>
                <w:color w:val="000000"/>
              </w:rPr>
            </w:pPr>
            <w:r>
              <w:rPr>
                <w:rFonts w:ascii="Calibri" w:hAnsi="Calibri" w:cs="Calibri"/>
                <w:color w:val="000000"/>
              </w:rPr>
              <w:t>5.40</w:t>
            </w: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-3.76</w:t>
            </w:r>
          </w:p>
        </w:tc>
        <w:tc>
          <w:tcPr>
            <w:tcW w:w="960" w:type="dxa"/>
            <w:shd w:val="clear" w:color="auto" w:fill="auto"/>
            <w:noWrap/>
            <w:hideMark/>
          </w:tcPr>
          <w:p w:rsidR="004818A5" w:rsidRPr="00EE46DB" w:rsidRDefault="004818A5" w:rsidP="008D0215">
            <w:pPr>
              <w:spacing w:after="0" w:line="240" w:lineRule="auto"/>
              <w:jc w:val="center"/>
              <w:rPr>
                <w:rFonts w:ascii="Calibri" w:eastAsia="Times New Roman" w:hAnsi="Calibri" w:cs="Calibri"/>
                <w:color w:val="000000"/>
                <w:lang w:eastAsia="en-CA"/>
              </w:rPr>
            </w:pPr>
            <w:r w:rsidRPr="00EE46DB">
              <w:rPr>
                <w:rFonts w:ascii="Calibri" w:eastAsia="Times New Roman" w:hAnsi="Calibri" w:cs="Calibri"/>
                <w:color w:val="000000"/>
                <w:lang w:eastAsia="en-CA"/>
              </w:rPr>
              <w:t>2.90</w:t>
            </w: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-2.63</w:t>
            </w:r>
          </w:p>
        </w:tc>
      </w:tr>
      <w:tr w:rsidR="004818A5" w:rsidRPr="00EE46DB" w:rsidTr="004818A5">
        <w:trPr>
          <w:trHeight w:val="288"/>
          <w:jc w:val="center"/>
        </w:trPr>
        <w:tc>
          <w:tcPr>
            <w:tcW w:w="1163" w:type="dxa"/>
          </w:tcPr>
          <w:p w:rsidR="004818A5" w:rsidRPr="008326B9" w:rsidRDefault="004818A5" w:rsidP="008D0215">
            <w:pPr>
              <w:jc w:val="center"/>
              <w:rPr>
                <w:rFonts w:ascii="Calibri" w:hAnsi="Calibri" w:cs="Calibri"/>
                <w:b/>
                <w:color w:val="000000"/>
              </w:rPr>
            </w:pPr>
            <w:r w:rsidRPr="008326B9">
              <w:rPr>
                <w:rFonts w:ascii="Calibri" w:hAnsi="Calibri" w:cs="Calibri"/>
                <w:b/>
                <w:color w:val="000000"/>
              </w:rPr>
              <w:t>18</w:t>
            </w:r>
          </w:p>
        </w:tc>
        <w:tc>
          <w:tcPr>
            <w:tcW w:w="1163" w:type="dxa"/>
            <w:vAlign w:val="center"/>
          </w:tcPr>
          <w:p w:rsidR="004818A5" w:rsidRDefault="004818A5" w:rsidP="008D0215">
            <w:pPr>
              <w:jc w:val="center"/>
              <w:rPr>
                <w:rFonts w:ascii="Calibri" w:hAnsi="Calibri" w:cs="Calibri"/>
                <w:color w:val="000000"/>
              </w:rPr>
            </w:pPr>
            <w:r>
              <w:rPr>
                <w:rFonts w:ascii="Calibri" w:hAnsi="Calibri" w:cs="Calibri"/>
                <w:color w:val="000000"/>
              </w:rPr>
              <w:t>6.29</w:t>
            </w: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-3.91</w:t>
            </w:r>
          </w:p>
        </w:tc>
        <w:tc>
          <w:tcPr>
            <w:tcW w:w="960" w:type="dxa"/>
            <w:shd w:val="clear" w:color="auto" w:fill="auto"/>
            <w:noWrap/>
            <w:hideMark/>
          </w:tcPr>
          <w:p w:rsidR="004818A5" w:rsidRPr="00EE46DB" w:rsidRDefault="004818A5" w:rsidP="008D0215">
            <w:pPr>
              <w:spacing w:after="0" w:line="240" w:lineRule="auto"/>
              <w:jc w:val="center"/>
              <w:rPr>
                <w:rFonts w:ascii="Calibri" w:eastAsia="Times New Roman" w:hAnsi="Calibri" w:cs="Calibri"/>
                <w:color w:val="000000"/>
                <w:lang w:eastAsia="en-CA"/>
              </w:rPr>
            </w:pPr>
            <w:r w:rsidRPr="00EE46DB">
              <w:rPr>
                <w:rFonts w:ascii="Calibri" w:eastAsia="Times New Roman" w:hAnsi="Calibri" w:cs="Calibri"/>
                <w:color w:val="000000"/>
                <w:lang w:eastAsia="en-CA"/>
              </w:rPr>
              <w:t>3.23</w:t>
            </w: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-1.86</w:t>
            </w:r>
          </w:p>
        </w:tc>
      </w:tr>
      <w:tr w:rsidR="004818A5" w:rsidRPr="00EE46DB" w:rsidTr="004818A5">
        <w:trPr>
          <w:trHeight w:val="288"/>
          <w:jc w:val="center"/>
        </w:trPr>
        <w:tc>
          <w:tcPr>
            <w:tcW w:w="1163" w:type="dxa"/>
          </w:tcPr>
          <w:p w:rsidR="004818A5" w:rsidRPr="008326B9" w:rsidRDefault="004818A5" w:rsidP="008D0215">
            <w:pPr>
              <w:jc w:val="center"/>
              <w:rPr>
                <w:rFonts w:ascii="Calibri" w:hAnsi="Calibri" w:cs="Calibri"/>
                <w:b/>
                <w:bCs/>
                <w:color w:val="000000"/>
              </w:rPr>
            </w:pPr>
            <w:r w:rsidRPr="008326B9">
              <w:rPr>
                <w:rFonts w:ascii="Calibri" w:hAnsi="Calibri" w:cs="Calibri"/>
                <w:b/>
                <w:bCs/>
                <w:color w:val="000000"/>
              </w:rPr>
              <w:t>19</w:t>
            </w:r>
          </w:p>
        </w:tc>
        <w:tc>
          <w:tcPr>
            <w:tcW w:w="1163" w:type="dxa"/>
            <w:vAlign w:val="center"/>
          </w:tcPr>
          <w:p w:rsidR="004818A5" w:rsidRDefault="004818A5" w:rsidP="008D0215">
            <w:pPr>
              <w:jc w:val="center"/>
              <w:rPr>
                <w:rFonts w:ascii="Calibri" w:hAnsi="Calibri" w:cs="Calibri"/>
                <w:b/>
                <w:bCs/>
                <w:color w:val="000000"/>
              </w:rPr>
            </w:pP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-5.20</w:t>
            </w:r>
          </w:p>
        </w:tc>
        <w:tc>
          <w:tcPr>
            <w:tcW w:w="960" w:type="dxa"/>
            <w:shd w:val="clear" w:color="auto" w:fill="auto"/>
            <w:noWrap/>
          </w:tcPr>
          <w:p w:rsidR="004818A5" w:rsidRPr="00EE46DB" w:rsidRDefault="004818A5" w:rsidP="008D0215">
            <w:pPr>
              <w:spacing w:after="0" w:line="240" w:lineRule="auto"/>
              <w:jc w:val="center"/>
              <w:rPr>
                <w:rFonts w:ascii="Calibri" w:eastAsia="Times New Roman" w:hAnsi="Calibri" w:cs="Calibri"/>
                <w:color w:val="000000"/>
                <w:lang w:eastAsia="en-CA"/>
              </w:rPr>
            </w:pP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-2.79</w:t>
            </w:r>
          </w:p>
        </w:tc>
      </w:tr>
      <w:tr w:rsidR="004818A5" w:rsidRPr="00EE46DB" w:rsidTr="004818A5">
        <w:trPr>
          <w:trHeight w:val="288"/>
          <w:jc w:val="center"/>
        </w:trPr>
        <w:tc>
          <w:tcPr>
            <w:tcW w:w="1163" w:type="dxa"/>
          </w:tcPr>
          <w:p w:rsidR="004818A5" w:rsidRPr="008326B9" w:rsidRDefault="004818A5" w:rsidP="008D0215">
            <w:pPr>
              <w:jc w:val="center"/>
              <w:rPr>
                <w:rFonts w:ascii="Calibri" w:hAnsi="Calibri" w:cs="Calibri"/>
                <w:b/>
                <w:color w:val="000000"/>
              </w:rPr>
            </w:pPr>
            <w:r w:rsidRPr="008326B9">
              <w:rPr>
                <w:rFonts w:ascii="Calibri" w:hAnsi="Calibri" w:cs="Calibri"/>
                <w:b/>
                <w:color w:val="000000"/>
              </w:rPr>
              <w:t>20</w:t>
            </w:r>
          </w:p>
        </w:tc>
        <w:tc>
          <w:tcPr>
            <w:tcW w:w="1163" w:type="dxa"/>
            <w:vAlign w:val="center"/>
          </w:tcPr>
          <w:p w:rsidR="004818A5" w:rsidRDefault="004818A5" w:rsidP="008D0215">
            <w:pPr>
              <w:jc w:val="center"/>
              <w:rPr>
                <w:rFonts w:ascii="Calibri" w:hAnsi="Calibri" w:cs="Calibri"/>
                <w:color w:val="000000"/>
              </w:rPr>
            </w:pP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-5.79</w:t>
            </w:r>
          </w:p>
        </w:tc>
        <w:tc>
          <w:tcPr>
            <w:tcW w:w="960" w:type="dxa"/>
            <w:shd w:val="clear" w:color="auto" w:fill="auto"/>
            <w:noWrap/>
          </w:tcPr>
          <w:p w:rsidR="004818A5" w:rsidRPr="00EE46DB" w:rsidRDefault="004818A5" w:rsidP="008D0215">
            <w:pPr>
              <w:spacing w:after="0" w:line="240" w:lineRule="auto"/>
              <w:jc w:val="center"/>
              <w:rPr>
                <w:rFonts w:ascii="Calibri" w:eastAsia="Times New Roman" w:hAnsi="Calibri" w:cs="Calibri"/>
                <w:color w:val="000000"/>
                <w:lang w:eastAsia="en-CA"/>
              </w:rPr>
            </w:pP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-2.68</w:t>
            </w:r>
          </w:p>
        </w:tc>
      </w:tr>
      <w:tr w:rsidR="004818A5" w:rsidRPr="00EE46DB" w:rsidTr="004818A5">
        <w:trPr>
          <w:trHeight w:val="288"/>
          <w:jc w:val="center"/>
        </w:trPr>
        <w:tc>
          <w:tcPr>
            <w:tcW w:w="1163" w:type="dxa"/>
          </w:tcPr>
          <w:p w:rsidR="004818A5" w:rsidRPr="008326B9" w:rsidRDefault="004818A5" w:rsidP="008D0215">
            <w:pPr>
              <w:jc w:val="center"/>
              <w:rPr>
                <w:rFonts w:ascii="Calibri" w:hAnsi="Calibri" w:cs="Calibri"/>
                <w:b/>
                <w:color w:val="000000"/>
              </w:rPr>
            </w:pPr>
            <w:r w:rsidRPr="008326B9">
              <w:rPr>
                <w:rFonts w:ascii="Calibri" w:hAnsi="Calibri" w:cs="Calibri"/>
                <w:b/>
                <w:color w:val="000000"/>
              </w:rPr>
              <w:t>21</w:t>
            </w:r>
          </w:p>
        </w:tc>
        <w:tc>
          <w:tcPr>
            <w:tcW w:w="1163" w:type="dxa"/>
            <w:vAlign w:val="center"/>
          </w:tcPr>
          <w:p w:rsidR="004818A5" w:rsidRDefault="004818A5" w:rsidP="008D0215">
            <w:pPr>
              <w:jc w:val="center"/>
              <w:rPr>
                <w:rFonts w:ascii="Calibri" w:hAnsi="Calibri" w:cs="Calibri"/>
                <w:color w:val="000000"/>
              </w:rPr>
            </w:pP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-6.69</w:t>
            </w:r>
          </w:p>
        </w:tc>
        <w:tc>
          <w:tcPr>
            <w:tcW w:w="960" w:type="dxa"/>
            <w:shd w:val="clear" w:color="auto" w:fill="auto"/>
            <w:noWrap/>
          </w:tcPr>
          <w:p w:rsidR="004818A5" w:rsidRPr="00EE46DB" w:rsidRDefault="004818A5" w:rsidP="008D0215">
            <w:pPr>
              <w:spacing w:after="0" w:line="240" w:lineRule="auto"/>
              <w:jc w:val="center"/>
              <w:rPr>
                <w:rFonts w:ascii="Calibri" w:eastAsia="Times New Roman" w:hAnsi="Calibri" w:cs="Calibri"/>
                <w:color w:val="000000"/>
                <w:lang w:eastAsia="en-CA"/>
              </w:rPr>
            </w:pP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-3.02</w:t>
            </w:r>
          </w:p>
        </w:tc>
      </w:tr>
      <w:tr w:rsidR="004818A5" w:rsidRPr="00EE46DB" w:rsidTr="004818A5">
        <w:trPr>
          <w:trHeight w:val="288"/>
          <w:jc w:val="center"/>
        </w:trPr>
        <w:tc>
          <w:tcPr>
            <w:tcW w:w="1163" w:type="dxa"/>
          </w:tcPr>
          <w:p w:rsidR="004818A5" w:rsidRPr="008326B9" w:rsidRDefault="004818A5" w:rsidP="008D0215">
            <w:pPr>
              <w:spacing w:after="0" w:line="240" w:lineRule="auto"/>
              <w:jc w:val="center"/>
              <w:rPr>
                <w:rFonts w:ascii="Calibri" w:eastAsia="Times New Roman" w:hAnsi="Calibri" w:cs="Calibri"/>
                <w:b/>
                <w:color w:val="000000"/>
                <w:lang w:eastAsia="en-CA"/>
              </w:rPr>
            </w:pPr>
            <w:r w:rsidRPr="008326B9">
              <w:rPr>
                <w:rFonts w:ascii="Calibri" w:eastAsia="Times New Roman" w:hAnsi="Calibri" w:cs="Calibri"/>
                <w:b/>
                <w:color w:val="000000"/>
                <w:lang w:eastAsia="en-CA"/>
              </w:rPr>
              <w:t>22</w:t>
            </w:r>
          </w:p>
        </w:tc>
        <w:tc>
          <w:tcPr>
            <w:tcW w:w="1163" w:type="dxa"/>
            <w:vAlign w:val="center"/>
          </w:tcPr>
          <w:p w:rsidR="004818A5" w:rsidRPr="00EE46DB" w:rsidRDefault="004818A5" w:rsidP="008D0215">
            <w:pPr>
              <w:spacing w:after="0" w:line="240" w:lineRule="auto"/>
              <w:jc w:val="center"/>
              <w:rPr>
                <w:rFonts w:ascii="Calibri" w:eastAsia="Times New Roman" w:hAnsi="Calibri" w:cs="Calibri"/>
                <w:color w:val="000000"/>
                <w:lang w:eastAsia="en-CA"/>
              </w:rPr>
            </w:pP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-7.42</w:t>
            </w:r>
          </w:p>
        </w:tc>
        <w:tc>
          <w:tcPr>
            <w:tcW w:w="960" w:type="dxa"/>
            <w:shd w:val="clear" w:color="auto" w:fill="auto"/>
            <w:noWrap/>
          </w:tcPr>
          <w:p w:rsidR="004818A5" w:rsidRPr="00EE46DB" w:rsidRDefault="004818A5" w:rsidP="008D0215">
            <w:pPr>
              <w:spacing w:after="0" w:line="240" w:lineRule="auto"/>
              <w:jc w:val="center"/>
              <w:rPr>
                <w:rFonts w:ascii="Calibri" w:eastAsia="Times New Roman" w:hAnsi="Calibri" w:cs="Calibri"/>
                <w:color w:val="000000"/>
                <w:lang w:eastAsia="en-CA"/>
              </w:rPr>
            </w:pP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-3.12</w:t>
            </w:r>
          </w:p>
        </w:tc>
      </w:tr>
      <w:tr w:rsidR="004818A5" w:rsidRPr="00EE46DB" w:rsidTr="004818A5">
        <w:trPr>
          <w:trHeight w:val="288"/>
          <w:jc w:val="center"/>
        </w:trPr>
        <w:tc>
          <w:tcPr>
            <w:tcW w:w="1163" w:type="dxa"/>
          </w:tcPr>
          <w:p w:rsidR="004818A5" w:rsidRPr="008326B9" w:rsidRDefault="004818A5" w:rsidP="008D0215">
            <w:pPr>
              <w:spacing w:after="0" w:line="240" w:lineRule="auto"/>
              <w:jc w:val="center"/>
              <w:rPr>
                <w:rFonts w:ascii="Calibri" w:eastAsia="Times New Roman" w:hAnsi="Calibri" w:cs="Calibri"/>
                <w:b/>
                <w:color w:val="000000"/>
                <w:lang w:eastAsia="en-CA"/>
              </w:rPr>
            </w:pPr>
            <w:r w:rsidRPr="008326B9">
              <w:rPr>
                <w:rFonts w:ascii="Calibri" w:eastAsia="Times New Roman" w:hAnsi="Calibri" w:cs="Calibri"/>
                <w:b/>
                <w:color w:val="000000"/>
                <w:lang w:eastAsia="en-CA"/>
              </w:rPr>
              <w:t>23</w:t>
            </w:r>
          </w:p>
        </w:tc>
        <w:tc>
          <w:tcPr>
            <w:tcW w:w="1163" w:type="dxa"/>
            <w:vAlign w:val="center"/>
          </w:tcPr>
          <w:p w:rsidR="004818A5" w:rsidRPr="00EE46DB" w:rsidRDefault="004818A5" w:rsidP="008D0215">
            <w:pPr>
              <w:spacing w:after="0" w:line="240" w:lineRule="auto"/>
              <w:jc w:val="center"/>
              <w:rPr>
                <w:rFonts w:ascii="Calibri" w:eastAsia="Times New Roman" w:hAnsi="Calibri" w:cs="Calibri"/>
                <w:color w:val="000000"/>
                <w:lang w:eastAsia="en-CA"/>
              </w:rPr>
            </w:pPr>
          </w:p>
        </w:tc>
        <w:tc>
          <w:tcPr>
            <w:tcW w:w="1212" w:type="dxa"/>
            <w:vAlign w:val="center"/>
          </w:tcPr>
          <w:p w:rsidR="004818A5" w:rsidRDefault="004818A5" w:rsidP="008D0215">
            <w:pPr>
              <w:jc w:val="center"/>
              <w:rPr>
                <w:rFonts w:ascii="Calibri" w:hAnsi="Calibri" w:cs="Calibri"/>
                <w:color w:val="000000"/>
              </w:rPr>
            </w:pPr>
            <w:r>
              <w:rPr>
                <w:rFonts w:ascii="Calibri" w:hAnsi="Calibri" w:cs="Calibri"/>
                <w:color w:val="000000"/>
              </w:rPr>
              <w:t>-8.14</w:t>
            </w:r>
          </w:p>
        </w:tc>
        <w:tc>
          <w:tcPr>
            <w:tcW w:w="960" w:type="dxa"/>
            <w:shd w:val="clear" w:color="auto" w:fill="auto"/>
            <w:noWrap/>
          </w:tcPr>
          <w:p w:rsidR="004818A5" w:rsidRPr="00EE46DB" w:rsidRDefault="004818A5" w:rsidP="008D0215">
            <w:pPr>
              <w:spacing w:after="0" w:line="240" w:lineRule="auto"/>
              <w:jc w:val="center"/>
              <w:rPr>
                <w:rFonts w:ascii="Calibri" w:eastAsia="Times New Roman" w:hAnsi="Calibri" w:cs="Calibri"/>
                <w:color w:val="000000"/>
                <w:lang w:eastAsia="en-CA"/>
              </w:rPr>
            </w:pPr>
          </w:p>
        </w:tc>
        <w:tc>
          <w:tcPr>
            <w:tcW w:w="913" w:type="dxa"/>
            <w:vAlign w:val="center"/>
          </w:tcPr>
          <w:p w:rsidR="004818A5" w:rsidRDefault="004818A5" w:rsidP="008D0215">
            <w:pPr>
              <w:jc w:val="center"/>
              <w:rPr>
                <w:rFonts w:ascii="Calibri" w:hAnsi="Calibri" w:cs="Calibri"/>
                <w:color w:val="000000"/>
              </w:rPr>
            </w:pPr>
            <w:r>
              <w:rPr>
                <w:rFonts w:ascii="Calibri" w:hAnsi="Calibri" w:cs="Calibri"/>
                <w:color w:val="000000"/>
              </w:rPr>
              <w:t>-3.20</w:t>
            </w:r>
          </w:p>
        </w:tc>
      </w:tr>
      <w:tr w:rsidR="004818A5" w:rsidRPr="00EE46DB" w:rsidTr="004818A5">
        <w:trPr>
          <w:trHeight w:val="288"/>
          <w:jc w:val="center"/>
        </w:trPr>
        <w:tc>
          <w:tcPr>
            <w:tcW w:w="1163" w:type="dxa"/>
          </w:tcPr>
          <w:p w:rsidR="004818A5" w:rsidRPr="008326B9" w:rsidRDefault="004818A5" w:rsidP="008D0215">
            <w:pPr>
              <w:spacing w:after="0" w:line="240" w:lineRule="auto"/>
              <w:jc w:val="center"/>
              <w:rPr>
                <w:rFonts w:ascii="Calibri" w:eastAsia="Times New Roman" w:hAnsi="Calibri" w:cs="Calibri"/>
                <w:b/>
                <w:color w:val="000000"/>
                <w:lang w:eastAsia="en-CA"/>
              </w:rPr>
            </w:pPr>
            <w:r w:rsidRPr="008326B9">
              <w:rPr>
                <w:rFonts w:ascii="Calibri" w:eastAsia="Times New Roman" w:hAnsi="Calibri" w:cs="Calibri"/>
                <w:b/>
                <w:color w:val="000000"/>
                <w:lang w:eastAsia="en-CA"/>
              </w:rPr>
              <w:t>24</w:t>
            </w:r>
          </w:p>
        </w:tc>
        <w:tc>
          <w:tcPr>
            <w:tcW w:w="1163" w:type="dxa"/>
            <w:vAlign w:val="center"/>
          </w:tcPr>
          <w:p w:rsidR="004818A5" w:rsidRPr="00EE46DB" w:rsidRDefault="004818A5" w:rsidP="008D0215">
            <w:pPr>
              <w:spacing w:after="0" w:line="240" w:lineRule="auto"/>
              <w:jc w:val="center"/>
              <w:rPr>
                <w:rFonts w:ascii="Calibri" w:eastAsia="Times New Roman" w:hAnsi="Calibri" w:cs="Calibri"/>
                <w:color w:val="000000"/>
                <w:lang w:eastAsia="en-CA"/>
              </w:rPr>
            </w:pPr>
          </w:p>
        </w:tc>
        <w:tc>
          <w:tcPr>
            <w:tcW w:w="1212" w:type="dxa"/>
            <w:tcBorders>
              <w:bottom w:val="single" w:sz="12" w:space="0" w:color="auto"/>
            </w:tcBorders>
            <w:vAlign w:val="center"/>
          </w:tcPr>
          <w:p w:rsidR="004818A5" w:rsidRDefault="004818A5" w:rsidP="008D0215">
            <w:pPr>
              <w:jc w:val="center"/>
              <w:rPr>
                <w:rFonts w:ascii="Calibri" w:hAnsi="Calibri" w:cs="Calibri"/>
                <w:color w:val="000000"/>
              </w:rPr>
            </w:pPr>
            <w:r>
              <w:rPr>
                <w:rFonts w:ascii="Calibri" w:hAnsi="Calibri" w:cs="Calibri"/>
                <w:color w:val="000000"/>
              </w:rPr>
              <w:t>-8.67</w:t>
            </w:r>
          </w:p>
        </w:tc>
        <w:tc>
          <w:tcPr>
            <w:tcW w:w="960" w:type="dxa"/>
            <w:tcBorders>
              <w:bottom w:val="single" w:sz="12" w:space="0" w:color="auto"/>
            </w:tcBorders>
            <w:shd w:val="clear" w:color="auto" w:fill="auto"/>
            <w:noWrap/>
          </w:tcPr>
          <w:p w:rsidR="004818A5" w:rsidRPr="00EE46DB" w:rsidRDefault="004818A5" w:rsidP="008D0215">
            <w:pPr>
              <w:spacing w:after="0" w:line="240" w:lineRule="auto"/>
              <w:jc w:val="center"/>
              <w:rPr>
                <w:rFonts w:ascii="Calibri" w:eastAsia="Times New Roman" w:hAnsi="Calibri" w:cs="Calibri"/>
                <w:color w:val="000000"/>
                <w:lang w:eastAsia="en-CA"/>
              </w:rPr>
            </w:pPr>
          </w:p>
        </w:tc>
        <w:tc>
          <w:tcPr>
            <w:tcW w:w="913" w:type="dxa"/>
            <w:tcBorders>
              <w:bottom w:val="single" w:sz="12" w:space="0" w:color="auto"/>
            </w:tcBorders>
            <w:vAlign w:val="center"/>
          </w:tcPr>
          <w:p w:rsidR="004818A5" w:rsidRDefault="004818A5" w:rsidP="008D0215">
            <w:pPr>
              <w:jc w:val="center"/>
              <w:rPr>
                <w:rFonts w:ascii="Calibri" w:hAnsi="Calibri" w:cs="Calibri"/>
                <w:color w:val="000000"/>
              </w:rPr>
            </w:pPr>
            <w:r>
              <w:rPr>
                <w:rFonts w:ascii="Calibri" w:hAnsi="Calibri" w:cs="Calibri"/>
                <w:color w:val="000000"/>
              </w:rPr>
              <w:t>-2.99</w:t>
            </w:r>
          </w:p>
        </w:tc>
      </w:tr>
      <w:tr w:rsidR="004818A5" w:rsidRPr="00EE46DB" w:rsidTr="008326B9">
        <w:trPr>
          <w:trHeight w:val="288"/>
          <w:jc w:val="center"/>
        </w:trPr>
        <w:tc>
          <w:tcPr>
            <w:tcW w:w="2326" w:type="dxa"/>
            <w:gridSpan w:val="2"/>
            <w:vMerge w:val="restart"/>
            <w:tcBorders>
              <w:right w:val="single" w:sz="12" w:space="0" w:color="auto"/>
            </w:tcBorders>
            <w:shd w:val="clear" w:color="auto" w:fill="7F7F7F" w:themeFill="text1" w:themeFillTint="80"/>
          </w:tcPr>
          <w:p w:rsidR="004818A5" w:rsidRPr="008326B9" w:rsidRDefault="004818A5" w:rsidP="008D0215">
            <w:pPr>
              <w:spacing w:after="0" w:line="240" w:lineRule="auto"/>
              <w:jc w:val="center"/>
              <w:rPr>
                <w:rFonts w:ascii="Calibri" w:eastAsia="Times New Roman" w:hAnsi="Calibri" w:cs="Calibri"/>
                <w:b/>
                <w:color w:val="000000"/>
                <w:lang w:eastAsia="en-CA"/>
              </w:rPr>
            </w:pPr>
          </w:p>
          <w:p w:rsidR="004818A5" w:rsidRPr="008326B9" w:rsidRDefault="004818A5" w:rsidP="008D0215">
            <w:pPr>
              <w:jc w:val="center"/>
              <w:rPr>
                <w:rFonts w:ascii="Calibri" w:eastAsia="Times New Roman" w:hAnsi="Calibri" w:cs="Calibri"/>
                <w:b/>
                <w:color w:val="000000"/>
                <w:lang w:eastAsia="en-CA"/>
              </w:rPr>
            </w:pPr>
          </w:p>
        </w:tc>
        <w:tc>
          <w:tcPr>
            <w:tcW w:w="1212" w:type="dxa"/>
            <w:tcBorders>
              <w:top w:val="single" w:sz="12" w:space="0" w:color="auto"/>
              <w:left w:val="single" w:sz="12" w:space="0" w:color="auto"/>
            </w:tcBorders>
            <w:vAlign w:val="center"/>
          </w:tcPr>
          <w:p w:rsidR="004818A5" w:rsidRPr="00D806A2" w:rsidRDefault="004818A5" w:rsidP="008D0215">
            <w:pPr>
              <w:jc w:val="center"/>
              <w:rPr>
                <w:rFonts w:ascii="Calibri" w:hAnsi="Calibri" w:cs="Calibri"/>
                <w:b/>
                <w:color w:val="000000"/>
              </w:rPr>
            </w:pPr>
            <w:r>
              <w:rPr>
                <w:rFonts w:ascii="Calibri" w:hAnsi="Calibri" w:cs="Calibri"/>
                <w:b/>
                <w:color w:val="000000"/>
              </w:rPr>
              <w:t>Average:</w:t>
            </w:r>
          </w:p>
        </w:tc>
        <w:tc>
          <w:tcPr>
            <w:tcW w:w="960" w:type="dxa"/>
            <w:tcBorders>
              <w:top w:val="single" w:sz="12" w:space="0" w:color="auto"/>
            </w:tcBorders>
            <w:shd w:val="clear" w:color="auto" w:fill="auto"/>
            <w:noWrap/>
          </w:tcPr>
          <w:p w:rsidR="004818A5" w:rsidRPr="00EE46DB" w:rsidRDefault="004818A5" w:rsidP="008D0215">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2.99</w:t>
            </w:r>
          </w:p>
        </w:tc>
        <w:tc>
          <w:tcPr>
            <w:tcW w:w="913" w:type="dxa"/>
            <w:tcBorders>
              <w:top w:val="single" w:sz="12" w:space="0" w:color="auto"/>
              <w:right w:val="single" w:sz="12" w:space="0" w:color="auto"/>
            </w:tcBorders>
            <w:vAlign w:val="center"/>
          </w:tcPr>
          <w:p w:rsidR="004818A5" w:rsidRDefault="004818A5" w:rsidP="008D0215">
            <w:pPr>
              <w:jc w:val="center"/>
              <w:rPr>
                <w:rFonts w:ascii="Calibri" w:hAnsi="Calibri" w:cs="Calibri"/>
                <w:color w:val="000000"/>
              </w:rPr>
            </w:pPr>
            <w:r>
              <w:rPr>
                <w:rFonts w:ascii="Calibri" w:hAnsi="Calibri" w:cs="Calibri"/>
                <w:color w:val="000000"/>
              </w:rPr>
              <w:t>-2.07</w:t>
            </w:r>
          </w:p>
        </w:tc>
      </w:tr>
      <w:tr w:rsidR="004818A5" w:rsidRPr="00EE46DB" w:rsidTr="008326B9">
        <w:trPr>
          <w:trHeight w:val="288"/>
          <w:jc w:val="center"/>
        </w:trPr>
        <w:tc>
          <w:tcPr>
            <w:tcW w:w="2326" w:type="dxa"/>
            <w:gridSpan w:val="2"/>
            <w:vMerge/>
            <w:tcBorders>
              <w:right w:val="single" w:sz="12" w:space="0" w:color="auto"/>
            </w:tcBorders>
            <w:shd w:val="clear" w:color="auto" w:fill="7F7F7F" w:themeFill="text1" w:themeFillTint="80"/>
          </w:tcPr>
          <w:p w:rsidR="004818A5" w:rsidRPr="008326B9" w:rsidRDefault="004818A5" w:rsidP="008D0215">
            <w:pPr>
              <w:jc w:val="center"/>
              <w:rPr>
                <w:rFonts w:ascii="Calibri" w:eastAsia="Times New Roman" w:hAnsi="Calibri" w:cs="Calibri"/>
                <w:b/>
                <w:lang w:eastAsia="en-CA"/>
              </w:rPr>
            </w:pPr>
          </w:p>
        </w:tc>
        <w:tc>
          <w:tcPr>
            <w:tcW w:w="1212" w:type="dxa"/>
            <w:tcBorders>
              <w:top w:val="single" w:sz="4" w:space="0" w:color="auto"/>
              <w:left w:val="single" w:sz="12" w:space="0" w:color="auto"/>
            </w:tcBorders>
            <w:vAlign w:val="center"/>
          </w:tcPr>
          <w:p w:rsidR="004818A5" w:rsidRPr="00A858F0" w:rsidRDefault="004818A5" w:rsidP="008D0215">
            <w:pPr>
              <w:jc w:val="center"/>
              <w:rPr>
                <w:rFonts w:ascii="Calibri" w:hAnsi="Calibri" w:cs="Calibri"/>
                <w:b/>
                <w:color w:val="000000"/>
              </w:rPr>
            </w:pPr>
            <w:r>
              <w:rPr>
                <w:rFonts w:ascii="Calibri" w:hAnsi="Calibri" w:cs="Calibri"/>
                <w:b/>
                <w:color w:val="000000"/>
              </w:rPr>
              <w:t>Schematic:</w:t>
            </w:r>
          </w:p>
        </w:tc>
        <w:tc>
          <w:tcPr>
            <w:tcW w:w="960" w:type="dxa"/>
            <w:tcBorders>
              <w:top w:val="single" w:sz="4" w:space="0" w:color="auto"/>
            </w:tcBorders>
            <w:shd w:val="clear" w:color="auto" w:fill="auto"/>
            <w:noWrap/>
          </w:tcPr>
          <w:p w:rsidR="004818A5" w:rsidRPr="00EE46DB" w:rsidRDefault="004818A5" w:rsidP="008D0215">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2.5</w:t>
            </w:r>
          </w:p>
        </w:tc>
        <w:tc>
          <w:tcPr>
            <w:tcW w:w="913" w:type="dxa"/>
            <w:tcBorders>
              <w:top w:val="single" w:sz="4" w:space="0" w:color="auto"/>
              <w:right w:val="single" w:sz="12" w:space="0" w:color="auto"/>
            </w:tcBorders>
            <w:vAlign w:val="center"/>
          </w:tcPr>
          <w:p w:rsidR="004818A5" w:rsidRDefault="004818A5" w:rsidP="008D0215">
            <w:pPr>
              <w:jc w:val="center"/>
              <w:rPr>
                <w:rFonts w:ascii="Calibri" w:hAnsi="Calibri" w:cs="Calibri"/>
                <w:color w:val="000000"/>
              </w:rPr>
            </w:pPr>
            <w:r>
              <w:rPr>
                <w:rFonts w:ascii="Calibri" w:hAnsi="Calibri" w:cs="Calibri"/>
                <w:color w:val="000000"/>
              </w:rPr>
              <w:t>-2.1</w:t>
            </w:r>
          </w:p>
        </w:tc>
      </w:tr>
      <w:tr w:rsidR="004818A5" w:rsidRPr="00EE46DB" w:rsidTr="008326B9">
        <w:trPr>
          <w:trHeight w:val="288"/>
          <w:jc w:val="center"/>
        </w:trPr>
        <w:tc>
          <w:tcPr>
            <w:tcW w:w="2326" w:type="dxa"/>
            <w:gridSpan w:val="2"/>
            <w:vMerge/>
            <w:tcBorders>
              <w:right w:val="single" w:sz="12" w:space="0" w:color="auto"/>
            </w:tcBorders>
            <w:shd w:val="clear" w:color="auto" w:fill="7F7F7F" w:themeFill="text1" w:themeFillTint="80"/>
          </w:tcPr>
          <w:p w:rsidR="004818A5" w:rsidRPr="008326B9" w:rsidRDefault="004818A5" w:rsidP="008D0215">
            <w:pPr>
              <w:spacing w:after="0" w:line="240" w:lineRule="auto"/>
              <w:jc w:val="center"/>
              <w:rPr>
                <w:rFonts w:ascii="Calibri" w:eastAsia="Times New Roman" w:hAnsi="Calibri" w:cs="Calibri"/>
                <w:b/>
                <w:color w:val="000000"/>
                <w:lang w:eastAsia="en-CA"/>
              </w:rPr>
            </w:pPr>
          </w:p>
        </w:tc>
        <w:tc>
          <w:tcPr>
            <w:tcW w:w="1212" w:type="dxa"/>
            <w:tcBorders>
              <w:left w:val="single" w:sz="12" w:space="0" w:color="auto"/>
              <w:bottom w:val="single" w:sz="12" w:space="0" w:color="auto"/>
            </w:tcBorders>
            <w:vAlign w:val="center"/>
          </w:tcPr>
          <w:p w:rsidR="004818A5" w:rsidRPr="00A858F0" w:rsidRDefault="004818A5" w:rsidP="008D0215">
            <w:pPr>
              <w:jc w:val="center"/>
              <w:rPr>
                <w:rFonts w:ascii="Calibri" w:hAnsi="Calibri" w:cs="Calibri"/>
                <w:b/>
                <w:color w:val="000000"/>
              </w:rPr>
            </w:pPr>
            <w:r>
              <w:rPr>
                <w:rFonts w:ascii="Calibri" w:hAnsi="Calibri" w:cs="Calibri"/>
                <w:b/>
                <w:color w:val="000000"/>
              </w:rPr>
              <w:t>Percent Error (%):</w:t>
            </w:r>
          </w:p>
        </w:tc>
        <w:tc>
          <w:tcPr>
            <w:tcW w:w="960" w:type="dxa"/>
            <w:tcBorders>
              <w:bottom w:val="single" w:sz="12" w:space="0" w:color="auto"/>
            </w:tcBorders>
            <w:shd w:val="clear" w:color="auto" w:fill="auto"/>
            <w:noWrap/>
          </w:tcPr>
          <w:p w:rsidR="004818A5" w:rsidRPr="00D806A2" w:rsidRDefault="004818A5" w:rsidP="008D0215">
            <w:pPr>
              <w:spacing w:after="0" w:line="240" w:lineRule="auto"/>
              <w:jc w:val="center"/>
              <w:rPr>
                <w:rFonts w:ascii="Calibri" w:eastAsia="Times New Roman" w:hAnsi="Calibri" w:cs="Calibri"/>
                <w:b/>
                <w:color w:val="000000"/>
                <w:lang w:eastAsia="en-CA"/>
              </w:rPr>
            </w:pPr>
            <w:r w:rsidRPr="00D806A2">
              <w:rPr>
                <w:rFonts w:ascii="Calibri" w:eastAsia="Times New Roman" w:hAnsi="Calibri" w:cs="Calibri"/>
                <w:b/>
                <w:color w:val="000000"/>
                <w:lang w:eastAsia="en-CA"/>
              </w:rPr>
              <w:t>19.43</w:t>
            </w:r>
          </w:p>
        </w:tc>
        <w:tc>
          <w:tcPr>
            <w:tcW w:w="913" w:type="dxa"/>
            <w:tcBorders>
              <w:bottom w:val="single" w:sz="12" w:space="0" w:color="auto"/>
              <w:right w:val="single" w:sz="12" w:space="0" w:color="auto"/>
            </w:tcBorders>
          </w:tcPr>
          <w:p w:rsidR="004818A5" w:rsidRPr="00D806A2" w:rsidRDefault="004818A5" w:rsidP="008D0215">
            <w:pPr>
              <w:jc w:val="center"/>
              <w:rPr>
                <w:rFonts w:ascii="Calibri" w:hAnsi="Calibri" w:cs="Calibri"/>
                <w:b/>
                <w:color w:val="000000"/>
              </w:rPr>
            </w:pPr>
            <w:r w:rsidRPr="00D806A2">
              <w:rPr>
                <w:rFonts w:ascii="Calibri" w:hAnsi="Calibri" w:cs="Calibri"/>
                <w:b/>
                <w:color w:val="000000"/>
              </w:rPr>
              <w:t>-1.59</w:t>
            </w:r>
          </w:p>
        </w:tc>
      </w:tr>
    </w:tbl>
    <w:p w:rsidR="00EE46DB" w:rsidRDefault="00D806A2" w:rsidP="008D0215">
      <w:pPr>
        <w:jc w:val="center"/>
        <w:rPr>
          <w:i/>
          <w:sz w:val="18"/>
        </w:rPr>
      </w:pPr>
      <w:r w:rsidRPr="008326B9">
        <w:rPr>
          <w:i/>
          <w:sz w:val="18"/>
        </w:rPr>
        <w:t>Figure 1: Acceleration and radial data of an accelerometer on a turntable</w:t>
      </w:r>
    </w:p>
    <w:p w:rsidR="008326B9" w:rsidRDefault="008326B9" w:rsidP="0015182F">
      <w:pPr>
        <w:jc w:val="center"/>
        <w:rPr>
          <w:i/>
          <w:sz w:val="18"/>
        </w:rPr>
      </w:pPr>
      <w:r>
        <w:rPr>
          <w:noProof/>
          <w:lang w:eastAsia="en-CA"/>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5862</wp:posOffset>
            </wp:positionV>
            <wp:extent cx="3862754" cy="2215515"/>
            <wp:effectExtent l="0" t="0" r="4445" b="1333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rPr>
          <w:sz w:val="18"/>
        </w:rPr>
        <w:br w:type="textWrapping" w:clear="all"/>
      </w:r>
      <w:r w:rsidR="0015182F">
        <w:rPr>
          <w:i/>
          <w:sz w:val="18"/>
        </w:rPr>
        <w:t xml:space="preserve">Figure 2: </w:t>
      </w:r>
      <w:r w:rsidR="0015182F" w:rsidRPr="0015182F">
        <w:rPr>
          <w:i/>
          <w:sz w:val="18"/>
        </w:rPr>
        <w:t>Acceleration in x Compared to its Position on a Turntable</w:t>
      </w:r>
    </w:p>
    <w:p w:rsidR="0015182F" w:rsidRDefault="0015182F" w:rsidP="0015182F">
      <w:pPr>
        <w:rPr>
          <w:i/>
          <w:sz w:val="18"/>
        </w:rPr>
      </w:pPr>
      <w:r>
        <w:rPr>
          <w:noProof/>
          <w:lang w:eastAsia="en-CA"/>
        </w:rPr>
        <w:drawing>
          <wp:anchor distT="0" distB="0" distL="114300" distR="114300" simplePos="0" relativeHeight="251659264" behindDoc="0" locked="0" layoutInCell="1" allowOverlap="1">
            <wp:simplePos x="0" y="0"/>
            <wp:positionH relativeFrom="margin">
              <wp:posOffset>1031631</wp:posOffset>
            </wp:positionH>
            <wp:positionV relativeFrom="paragraph">
              <wp:posOffset>57248</wp:posOffset>
            </wp:positionV>
            <wp:extent cx="3874135" cy="2324100"/>
            <wp:effectExtent l="0" t="0" r="12065"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rsidR="0015182F" w:rsidRDefault="0015182F" w:rsidP="0015182F">
      <w:pPr>
        <w:rPr>
          <w:i/>
          <w:sz w:val="18"/>
        </w:rPr>
      </w:pPr>
    </w:p>
    <w:p w:rsidR="0015182F" w:rsidRDefault="0015182F" w:rsidP="0015182F">
      <w:pPr>
        <w:rPr>
          <w:i/>
          <w:sz w:val="18"/>
        </w:rPr>
      </w:pPr>
    </w:p>
    <w:p w:rsidR="0015182F" w:rsidRDefault="0015182F" w:rsidP="0015182F">
      <w:pPr>
        <w:rPr>
          <w:i/>
          <w:sz w:val="18"/>
        </w:rPr>
      </w:pPr>
    </w:p>
    <w:p w:rsidR="0015182F" w:rsidRDefault="0015182F" w:rsidP="0015182F">
      <w:pPr>
        <w:rPr>
          <w:i/>
          <w:sz w:val="18"/>
        </w:rPr>
      </w:pPr>
    </w:p>
    <w:p w:rsidR="0015182F" w:rsidRDefault="0015182F" w:rsidP="0015182F">
      <w:pPr>
        <w:rPr>
          <w:i/>
          <w:sz w:val="18"/>
        </w:rPr>
      </w:pPr>
    </w:p>
    <w:p w:rsidR="0015182F" w:rsidRDefault="0015182F" w:rsidP="0015182F">
      <w:pPr>
        <w:rPr>
          <w:i/>
          <w:sz w:val="18"/>
        </w:rPr>
      </w:pPr>
    </w:p>
    <w:p w:rsidR="0015182F" w:rsidRDefault="0015182F" w:rsidP="0015182F">
      <w:pPr>
        <w:rPr>
          <w:i/>
          <w:sz w:val="18"/>
        </w:rPr>
      </w:pPr>
    </w:p>
    <w:p w:rsidR="0015182F" w:rsidRDefault="0015182F" w:rsidP="0015182F">
      <w:pPr>
        <w:rPr>
          <w:i/>
          <w:sz w:val="18"/>
        </w:rPr>
      </w:pPr>
    </w:p>
    <w:p w:rsidR="0015182F" w:rsidRDefault="0015182F" w:rsidP="0015182F">
      <w:pPr>
        <w:rPr>
          <w:i/>
          <w:sz w:val="18"/>
        </w:rPr>
      </w:pPr>
    </w:p>
    <w:p w:rsidR="00186BFC" w:rsidRDefault="0015182F" w:rsidP="0015182F">
      <w:pPr>
        <w:jc w:val="center"/>
        <w:rPr>
          <w:i/>
          <w:sz w:val="18"/>
        </w:rPr>
      </w:pPr>
      <w:r>
        <w:rPr>
          <w:i/>
          <w:sz w:val="18"/>
        </w:rPr>
        <w:t xml:space="preserve">Figure 3: </w:t>
      </w:r>
      <w:r w:rsidRPr="0015182F">
        <w:rPr>
          <w:i/>
          <w:sz w:val="18"/>
          <w:lang w:val="en-US"/>
        </w:rPr>
        <w:t>Acceleration in y Compared to its Position on a Turntable</w:t>
      </w:r>
    </w:p>
    <w:p w:rsidR="00186BFC" w:rsidRPr="00186BFC" w:rsidRDefault="00186BFC" w:rsidP="00186BFC">
      <w:pPr>
        <w:jc w:val="both"/>
      </w:pPr>
      <w:r>
        <w:tab/>
        <w:t>In conclusion, the above data presented a viable way of calculating an approximate location of an accelerometer sensor. In the x axis, our results were off by 0.49 cm, or 19.48% of the actual position, while our results in the y axis fell 0.03 cm, or 1.59%, short of the actual position. The sources of error in these values come from the fact that the rectangular frame on the turntable visibly wobbles. This is because the frame’s center of mass is not perfectly aligned with the center of rotation, therefore some parts of the frame will be affected by gravity more than the others.</w:t>
      </w:r>
      <w:r w:rsidR="00DD5C5A">
        <w:t xml:space="preserve"> By minimizing the wobble of the frame on the turntable through experimental improvements, the results would allow for an accurate and consistent method of finding the position of an accelerometer sensor in a device.</w:t>
      </w:r>
      <w:bookmarkStart w:id="0" w:name="_GoBack"/>
      <w:bookmarkEnd w:id="0"/>
    </w:p>
    <w:p w:rsidR="0015182F" w:rsidRPr="00186BFC" w:rsidRDefault="0015182F" w:rsidP="00186BFC">
      <w:pPr>
        <w:jc w:val="center"/>
        <w:rPr>
          <w:sz w:val="18"/>
        </w:rPr>
      </w:pPr>
    </w:p>
    <w:sectPr w:rsidR="0015182F" w:rsidRPr="00186B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B24"/>
    <w:rsid w:val="0015182F"/>
    <w:rsid w:val="00186BFC"/>
    <w:rsid w:val="00420A1E"/>
    <w:rsid w:val="00463B24"/>
    <w:rsid w:val="004818A5"/>
    <w:rsid w:val="007D3B9B"/>
    <w:rsid w:val="008326B9"/>
    <w:rsid w:val="008D0215"/>
    <w:rsid w:val="00A748E6"/>
    <w:rsid w:val="00A858F0"/>
    <w:rsid w:val="00D161C1"/>
    <w:rsid w:val="00D806A2"/>
    <w:rsid w:val="00DD5C5A"/>
    <w:rsid w:val="00EE46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F8091-5F5F-449B-A36A-284445DD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82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0624">
      <w:bodyDiv w:val="1"/>
      <w:marLeft w:val="0"/>
      <w:marRight w:val="0"/>
      <w:marTop w:val="0"/>
      <w:marBottom w:val="0"/>
      <w:divBdr>
        <w:top w:val="none" w:sz="0" w:space="0" w:color="auto"/>
        <w:left w:val="none" w:sz="0" w:space="0" w:color="auto"/>
        <w:bottom w:val="none" w:sz="0" w:space="0" w:color="auto"/>
        <w:right w:val="none" w:sz="0" w:space="0" w:color="auto"/>
      </w:divBdr>
    </w:div>
    <w:div w:id="1507549407">
      <w:bodyDiv w:val="1"/>
      <w:marLeft w:val="0"/>
      <w:marRight w:val="0"/>
      <w:marTop w:val="0"/>
      <w:marBottom w:val="0"/>
      <w:divBdr>
        <w:top w:val="none" w:sz="0" w:space="0" w:color="auto"/>
        <w:left w:val="none" w:sz="0" w:space="0" w:color="auto"/>
        <w:bottom w:val="none" w:sz="0" w:space="0" w:color="auto"/>
        <w:right w:val="none" w:sz="0" w:space="0" w:color="auto"/>
      </w:divBdr>
    </w:div>
    <w:div w:id="1553037207">
      <w:bodyDiv w:val="1"/>
      <w:marLeft w:val="0"/>
      <w:marRight w:val="0"/>
      <w:marTop w:val="0"/>
      <w:marBottom w:val="0"/>
      <w:divBdr>
        <w:top w:val="none" w:sz="0" w:space="0" w:color="auto"/>
        <w:left w:val="none" w:sz="0" w:space="0" w:color="auto"/>
        <w:bottom w:val="none" w:sz="0" w:space="0" w:color="auto"/>
        <w:right w:val="none" w:sz="0" w:space="0" w:color="auto"/>
      </w:divBdr>
    </w:div>
    <w:div w:id="184208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mo\Documents\GitHub\The-Ascent2\2019_06_AccelerationCamp\doc\Position%20via%20Regression\2020%2001%2027%20Regress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amo\Documents\GitHub\The-Ascent2\2019_06_AccelerationCamp\doc\Position%20via%20Regression\2020%2001%2027%20Regress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Acceleration in X Compared to its Position on a Turntable</a:t>
            </a:r>
            <a:endParaRPr lang="en-US"/>
          </a:p>
        </c:rich>
      </c:tx>
      <c:layout>
        <c:manualLayout>
          <c:xMode val="edge"/>
          <c:yMode val="edge"/>
          <c:x val="0.18991458058536698"/>
          <c:y val="3.439380911435941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Calculations!$M$3</c:f>
              <c:strCache>
                <c:ptCount val="1"/>
                <c:pt idx="0">
                  <c:v>ax</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1.3945149836707697E-2"/>
                  <c:y val="-9.8480940097449121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a</a:t>
                    </a:r>
                    <a:r>
                      <a:rPr lang="en-US" baseline="-25000"/>
                      <a:t>x</a:t>
                    </a:r>
                    <a:r>
                      <a:rPr lang="en-US" baseline="0"/>
                      <a:t> = 0.6624x + 1.9811</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Calculations!$E$4:$E$21</c:f>
              <c:numCache>
                <c:formatCode>0.0</c:formatCode>
                <c:ptCount val="18"/>
                <c:pt idx="0">
                  <c:v>-10.8</c:v>
                </c:pt>
                <c:pt idx="1">
                  <c:v>-9.8000000000000007</c:v>
                </c:pt>
                <c:pt idx="2">
                  <c:v>-8.8000000000000007</c:v>
                </c:pt>
                <c:pt idx="3">
                  <c:v>-7.8000000000000007</c:v>
                </c:pt>
                <c:pt idx="4">
                  <c:v>-6.8000000000000007</c:v>
                </c:pt>
                <c:pt idx="5">
                  <c:v>-5.8000000000000007</c:v>
                </c:pt>
                <c:pt idx="6">
                  <c:v>-4.8000000000000007</c:v>
                </c:pt>
                <c:pt idx="7">
                  <c:v>-3.8000000000000007</c:v>
                </c:pt>
                <c:pt idx="8">
                  <c:v>-2.8000000000000007</c:v>
                </c:pt>
                <c:pt idx="9">
                  <c:v>-1.8000000000000007</c:v>
                </c:pt>
                <c:pt idx="10">
                  <c:v>-0.80000000000000071</c:v>
                </c:pt>
                <c:pt idx="11">
                  <c:v>0.19999999999999929</c:v>
                </c:pt>
                <c:pt idx="12">
                  <c:v>1.1999999999999993</c:v>
                </c:pt>
                <c:pt idx="13">
                  <c:v>2.1999999999999993</c:v>
                </c:pt>
                <c:pt idx="14">
                  <c:v>3.1999999999999993</c:v>
                </c:pt>
                <c:pt idx="15">
                  <c:v>4.1999999999999993</c:v>
                </c:pt>
                <c:pt idx="16">
                  <c:v>5.1999999999999993</c:v>
                </c:pt>
                <c:pt idx="17">
                  <c:v>6.1999999999999993</c:v>
                </c:pt>
              </c:numCache>
            </c:numRef>
          </c:xVal>
          <c:yVal>
            <c:numRef>
              <c:f>Calculations!$M$4:$M$21</c:f>
              <c:numCache>
                <c:formatCode>0.00</c:formatCode>
                <c:ptCount val="18"/>
                <c:pt idx="0">
                  <c:v>-5.3192539603960505</c:v>
                </c:pt>
                <c:pt idx="1">
                  <c:v>-4.3091867647058812</c:v>
                </c:pt>
                <c:pt idx="2">
                  <c:v>-3.9405869565217375</c:v>
                </c:pt>
                <c:pt idx="3">
                  <c:v>-2.9937248780487793</c:v>
                </c:pt>
                <c:pt idx="4">
                  <c:v>-2.6842434782608793</c:v>
                </c:pt>
                <c:pt idx="5">
                  <c:v>-1.8141105527638188</c:v>
                </c:pt>
                <c:pt idx="6">
                  <c:v>-0.926825373134328</c:v>
                </c:pt>
                <c:pt idx="7">
                  <c:v>-0.47518682926829209</c:v>
                </c:pt>
                <c:pt idx="8">
                  <c:v>-4.8813043478260904E-2</c:v>
                </c:pt>
                <c:pt idx="9">
                  <c:v>0.65448088235294266</c:v>
                </c:pt>
                <c:pt idx="10">
                  <c:v>1.3954607655502393</c:v>
                </c:pt>
                <c:pt idx="11">
                  <c:v>2.0715291262135946</c:v>
                </c:pt>
                <c:pt idx="12">
                  <c:v>2.5107913043478254</c:v>
                </c:pt>
                <c:pt idx="13">
                  <c:v>3.6465976076555009</c:v>
                </c:pt>
                <c:pt idx="14">
                  <c:v>3.9754310679611575</c:v>
                </c:pt>
                <c:pt idx="15">
                  <c:v>4.801785781990513</c:v>
                </c:pt>
                <c:pt idx="16">
                  <c:v>5.401159615384616</c:v>
                </c:pt>
                <c:pt idx="17">
                  <c:v>6.2898291262135997</c:v>
                </c:pt>
              </c:numCache>
            </c:numRef>
          </c:yVal>
          <c:smooth val="0"/>
        </c:ser>
        <c:dLbls>
          <c:showLegendKey val="0"/>
          <c:showVal val="0"/>
          <c:showCatName val="0"/>
          <c:showSerName val="0"/>
          <c:showPercent val="0"/>
          <c:showBubbleSize val="0"/>
        </c:dLbls>
        <c:axId val="-1313019264"/>
        <c:axId val="-1313005120"/>
      </c:scatterChart>
      <c:valAx>
        <c:axId val="-1313019264"/>
        <c:scaling>
          <c:orientation val="minMax"/>
          <c:max val="7"/>
          <c:min val="-12"/>
        </c:scaling>
        <c:delete val="0"/>
        <c:axPos val="b"/>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3005120"/>
        <c:crosses val="autoZero"/>
        <c:crossBetween val="midCat"/>
      </c:valAx>
      <c:valAx>
        <c:axId val="-1313005120"/>
        <c:scaling>
          <c:orientation val="minMax"/>
          <c:max val="7"/>
          <c:min val="-6"/>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3019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Acceleration in Y</a:t>
            </a:r>
            <a:r>
              <a:rPr lang="en-US" baseline="0"/>
              <a:t> Compared to its Position on a Turntable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Calculations!$M$25</c:f>
              <c:strCache>
                <c:ptCount val="1"/>
                <c:pt idx="0">
                  <c:v>ay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2.2471855007633962E-2"/>
                  <c:y val="-0.132608751774880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a</a:t>
                    </a:r>
                    <a:r>
                      <a:rPr lang="en-US" baseline="-25000"/>
                      <a:t>y</a:t>
                    </a:r>
                    <a:r>
                      <a:rPr lang="en-US" baseline="0"/>
                      <a:t> = 0.7074x - 1.5928</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Calculations!$F$26:$F$49</c:f>
              <c:numCache>
                <c:formatCode>0.0</c:formatCode>
                <c:ptCount val="24"/>
                <c:pt idx="0">
                  <c:v>13</c:v>
                </c:pt>
                <c:pt idx="1">
                  <c:v>12</c:v>
                </c:pt>
                <c:pt idx="2">
                  <c:v>11</c:v>
                </c:pt>
                <c:pt idx="3">
                  <c:v>10</c:v>
                </c:pt>
                <c:pt idx="4">
                  <c:v>9</c:v>
                </c:pt>
                <c:pt idx="5">
                  <c:v>8</c:v>
                </c:pt>
                <c:pt idx="6">
                  <c:v>7</c:v>
                </c:pt>
                <c:pt idx="7">
                  <c:v>6</c:v>
                </c:pt>
                <c:pt idx="8">
                  <c:v>5</c:v>
                </c:pt>
                <c:pt idx="9">
                  <c:v>4</c:v>
                </c:pt>
                <c:pt idx="10">
                  <c:v>3</c:v>
                </c:pt>
                <c:pt idx="11">
                  <c:v>2</c:v>
                </c:pt>
                <c:pt idx="12">
                  <c:v>1</c:v>
                </c:pt>
                <c:pt idx="13">
                  <c:v>0</c:v>
                </c:pt>
                <c:pt idx="14">
                  <c:v>-1</c:v>
                </c:pt>
                <c:pt idx="15">
                  <c:v>-2</c:v>
                </c:pt>
                <c:pt idx="16">
                  <c:v>-3</c:v>
                </c:pt>
                <c:pt idx="17">
                  <c:v>-4</c:v>
                </c:pt>
                <c:pt idx="18">
                  <c:v>-5</c:v>
                </c:pt>
                <c:pt idx="19">
                  <c:v>-6</c:v>
                </c:pt>
                <c:pt idx="20">
                  <c:v>-7</c:v>
                </c:pt>
                <c:pt idx="21">
                  <c:v>-8</c:v>
                </c:pt>
                <c:pt idx="22">
                  <c:v>-9</c:v>
                </c:pt>
                <c:pt idx="23">
                  <c:v>-10</c:v>
                </c:pt>
              </c:numCache>
            </c:numRef>
          </c:xVal>
          <c:yVal>
            <c:numRef>
              <c:f>Calculations!$M$26:$M$49</c:f>
              <c:numCache>
                <c:formatCode>0.00</c:formatCode>
                <c:ptCount val="24"/>
                <c:pt idx="0">
                  <c:v>7.1546758842443481</c:v>
                </c:pt>
                <c:pt idx="1">
                  <c:v>6.3593846808510861</c:v>
                </c:pt>
                <c:pt idx="2">
                  <c:v>6.1408676470588111</c:v>
                </c:pt>
                <c:pt idx="3">
                  <c:v>5.480465271966537</c:v>
                </c:pt>
                <c:pt idx="4">
                  <c:v>5.480465271966537</c:v>
                </c:pt>
                <c:pt idx="5">
                  <c:v>4.1629716000000245</c:v>
                </c:pt>
                <c:pt idx="6">
                  <c:v>3.3756826086956648</c:v>
                </c:pt>
                <c:pt idx="7">
                  <c:v>2.8874099999999907</c:v>
                </c:pt>
                <c:pt idx="8">
                  <c:v>2.07780585365854</c:v>
                </c:pt>
                <c:pt idx="9">
                  <c:v>1.3222578199052137</c:v>
                </c:pt>
                <c:pt idx="10">
                  <c:v>0.66041483253588673</c:v>
                </c:pt>
                <c:pt idx="11">
                  <c:v>-4.3851152073732746E-2</c:v>
                </c:pt>
                <c:pt idx="12">
                  <c:v>-0.95364519230769274</c:v>
                </c:pt>
                <c:pt idx="13">
                  <c:v>-1.6552428571428621</c:v>
                </c:pt>
                <c:pt idx="14">
                  <c:v>-2.5501458333333349</c:v>
                </c:pt>
                <c:pt idx="15">
                  <c:v>-3.0976092165898641</c:v>
                </c:pt>
                <c:pt idx="16">
                  <c:v>-3.7561606635071114</c:v>
                </c:pt>
                <c:pt idx="17">
                  <c:v>-3.9104528571428596</c:v>
                </c:pt>
                <c:pt idx="18">
                  <c:v>-5.2002432692307865</c:v>
                </c:pt>
                <c:pt idx="19">
                  <c:v>-5.7904046808510659</c:v>
                </c:pt>
                <c:pt idx="20">
                  <c:v>-6.6879436893204023</c:v>
                </c:pt>
                <c:pt idx="21">
                  <c:v>-7.4158928571428628</c:v>
                </c:pt>
                <c:pt idx="22">
                  <c:v>-8.1381934883721065</c:v>
                </c:pt>
                <c:pt idx="23">
                  <c:v>-8.6656520930232244</c:v>
                </c:pt>
              </c:numCache>
            </c:numRef>
          </c:yVal>
          <c:smooth val="0"/>
        </c:ser>
        <c:dLbls>
          <c:showLegendKey val="0"/>
          <c:showVal val="0"/>
          <c:showCatName val="0"/>
          <c:showSerName val="0"/>
          <c:showPercent val="0"/>
          <c:showBubbleSize val="0"/>
        </c:dLbls>
        <c:axId val="-1313024160"/>
        <c:axId val="-1313018720"/>
      </c:scatterChart>
      <c:valAx>
        <c:axId val="-1313024160"/>
        <c:scaling>
          <c:orientation val="minMax"/>
          <c:max val="14"/>
          <c:min val="-14"/>
        </c:scaling>
        <c:delete val="0"/>
        <c:axPos val="b"/>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3018720"/>
        <c:crosses val="autoZero"/>
        <c:crossBetween val="midCat"/>
      </c:valAx>
      <c:valAx>
        <c:axId val="-13130187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3024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Orsini, Adamo</dc:creator>
  <cp:keywords/>
  <dc:description/>
  <cp:lastModifiedBy>Orsini, Adamo</cp:lastModifiedBy>
  <cp:revision>3</cp:revision>
  <dcterms:created xsi:type="dcterms:W3CDTF">2020-03-09T16:09:00Z</dcterms:created>
  <dcterms:modified xsi:type="dcterms:W3CDTF">2020-03-09T18:19:00Z</dcterms:modified>
</cp:coreProperties>
</file>