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QA Agent-Tester — Tài liệu thiết kế hệ thống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Stack: Unity C# (client) + PHP (backend)  |  Team: 5–10 người  |  Output: Markdown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1. Tổng quan hệ thống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QA Agent-Tester tự động hóa quy trình QA theo pipeline 4 giai đoạn: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000"/>
        <w:gridCol w:w="3360"/>
      </w:tblGrid>
      <w:tr>
        <w:trPr>
          <w:tblHeader/>
        </w:trPr>
        <w:tc>
          <w:tcPr>
            <w:tcW w:type="dxa" w:w="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giai đoạn</w:t>
            </w:r>
          </w:p>
        </w:tc>
        <w:tc>
          <w:tcPr>
            <w:tcW w:type="dxa" w:w="30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3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 Parsing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Notion / PDF / Word / MD / Figma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Structured feature JSON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TC Generation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Feature JSON + Config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QA TCs + Dev TCs (.md)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 test results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 / fail / manual / skip / flaky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Verify results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Score report (.md)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Vai trò trong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Trách nhiệm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QA Lead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 document đầu vào, approve test cases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Chạy agent, verify manual TCs, report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 Unity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Nhận *_unity_tests.cs, chạy NUnit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 PHP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Nhận *_php_tests.php, chạy PHPUnit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Đọc score_summary.md cuối sprint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2. Cấu trúc Output Files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Mỗi lần chạy agent tạo ra một thư mục output riêng:</w:t>
      </w:r>
    </w:p>
    <w:p>
      <w:pPr>
        <w:pBdr>
          <w:left w:val="single" w:color="185FA5" w:sz="6" w:space="10"/>
        </w:pBdr>
        <w:shd w:fill="F1EFE8" w:val="clear"/>
        <w:spacing w:after="120" w:before="80"/>
        <w:ind w:left="36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output/</w:t>
      </w:r>
    </w:p>
    <w:p>
      <w:pPr>
        <w:pBdr>
          <w:left w:val="single" w:color="185FA5" w:sz="6" w:space="10"/>
        </w:pBdr>
        <w:shd w:fill="F1EFE8" w:val="clear"/>
        <w:spacing w:after="120" w:before="80"/>
        <w:ind w:left="36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├── feature_[name]_[date]/</w:t>
      </w:r>
    </w:p>
    <w:p>
      <w:pPr>
        <w:pBdr>
          <w:left w:val="single" w:color="185FA5" w:sz="6" w:space="10"/>
        </w:pBdr>
        <w:shd w:fill="F1EFE8" w:val="clear"/>
        <w:spacing w:after="120" w:before="80"/>
        <w:ind w:left="36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│   ├── 01_qa_testcases.md     ← QA team dùng</w:t>
      </w:r>
    </w:p>
    <w:p>
      <w:pPr>
        <w:pBdr>
          <w:left w:val="single" w:color="185FA5" w:sz="6" w:space="10"/>
        </w:pBdr>
        <w:shd w:fill="F1EFE8" w:val="clear"/>
        <w:spacing w:after="120" w:before="80"/>
        <w:ind w:left="36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│   ├── 02_unity_tests.cs      ← Dev Unity C# dùng</w:t>
      </w:r>
    </w:p>
    <w:p>
      <w:pPr>
        <w:pBdr>
          <w:left w:val="single" w:color="185FA5" w:sz="6" w:space="10"/>
        </w:pBdr>
        <w:shd w:fill="F1EFE8" w:val="clear"/>
        <w:spacing w:after="120" w:before="80"/>
        <w:ind w:left="36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│   ├── 03_php_tests.php       ← Dev PHP dùng</w:t>
      </w:r>
    </w:p>
    <w:p>
      <w:pPr>
        <w:pBdr>
          <w:left w:val="single" w:color="185FA5" w:sz="6" w:space="10"/>
        </w:pBdr>
        <w:shd w:fill="F1EFE8" w:val="clear"/>
        <w:spacing w:after="120" w:before="80"/>
        <w:ind w:left="36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│   └── 04_score_report.md     ← Báo cáo kết quả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3. Scoring — Chấm điểm tự động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Mỗi test case được chấm điểm theo 4 tiêu chí, trọng số như sau:</w:t>
      </w:r>
    </w:p>
    <w:p>
      <w:pPr>
        <w:spacing w:after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1500"/>
        <w:gridCol w:w="1500"/>
        <w:gridCol w:w="1500"/>
        <w:gridCol w:w="1360"/>
      </w:tblGrid>
      <w:tr>
        <w:trPr>
          <w:tblHeader/>
        </w:trPr>
        <w:tc>
          <w:tcPr>
            <w:tcW w:type="dxa" w:w="16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Tiêu chí</w:t>
            </w:r>
          </w:p>
        </w:tc>
        <w:tc>
          <w:tcPr>
            <w:tcW w:type="dxa" w:w="9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Trọng số</w:t>
            </w:r>
          </w:p>
        </w:tc>
        <w:tc>
          <w:tcPr>
            <w:tcW w:type="dxa" w:w="15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Điểm 10</w:t>
            </w:r>
          </w:p>
        </w:tc>
        <w:tc>
          <w:tcPr>
            <w:tcW w:type="dxa" w:w="15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Điểm 7</w:t>
            </w:r>
          </w:p>
        </w:tc>
        <w:tc>
          <w:tcPr>
            <w:tcW w:type="dxa" w:w="15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Điểm 4</w:t>
            </w:r>
          </w:p>
        </w:tc>
        <w:tc>
          <w:tcPr>
            <w:tcW w:type="dxa" w:w="13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Điểm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Coverage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×0.30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Happy + tất cả edge cases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Happy + một số edges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Chỉ happy path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Thiếu happy path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Severity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×0.30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Crash / mất dữ liệu / security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 feature bị ảnh hưởng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Kết quả sai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 cosmetic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Auto-Ready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×0.20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Pure unit 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Cần mock một phần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Integration phức tạp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Chỉ manual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Manual Priority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×0.20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Bắt buộc manual (UX/anim)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Nên manual verify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Skip nếu auto pass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Không cần manual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Formula: Score = (Coverage × 0.30) + (Severity × 0.30) + (Automation × 0.20) + (Manual × 0.20)</w:t>
      </w:r>
    </w:p>
    <w:p>
      <w:pPr>
        <w:spacing w:after="12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Threshold: Score ≥ 6.0 = TC chất lượng tốt  |  Score &lt; 6.0 = Cần review lại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4. Platform hỗ trợ build local agent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200"/>
        <w:gridCol w:w="10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0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  <w:tc>
          <w:tcPr>
            <w:tcW w:type="dxa" w:w="12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Flexibility</w:t>
            </w:r>
          </w:p>
        </w:tc>
        <w:tc>
          <w:tcPr>
            <w:tcW w:type="dxa" w:w="10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UI</w:t>
            </w:r>
          </w:p>
        </w:tc>
        <w:tc>
          <w:tcPr>
            <w:tcW w:type="dxa" w:w="41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cho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LangChain (Python)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Cao nhất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Không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 Python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n8n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Easy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Có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Ops / QA team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Dify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Easy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Có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Non-dev / 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Flowise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Easy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Có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No-code setup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AutoGen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Cao nhất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Không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Multi-agent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LlamaIndex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Không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Cần RAG trên docs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LangChain — Cấu trúc project</w:t>
      </w:r>
    </w:p>
    <w:p>
      <w:pPr>
        <w:pBdr>
          <w:left w:val="single" w:color="185FA5" w:sz="6" w:space="10"/>
        </w:pBdr>
        <w:shd w:fill="F1EFE8" w:val="clear"/>
        <w:spacing w:after="120" w:before="80"/>
        <w:ind w:left="36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qa-agent-langchain/</w:t>
      </w:r>
    </w:p>
    <w:p>
      <w:pPr>
        <w:pBdr>
          <w:left w:val="single" w:color="185FA5" w:sz="6" w:space="10"/>
        </w:pBdr>
        <w:shd w:fill="F1EFE8" w:val="clear"/>
        <w:spacing w:after="120" w:before="80"/>
        <w:ind w:left="36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├── .env                  ← API keys</w:t>
      </w:r>
    </w:p>
    <w:p>
      <w:pPr>
        <w:pBdr>
          <w:left w:val="single" w:color="185FA5" w:sz="6" w:space="10"/>
        </w:pBdr>
        <w:shd w:fill="F1EFE8" w:val="clear"/>
        <w:spacing w:after="120" w:before="80"/>
        <w:ind w:left="36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├── config.yaml           ← Cấu hình weights, model, team</w:t>
      </w:r>
    </w:p>
    <w:p>
      <w:pPr>
        <w:pBdr>
          <w:left w:val="single" w:color="185FA5" w:sz="6" w:space="10"/>
        </w:pBdr>
        <w:shd w:fill="F1EFE8" w:val="clear"/>
        <w:spacing w:after="120" w:before="80"/>
        <w:ind w:left="36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├── agents/</w:t>
      </w:r>
    </w:p>
    <w:p>
      <w:pPr>
        <w:pBdr>
          <w:left w:val="single" w:color="185FA5" w:sz="6" w:space="10"/>
        </w:pBdr>
        <w:shd w:fill="F1EFE8" w:val="clear"/>
        <w:spacing w:after="120" w:before="80"/>
        <w:ind w:left="36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│   ├── parser_agent.py   ← Phase 1: Phân tích document</w:t>
      </w:r>
    </w:p>
    <w:p>
      <w:pPr>
        <w:pBdr>
          <w:left w:val="single" w:color="185FA5" w:sz="6" w:space="10"/>
        </w:pBdr>
        <w:shd w:fill="F1EFE8" w:val="clear"/>
        <w:spacing w:after="120" w:before="80"/>
        <w:ind w:left="36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│   ├── generator_agent.py ← Phase 2: Sinh test cases</w:t>
      </w:r>
    </w:p>
    <w:p>
      <w:pPr>
        <w:pBdr>
          <w:left w:val="single" w:color="185FA5" w:sz="6" w:space="10"/>
        </w:pBdr>
        <w:shd w:fill="F1EFE8" w:val="clear"/>
        <w:spacing w:after="120" w:before="80"/>
        <w:ind w:left="36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│   ├── verifier_agent.py ← Phase 3: Phân loại kết quả</w:t>
      </w:r>
    </w:p>
    <w:p>
      <w:pPr>
        <w:pBdr>
          <w:left w:val="single" w:color="185FA5" w:sz="6" w:space="10"/>
        </w:pBdr>
        <w:shd w:fill="F1EFE8" w:val="clear"/>
        <w:spacing w:after="120" w:before="80"/>
        <w:ind w:left="36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│   └── scorer.py         ← Phase 4: Tính điểm</w:t>
      </w:r>
    </w:p>
    <w:p>
      <w:pPr>
        <w:pBdr>
          <w:left w:val="single" w:color="185FA5" w:sz="6" w:space="10"/>
        </w:pBdr>
        <w:shd w:fill="F1EFE8" w:val="clear"/>
        <w:spacing w:after="120" w:before="80"/>
        <w:ind w:left="36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├── tools/</w:t>
      </w:r>
    </w:p>
    <w:p>
      <w:pPr>
        <w:pBdr>
          <w:left w:val="single" w:color="185FA5" w:sz="6" w:space="10"/>
        </w:pBdr>
        <w:shd w:fill="F1EFE8" w:val="clear"/>
        <w:spacing w:after="120" w:before="80"/>
        <w:ind w:left="36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│   ├── file_reader.py    ← Đọc PDF, DOCX, MD</w:t>
      </w:r>
    </w:p>
    <w:p>
      <w:pPr>
        <w:pBdr>
          <w:left w:val="single" w:color="185FA5" w:sz="6" w:space="10"/>
        </w:pBdr>
        <w:shd w:fill="F1EFE8" w:val="clear"/>
        <w:spacing w:after="120" w:before="80"/>
        <w:ind w:left="36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│   └── md_writer.py      ← Xuất .md files</w:t>
      </w:r>
    </w:p>
    <w:p>
      <w:pPr>
        <w:pBdr>
          <w:left w:val="single" w:color="185FA5" w:sz="6" w:space="10"/>
        </w:pBdr>
        <w:shd w:fill="F1EFE8" w:val="clear"/>
        <w:spacing w:after="120" w:before="80"/>
        <w:ind w:left="36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├── history/              ← Lưu lịch sử run (JSON)</w:t>
      </w:r>
    </w:p>
    <w:p>
      <w:pPr>
        <w:pBdr>
          <w:left w:val="single" w:color="185FA5" w:sz="6" w:space="10"/>
        </w:pBdr>
        <w:shd w:fill="F1EFE8" w:val="clear"/>
        <w:spacing w:after="120" w:before="80"/>
        <w:ind w:left="36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├── output/               ← Output files</w:t>
      </w:r>
    </w:p>
    <w:p>
      <w:pPr>
        <w:pBdr>
          <w:left w:val="single" w:color="185FA5" w:sz="6" w:space="10"/>
        </w:pBdr>
        <w:shd w:fill="F1EFE8" w:val="clear"/>
        <w:spacing w:after="120" w:before="80"/>
        <w:ind w:left="36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└── run.py                ← Entry point</w:t>
      </w:r>
    </w:p>
    <w:p>
      <w:pPr>
        <w:spacing w:after="8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Lệnh chạy</w:t>
      </w:r>
    </w:p>
    <w:p>
      <w:pPr>
        <w:pBdr>
          <w:left w:val="single" w:color="185FA5" w:sz="6" w:space="10"/>
        </w:pBdr>
        <w:shd w:fill="F1EFE8" w:val="clear"/>
        <w:spacing w:after="120" w:before="80"/>
        <w:ind w:left="36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# Cài đặt dependencies</w:t>
      </w:r>
    </w:p>
    <w:p>
      <w:pPr>
        <w:pBdr>
          <w:left w:val="single" w:color="185FA5" w:sz="6" w:space="10"/>
        </w:pBdr>
        <w:shd w:fill="F1EFE8" w:val="clear"/>
        <w:spacing w:after="120" w:before="80"/>
        <w:ind w:left="36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pip install langchain langchain-anthropic python-dotenv pydantic pyyaml</w:t>
      </w:r>
    </w:p>
    <w:p>
      <w:pPr>
        <w:spacing w:after="80"/>
      </w:pPr>
      <w:r>
        <w:t xml:space="preserve"/>
      </w:r>
    </w:p>
    <w:p>
      <w:pPr>
        <w:pBdr>
          <w:left w:val="single" w:color="185FA5" w:sz="6" w:space="10"/>
        </w:pBdr>
        <w:shd w:fill="F1EFE8" w:val="clear"/>
        <w:spacing w:after="120" w:before="80"/>
        <w:ind w:left="36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# Chạy cơ bản</w:t>
      </w:r>
    </w:p>
    <w:p>
      <w:pPr>
        <w:pBdr>
          <w:left w:val="single" w:color="185FA5" w:sz="6" w:space="10"/>
        </w:pBdr>
        <w:shd w:fill="F1EFE8" w:val="clear"/>
        <w:spacing w:after="120" w:before="80"/>
        <w:ind w:left="36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python run.py --doc ./docs/login_feature.md --feature "User Login"</w:t>
      </w:r>
    </w:p>
    <w:p>
      <w:pPr>
        <w:spacing w:after="80"/>
      </w:pPr>
      <w:r>
        <w:t xml:space="preserve"/>
      </w:r>
    </w:p>
    <w:p>
      <w:pPr>
        <w:pBdr>
          <w:left w:val="single" w:color="185FA5" w:sz="6" w:space="10"/>
        </w:pBdr>
        <w:shd w:fill="F1EFE8" w:val="clear"/>
        <w:spacing w:after="120" w:before="80"/>
        <w:ind w:left="36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# Có kết quả verify</w:t>
      </w:r>
    </w:p>
    <w:p>
      <w:pPr>
        <w:pBdr>
          <w:left w:val="single" w:color="185FA5" w:sz="6" w:space="10"/>
        </w:pBdr>
        <w:shd w:fill="F1EFE8" w:val="clear"/>
        <w:spacing w:after="120" w:before="80"/>
        <w:ind w:left="36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python run.py --doc ./docs/login.md --feature "Login" --verify ./verify.json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5. Quy ước đặt ID Test Case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Format: TC-[FEATURE_CODE]-[TYPE_CODE]-[NUMBER]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12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Code</w:t>
            </w:r>
          </w:p>
        </w:tc>
        <w:tc>
          <w:tcPr>
            <w:tcW w:type="dxa" w:w="2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  <w:tc>
          <w:tcPr>
            <w:tcW w:type="dxa" w:w="12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Code</w:t>
            </w:r>
          </w:p>
        </w:tc>
        <w:tc>
          <w:tcPr>
            <w:tcW w:type="dxa" w:w="38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Authentication / 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Inventory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 / Visual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Shop / IAP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Matchmaking / Game session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 components chung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 API tests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Edge case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Ví dụ: TC-AUTH-F-001, TC-SHOP-I-003, TC-API-S-007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6. Lịch sử &amp; Version Control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Mỗi lần chạy agent lưu metadata vào thư mục history/: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  <w:tc>
          <w:tcPr>
            <w:tcW w:type="dxa" w:w="436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Ví dụ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 duy nhất của run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login_20250610_143022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Tên tính năng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Login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Thời gian chạy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2025-06-10T14:30:22Z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total_tcs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Tổng số TCs sinh ra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avg_score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Điểm trung bình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7.8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 AI sử dụng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claude-sonnet-4-20250514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Sprint hiện tại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S14</w:t>
            </w:r>
          </w:p>
        </w:tc>
      </w:tr>
    </w:tbl>
    <w:p>
      <w:pPr>
        <w:spacing w:after="80"/>
      </w:pPr>
      <w:r>
        <w:t xml:space="preserve"/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6"/>
      </w:pBdr>
      <w:tabs>
        <w:tab w:val="right" w:pos="9026"/>
      </w:tabs>
    </w:pPr>
    <w:r>
      <w:rPr>
        <w:rFonts w:ascii="Arial" w:cs="Arial" w:eastAsia="Arial" w:hAnsi="Arial"/>
        <w:color w:val="5F5E5A"/>
        <w:sz w:val="16"/>
        <w:szCs w:val="16"/>
      </w:rPr>
      <w:t xml:space="preserve">QA Agent-Tester  ·  Unity C# + PHP Backend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F5E5A"/>
        <w:sz w:val="16"/>
        <w:szCs w:val="16"/>
      </w:rPr>
      <w:t xml:space="preserve">Page </w:t>
    </w:r>
    <w:r>
      <w:rPr>
        <w:rFonts w:ascii="Arial" w:cs="Arial" w:eastAsia="Arial" w:hAnsi="Arial"/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85FA5" w:sz="4" w:space="6"/>
      </w:pBdr>
      <w:tabs>
        <w:tab w:val="right" w:pos="9026"/>
      </w:tabs>
    </w:pPr>
    <w:r>
      <w:rPr>
        <w:rFonts w:ascii="Arial" w:cs="Arial" w:eastAsia="Arial" w:hAnsi="Arial"/>
        <w:color w:val="5F5E5A"/>
        <w:sz w:val="18"/>
        <w:szCs w:val="18"/>
      </w:rPr>
      <w:t xml:space="preserve">QA Agent-Tester — Tài liệu thiết kế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F5E5A"/>
        <w:sz w:val="18"/>
        <w:szCs w:val="18"/>
      </w:rPr>
      <w:t xml:space="preserve">v1.0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85FA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0F6E5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2026-03-17T04:19:51.886Z</dcterms:created>
  <dcterms:modified xsi:type="dcterms:W3CDTF">2026-03-17T04:19:51.887Z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