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</w:p>
    <w:p>
      <w:pPr>
        <w:pStyle w:val="2"/>
        <w:bidi w:val="0"/>
        <w:jc w:val="center"/>
      </w:pPr>
    </w:p>
    <w:p>
      <w:pPr>
        <w:pStyle w:val="2"/>
        <w:bidi w:val="0"/>
        <w:ind w:firstLine="1542" w:firstLineChars="350"/>
        <w:jc w:val="both"/>
      </w:pPr>
      <w:r>
        <w:t>Entry_Task 项目提交报告</w:t>
      </w:r>
    </w:p>
    <w:p/>
    <w:p/>
    <w:p>
      <w:pPr>
        <w:pStyle w:val="3"/>
        <w:bidi w:val="0"/>
      </w:pPr>
      <w:r>
        <w:t xml:space="preserve">   </w:t>
      </w:r>
    </w:p>
    <w:p/>
    <w:p/>
    <w:p/>
    <w:p/>
    <w:p/>
    <w:p/>
    <w:p/>
    <w:p/>
    <w:p/>
    <w:p/>
    <w:p/>
    <w:p/>
    <w:p/>
    <w:p>
      <w:pPr>
        <w:pStyle w:val="3"/>
        <w:bidi w:val="0"/>
        <w:jc w:val="center"/>
      </w:pPr>
    </w:p>
    <w:p>
      <w:pPr>
        <w:pStyle w:val="3"/>
        <w:bidi w:val="0"/>
        <w:jc w:val="center"/>
      </w:pPr>
      <w:r>
        <w:t>报告人：周玮奇</w:t>
      </w:r>
    </w:p>
    <w:p/>
    <w:p/>
    <w:p/>
    <w:p/>
    <w:p/>
    <w:p/>
    <w:p/>
    <w:p/>
    <w:p>
      <w:pPr>
        <w:pStyle w:val="4"/>
        <w:numPr>
          <w:ilvl w:val="0"/>
          <w:numId w:val="1"/>
        </w:numPr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项目需求</w:t>
      </w:r>
    </w:p>
    <w:p>
      <w:pPr>
        <w:pStyle w:val="4"/>
        <w:bidi w:val="0"/>
      </w:pPr>
      <w:r>
        <w:t>1.1 项目背景</w:t>
      </w:r>
    </w:p>
    <w:p>
      <w:pPr>
        <w:bidi w:val="0"/>
      </w:pPr>
      <w:r>
        <w:t xml:space="preserve">  完成Entry_Task作为go语言编程技巧的学习成果检验。</w:t>
      </w:r>
    </w:p>
    <w:p/>
    <w:p>
      <w:pPr>
        <w:pStyle w:val="4"/>
        <w:bidi w:val="0"/>
      </w:pPr>
      <w:r>
        <w:t>1.1 功能需求</w:t>
      </w:r>
    </w:p>
    <w:p>
      <w:pPr>
        <w:bidi w:val="0"/>
        <w:rPr>
          <w:sz w:val="24"/>
          <w:szCs w:val="32"/>
        </w:rPr>
      </w:pPr>
      <w:r>
        <w:t xml:space="preserve">  </w:t>
      </w:r>
      <w:r>
        <w:rPr>
          <w:rFonts w:hint="default"/>
          <w:sz w:val="24"/>
          <w:szCs w:val="32"/>
        </w:rPr>
        <w:t>实现一个用户管理系统，用户可以登录、拉取和编辑他们的profiles。</w:t>
      </w:r>
    </w:p>
    <w:p>
      <w:pPr>
        <w:bidi w:val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用户可以通过在Web页面输入username和password登录，backend系统负责校验用户身份。成功登录后，页面需要展示用户的相关信息；否则页面展示相关错误。</w:t>
      </w:r>
    </w:p>
    <w:p>
      <w:pPr>
        <w:bidi w:val="0"/>
        <w:ind w:firstLine="240" w:firstLineChars="10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成功登录后，用户可以编辑以下内容：</w:t>
      </w:r>
    </w:p>
    <w:p>
      <w:pPr>
        <w:bidi w:val="0"/>
        <w:ind w:firstLine="600" w:firstLineChars="25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上传profile picture</w:t>
      </w:r>
    </w:p>
    <w:p>
      <w:pPr>
        <w:bidi w:val="0"/>
        <w:ind w:firstLine="600" w:firstLineChars="250"/>
        <w:rPr>
          <w:sz w:val="24"/>
          <w:szCs w:val="32"/>
        </w:rPr>
      </w:pPr>
      <w:r>
        <w:rPr>
          <w:rFonts w:hint="default"/>
          <w:sz w:val="24"/>
          <w:szCs w:val="32"/>
        </w:rPr>
        <w:t>修改nickname（需要支持Unicode字符集，utf-8编码）</w:t>
      </w:r>
    </w:p>
    <w:p>
      <w:pPr>
        <w:bidi w:val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用户信息包括：</w:t>
      </w:r>
    </w:p>
    <w:p>
      <w:pPr>
        <w:bidi w:val="0"/>
        <w:ind w:firstLine="600" w:firstLineChars="25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username（不可更改）</w:t>
      </w:r>
    </w:p>
    <w:p>
      <w:pPr>
        <w:bidi w:val="0"/>
        <w:ind w:firstLine="600" w:firstLineChars="25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Nickname</w:t>
      </w:r>
    </w:p>
    <w:p>
      <w:pPr>
        <w:bidi w:val="0"/>
        <w:ind w:firstLine="600" w:firstLineChars="250"/>
      </w:pPr>
      <w:r>
        <w:rPr>
          <w:rFonts w:hint="default"/>
          <w:sz w:val="24"/>
          <w:szCs w:val="32"/>
        </w:rPr>
        <w:t>profile picture</w:t>
      </w:r>
    </w:p>
    <w:p>
      <w:pPr>
        <w:pStyle w:val="4"/>
        <w:bidi w:val="0"/>
      </w:pPr>
      <w:r>
        <w:t>1.2 设计需求</w:t>
      </w:r>
    </w:p>
    <w:p>
      <w:pPr>
        <w:bidi w:val="0"/>
      </w:pPr>
      <w:r>
        <w:t xml:space="preserve">  分别实现HTTP server和TCP server，所有功能逻辑放在TCP server实现</w:t>
      </w:r>
    </w:p>
    <w:p>
      <w:pPr>
        <w:bidi w:val="0"/>
        <w:ind w:firstLine="210" w:firstLineChars="100"/>
      </w:pPr>
      <w:r>
        <w:rPr>
          <w:rFonts w:hint="default"/>
        </w:rPr>
        <w:t>用户账号信息必须存储在MySQL数据库。</w:t>
      </w:r>
    </w:p>
    <w:p>
      <w:pPr>
        <w:bidi w:val="0"/>
        <w:ind w:firstLine="210" w:firstLineChars="100"/>
      </w:pPr>
      <w:r>
        <w:rPr>
          <w:rFonts w:hint="default"/>
        </w:rPr>
        <w:t>使用基于Auth/Session Token的鉴权机制</w:t>
      </w:r>
    </w:p>
    <w:p>
      <w:pPr>
        <w:bidi w:val="0"/>
        <w:ind w:firstLine="210" w:firstLineChars="100"/>
      </w:pPr>
      <w:r>
        <w:rPr>
          <w:rFonts w:hint="default"/>
        </w:rPr>
        <w:t>日志必须规范，需要分级，并且单条请求可追溯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Web server不允许直连MySQL、Redis。所有HTTP请求只处理API和用户输入，具体</w:t>
      </w:r>
    </w:p>
    <w:p>
      <w:pPr>
        <w:bidi w:val="0"/>
        <w:ind w:firstLine="210" w:firstLineChars="100"/>
      </w:pPr>
      <w:r>
        <w:rPr>
          <w:rFonts w:hint="default"/>
        </w:rPr>
        <w:t>的功能逻辑和数据库操作，需要通过gRPC请求TCP server完成</w:t>
      </w:r>
    </w:p>
    <w:p>
      <w:pPr>
        <w:bidi w:val="0"/>
        <w:ind w:firstLine="210" w:firstLineChars="100"/>
      </w:pPr>
      <w:r>
        <w:rPr>
          <w:rFonts w:hint="default"/>
        </w:rPr>
        <w:t>鲁棒性</w:t>
      </w:r>
    </w:p>
    <w:p>
      <w:pPr>
        <w:bidi w:val="0"/>
        <w:ind w:firstLine="210" w:firstLineChars="100"/>
      </w:pPr>
      <w:r>
        <w:rPr>
          <w:rFonts w:hint="default"/>
        </w:rPr>
        <w:t>性能</w:t>
      </w:r>
    </w:p>
    <w:p>
      <w:pPr>
        <w:pStyle w:val="4"/>
        <w:bidi w:val="0"/>
      </w:pPr>
      <w:r>
        <w:t>1.3 设计需求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数据库必须有10,000,000条用户账号信息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必须确保返回结果是正确的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每个请求都要包含RPC调用以及Mysql或Redis访问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200并发（固定用户）情况下，HTTP API QPS大于3000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200个client，每个client模拟一个用户（因此需要200个不同的固定用户账号）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200并发（随机用户）情况下，HTTP API QPS大于1000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200个client，每个client每次随机从10,000,000条记录中选取一个用户，发起请求（如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果涉及到鉴权，可以使用一个测试用的token）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2000并发（固定用户）情况下，HTTP API QPS大于1500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2000并发（随机用户）情况下，HTTP API QPS大于800</w:t>
      </w:r>
    </w:p>
    <w:p>
      <w:pPr>
        <w:rPr>
          <w:rFonts w:hint="default"/>
        </w:rPr>
      </w:pPr>
    </w:p>
    <w:p>
      <w:pPr>
        <w:pStyle w:val="4"/>
        <w:numPr>
          <w:ilvl w:val="0"/>
          <w:numId w:val="1"/>
        </w:numPr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项目</w:t>
      </w:r>
      <w:r>
        <w:rPr>
          <w:sz w:val="40"/>
          <w:szCs w:val="40"/>
        </w:rPr>
        <w:t>概要</w:t>
      </w:r>
      <w:r>
        <w:rPr>
          <w:sz w:val="40"/>
          <w:szCs w:val="40"/>
        </w:rPr>
        <w:t>设计</w:t>
      </w:r>
    </w:p>
    <w:p>
      <w:pPr>
        <w:ind w:firstLine="210" w:firstLineChars="100"/>
        <w:rPr>
          <w:rFonts w:hint="default"/>
        </w:rPr>
      </w:pPr>
    </w:p>
    <w:p>
      <w:pPr>
        <w:pStyle w:val="4"/>
        <w:bidi w:val="0"/>
      </w:pPr>
      <w:r>
        <w:t>2.1 总体设计</w:t>
      </w:r>
    </w:p>
    <w:p>
      <w:pPr>
        <w:rPr>
          <w:sz w:val="24"/>
          <w:szCs w:val="24"/>
        </w:rPr>
      </w:pPr>
      <w:r>
        <w:t xml:space="preserve">  </w:t>
      </w:r>
      <w:r>
        <w:rPr>
          <w:sz w:val="24"/>
          <w:szCs w:val="24"/>
        </w:rPr>
        <w:t>项目总体架构图如下：</w:t>
      </w:r>
    </w:p>
    <w:p/>
    <w:p>
      <w:pPr>
        <w:ind w:firstLine="210" w:firstLineChars="10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3486785"/>
            <wp:effectExtent l="0" t="0" r="12065" b="18415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/>
        </w:rPr>
      </w:pPr>
    </w:p>
    <w:p>
      <w:pPr>
        <w:ind w:firstLine="210" w:firstLineChars="100"/>
        <w:rPr>
          <w:rFonts w:hint="default"/>
        </w:rPr>
      </w:pPr>
      <w:r>
        <w:rPr>
          <w:rFonts w:hint="default"/>
        </w:rPr>
        <w:t xml:space="preserve"> 构架总体分为五层：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2"/>
        </w:numPr>
        <w:ind w:firstLine="210" w:firstLineChars="100"/>
        <w:rPr>
          <w:rFonts w:hint="default"/>
        </w:rPr>
      </w:pPr>
      <w:r>
        <w:rPr>
          <w:rFonts w:hint="default"/>
        </w:rPr>
        <w:t>客户端：用户使用的前端界面，负责与用户交互</w:t>
      </w:r>
    </w:p>
    <w:p>
      <w:pPr>
        <w:numPr>
          <w:ilvl w:val="0"/>
          <w:numId w:val="2"/>
        </w:numPr>
        <w:ind w:firstLine="210" w:firstLineChars="100"/>
        <w:rPr>
          <w:rFonts w:hint="default"/>
        </w:rPr>
      </w:pPr>
      <w:r>
        <w:rPr>
          <w:rFonts w:hint="default"/>
        </w:rPr>
        <w:t>网关：使用Nginx作为网站的统一入口。Nginx主要负责1、将请求分发至WEB服务器。2、处理静态文件的请求</w:t>
      </w:r>
    </w:p>
    <w:p>
      <w:pPr>
        <w:numPr>
          <w:ilvl w:val="0"/>
          <w:numId w:val="2"/>
        </w:numPr>
        <w:ind w:firstLine="210" w:firstLineChars="100"/>
        <w:rPr>
          <w:rFonts w:hint="default"/>
        </w:rPr>
      </w:pPr>
      <w:r>
        <w:rPr>
          <w:rFonts w:hint="default"/>
        </w:rPr>
        <w:t>web服务器：</w:t>
      </w:r>
      <w:r>
        <w:rPr>
          <w:rFonts w:hint="default"/>
        </w:rPr>
        <w:t>负责提供接口，处理业务流程。</w:t>
      </w:r>
    </w:p>
    <w:p>
      <w:pPr>
        <w:numPr>
          <w:ilvl w:val="0"/>
          <w:numId w:val="2"/>
        </w:numPr>
        <w:ind w:firstLine="210" w:firstLineChars="100"/>
        <w:rPr>
          <w:rFonts w:hint="default"/>
        </w:rPr>
      </w:pPr>
      <w:r>
        <w:rPr>
          <w:rFonts w:hint="default"/>
        </w:rPr>
        <w:t>微服务：将应用服务器提供业务所需要的服务。</w:t>
      </w:r>
    </w:p>
    <w:p>
      <w:pPr>
        <w:numPr>
          <w:ilvl w:val="0"/>
          <w:numId w:val="2"/>
        </w:numPr>
        <w:ind w:firstLine="210" w:firstLineChars="100"/>
        <w:rPr>
          <w:rFonts w:hint="default"/>
        </w:rPr>
      </w:pPr>
      <w:r>
        <w:rPr>
          <w:rFonts w:hint="default"/>
        </w:rPr>
        <w:t>持久层：负责存取数据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bidi w:val="0"/>
      </w:pPr>
      <w:r>
        <w:t>2.2 客户端设计</w:t>
      </w:r>
    </w:p>
    <w:p>
      <w:r>
        <w:t xml:space="preserve"> 设计需求：1.提供用户的交互界面</w:t>
      </w:r>
    </w:p>
    <w:p>
      <w:pPr>
        <w:numPr>
          <w:ilvl w:val="0"/>
          <w:numId w:val="3"/>
        </w:numPr>
        <w:ind w:firstLine="1155" w:firstLineChars="550"/>
        <w:rPr>
          <w:rFonts w:hint="default"/>
        </w:rPr>
      </w:pPr>
      <w:r>
        <w:rPr>
          <w:rFonts w:hint="default"/>
        </w:rPr>
        <w:t>对用户的操作保证安全。</w:t>
      </w:r>
    </w:p>
    <w:p>
      <w:pPr>
        <w:numPr>
          <w:ilvl w:val="0"/>
          <w:numId w:val="3"/>
        </w:numPr>
        <w:ind w:firstLine="1155" w:firstLineChars="550"/>
        <w:rPr>
          <w:rFonts w:hint="default"/>
        </w:rPr>
      </w:pPr>
      <w:r>
        <w:rPr>
          <w:rFonts w:hint="default"/>
        </w:rPr>
        <w:t>提供给用户登陆界面，注册界面、编辑界面、信息展示功能</w:t>
      </w:r>
    </w:p>
    <w:p>
      <w:pPr>
        <w:numPr>
          <w:ilvl w:val="0"/>
          <w:numId w:val="3"/>
        </w:numPr>
        <w:ind w:firstLine="1155" w:firstLineChars="550"/>
        <w:rPr>
          <w:rFonts w:hint="default"/>
        </w:rPr>
      </w:pPr>
      <w:r>
        <w:rPr>
          <w:rFonts w:hint="default"/>
        </w:rPr>
        <w:t>提供给用户反馈信息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功能实现</w:t>
      </w:r>
    </w:p>
    <w:p>
      <w:pPr>
        <w:rPr>
          <w:rFonts w:hint="default"/>
        </w:rPr>
      </w:pPr>
      <w:r>
        <w:rPr>
          <w:rFonts w:hint="default"/>
        </w:rPr>
        <w:t xml:space="preserve"> 1、交互界面</w:t>
      </w:r>
    </w:p>
    <w:p>
      <w:pPr>
        <w:rPr>
          <w:rFonts w:hint="default"/>
        </w:rPr>
      </w:pPr>
      <w:r>
        <w:rPr>
          <w:rFonts w:hint="default"/>
        </w:rPr>
        <w:t xml:space="preserve">   提供给用户HTML页面，用户能够在界面上完成登陆，编辑，查看信息功能。</w:t>
      </w:r>
    </w:p>
    <w:p>
      <w:pPr>
        <w:ind w:left="315" w:hanging="315" w:hangingChars="150"/>
        <w:rPr>
          <w:rFonts w:hint="default"/>
        </w:rPr>
      </w:pPr>
      <w:r>
        <w:rPr>
          <w:rFonts w:hint="default"/>
        </w:rPr>
        <w:t xml:space="preserve">   前端使用HTML静态化，减少请求次数。动态部分</w:t>
      </w:r>
      <w:r>
        <w:rPr>
          <w:rFonts w:hint="default"/>
        </w:rPr>
        <w:t>请求web服务器接口，前端页面的返回由nginx处理，将前后端分离。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ilvl w:val="0"/>
          <w:numId w:val="4"/>
        </w:numPr>
        <w:ind w:firstLine="105" w:firstLineChars="50"/>
        <w:rPr>
          <w:rFonts w:hint="default"/>
        </w:rPr>
      </w:pPr>
      <w:r>
        <w:rPr>
          <w:rFonts w:hint="default"/>
        </w:rPr>
        <w:t>对用户的操作保证安全。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登陆成功后将用户签名作为TOKEN保存在COOKIE，用户进行操作时以TOKEN作为凭证进行权限检查。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4"/>
        </w:numPr>
        <w:ind w:firstLine="105" w:firstLineChars="50"/>
        <w:rPr>
          <w:rFonts w:hint="default"/>
        </w:rPr>
      </w:pPr>
      <w:r>
        <w:rPr>
          <w:rFonts w:hint="default"/>
        </w:rPr>
        <w:t>完成功能调用接口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完成登陆，编辑，注册功能的接口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/user/info 查询用户信息接口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/user/login 登陆接口，返回用户签名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/user/register 注册用户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/user/edit  编辑用户接口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4"/>
        </w:numPr>
        <w:ind w:firstLine="105" w:firstLineChars="50"/>
        <w:jc w:val="both"/>
        <w:rPr>
          <w:rFonts w:hint="default"/>
        </w:rPr>
      </w:pPr>
      <w:r>
        <w:rPr>
          <w:rFonts w:hint="default"/>
        </w:rPr>
        <w:t>用户反馈信息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返回给用户的操作结果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200 操作成功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400 操作失败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500 由于程序问题产生错误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pStyle w:val="4"/>
        <w:bidi w:val="0"/>
      </w:pPr>
      <w:r>
        <w:t>2.3 Nginx</w:t>
      </w:r>
    </w:p>
    <w:p>
      <w:r>
        <w:t xml:space="preserve"> 设计需求：1.</w:t>
      </w:r>
      <w:r>
        <w:t>反向代理将请求分发给web服务器</w:t>
      </w:r>
    </w:p>
    <w:p>
      <w:r>
        <w:t xml:space="preserve">           2.处理对静态资源的请求。</w:t>
      </w:r>
    </w:p>
    <w:p>
      <w:r>
        <w:t xml:space="preserve"> </w:t>
      </w:r>
    </w:p>
    <w:p>
      <w:r>
        <w:t xml:space="preserve"> 功能实现：</w:t>
      </w:r>
    </w:p>
    <w:p>
      <w:r>
        <w:t xml:space="preserve">           通过配置nginx配置文件即可</w:t>
      </w:r>
    </w:p>
    <w:p/>
    <w:p/>
    <w:p>
      <w:pPr>
        <w:pStyle w:val="4"/>
        <w:bidi w:val="0"/>
      </w:pPr>
      <w:r>
        <w:t xml:space="preserve">2.3 </w:t>
      </w:r>
      <w:r>
        <w:t>WEB服务器</w:t>
      </w:r>
    </w:p>
    <w:p>
      <w:pPr>
        <w:ind w:firstLine="105" w:firstLineChars="50"/>
      </w:pPr>
      <w:r>
        <w:t>设计需求：1.</w:t>
      </w:r>
      <w:r>
        <w:t>作为接口服务器，提供给客户端调用接口</w:t>
      </w:r>
    </w:p>
    <w:p>
      <w:r>
        <w:t xml:space="preserve">           2.对请求进行权限检查，保证安全性</w:t>
      </w:r>
    </w:p>
    <w:p>
      <w:r>
        <w:t xml:space="preserve">           3.能够通过日志追踪每一条请求的完成状态，对错误能够追踪。</w:t>
      </w:r>
    </w:p>
    <w:p>
      <w:r>
        <w:t xml:space="preserve"> </w:t>
      </w:r>
    </w:p>
    <w:p>
      <w:pPr>
        <w:ind w:firstLine="105" w:firstLineChars="50"/>
      </w:pPr>
      <w:r>
        <w:t>功能实现</w:t>
      </w:r>
    </w:p>
    <w:p>
      <w:pPr>
        <w:ind w:firstLine="105" w:firstLineChars="50"/>
      </w:pPr>
      <w:r>
        <w:t xml:space="preserve">          1.使用gin框架完成WEB服务</w:t>
      </w:r>
    </w:p>
    <w:p>
      <w:pPr>
        <w:ind w:firstLine="105" w:firstLineChars="50"/>
      </w:pPr>
      <w:r>
        <w:t xml:space="preserve">          2.使用权限检查中间件，作为权限检查</w:t>
      </w:r>
    </w:p>
    <w:p>
      <w:pPr>
        <w:ind w:firstLine="105" w:firstLineChars="50"/>
      </w:pPr>
      <w:r>
        <w:t xml:space="preserve">          3.使用日志中间件</w:t>
      </w:r>
    </w:p>
    <w:p>
      <w:pPr>
        <w:ind w:firstLine="105" w:firstLineChars="50"/>
      </w:pPr>
      <w:r>
        <w:t xml:space="preserve">   </w:t>
      </w:r>
    </w:p>
    <w:p>
      <w:r>
        <w:t xml:space="preserve">       </w:t>
      </w:r>
    </w:p>
    <w:p>
      <w:r>
        <w:t xml:space="preserve">  </w:t>
      </w:r>
    </w:p>
    <w:p>
      <w: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pStyle w:val="4"/>
        <w:bidi w:val="0"/>
      </w:pPr>
      <w:r>
        <w:t>2.</w:t>
      </w:r>
      <w:r>
        <w:t>4</w:t>
      </w:r>
      <w:r>
        <w:t xml:space="preserve"> </w:t>
      </w:r>
      <w:r>
        <w:t>微服务</w:t>
      </w:r>
    </w:p>
    <w:p>
      <w:pPr>
        <w:ind w:firstLine="105" w:firstLineChars="50"/>
      </w:pPr>
      <w:r>
        <w:t>设计需求：1.</w:t>
      </w:r>
      <w:r>
        <w:t>提供给完成业务需要的服务</w:t>
      </w:r>
    </w:p>
    <w:p>
      <w:r>
        <w:t xml:space="preserve">           2.</w:t>
      </w:r>
      <w:r>
        <w:t>对性能有一定需求，能够处理并发</w:t>
      </w:r>
    </w:p>
    <w:p>
      <w:r>
        <w:t xml:space="preserve">           3.</w:t>
      </w:r>
      <w:r>
        <w:t>提供的服务必须可靠，不会产生错误</w:t>
      </w:r>
    </w:p>
    <w:p>
      <w:r>
        <w:t xml:space="preserve"> </w:t>
      </w:r>
    </w:p>
    <w:p>
      <w:r>
        <w:t xml:space="preserve"> 功能实现：</w:t>
      </w:r>
    </w:p>
    <w:p>
      <w:r>
        <w:t xml:space="preserve">           1.使用RPC协议链接WEB服务器，WEB服务器通过RPC协议调用服务。</w:t>
      </w:r>
    </w:p>
    <w:p>
      <w:pPr>
        <w:ind w:left="1365" w:hanging="1365" w:hangingChars="650"/>
      </w:pPr>
      <w:r>
        <w:t xml:space="preserve">           2.由于测试数据到达千万级别，如果只使用MySQL作为存储，难以达到并发的性能需求。</w:t>
      </w:r>
    </w:p>
    <w:p>
      <w:pPr>
        <w:ind w:firstLine="1365" w:firstLineChars="650"/>
      </w:pPr>
      <w:r>
        <w:t>使用Redis作为缓存服务器，将经常查询的数据存在Redis缓存中。</w:t>
      </w:r>
    </w:p>
    <w:p>
      <w:pPr>
        <w:ind w:firstLine="1365" w:firstLineChars="650"/>
      </w:pPr>
    </w:p>
    <w:p>
      <w:r>
        <w:t xml:space="preserve">           3.由于使用了Redis缓存与MySQL持久化必须保证两个数据库查询结果的一</w:t>
      </w:r>
    </w:p>
    <w:p>
      <w:pPr>
        <w:ind w:firstLine="1365" w:firstLineChars="650"/>
      </w:pPr>
      <w:r>
        <w:t>致性。</w:t>
      </w:r>
    </w:p>
    <w:p>
      <w:r>
        <w:t xml:space="preserve">            </w:t>
      </w:r>
    </w:p>
    <w:p>
      <w:r>
        <w:t xml:space="preserve">           </w:t>
      </w:r>
    </w:p>
    <w:p>
      <w:pPr>
        <w:rPr>
          <w:rFonts w:hint="default"/>
        </w:rPr>
      </w:pPr>
      <w: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pStyle w:val="4"/>
        <w:bidi w:val="0"/>
      </w:pPr>
      <w:r>
        <w:t>2.</w:t>
      </w:r>
      <w:r>
        <w:t>5</w:t>
      </w:r>
      <w:r>
        <w:t xml:space="preserve"> </w:t>
      </w:r>
      <w:r>
        <w:t>持久层</w:t>
      </w:r>
    </w:p>
    <w:p>
      <w:pPr>
        <w:ind w:firstLine="105" w:firstLineChars="50"/>
      </w:pPr>
      <w:r>
        <w:t>设计需求：</w:t>
      </w:r>
      <w:r>
        <w:t>1.存储和读取数据</w:t>
      </w:r>
    </w:p>
    <w:p>
      <w:pPr>
        <w:ind w:firstLine="105" w:firstLineChars="50"/>
      </w:pPr>
      <w:r>
        <w:t xml:space="preserve">          2.减少查询业务所需要的时间</w:t>
      </w:r>
    </w:p>
    <w:p>
      <w:r>
        <w:t xml:space="preserve"> </w:t>
      </w:r>
    </w:p>
    <w:p>
      <w:r>
        <w:t xml:space="preserve"> 功能实现：</w:t>
      </w:r>
    </w:p>
    <w:p>
      <w:r>
        <w:t xml:space="preserve">          使用Docker生成Redis与mysql的镜像即可。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项目</w:t>
      </w:r>
      <w:r>
        <w:rPr>
          <w:sz w:val="40"/>
          <w:szCs w:val="40"/>
        </w:rPr>
        <w:t>详细</w:t>
      </w:r>
      <w:r>
        <w:rPr>
          <w:sz w:val="40"/>
          <w:szCs w:val="40"/>
        </w:rPr>
        <w:t>设计</w:t>
      </w:r>
    </w:p>
    <w:p>
      <w:pPr>
        <w:pStyle w:val="4"/>
        <w:bidi w:val="0"/>
      </w:pPr>
      <w:r>
        <w:t>3.1 WEB服务器</w:t>
      </w:r>
    </w:p>
    <w:p>
      <w:pPr>
        <w:pStyle w:val="4"/>
        <w:bidi w:val="0"/>
      </w:pPr>
      <w:r>
        <w:t>3</w:t>
      </w:r>
      <w:r>
        <w:t>.1</w:t>
      </w:r>
      <w:r>
        <w:t>.1</w:t>
      </w:r>
      <w:r>
        <w:t xml:space="preserve"> </w:t>
      </w:r>
      <w:r>
        <w:t>WEB服务器详细</w:t>
      </w:r>
      <w:r>
        <w:t>设计</w:t>
      </w:r>
    </w:p>
    <w:p>
      <w:pPr>
        <w:rPr>
          <w:sz w:val="24"/>
          <w:szCs w:val="24"/>
        </w:rPr>
      </w:pPr>
      <w:r>
        <w:t xml:space="preserve">  </w:t>
      </w:r>
      <w:r>
        <w:rPr>
          <w:sz w:val="24"/>
          <w:szCs w:val="24"/>
        </w:rPr>
        <w:t>WEB服务器使用gin框架作为WEB容器，WEB服务器仅提供面向客户端的业务请求接口。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4"/>
        <w:bidi w:val="0"/>
      </w:pPr>
      <w:r>
        <w:t>3.</w:t>
      </w:r>
      <w:r>
        <w:t>1.2</w:t>
      </w:r>
      <w:r>
        <w:t xml:space="preserve"> </w:t>
      </w:r>
      <w:r>
        <w:t>WEB服务器目录结构</w:t>
      </w:r>
    </w:p>
    <w:p>
      <w:pPr>
        <w:jc w:val="center"/>
      </w:pPr>
      <w:r>
        <w:drawing>
          <wp:inline distT="0" distB="0" distL="114300" distR="114300">
            <wp:extent cx="2005330" cy="3005455"/>
            <wp:effectExtent l="0" t="0" r="1270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32"/>
        </w:rPr>
      </w:pPr>
      <w:r>
        <w:t xml:space="preserve"> </w:t>
      </w:r>
      <w:r>
        <w:rPr>
          <w:sz w:val="24"/>
          <w:szCs w:val="32"/>
        </w:rPr>
        <w:t>WEB服务器目录结构如上图所示下面解释目录作用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main.go作为程序启动入口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gin.log  日志存储文件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api     存储业务逻辑的包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Config  存储配置文件的包</w:t>
      </w:r>
    </w:p>
    <w:p>
      <w:pPr>
        <w:ind w:left="1080" w:hanging="1080" w:hangingChars="45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Global  业务工具类，封装了指向rpc服务，日志服务的指针，当业务需要时可以引用global中的工具类</w:t>
      </w:r>
    </w:p>
    <w:p>
      <w:pPr>
        <w:ind w:left="1080" w:hanging="1080" w:hangingChars="45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        global.go</w:t>
      </w:r>
    </w:p>
    <w:p>
      <w:pPr>
        <w:ind w:left="1080" w:hanging="1080" w:hangingChars="45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Model   存储模型的包，分为请求模型和返回模型</w:t>
      </w:r>
    </w:p>
    <w:p>
      <w:pPr>
        <w:ind w:left="1080" w:hanging="1080" w:hangingChars="45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Router   存储了分级目录的router加载流程</w:t>
      </w:r>
    </w:p>
    <w:p>
      <w:pPr>
        <w:ind w:left="1080" w:hanging="1080" w:hangingChars="450"/>
        <w:jc w:val="both"/>
        <w:rPr>
          <w:rFonts w:hint="default"/>
          <w:sz w:val="24"/>
          <w:szCs w:val="32"/>
        </w:rPr>
      </w:pPr>
      <w:r>
        <w:rPr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>Initialize  存储了组件的初始化流程</w:t>
      </w:r>
    </w:p>
    <w:p>
      <w:pPr>
        <w:ind w:left="1080" w:hanging="1080" w:hangingChars="450"/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MiddleWare 存储了中间件</w:t>
      </w:r>
    </w:p>
    <w:p>
      <w:pPr>
        <w:ind w:left="1080" w:hanging="1080" w:hangingChars="450"/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Util      存储了业务实现所需要的工具类</w:t>
      </w:r>
    </w:p>
    <w:p>
      <w:pPr>
        <w:ind w:left="1080" w:hanging="1080" w:hangingChars="450"/>
        <w:jc w:val="both"/>
        <w:rPr>
          <w:sz w:val="24"/>
          <w:szCs w:val="32"/>
        </w:rPr>
      </w:pPr>
    </w:p>
    <w:p>
      <w:pPr>
        <w:pStyle w:val="4"/>
        <w:bidi w:val="0"/>
      </w:pPr>
      <w:r>
        <w:t>3</w:t>
      </w:r>
      <w:r>
        <w:t>.1</w:t>
      </w:r>
      <w:r>
        <w:t>.</w:t>
      </w:r>
      <w:r>
        <w:t>3</w:t>
      </w:r>
      <w:r>
        <w:t xml:space="preserve"> WEB</w:t>
      </w:r>
      <w:r>
        <w:t>服务器处理流程</w:t>
      </w:r>
    </w:p>
    <w:p>
      <w:pPr>
        <w:rPr>
          <w:rFonts w:hint="default"/>
        </w:rPr>
      </w:pPr>
      <w:r>
        <w:t xml:space="preserve">  gin框架对于注册的Router都设定了一个</w:t>
      </w:r>
      <w:r>
        <w:rPr>
          <w:rFonts w:hint="default"/>
        </w:rPr>
        <w:t>HandlersChain。处理请求将按照次序调用链中的Handler函数。</w:t>
      </w:r>
    </w:p>
    <w:p>
      <w:pPr>
        <w:rPr>
          <w:rFonts w:hint="default"/>
        </w:rPr>
      </w:pPr>
      <w:r>
        <w:rPr>
          <w:rFonts w:hint="default"/>
        </w:rPr>
        <w:t xml:space="preserve">  对于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drawing>
          <wp:inline distT="0" distB="0" distL="114300" distR="114300">
            <wp:extent cx="5263515" cy="211455"/>
            <wp:effectExtent l="0" t="0" r="19685" b="17145"/>
            <wp:docPr id="3" name="Picture 3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lo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t>3.</w:t>
      </w:r>
      <w:r>
        <w:t>2</w:t>
      </w:r>
      <w:r>
        <w:t xml:space="preserve"> </w:t>
      </w:r>
      <w:r>
        <w:t>RPC服务器</w:t>
      </w:r>
    </w:p>
    <w:p>
      <w:pPr>
        <w:pStyle w:val="4"/>
        <w:bidi w:val="0"/>
      </w:pPr>
      <w:r>
        <w:t>3.</w:t>
      </w:r>
      <w:r>
        <w:t>2</w:t>
      </w:r>
      <w:r>
        <w:t>.1 WEB服务器详细设计</w:t>
      </w:r>
    </w:p>
    <w:p>
      <w:pPr>
        <w:pStyle w:val="4"/>
        <w:bidi w:val="0"/>
      </w:pPr>
      <w:r>
        <w:t>3.2.</w:t>
      </w:r>
      <w:r>
        <w:t>2</w:t>
      </w:r>
      <w:r>
        <w:t xml:space="preserve"> WEB服务器详细设计</w:t>
      </w:r>
    </w:p>
    <w:p/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8CC0F"/>
    <w:multiLevelType w:val="singleLevel"/>
    <w:tmpl w:val="5F28CC0F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F28E1FF"/>
    <w:multiLevelType w:val="singleLevel"/>
    <w:tmpl w:val="5F28E1FF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F29382A"/>
    <w:multiLevelType w:val="singleLevel"/>
    <w:tmpl w:val="5F29382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F293BA2"/>
    <w:multiLevelType w:val="singleLevel"/>
    <w:tmpl w:val="5F293BA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AFA319"/>
    <w:rsid w:val="D7FF8E32"/>
    <w:rsid w:val="DEFA0F93"/>
    <w:rsid w:val="E7AFA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2020-08-04T18:38:00Z</dcterms:created>
  <dc:creator>weiqizhou</dc:creator>
  <cp:lastModifiedBy>weiqizhou</cp:lastModifiedBy>
  <dcterms:modified xsi:type="dcterms:W3CDTF">2020-08-05T18:56:04Z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