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ヒアリング議事録：〔クライアント名〕さま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日時：〔YYYY-MM-DD HH:MM〜HH:MM〕／場所：〔　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出席：〔クライアント側〕／ざつね屋：〔　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テーマ：〔今回聞いたこと〕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聞いた事実と、こちらの解釈（仮説）を分けて書く。仮説は「〜と考えられる（要確認）」と明記する。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1. 今回のねらい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〔この回で確認したかったこと〕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2. 聞き取った事実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〔評価を交えず、言われたことをそのまま〕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　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〔数字が出たものは数字で記録〕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3. こちらの解釈（仮説・要確認）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〔事実から見える課題の見立て。断定しない〕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　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4. 決まったこと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No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決めたこと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補足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spacing w:after="40"/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（判断ログにも転記する）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5. 宿題・次回までにやること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担当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やること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期限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ざつね屋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〔クライアント〕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〔例：1週間の作業記録〕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6. 次回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日時：〔　〕／テーマ：〔　〕</w:t>
      </w: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