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成果報告書：〔クライアント名〕さま 〔案件名〕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期間：〔YYYY-MM-DD〕〜〔YYYY-MM-DD〕／作成：ざつね屋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対象：〔業務改善設計 ／ BPR設計 ／ DX設計〕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全アプローチ共通の構成。〔　〕を埋め、指針の引用文は提出版で削除する。 検証していない範囲は「未検証」と明記する。黙って省かない。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案件の概要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目的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〔着手時に合意したゴール〕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〔対象／対象外〕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体制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〔ざつね屋／クライアント側の担当〕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取り組んだこと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〔フェーズ・ステップごとに、実際にやったことを簡潔に〕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〔例：業務の洗い出しと現状分析（業務一覧表・現状分析シート）〕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〔例：ECRS による改善案の立案と、優先順位づけ〕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〔例：試行（対象1業務・4週間）と手順書化〕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成果（数字）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指標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着手前（ベースライン）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実績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〔例：月間の処理時間〕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〔例：ミス件数〕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〔例：削減時間の金額換算〕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補足：〔数字の読み方、季節変動などの注意点〕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成果（数字にしにくいもの）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〔例：属人化していた業務が2名で回るようになった〕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〔例：現場から改善提案が出るようになった〕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検証していない範囲・残課題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〔例：繁忙期（12月）での効果は未検証〕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〔例：他部署への横展開は今回の範囲外〕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定着の状況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〔手順書の整備状況／担当が代わっても回るか／クライアント側だけで運用できているか〕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自走度：〔ざつね屋の関与なしで回る ／ 一部支援が要る ／ まだ伴走が必要〕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次のステップ（提案）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優先度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期待効果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進め方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付録：今回の成果物一覧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〔業務一覧表／現状分析／ECRSワークシート／before・after手順書／KPI定義 など、実際に納品したファイル名〕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ご不明点や、エラー・不具合等がありましたら、表示された画面や文章をそのままお知らせください。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