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057658" w14:textId="32502401" w:rsidR="00306FAC" w:rsidRDefault="000047D9" w:rsidP="00687625">
      <w:pPr>
        <w:jc w:val="both"/>
        <w:rPr>
          <w:rFonts w:ascii="Times New Roman" w:hAnsi="Times New Roman" w:cs="Times New Roman"/>
          <w:b/>
          <w:sz w:val="38"/>
        </w:rPr>
      </w:pPr>
      <w:r w:rsidRPr="00286A04">
        <w:rPr>
          <w:rFonts w:ascii="Times New Roman" w:hAnsi="Times New Roman" w:cs="Times New Roman"/>
          <w:noProof/>
          <w:lang w:eastAsia="en-US"/>
        </w:rPr>
        <w:drawing>
          <wp:anchor distT="0" distB="0" distL="114300" distR="114300" simplePos="0" relativeHeight="251658240" behindDoc="0" locked="0" layoutInCell="1" allowOverlap="1" wp14:anchorId="1F4F98BE" wp14:editId="40CEBF51">
            <wp:simplePos x="0" y="0"/>
            <wp:positionH relativeFrom="margin">
              <wp:posOffset>2406650</wp:posOffset>
            </wp:positionH>
            <wp:positionV relativeFrom="page">
              <wp:posOffset>419100</wp:posOffset>
            </wp:positionV>
            <wp:extent cx="1270000" cy="1276350"/>
            <wp:effectExtent l="0" t="0" r="6350" b="0"/>
            <wp:wrapSquare wrapText="bothSides"/>
            <wp:docPr id="1"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stretch>
                      <a:fillRect/>
                    </a:stretch>
                  </pic:blipFill>
                  <pic:spPr>
                    <a:xfrm>
                      <a:off x="0" y="0"/>
                      <a:ext cx="1270000" cy="127635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0029649E" w:rsidRPr="00286A04">
        <w:rPr>
          <w:rFonts w:ascii="Times New Roman" w:hAnsi="Times New Roman" w:cs="Times New Roman"/>
          <w:b/>
          <w:sz w:val="38"/>
        </w:rPr>
        <w:tab/>
      </w:r>
      <w:r w:rsidR="0029649E" w:rsidRPr="00286A04">
        <w:rPr>
          <w:rFonts w:ascii="Times New Roman" w:hAnsi="Times New Roman" w:cs="Times New Roman"/>
          <w:b/>
          <w:sz w:val="38"/>
        </w:rPr>
        <w:tab/>
      </w:r>
    </w:p>
    <w:p w14:paraId="652856BB" w14:textId="77777777" w:rsidR="00AB3279" w:rsidRPr="00306FAC" w:rsidRDefault="00AB3279" w:rsidP="00687625">
      <w:pPr>
        <w:jc w:val="both"/>
        <w:rPr>
          <w:rFonts w:ascii="Times New Roman" w:hAnsi="Times New Roman" w:cs="Times New Roman"/>
          <w:b/>
          <w:sz w:val="38"/>
        </w:rPr>
      </w:pPr>
    </w:p>
    <w:p w14:paraId="0C2FBED5" w14:textId="58AB04F7" w:rsidR="00986981" w:rsidRPr="00986981" w:rsidRDefault="00986981" w:rsidP="00480E7F">
      <w:pPr>
        <w:rPr>
          <w:rFonts w:ascii="Times New Roman" w:hAnsi="Times New Roman" w:cs="Times New Roman"/>
          <w:sz w:val="32"/>
          <w:szCs w:val="32"/>
        </w:rPr>
      </w:pPr>
      <w:r>
        <w:rPr>
          <w:rFonts w:ascii="Times New Roman" w:hAnsi="Times New Roman" w:cs="Times New Roman"/>
          <w:color w:val="000099"/>
          <w:sz w:val="36"/>
          <w:szCs w:val="36"/>
        </w:rPr>
        <w:t xml:space="preserve">               </w:t>
      </w:r>
      <w:r w:rsidR="000047D9" w:rsidRPr="00986981">
        <w:rPr>
          <w:rFonts w:ascii="Times New Roman" w:hAnsi="Times New Roman" w:cs="Times New Roman"/>
          <w:b/>
          <w:bCs/>
          <w:color w:val="000099"/>
          <w:sz w:val="32"/>
          <w:szCs w:val="32"/>
        </w:rPr>
        <w:t>American International University-Bangladesh (AIUB)</w:t>
      </w:r>
      <w:r w:rsidR="000047D9" w:rsidRPr="00986981">
        <w:rPr>
          <w:rFonts w:ascii="Times New Roman" w:hAnsi="Times New Roman" w:cs="Times New Roman"/>
          <w:color w:val="000099"/>
          <w:sz w:val="32"/>
          <w:szCs w:val="32"/>
        </w:rPr>
        <w:br/>
      </w:r>
      <w:r w:rsidRPr="00986981">
        <w:rPr>
          <w:rFonts w:ascii="Times New Roman" w:hAnsi="Times New Roman" w:cs="Times New Roman"/>
          <w:sz w:val="32"/>
          <w:szCs w:val="32"/>
        </w:rPr>
        <w:t xml:space="preserve">                               </w:t>
      </w:r>
      <w:r>
        <w:rPr>
          <w:rFonts w:ascii="Times New Roman" w:hAnsi="Times New Roman" w:cs="Times New Roman"/>
          <w:sz w:val="32"/>
          <w:szCs w:val="32"/>
        </w:rPr>
        <w:t xml:space="preserve">    </w:t>
      </w:r>
      <w:r w:rsidR="000047D9" w:rsidRPr="00986981">
        <w:rPr>
          <w:rFonts w:ascii="Times New Roman" w:hAnsi="Times New Roman" w:cs="Times New Roman"/>
          <w:sz w:val="32"/>
          <w:szCs w:val="32"/>
        </w:rPr>
        <w:t>Department of Computer Science</w:t>
      </w:r>
      <w:r w:rsidR="003E175B" w:rsidRPr="00986981">
        <w:rPr>
          <w:rFonts w:ascii="Times New Roman" w:hAnsi="Times New Roman" w:cs="Times New Roman"/>
          <w:sz w:val="32"/>
          <w:szCs w:val="32"/>
        </w:rPr>
        <w:t xml:space="preserve"> </w:t>
      </w:r>
    </w:p>
    <w:p w14:paraId="4ABD4CCD" w14:textId="7C155000" w:rsidR="00D6091D" w:rsidRDefault="00986981" w:rsidP="00480E7F">
      <w:pPr>
        <w:rPr>
          <w:rFonts w:ascii="Times New Roman" w:hAnsi="Times New Roman" w:cs="Times New Roman"/>
          <w:sz w:val="32"/>
          <w:szCs w:val="32"/>
        </w:rPr>
      </w:pPr>
      <w:r w:rsidRPr="00986981">
        <w:rPr>
          <w:rFonts w:ascii="Times New Roman" w:hAnsi="Times New Roman" w:cs="Times New Roman"/>
          <w:sz w:val="32"/>
          <w:szCs w:val="32"/>
        </w:rPr>
        <w:t xml:space="preserve">                           </w:t>
      </w:r>
      <w:r>
        <w:rPr>
          <w:rFonts w:ascii="Times New Roman" w:hAnsi="Times New Roman" w:cs="Times New Roman"/>
          <w:sz w:val="32"/>
          <w:szCs w:val="32"/>
        </w:rPr>
        <w:t xml:space="preserve">   </w:t>
      </w:r>
      <w:r w:rsidR="000047D9" w:rsidRPr="00986981">
        <w:rPr>
          <w:rFonts w:ascii="Times New Roman" w:hAnsi="Times New Roman" w:cs="Times New Roman"/>
          <w:sz w:val="32"/>
          <w:szCs w:val="32"/>
        </w:rPr>
        <w:t>Faculty of Science &amp;</w:t>
      </w:r>
      <w:r w:rsidR="007208B3" w:rsidRPr="00986981">
        <w:rPr>
          <w:rFonts w:ascii="Times New Roman" w:hAnsi="Times New Roman" w:cs="Times New Roman"/>
          <w:sz w:val="32"/>
          <w:szCs w:val="32"/>
        </w:rPr>
        <w:t xml:space="preserve"> </w:t>
      </w:r>
      <w:r w:rsidR="000047D9" w:rsidRPr="00986981">
        <w:rPr>
          <w:rFonts w:ascii="Times New Roman" w:hAnsi="Times New Roman" w:cs="Times New Roman"/>
          <w:sz w:val="32"/>
          <w:szCs w:val="32"/>
        </w:rPr>
        <w:t>Technology (FST)</w:t>
      </w:r>
      <w:r>
        <w:rPr>
          <w:rFonts w:ascii="Times New Roman" w:hAnsi="Times New Roman" w:cs="Times New Roman"/>
          <w:sz w:val="32"/>
          <w:szCs w:val="32"/>
        </w:rPr>
        <w:t xml:space="preserve"> </w:t>
      </w:r>
    </w:p>
    <w:p w14:paraId="62A98FAF" w14:textId="77777777" w:rsidR="004105B2" w:rsidRPr="00986981" w:rsidRDefault="004105B2" w:rsidP="00480E7F">
      <w:pPr>
        <w:rPr>
          <w:rFonts w:ascii="Times New Roman" w:hAnsi="Times New Roman" w:cs="Times New Roman"/>
          <w:sz w:val="32"/>
          <w:szCs w:val="32"/>
        </w:rPr>
      </w:pPr>
    </w:p>
    <w:p w14:paraId="19C730C8" w14:textId="0BCE2F59" w:rsidR="00986981" w:rsidRDefault="000047D9" w:rsidP="00986981">
      <w:pPr>
        <w:ind w:left="3600"/>
        <w:jc w:val="both"/>
        <w:rPr>
          <w:rFonts w:ascii="Times New Roman" w:hAnsi="Times New Roman" w:cs="Times New Roman"/>
          <w:b/>
          <w:color w:val="EE0000"/>
          <w:sz w:val="34"/>
          <w:szCs w:val="18"/>
        </w:rPr>
      </w:pPr>
      <w:r w:rsidRPr="00286A04">
        <w:rPr>
          <w:b/>
          <w:bCs/>
          <w:sz w:val="34"/>
          <w:szCs w:val="34"/>
        </w:rPr>
        <w:br/>
      </w:r>
      <w:r w:rsidR="00986981">
        <w:rPr>
          <w:rFonts w:ascii="Times New Roman" w:hAnsi="Times New Roman" w:cs="Times New Roman"/>
          <w:b/>
          <w:sz w:val="34"/>
          <w:szCs w:val="18"/>
        </w:rPr>
        <w:t xml:space="preserve"> </w:t>
      </w:r>
      <w:r w:rsidR="0029649E" w:rsidRPr="006A552B">
        <w:rPr>
          <w:rFonts w:ascii="Times New Roman" w:hAnsi="Times New Roman" w:cs="Times New Roman"/>
          <w:b/>
          <w:sz w:val="34"/>
          <w:szCs w:val="18"/>
          <w:highlight w:val="cyan"/>
        </w:rPr>
        <w:t>PROJECT TITLE</w:t>
      </w:r>
      <w:r w:rsidR="005D5D95" w:rsidRPr="006A552B">
        <w:rPr>
          <w:rFonts w:ascii="Times New Roman" w:hAnsi="Times New Roman" w:cs="Times New Roman"/>
          <w:b/>
          <w:sz w:val="34"/>
          <w:szCs w:val="18"/>
        </w:rPr>
        <w:t xml:space="preserve"> </w:t>
      </w:r>
    </w:p>
    <w:p w14:paraId="6D62F981" w14:textId="1CFE2654" w:rsidR="00553D7A" w:rsidRDefault="00986981" w:rsidP="00986981">
      <w:pPr>
        <w:jc w:val="both"/>
        <w:rPr>
          <w:rFonts w:ascii="Times New Roman" w:hAnsi="Times New Roman" w:cs="Times New Roman"/>
          <w:b/>
          <w:bCs/>
          <w:sz w:val="28"/>
          <w:szCs w:val="28"/>
        </w:rPr>
      </w:pPr>
      <w:r w:rsidRPr="00986981">
        <w:rPr>
          <w:rFonts w:ascii="Times New Roman" w:hAnsi="Times New Roman" w:cs="Times New Roman"/>
          <w:color w:val="EE0000"/>
          <w:sz w:val="28"/>
          <w:szCs w:val="18"/>
        </w:rPr>
        <w:t xml:space="preserve"> </w:t>
      </w:r>
      <w:r w:rsidR="003C1A79">
        <w:rPr>
          <w:rFonts w:ascii="Times New Roman" w:hAnsi="Times New Roman" w:cs="Times New Roman"/>
          <w:color w:val="EE0000"/>
          <w:sz w:val="28"/>
          <w:szCs w:val="18"/>
        </w:rPr>
        <w:t xml:space="preserve">                        </w:t>
      </w:r>
      <w:r w:rsidR="00891BAE">
        <w:rPr>
          <w:rFonts w:ascii="Times New Roman" w:hAnsi="Times New Roman" w:cs="Times New Roman"/>
          <w:b/>
          <w:bCs/>
          <w:sz w:val="28"/>
          <w:szCs w:val="28"/>
        </w:rPr>
        <w:t xml:space="preserve">                       </w:t>
      </w:r>
      <w:r w:rsidR="00A53078">
        <w:rPr>
          <w:rFonts w:ascii="Times New Roman" w:hAnsi="Times New Roman" w:cs="Times New Roman"/>
          <w:b/>
          <w:bCs/>
          <w:sz w:val="28"/>
          <w:szCs w:val="28"/>
        </w:rPr>
        <w:t xml:space="preserve">      </w:t>
      </w:r>
      <w:r w:rsidR="00891BAE">
        <w:rPr>
          <w:rFonts w:ascii="Times New Roman" w:hAnsi="Times New Roman" w:cs="Times New Roman"/>
          <w:b/>
          <w:bCs/>
          <w:sz w:val="28"/>
          <w:szCs w:val="28"/>
        </w:rPr>
        <w:t>Semester: Fall 25-26</w:t>
      </w:r>
    </w:p>
    <w:p w14:paraId="20E827BA" w14:textId="77777777" w:rsidR="004105B2" w:rsidRPr="003C1A79" w:rsidRDefault="004105B2" w:rsidP="00986981">
      <w:pPr>
        <w:jc w:val="both"/>
        <w:rPr>
          <w:rFonts w:ascii="Times New Roman" w:hAnsi="Times New Roman" w:cs="Times New Roman"/>
          <w:b/>
          <w:bCs/>
          <w:sz w:val="34"/>
          <w:szCs w:val="34"/>
        </w:rPr>
      </w:pPr>
    </w:p>
    <w:tbl>
      <w:tblPr>
        <w:tblStyle w:val="TableGrid"/>
        <w:tblW w:w="0" w:type="auto"/>
        <w:tblInd w:w="1665" w:type="dxa"/>
        <w:tblLook w:val="04A0" w:firstRow="1" w:lastRow="0" w:firstColumn="1" w:lastColumn="0" w:noHBand="0" w:noVBand="1"/>
      </w:tblPr>
      <w:tblGrid>
        <w:gridCol w:w="532"/>
        <w:gridCol w:w="3378"/>
        <w:gridCol w:w="3060"/>
      </w:tblGrid>
      <w:tr w:rsidR="00986981" w:rsidRPr="00286A04" w14:paraId="77032AA9" w14:textId="77777777" w:rsidTr="006A0602">
        <w:trPr>
          <w:trHeight w:val="530"/>
        </w:trPr>
        <w:tc>
          <w:tcPr>
            <w:tcW w:w="3910" w:type="dxa"/>
            <w:gridSpan w:val="2"/>
            <w:shd w:val="clear" w:color="auto" w:fill="C6D9F1" w:themeFill="text2" w:themeFillTint="33"/>
          </w:tcPr>
          <w:p w14:paraId="5F942D54" w14:textId="02C14D13" w:rsidR="00986981" w:rsidRPr="00807A2E" w:rsidRDefault="003C1A79" w:rsidP="00687625">
            <w:pPr>
              <w:pStyle w:val="Default"/>
              <w:jc w:val="both"/>
              <w:rPr>
                <w:b/>
                <w:bCs/>
                <w:i/>
                <w:iCs/>
              </w:rPr>
            </w:pPr>
            <w:r w:rsidRPr="00807A2E">
              <w:rPr>
                <w:b/>
                <w:bCs/>
                <w:i/>
                <w:iCs/>
              </w:rPr>
              <w:t>Group:</w:t>
            </w:r>
          </w:p>
        </w:tc>
        <w:tc>
          <w:tcPr>
            <w:tcW w:w="3060" w:type="dxa"/>
            <w:shd w:val="clear" w:color="auto" w:fill="C6D9F1" w:themeFill="text2" w:themeFillTint="33"/>
          </w:tcPr>
          <w:p w14:paraId="529BEB4C" w14:textId="07D01A71" w:rsidR="00986981" w:rsidRPr="00807A2E" w:rsidRDefault="003C1A79" w:rsidP="00687625">
            <w:pPr>
              <w:pStyle w:val="Default"/>
              <w:jc w:val="both"/>
              <w:rPr>
                <w:b/>
                <w:bCs/>
                <w:i/>
                <w:iCs/>
              </w:rPr>
            </w:pPr>
            <w:r w:rsidRPr="00807A2E">
              <w:rPr>
                <w:b/>
                <w:bCs/>
                <w:i/>
                <w:iCs/>
              </w:rPr>
              <w:t xml:space="preserve">Section: </w:t>
            </w:r>
          </w:p>
        </w:tc>
      </w:tr>
      <w:tr w:rsidR="00986981" w:rsidRPr="00286A04" w14:paraId="12A235B0" w14:textId="28F0ACA7" w:rsidTr="006A0602">
        <w:tc>
          <w:tcPr>
            <w:tcW w:w="532" w:type="dxa"/>
            <w:shd w:val="clear" w:color="auto" w:fill="D9D9D9" w:themeFill="background1" w:themeFillShade="D9"/>
          </w:tcPr>
          <w:p w14:paraId="090AC653" w14:textId="1EF14CB1" w:rsidR="00986981" w:rsidRPr="000F0E0C" w:rsidRDefault="00986981" w:rsidP="00687625">
            <w:pPr>
              <w:pStyle w:val="Default"/>
              <w:jc w:val="both"/>
              <w:rPr>
                <w:b/>
                <w:bCs/>
              </w:rPr>
            </w:pPr>
            <w:r w:rsidRPr="000F0E0C">
              <w:rPr>
                <w:b/>
                <w:bCs/>
              </w:rPr>
              <w:t>SL</w:t>
            </w:r>
          </w:p>
        </w:tc>
        <w:tc>
          <w:tcPr>
            <w:tcW w:w="3378" w:type="dxa"/>
            <w:shd w:val="clear" w:color="auto" w:fill="D9D9D9" w:themeFill="background1" w:themeFillShade="D9"/>
          </w:tcPr>
          <w:p w14:paraId="7D670663" w14:textId="77777777" w:rsidR="00986981" w:rsidRPr="000F0E0C" w:rsidRDefault="00986981" w:rsidP="00986981">
            <w:pPr>
              <w:pStyle w:val="Default"/>
              <w:jc w:val="center"/>
              <w:rPr>
                <w:b/>
                <w:bCs/>
              </w:rPr>
            </w:pPr>
            <w:r w:rsidRPr="000F0E0C">
              <w:rPr>
                <w:b/>
                <w:bCs/>
              </w:rPr>
              <w:t>Student Name</w:t>
            </w:r>
          </w:p>
        </w:tc>
        <w:tc>
          <w:tcPr>
            <w:tcW w:w="3060" w:type="dxa"/>
            <w:shd w:val="clear" w:color="auto" w:fill="D9D9D9" w:themeFill="background1" w:themeFillShade="D9"/>
          </w:tcPr>
          <w:p w14:paraId="746CF28E" w14:textId="77777777" w:rsidR="00986981" w:rsidRPr="000F0E0C" w:rsidRDefault="00986981" w:rsidP="00986981">
            <w:pPr>
              <w:pStyle w:val="Default"/>
              <w:jc w:val="center"/>
              <w:rPr>
                <w:b/>
                <w:bCs/>
              </w:rPr>
            </w:pPr>
            <w:r w:rsidRPr="000F0E0C">
              <w:rPr>
                <w:b/>
                <w:bCs/>
              </w:rPr>
              <w:t>Student ID</w:t>
            </w:r>
          </w:p>
        </w:tc>
      </w:tr>
      <w:tr w:rsidR="00986981" w:rsidRPr="00286A04" w14:paraId="030509BF" w14:textId="3D01F0D3" w:rsidTr="004105B2">
        <w:trPr>
          <w:trHeight w:val="494"/>
        </w:trPr>
        <w:tc>
          <w:tcPr>
            <w:tcW w:w="532" w:type="dxa"/>
          </w:tcPr>
          <w:p w14:paraId="73F25D67" w14:textId="537E8398" w:rsidR="00986981" w:rsidRPr="00286A04" w:rsidRDefault="00986981" w:rsidP="00687625">
            <w:pPr>
              <w:pStyle w:val="Default"/>
              <w:jc w:val="both"/>
            </w:pPr>
            <w:r>
              <w:t>1</w:t>
            </w:r>
          </w:p>
        </w:tc>
        <w:tc>
          <w:tcPr>
            <w:tcW w:w="3378" w:type="dxa"/>
          </w:tcPr>
          <w:p w14:paraId="33F628A9" w14:textId="77777777" w:rsidR="00986981" w:rsidRPr="00286A04" w:rsidRDefault="00986981" w:rsidP="00687625">
            <w:pPr>
              <w:pStyle w:val="Default"/>
              <w:jc w:val="both"/>
            </w:pPr>
          </w:p>
        </w:tc>
        <w:tc>
          <w:tcPr>
            <w:tcW w:w="3060" w:type="dxa"/>
          </w:tcPr>
          <w:p w14:paraId="0582B922" w14:textId="77777777" w:rsidR="00986981" w:rsidRPr="00286A04" w:rsidRDefault="00986981" w:rsidP="00687625">
            <w:pPr>
              <w:pStyle w:val="Default"/>
              <w:jc w:val="both"/>
            </w:pPr>
          </w:p>
        </w:tc>
      </w:tr>
      <w:tr w:rsidR="00986981" w:rsidRPr="00286A04" w14:paraId="1778BCEF" w14:textId="7800A4A0" w:rsidTr="004105B2">
        <w:trPr>
          <w:trHeight w:val="539"/>
        </w:trPr>
        <w:tc>
          <w:tcPr>
            <w:tcW w:w="532" w:type="dxa"/>
          </w:tcPr>
          <w:p w14:paraId="7353A74B" w14:textId="378B2DDE" w:rsidR="00986981" w:rsidRPr="00286A04" w:rsidRDefault="00986981" w:rsidP="00687625">
            <w:pPr>
              <w:pStyle w:val="Default"/>
              <w:jc w:val="both"/>
            </w:pPr>
            <w:r>
              <w:t>2</w:t>
            </w:r>
          </w:p>
        </w:tc>
        <w:tc>
          <w:tcPr>
            <w:tcW w:w="3378" w:type="dxa"/>
          </w:tcPr>
          <w:p w14:paraId="6B45F051" w14:textId="77777777" w:rsidR="00986981" w:rsidRPr="00286A04" w:rsidRDefault="00986981" w:rsidP="00687625">
            <w:pPr>
              <w:pStyle w:val="Default"/>
              <w:jc w:val="both"/>
            </w:pPr>
          </w:p>
        </w:tc>
        <w:tc>
          <w:tcPr>
            <w:tcW w:w="3060" w:type="dxa"/>
          </w:tcPr>
          <w:p w14:paraId="75213EF2" w14:textId="77777777" w:rsidR="00986981" w:rsidRPr="00286A04" w:rsidRDefault="00986981" w:rsidP="00687625">
            <w:pPr>
              <w:pStyle w:val="Default"/>
              <w:jc w:val="both"/>
            </w:pPr>
          </w:p>
        </w:tc>
      </w:tr>
      <w:tr w:rsidR="00986981" w:rsidRPr="00286A04" w14:paraId="7ABBA273" w14:textId="0002B7D2" w:rsidTr="000D3BBA">
        <w:trPr>
          <w:trHeight w:val="530"/>
        </w:trPr>
        <w:tc>
          <w:tcPr>
            <w:tcW w:w="532" w:type="dxa"/>
          </w:tcPr>
          <w:p w14:paraId="0DF4C969" w14:textId="716B7AB5" w:rsidR="00986981" w:rsidRPr="00286A04" w:rsidRDefault="00986981" w:rsidP="00687625">
            <w:pPr>
              <w:pStyle w:val="Default"/>
              <w:jc w:val="both"/>
            </w:pPr>
            <w:r>
              <w:t>3</w:t>
            </w:r>
          </w:p>
        </w:tc>
        <w:tc>
          <w:tcPr>
            <w:tcW w:w="3378" w:type="dxa"/>
          </w:tcPr>
          <w:p w14:paraId="02DF778C" w14:textId="77777777" w:rsidR="00986981" w:rsidRPr="00286A04" w:rsidRDefault="00986981" w:rsidP="00687625">
            <w:pPr>
              <w:pStyle w:val="Default"/>
              <w:jc w:val="both"/>
            </w:pPr>
          </w:p>
        </w:tc>
        <w:tc>
          <w:tcPr>
            <w:tcW w:w="3060" w:type="dxa"/>
          </w:tcPr>
          <w:p w14:paraId="51F9E464" w14:textId="77777777" w:rsidR="00986981" w:rsidRPr="00286A04" w:rsidRDefault="00986981" w:rsidP="00687625">
            <w:pPr>
              <w:pStyle w:val="Default"/>
              <w:jc w:val="both"/>
            </w:pPr>
          </w:p>
        </w:tc>
      </w:tr>
      <w:tr w:rsidR="00986981" w:rsidRPr="00286A04" w14:paraId="5E3BE3D3" w14:textId="1208BF15" w:rsidTr="000D3BBA">
        <w:trPr>
          <w:trHeight w:val="530"/>
        </w:trPr>
        <w:tc>
          <w:tcPr>
            <w:tcW w:w="532" w:type="dxa"/>
          </w:tcPr>
          <w:p w14:paraId="0B54099F" w14:textId="434F6285" w:rsidR="00986981" w:rsidRPr="00286A04" w:rsidRDefault="00986981" w:rsidP="00687625">
            <w:pPr>
              <w:pStyle w:val="Default"/>
              <w:jc w:val="both"/>
            </w:pPr>
            <w:r>
              <w:t>4</w:t>
            </w:r>
          </w:p>
        </w:tc>
        <w:tc>
          <w:tcPr>
            <w:tcW w:w="3378" w:type="dxa"/>
          </w:tcPr>
          <w:p w14:paraId="3201C558" w14:textId="77777777" w:rsidR="00986981" w:rsidRPr="00286A04" w:rsidRDefault="00986981" w:rsidP="00687625">
            <w:pPr>
              <w:pStyle w:val="Default"/>
              <w:jc w:val="both"/>
            </w:pPr>
          </w:p>
        </w:tc>
        <w:tc>
          <w:tcPr>
            <w:tcW w:w="3060" w:type="dxa"/>
          </w:tcPr>
          <w:p w14:paraId="08FC9DBC" w14:textId="77777777" w:rsidR="00986981" w:rsidRPr="00286A04" w:rsidRDefault="00986981" w:rsidP="00687625">
            <w:pPr>
              <w:pStyle w:val="Default"/>
              <w:jc w:val="both"/>
            </w:pPr>
          </w:p>
        </w:tc>
      </w:tr>
      <w:tr w:rsidR="00986981" w:rsidRPr="00286A04" w14:paraId="05A474D1" w14:textId="6978660E" w:rsidTr="004105B2">
        <w:trPr>
          <w:trHeight w:val="539"/>
        </w:trPr>
        <w:tc>
          <w:tcPr>
            <w:tcW w:w="532" w:type="dxa"/>
          </w:tcPr>
          <w:p w14:paraId="592F92CB" w14:textId="57837064" w:rsidR="00986981" w:rsidRPr="00286A04" w:rsidRDefault="00986981" w:rsidP="00687625">
            <w:pPr>
              <w:pStyle w:val="Default"/>
              <w:jc w:val="both"/>
            </w:pPr>
            <w:r>
              <w:t>5</w:t>
            </w:r>
          </w:p>
        </w:tc>
        <w:tc>
          <w:tcPr>
            <w:tcW w:w="3378" w:type="dxa"/>
          </w:tcPr>
          <w:p w14:paraId="111F6578" w14:textId="77777777" w:rsidR="00986981" w:rsidRPr="00286A04" w:rsidRDefault="00986981" w:rsidP="00687625">
            <w:pPr>
              <w:pStyle w:val="Default"/>
              <w:jc w:val="both"/>
            </w:pPr>
          </w:p>
        </w:tc>
        <w:tc>
          <w:tcPr>
            <w:tcW w:w="3060" w:type="dxa"/>
          </w:tcPr>
          <w:p w14:paraId="7C845966" w14:textId="77777777" w:rsidR="00986981" w:rsidRPr="00286A04" w:rsidRDefault="00986981" w:rsidP="00687625">
            <w:pPr>
              <w:pStyle w:val="Default"/>
              <w:jc w:val="both"/>
            </w:pPr>
          </w:p>
        </w:tc>
      </w:tr>
    </w:tbl>
    <w:p w14:paraId="20AE0BD6" w14:textId="6360B5FB" w:rsidR="0029649E" w:rsidRPr="00286A04" w:rsidRDefault="0029649E" w:rsidP="00687625">
      <w:pPr>
        <w:pStyle w:val="Default"/>
        <w:jc w:val="both"/>
        <w:rPr>
          <w:sz w:val="28"/>
          <w:szCs w:val="28"/>
        </w:rPr>
      </w:pPr>
    </w:p>
    <w:p w14:paraId="7DBFB597" w14:textId="77777777" w:rsidR="00B64E1F" w:rsidRDefault="00B64E1F" w:rsidP="00505177">
      <w:pPr>
        <w:pStyle w:val="Default"/>
        <w:jc w:val="both"/>
        <w:rPr>
          <w:b/>
          <w:bCs/>
        </w:rPr>
      </w:pPr>
    </w:p>
    <w:p w14:paraId="139894FC" w14:textId="77777777" w:rsidR="004105B2" w:rsidRDefault="004105B2" w:rsidP="00505177">
      <w:pPr>
        <w:pStyle w:val="Default"/>
        <w:jc w:val="both"/>
        <w:rPr>
          <w:b/>
          <w:bCs/>
        </w:rPr>
      </w:pPr>
    </w:p>
    <w:p w14:paraId="71983EC2" w14:textId="77777777" w:rsidR="004105B2" w:rsidRDefault="004105B2" w:rsidP="00505177">
      <w:pPr>
        <w:pStyle w:val="Default"/>
        <w:jc w:val="both"/>
        <w:rPr>
          <w:b/>
          <w:bCs/>
        </w:rPr>
      </w:pPr>
    </w:p>
    <w:p w14:paraId="0E9E31A7" w14:textId="77777777" w:rsidR="004105B2" w:rsidRDefault="004105B2" w:rsidP="00505177">
      <w:pPr>
        <w:pStyle w:val="Default"/>
        <w:jc w:val="both"/>
        <w:rPr>
          <w:b/>
          <w:bCs/>
        </w:rPr>
      </w:pPr>
    </w:p>
    <w:p w14:paraId="66D55051" w14:textId="77777777" w:rsidR="004105B2" w:rsidRDefault="004105B2" w:rsidP="00505177">
      <w:pPr>
        <w:pStyle w:val="Default"/>
        <w:jc w:val="both"/>
        <w:rPr>
          <w:b/>
          <w:bCs/>
        </w:rPr>
      </w:pPr>
    </w:p>
    <w:p w14:paraId="138C6CA3" w14:textId="77777777" w:rsidR="004105B2" w:rsidRDefault="004105B2" w:rsidP="00505177">
      <w:pPr>
        <w:pStyle w:val="Default"/>
        <w:jc w:val="both"/>
        <w:rPr>
          <w:b/>
          <w:bCs/>
        </w:rPr>
      </w:pPr>
    </w:p>
    <w:p w14:paraId="11E5550C" w14:textId="77777777" w:rsidR="004105B2" w:rsidRDefault="004105B2" w:rsidP="00505177">
      <w:pPr>
        <w:pStyle w:val="Default"/>
        <w:jc w:val="both"/>
        <w:rPr>
          <w:b/>
          <w:bCs/>
        </w:rPr>
      </w:pPr>
    </w:p>
    <w:p w14:paraId="3DAC8D63" w14:textId="77777777" w:rsidR="004105B2" w:rsidRDefault="004105B2" w:rsidP="00505177">
      <w:pPr>
        <w:pStyle w:val="Default"/>
        <w:jc w:val="both"/>
        <w:rPr>
          <w:b/>
          <w:bCs/>
        </w:rPr>
      </w:pPr>
    </w:p>
    <w:p w14:paraId="624D1502" w14:textId="77777777" w:rsidR="009E5969" w:rsidRDefault="009E5969" w:rsidP="00505177">
      <w:pPr>
        <w:pStyle w:val="Default"/>
        <w:jc w:val="both"/>
        <w:rPr>
          <w:b/>
          <w:bCs/>
        </w:rPr>
      </w:pPr>
    </w:p>
    <w:p w14:paraId="4FBE2AE1" w14:textId="77777777" w:rsidR="009E5969" w:rsidRDefault="009E5969" w:rsidP="00505177">
      <w:pPr>
        <w:pStyle w:val="Default"/>
        <w:jc w:val="both"/>
        <w:rPr>
          <w:b/>
          <w:bCs/>
        </w:rPr>
      </w:pPr>
    </w:p>
    <w:p w14:paraId="3AAE3468" w14:textId="77777777" w:rsidR="009E5969" w:rsidRDefault="009E5969" w:rsidP="00505177">
      <w:pPr>
        <w:pStyle w:val="Default"/>
        <w:jc w:val="both"/>
        <w:rPr>
          <w:b/>
          <w:bCs/>
        </w:rPr>
      </w:pPr>
    </w:p>
    <w:sdt>
      <w:sdtPr>
        <w:rPr>
          <w:rFonts w:ascii="Cambria" w:eastAsia="Times New Roman" w:hAnsi="Cambria" w:cs="Times New Roman"/>
          <w:color w:val="auto"/>
          <w:sz w:val="24"/>
          <w:szCs w:val="24"/>
          <w:lang w:eastAsia="en-GB" w:bidi="bn-IN"/>
        </w:rPr>
        <w:id w:val="-1934736573"/>
        <w:docPartObj>
          <w:docPartGallery w:val="Table of Contents"/>
          <w:docPartUnique/>
        </w:docPartObj>
      </w:sdtPr>
      <w:sdtEndPr>
        <w:rPr>
          <w:rFonts w:eastAsiaTheme="minorEastAsia" w:cstheme="minorBidi"/>
          <w:b/>
          <w:bCs/>
          <w:noProof/>
          <w:sz w:val="22"/>
          <w:szCs w:val="22"/>
          <w:lang w:eastAsia="zh-CN" w:bidi="ar-SA"/>
        </w:rPr>
      </w:sdtEndPr>
      <w:sdtContent>
        <w:p w14:paraId="2475BAAD" w14:textId="77777777" w:rsidR="009E5969" w:rsidRPr="000752B2" w:rsidRDefault="009E5969" w:rsidP="009E5969">
          <w:pPr>
            <w:pStyle w:val="TOCHeading"/>
            <w:jc w:val="center"/>
            <w:rPr>
              <w:rStyle w:val="Heading1Char"/>
              <w:rFonts w:ascii="Times New Roman" w:eastAsiaTheme="majorEastAsia" w:hAnsi="Times New Roman"/>
              <w:color w:val="000000" w:themeColor="text1"/>
              <w:sz w:val="32"/>
              <w:szCs w:val="32"/>
              <w:u w:val="single"/>
            </w:rPr>
          </w:pPr>
          <w:r w:rsidRPr="000752B2">
            <w:rPr>
              <w:rStyle w:val="Heading1Char"/>
              <w:rFonts w:ascii="Times New Roman" w:eastAsiaTheme="majorEastAsia" w:hAnsi="Times New Roman"/>
              <w:color w:val="000000" w:themeColor="text1"/>
              <w:sz w:val="32"/>
              <w:szCs w:val="32"/>
              <w:u w:val="single"/>
            </w:rPr>
            <w:t>Table of Contents</w:t>
          </w:r>
        </w:p>
        <w:p w14:paraId="53874B20" w14:textId="77777777" w:rsidR="009E5969" w:rsidRPr="00415B20" w:rsidRDefault="009E5969" w:rsidP="009E5969">
          <w:pPr>
            <w:rPr>
              <w:rFonts w:ascii="Cambria" w:hAnsi="Cambria"/>
              <w:lang w:eastAsia="en-US"/>
            </w:rPr>
          </w:pPr>
        </w:p>
        <w:p w14:paraId="0859E105" w14:textId="56EA2907" w:rsidR="009E5969" w:rsidRPr="00FA5AE1" w:rsidRDefault="009E5969" w:rsidP="009E5969">
          <w:pPr>
            <w:pStyle w:val="TOC1"/>
            <w:tabs>
              <w:tab w:val="left" w:pos="480"/>
              <w:tab w:val="right" w:leader="dot" w:pos="9016"/>
            </w:tabs>
            <w:rPr>
              <w:sz w:val="22"/>
              <w:szCs w:val="22"/>
            </w:rPr>
          </w:pPr>
          <w:r w:rsidRPr="00415B20">
            <w:rPr>
              <w:rFonts w:ascii="Cambria" w:hAnsi="Cambria"/>
            </w:rPr>
            <w:fldChar w:fldCharType="begin"/>
          </w:r>
          <w:r w:rsidRPr="00415B20">
            <w:rPr>
              <w:rFonts w:ascii="Cambria" w:hAnsi="Cambria"/>
            </w:rPr>
            <w:instrText xml:space="preserve"> TOC \o "1-3" \h \z \u </w:instrText>
          </w:r>
          <w:r w:rsidRPr="00415B20">
            <w:rPr>
              <w:rFonts w:ascii="Cambria" w:hAnsi="Cambria"/>
            </w:rPr>
            <w:fldChar w:fldCharType="separate"/>
          </w:r>
          <w:hyperlink w:anchor="_Toc214214201" w:history="1">
            <w:r w:rsidRPr="00FA5AE1">
              <w:rPr>
                <w:rStyle w:val="Hyperlink"/>
                <w:noProof/>
                <w:sz w:val="22"/>
                <w:szCs w:val="22"/>
              </w:rPr>
              <w:t>1.</w:t>
            </w:r>
            <w:r w:rsidRPr="00FA5AE1">
              <w:rPr>
                <w:rFonts w:eastAsiaTheme="minorEastAsia"/>
                <w:noProof/>
                <w:kern w:val="2"/>
                <w:sz w:val="22"/>
                <w:szCs w:val="22"/>
                <w:lang w:eastAsia="en-US" w:bidi="ar-SA"/>
                <w14:ligatures w14:val="standardContextual"/>
              </w:rPr>
              <w:tab/>
            </w:r>
            <w:r w:rsidR="00204FB5" w:rsidRPr="00FA5AE1">
              <w:rPr>
                <w:rStyle w:val="Hyperlink"/>
                <w:noProof/>
                <w:sz w:val="22"/>
                <w:szCs w:val="22"/>
              </w:rPr>
              <w:t>Project Proposal</w:t>
            </w:r>
            <w:r w:rsidRPr="00FA5AE1">
              <w:rPr>
                <w:noProof/>
                <w:webHidden/>
                <w:sz w:val="22"/>
                <w:szCs w:val="22"/>
              </w:rPr>
              <w:tab/>
            </w:r>
            <w:r w:rsidR="002E7E6C">
              <w:rPr>
                <w:noProof/>
                <w:webHidden/>
                <w:sz w:val="22"/>
                <w:szCs w:val="22"/>
              </w:rPr>
              <w:t>xx</w:t>
            </w:r>
          </w:hyperlink>
        </w:p>
        <w:p w14:paraId="0F6F529D" w14:textId="4B02BAF2" w:rsidR="00784957" w:rsidRPr="00FA5AE1" w:rsidRDefault="00BF61A5" w:rsidP="00784957">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03" w:history="1">
            <w:r w:rsidR="00784957" w:rsidRPr="00D40555">
              <w:rPr>
                <w:rStyle w:val="Hyperlink"/>
                <w:noProof/>
                <w:sz w:val="22"/>
                <w:szCs w:val="22"/>
                <w:highlight w:val="yellow"/>
              </w:rPr>
              <w:t>1.1</w:t>
            </w:r>
            <w:r w:rsidR="00784957" w:rsidRPr="00D40555">
              <w:rPr>
                <w:rFonts w:eastAsiaTheme="minorEastAsia"/>
                <w:noProof/>
                <w:kern w:val="2"/>
                <w:sz w:val="22"/>
                <w:szCs w:val="22"/>
                <w:highlight w:val="yellow"/>
                <w:lang w:eastAsia="en-US" w:bidi="ar-SA"/>
                <w14:ligatures w14:val="standardContextual"/>
              </w:rPr>
              <w:tab/>
            </w:r>
            <w:r w:rsidR="00784957" w:rsidRPr="00D40555">
              <w:rPr>
                <w:rStyle w:val="Hyperlink"/>
                <w:noProof/>
                <w:sz w:val="22"/>
                <w:szCs w:val="22"/>
                <w:highlight w:val="yellow"/>
              </w:rPr>
              <w:t>Background to the Problem</w:t>
            </w:r>
            <w:r w:rsidR="00784957" w:rsidRPr="00D40555">
              <w:rPr>
                <w:noProof/>
                <w:webHidden/>
                <w:sz w:val="22"/>
                <w:szCs w:val="22"/>
                <w:highlight w:val="yellow"/>
              </w:rPr>
              <w:tab/>
            </w:r>
          </w:hyperlink>
          <w:r w:rsidR="002E7E6C">
            <w:rPr>
              <w:sz w:val="22"/>
              <w:szCs w:val="22"/>
            </w:rPr>
            <w:t>xx</w:t>
          </w:r>
        </w:p>
        <w:p w14:paraId="0FDF954D" w14:textId="2F4AF94F" w:rsidR="00784957" w:rsidRPr="00FA5AE1" w:rsidRDefault="00BF61A5" w:rsidP="00784957">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04" w:history="1">
            <w:r w:rsidR="00784957" w:rsidRPr="00FA5AE1">
              <w:rPr>
                <w:rStyle w:val="Hyperlink"/>
                <w:noProof/>
                <w:sz w:val="22"/>
                <w:szCs w:val="22"/>
              </w:rPr>
              <w:t>1.2</w:t>
            </w:r>
            <w:r w:rsidR="00784957" w:rsidRPr="00FA5AE1">
              <w:rPr>
                <w:rFonts w:eastAsiaTheme="minorEastAsia"/>
                <w:noProof/>
                <w:kern w:val="2"/>
                <w:sz w:val="22"/>
                <w:szCs w:val="22"/>
                <w:lang w:eastAsia="en-US" w:bidi="ar-SA"/>
                <w14:ligatures w14:val="standardContextual"/>
              </w:rPr>
              <w:tab/>
            </w:r>
            <w:r w:rsidR="00784957" w:rsidRPr="00FA5AE1">
              <w:rPr>
                <w:rStyle w:val="Hyperlink"/>
                <w:noProof/>
                <w:sz w:val="22"/>
                <w:szCs w:val="22"/>
              </w:rPr>
              <w:t>Selection of Process Model</w:t>
            </w:r>
            <w:r w:rsidR="00784957" w:rsidRPr="00FA5AE1">
              <w:rPr>
                <w:noProof/>
                <w:webHidden/>
                <w:sz w:val="22"/>
                <w:szCs w:val="22"/>
              </w:rPr>
              <w:tab/>
            </w:r>
            <w:r w:rsidR="002E7E6C">
              <w:rPr>
                <w:noProof/>
                <w:webHidden/>
                <w:sz w:val="22"/>
                <w:szCs w:val="22"/>
              </w:rPr>
              <w:t>xx</w:t>
            </w:r>
          </w:hyperlink>
        </w:p>
        <w:p w14:paraId="7B1A40D9" w14:textId="22721A7F" w:rsidR="009E5969" w:rsidRPr="00FA5AE1" w:rsidRDefault="00BF61A5" w:rsidP="009E5969">
          <w:pPr>
            <w:pStyle w:val="TOC1"/>
            <w:tabs>
              <w:tab w:val="left" w:pos="480"/>
              <w:tab w:val="right" w:leader="dot" w:pos="9016"/>
            </w:tabs>
            <w:rPr>
              <w:rFonts w:eastAsiaTheme="minorEastAsia"/>
              <w:noProof/>
              <w:kern w:val="2"/>
              <w:sz w:val="22"/>
              <w:szCs w:val="22"/>
              <w:lang w:eastAsia="en-US" w:bidi="ar-SA"/>
              <w14:ligatures w14:val="standardContextual"/>
            </w:rPr>
          </w:pPr>
          <w:hyperlink w:anchor="_Toc214214202" w:history="1">
            <w:r w:rsidR="003E7CDD" w:rsidRPr="00FA5AE1">
              <w:rPr>
                <w:rStyle w:val="Hyperlink"/>
                <w:noProof/>
                <w:sz w:val="22"/>
                <w:szCs w:val="22"/>
              </w:rPr>
              <w:t>2</w:t>
            </w:r>
            <w:r w:rsidR="009E5969" w:rsidRPr="00FA5AE1">
              <w:rPr>
                <w:rStyle w:val="Hyperlink"/>
                <w:noProof/>
                <w:sz w:val="22"/>
                <w:szCs w:val="22"/>
              </w:rPr>
              <w:t>.</w:t>
            </w:r>
            <w:r w:rsidR="009E5969" w:rsidRPr="00FA5AE1">
              <w:rPr>
                <w:rFonts w:eastAsiaTheme="minorEastAsia"/>
                <w:noProof/>
                <w:kern w:val="2"/>
                <w:sz w:val="22"/>
                <w:szCs w:val="22"/>
                <w:lang w:eastAsia="en-US" w:bidi="ar-SA"/>
                <w14:ligatures w14:val="standardContextual"/>
              </w:rPr>
              <w:tab/>
            </w:r>
            <w:r w:rsidR="009E5969" w:rsidRPr="00FA5AE1">
              <w:rPr>
                <w:rStyle w:val="Hyperlink"/>
                <w:noProof/>
                <w:sz w:val="22"/>
                <w:szCs w:val="22"/>
              </w:rPr>
              <w:t>S</w:t>
            </w:r>
            <w:r w:rsidR="00CC3657" w:rsidRPr="00FA5AE1">
              <w:rPr>
                <w:rStyle w:val="Hyperlink"/>
                <w:noProof/>
                <w:sz w:val="22"/>
                <w:szCs w:val="22"/>
              </w:rPr>
              <w:t>oftware Requirement</w:t>
            </w:r>
            <w:r w:rsidR="00696312" w:rsidRPr="00FA5AE1">
              <w:rPr>
                <w:rStyle w:val="Hyperlink"/>
                <w:noProof/>
                <w:sz w:val="22"/>
                <w:szCs w:val="22"/>
              </w:rPr>
              <w:t>s</w:t>
            </w:r>
            <w:r w:rsidR="00CC3657" w:rsidRPr="00FA5AE1">
              <w:rPr>
                <w:rStyle w:val="Hyperlink"/>
                <w:noProof/>
                <w:sz w:val="22"/>
                <w:szCs w:val="22"/>
              </w:rPr>
              <w:t xml:space="preserve"> Specification </w:t>
            </w:r>
            <w:r w:rsidR="005E0263" w:rsidRPr="00FA5AE1">
              <w:rPr>
                <w:rStyle w:val="Hyperlink"/>
                <w:noProof/>
                <w:sz w:val="22"/>
                <w:szCs w:val="22"/>
              </w:rPr>
              <w:t xml:space="preserve">(SRS) </w:t>
            </w:r>
            <w:r w:rsidR="00CC3657" w:rsidRPr="00FA5AE1">
              <w:rPr>
                <w:rStyle w:val="Hyperlink"/>
                <w:noProof/>
                <w:sz w:val="22"/>
                <w:szCs w:val="22"/>
              </w:rPr>
              <w:t xml:space="preserve">/ PRD </w:t>
            </w:r>
            <w:r w:rsidR="009E5969" w:rsidRPr="00FA5AE1">
              <w:rPr>
                <w:noProof/>
                <w:webHidden/>
                <w:sz w:val="22"/>
                <w:szCs w:val="22"/>
              </w:rPr>
              <w:tab/>
            </w:r>
            <w:r w:rsidR="002E7E6C">
              <w:rPr>
                <w:noProof/>
                <w:webHidden/>
                <w:sz w:val="22"/>
                <w:szCs w:val="22"/>
              </w:rPr>
              <w:t>xx</w:t>
            </w:r>
          </w:hyperlink>
        </w:p>
        <w:p w14:paraId="3936C256" w14:textId="6EA70A19" w:rsidR="009E5969" w:rsidRPr="00FA5AE1" w:rsidRDefault="00BF61A5" w:rsidP="009E5969">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03" w:history="1">
            <w:r w:rsidR="009E5969" w:rsidRPr="00D40555">
              <w:rPr>
                <w:rStyle w:val="Hyperlink"/>
                <w:noProof/>
                <w:sz w:val="22"/>
                <w:szCs w:val="22"/>
                <w:highlight w:val="yellow"/>
              </w:rPr>
              <w:t>2.1</w:t>
            </w:r>
            <w:r w:rsidR="009E5969" w:rsidRPr="00D40555">
              <w:rPr>
                <w:rFonts w:eastAsiaTheme="minorEastAsia"/>
                <w:noProof/>
                <w:kern w:val="2"/>
                <w:sz w:val="22"/>
                <w:szCs w:val="22"/>
                <w:highlight w:val="yellow"/>
                <w:lang w:eastAsia="en-US" w:bidi="ar-SA"/>
                <w14:ligatures w14:val="standardContextual"/>
              </w:rPr>
              <w:tab/>
            </w:r>
            <w:r w:rsidR="009E5969" w:rsidRPr="00D40555">
              <w:rPr>
                <w:rStyle w:val="Hyperlink"/>
                <w:noProof/>
                <w:sz w:val="22"/>
                <w:szCs w:val="22"/>
                <w:highlight w:val="yellow"/>
              </w:rPr>
              <w:t>Scope</w:t>
            </w:r>
            <w:r w:rsidR="00E8569C" w:rsidRPr="00D40555">
              <w:rPr>
                <w:rStyle w:val="Hyperlink"/>
                <w:noProof/>
                <w:sz w:val="22"/>
                <w:szCs w:val="22"/>
                <w:highlight w:val="yellow"/>
              </w:rPr>
              <w:t>s and Features</w:t>
            </w:r>
            <w:r w:rsidR="009E5969" w:rsidRPr="00D40555">
              <w:rPr>
                <w:noProof/>
                <w:webHidden/>
                <w:sz w:val="22"/>
                <w:szCs w:val="22"/>
                <w:highlight w:val="yellow"/>
              </w:rPr>
              <w:tab/>
            </w:r>
            <w:r w:rsidR="002E7E6C" w:rsidRPr="00D40555">
              <w:rPr>
                <w:noProof/>
                <w:webHidden/>
                <w:sz w:val="22"/>
                <w:szCs w:val="22"/>
                <w:highlight w:val="yellow"/>
              </w:rPr>
              <w:t>xx</w:t>
            </w:r>
          </w:hyperlink>
        </w:p>
        <w:p w14:paraId="04CA40AD" w14:textId="563B8E06" w:rsidR="009E5969" w:rsidRPr="00FA5AE1" w:rsidRDefault="00BF61A5" w:rsidP="009E5969">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04" w:history="1">
            <w:r w:rsidR="009E5969" w:rsidRPr="00D40555">
              <w:rPr>
                <w:rStyle w:val="Hyperlink"/>
                <w:noProof/>
                <w:sz w:val="22"/>
                <w:szCs w:val="22"/>
                <w:highlight w:val="yellow"/>
              </w:rPr>
              <w:t>2.2</w:t>
            </w:r>
            <w:r w:rsidR="009E5969" w:rsidRPr="00D40555">
              <w:rPr>
                <w:rFonts w:eastAsiaTheme="minorEastAsia"/>
                <w:noProof/>
                <w:kern w:val="2"/>
                <w:sz w:val="22"/>
                <w:szCs w:val="22"/>
                <w:highlight w:val="yellow"/>
                <w:lang w:eastAsia="en-US" w:bidi="ar-SA"/>
                <w14:ligatures w14:val="standardContextual"/>
              </w:rPr>
              <w:tab/>
            </w:r>
            <w:r w:rsidR="00E8569C" w:rsidRPr="00D40555">
              <w:rPr>
                <w:rFonts w:eastAsiaTheme="minorEastAsia"/>
                <w:noProof/>
                <w:kern w:val="2"/>
                <w:sz w:val="22"/>
                <w:szCs w:val="22"/>
                <w:highlight w:val="yellow"/>
                <w:lang w:eastAsia="en-US" w:bidi="ar-SA"/>
                <w14:ligatures w14:val="standardContextual"/>
              </w:rPr>
              <w:t>User Story Table</w:t>
            </w:r>
            <w:r w:rsidR="009E5969" w:rsidRPr="00D40555">
              <w:rPr>
                <w:noProof/>
                <w:webHidden/>
                <w:sz w:val="22"/>
                <w:szCs w:val="22"/>
                <w:highlight w:val="yellow"/>
              </w:rPr>
              <w:tab/>
            </w:r>
            <w:r w:rsidR="002E7E6C" w:rsidRPr="00D40555">
              <w:rPr>
                <w:noProof/>
                <w:webHidden/>
                <w:sz w:val="22"/>
                <w:szCs w:val="22"/>
                <w:highlight w:val="yellow"/>
              </w:rPr>
              <w:t>xx</w:t>
            </w:r>
          </w:hyperlink>
        </w:p>
        <w:p w14:paraId="5E1FE1BF" w14:textId="2C9F7A74" w:rsidR="009E5969" w:rsidRPr="00FA5AE1" w:rsidRDefault="00BF61A5" w:rsidP="009E5969">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05" w:history="1">
            <w:r w:rsidR="009E5969" w:rsidRPr="00FA5AE1">
              <w:rPr>
                <w:rStyle w:val="Hyperlink"/>
                <w:noProof/>
                <w:sz w:val="22"/>
                <w:szCs w:val="22"/>
              </w:rPr>
              <w:t>2.3</w:t>
            </w:r>
            <w:r w:rsidR="009E5969" w:rsidRPr="00FA5AE1">
              <w:rPr>
                <w:rFonts w:eastAsiaTheme="minorEastAsia"/>
                <w:noProof/>
                <w:kern w:val="2"/>
                <w:sz w:val="22"/>
                <w:szCs w:val="22"/>
                <w:lang w:eastAsia="en-US" w:bidi="ar-SA"/>
                <w14:ligatures w14:val="standardContextual"/>
              </w:rPr>
              <w:tab/>
            </w:r>
            <w:r w:rsidR="00E8569C" w:rsidRPr="00FA5AE1">
              <w:rPr>
                <w:rFonts w:eastAsiaTheme="minorEastAsia"/>
                <w:noProof/>
                <w:kern w:val="2"/>
                <w:sz w:val="22"/>
                <w:szCs w:val="22"/>
                <w:lang w:eastAsia="en-US" w:bidi="ar-SA"/>
                <w14:ligatures w14:val="standardContextual"/>
              </w:rPr>
              <w:t>Requirements Traceability Matrix</w:t>
            </w:r>
            <w:r w:rsidR="009E5969" w:rsidRPr="00FA5AE1">
              <w:rPr>
                <w:noProof/>
                <w:webHidden/>
                <w:sz w:val="22"/>
                <w:szCs w:val="22"/>
              </w:rPr>
              <w:tab/>
            </w:r>
            <w:r w:rsidR="002E7E6C">
              <w:rPr>
                <w:noProof/>
                <w:webHidden/>
                <w:sz w:val="22"/>
                <w:szCs w:val="22"/>
              </w:rPr>
              <w:t>xx</w:t>
            </w:r>
          </w:hyperlink>
        </w:p>
        <w:p w14:paraId="456BD38C" w14:textId="5637E098" w:rsidR="009E5969" w:rsidRPr="00FA5AE1" w:rsidRDefault="00BF61A5" w:rsidP="009E5969">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12" w:history="1">
            <w:r w:rsidR="00CD1FAE" w:rsidRPr="00D40555">
              <w:rPr>
                <w:rStyle w:val="Hyperlink"/>
                <w:noProof/>
                <w:sz w:val="22"/>
                <w:szCs w:val="22"/>
                <w:highlight w:val="yellow"/>
              </w:rPr>
              <w:t xml:space="preserve">       2.3.1 </w:t>
            </w:r>
            <w:r w:rsidR="00CD1FAE" w:rsidRPr="00D40555">
              <w:rPr>
                <w:rFonts w:eastAsiaTheme="minorEastAsia"/>
                <w:noProof/>
                <w:kern w:val="2"/>
                <w:sz w:val="22"/>
                <w:szCs w:val="22"/>
                <w:highlight w:val="yellow"/>
                <w:lang w:eastAsia="en-US" w:bidi="ar-SA"/>
                <w14:ligatures w14:val="standardContextual"/>
              </w:rPr>
              <w:t xml:space="preserve"> </w:t>
            </w:r>
            <w:r w:rsidR="009E5969" w:rsidRPr="00D40555">
              <w:rPr>
                <w:rStyle w:val="Hyperlink"/>
                <w:noProof/>
                <w:sz w:val="22"/>
                <w:szCs w:val="22"/>
                <w:highlight w:val="yellow"/>
              </w:rPr>
              <w:t>Functional Requirements</w:t>
            </w:r>
            <w:r w:rsidR="009E5969" w:rsidRPr="00D40555">
              <w:rPr>
                <w:noProof/>
                <w:webHidden/>
                <w:sz w:val="22"/>
                <w:szCs w:val="22"/>
                <w:highlight w:val="yellow"/>
              </w:rPr>
              <w:tab/>
            </w:r>
            <w:r w:rsidR="002E7E6C" w:rsidRPr="00D40555">
              <w:rPr>
                <w:noProof/>
                <w:webHidden/>
                <w:sz w:val="22"/>
                <w:szCs w:val="22"/>
                <w:highlight w:val="yellow"/>
              </w:rPr>
              <w:t>xx</w:t>
            </w:r>
          </w:hyperlink>
        </w:p>
        <w:p w14:paraId="549F6CF0" w14:textId="3AFA5FFD" w:rsidR="009E5969" w:rsidRPr="00FA5AE1" w:rsidRDefault="00CD1FAE" w:rsidP="009E5969">
          <w:pPr>
            <w:pStyle w:val="TOC2"/>
            <w:tabs>
              <w:tab w:val="left" w:pos="960"/>
              <w:tab w:val="right" w:leader="dot" w:pos="9016"/>
            </w:tabs>
            <w:rPr>
              <w:sz w:val="22"/>
              <w:szCs w:val="22"/>
            </w:rPr>
          </w:pPr>
          <w:r w:rsidRPr="00FA5AE1">
            <w:rPr>
              <w:sz w:val="22"/>
              <w:szCs w:val="22"/>
            </w:rPr>
            <w:t xml:space="preserve">       </w:t>
          </w:r>
          <w:hyperlink w:anchor="_Toc214214216" w:history="1">
            <w:r w:rsidRPr="00D40555">
              <w:rPr>
                <w:rStyle w:val="Hyperlink"/>
                <w:noProof/>
                <w:sz w:val="22"/>
                <w:szCs w:val="22"/>
                <w:highlight w:val="yellow"/>
              </w:rPr>
              <w:t xml:space="preserve">2.3.2 </w:t>
            </w:r>
            <w:r w:rsidR="009E5969" w:rsidRPr="00D40555">
              <w:rPr>
                <w:rStyle w:val="Hyperlink"/>
                <w:noProof/>
                <w:sz w:val="22"/>
                <w:szCs w:val="22"/>
                <w:highlight w:val="yellow"/>
              </w:rPr>
              <w:t>Non-Functional Requirements</w:t>
            </w:r>
            <w:r w:rsidR="009E5969" w:rsidRPr="00D40555">
              <w:rPr>
                <w:noProof/>
                <w:webHidden/>
                <w:sz w:val="22"/>
                <w:szCs w:val="22"/>
                <w:highlight w:val="yellow"/>
              </w:rPr>
              <w:tab/>
            </w:r>
            <w:r w:rsidR="002E7E6C" w:rsidRPr="00D40555">
              <w:rPr>
                <w:noProof/>
                <w:webHidden/>
                <w:sz w:val="22"/>
                <w:szCs w:val="22"/>
                <w:highlight w:val="yellow"/>
              </w:rPr>
              <w:t>xx</w:t>
            </w:r>
          </w:hyperlink>
        </w:p>
        <w:p w14:paraId="2B139E6C" w14:textId="6E9B1C5A" w:rsidR="00FA5AE1" w:rsidRDefault="00BF61A5" w:rsidP="00FA5AE1">
          <w:pPr>
            <w:pStyle w:val="TOC1"/>
            <w:tabs>
              <w:tab w:val="left" w:pos="480"/>
              <w:tab w:val="right" w:leader="dot" w:pos="9016"/>
            </w:tabs>
            <w:rPr>
              <w:sz w:val="22"/>
              <w:szCs w:val="22"/>
            </w:rPr>
          </w:pPr>
          <w:hyperlink w:anchor="_Toc214214202" w:history="1">
            <w:r w:rsidR="00FA5AE1">
              <w:rPr>
                <w:rStyle w:val="Hyperlink"/>
                <w:noProof/>
                <w:sz w:val="22"/>
                <w:szCs w:val="22"/>
              </w:rPr>
              <w:t>3</w:t>
            </w:r>
            <w:r w:rsidR="00FA5AE1" w:rsidRPr="00FA5AE1">
              <w:rPr>
                <w:rStyle w:val="Hyperlink"/>
                <w:noProof/>
                <w:sz w:val="22"/>
                <w:szCs w:val="22"/>
              </w:rPr>
              <w:t>.</w:t>
            </w:r>
            <w:r w:rsidR="00FA5AE1" w:rsidRPr="00FA5AE1">
              <w:rPr>
                <w:rFonts w:eastAsiaTheme="minorEastAsia"/>
                <w:noProof/>
                <w:kern w:val="2"/>
                <w:sz w:val="22"/>
                <w:szCs w:val="22"/>
                <w:lang w:eastAsia="en-US" w:bidi="ar-SA"/>
                <w14:ligatures w14:val="standardContextual"/>
              </w:rPr>
              <w:tab/>
            </w:r>
            <w:r w:rsidR="00FA5AE1">
              <w:rPr>
                <w:rStyle w:val="Hyperlink"/>
                <w:noProof/>
                <w:sz w:val="22"/>
                <w:szCs w:val="22"/>
              </w:rPr>
              <w:t>Software Design</w:t>
            </w:r>
            <w:r w:rsidR="00FA5AE1" w:rsidRPr="00FA5AE1">
              <w:rPr>
                <w:rStyle w:val="Hyperlink"/>
                <w:noProof/>
                <w:sz w:val="22"/>
                <w:szCs w:val="22"/>
              </w:rPr>
              <w:t xml:space="preserve"> </w:t>
            </w:r>
            <w:r w:rsidR="00FA5AE1" w:rsidRPr="00FA5AE1">
              <w:rPr>
                <w:noProof/>
                <w:webHidden/>
                <w:sz w:val="22"/>
                <w:szCs w:val="22"/>
              </w:rPr>
              <w:tab/>
            </w:r>
            <w:r w:rsidR="002E7E6C">
              <w:rPr>
                <w:noProof/>
                <w:webHidden/>
                <w:sz w:val="22"/>
                <w:szCs w:val="22"/>
              </w:rPr>
              <w:t>xx</w:t>
            </w:r>
          </w:hyperlink>
        </w:p>
        <w:p w14:paraId="7C3B4F51" w14:textId="130C6C25" w:rsidR="00FA5AE1" w:rsidRDefault="00BF61A5" w:rsidP="00FA5AE1">
          <w:pPr>
            <w:pStyle w:val="TOC2"/>
            <w:tabs>
              <w:tab w:val="left" w:pos="960"/>
              <w:tab w:val="right" w:leader="dot" w:pos="9016"/>
            </w:tabs>
            <w:rPr>
              <w:sz w:val="22"/>
              <w:szCs w:val="22"/>
            </w:rPr>
          </w:pPr>
          <w:hyperlink w:anchor="_Toc214214203" w:history="1">
            <w:r w:rsidR="00FA5AE1" w:rsidRPr="00D40555">
              <w:rPr>
                <w:rStyle w:val="Hyperlink"/>
                <w:noProof/>
                <w:sz w:val="22"/>
                <w:szCs w:val="22"/>
                <w:highlight w:val="yellow"/>
              </w:rPr>
              <w:t>3.1</w:t>
            </w:r>
            <w:r w:rsidR="00FA5AE1" w:rsidRPr="00D40555">
              <w:rPr>
                <w:rFonts w:eastAsiaTheme="minorEastAsia"/>
                <w:noProof/>
                <w:kern w:val="2"/>
                <w:sz w:val="22"/>
                <w:szCs w:val="22"/>
                <w:highlight w:val="yellow"/>
                <w:lang w:eastAsia="en-US" w:bidi="ar-SA"/>
                <w14:ligatures w14:val="standardContextual"/>
              </w:rPr>
              <w:tab/>
            </w:r>
            <w:r w:rsidR="00FA5AE1" w:rsidRPr="00D40555">
              <w:rPr>
                <w:rStyle w:val="Hyperlink"/>
                <w:noProof/>
                <w:sz w:val="22"/>
                <w:szCs w:val="22"/>
                <w:highlight w:val="yellow"/>
              </w:rPr>
              <w:t>System Deisgn</w:t>
            </w:r>
            <w:r w:rsidR="00FA5AE1" w:rsidRPr="00D40555">
              <w:rPr>
                <w:noProof/>
                <w:webHidden/>
                <w:sz w:val="22"/>
                <w:szCs w:val="22"/>
                <w:highlight w:val="yellow"/>
              </w:rPr>
              <w:tab/>
            </w:r>
            <w:r w:rsidR="002E7E6C" w:rsidRPr="00D40555">
              <w:rPr>
                <w:noProof/>
                <w:webHidden/>
                <w:sz w:val="22"/>
                <w:szCs w:val="22"/>
                <w:highlight w:val="yellow"/>
              </w:rPr>
              <w:t>xx</w:t>
            </w:r>
          </w:hyperlink>
        </w:p>
        <w:p w14:paraId="571C970B" w14:textId="2B0F5CDA" w:rsidR="00FA5AE1" w:rsidRDefault="00BF61A5" w:rsidP="00FA5AE1">
          <w:pPr>
            <w:pStyle w:val="TOC2"/>
            <w:tabs>
              <w:tab w:val="left" w:pos="960"/>
              <w:tab w:val="right" w:leader="dot" w:pos="9016"/>
            </w:tabs>
            <w:rPr>
              <w:sz w:val="22"/>
              <w:szCs w:val="22"/>
            </w:rPr>
          </w:pPr>
          <w:hyperlink w:anchor="_Toc214214203" w:history="1">
            <w:r w:rsidR="00FA5AE1" w:rsidRPr="00D40555">
              <w:rPr>
                <w:rStyle w:val="Hyperlink"/>
                <w:noProof/>
                <w:sz w:val="22"/>
                <w:szCs w:val="22"/>
                <w:highlight w:val="yellow"/>
              </w:rPr>
              <w:t>3.2</w:t>
            </w:r>
            <w:r w:rsidR="00FA5AE1" w:rsidRPr="00D40555">
              <w:rPr>
                <w:rFonts w:eastAsiaTheme="minorEastAsia"/>
                <w:noProof/>
                <w:kern w:val="2"/>
                <w:sz w:val="22"/>
                <w:szCs w:val="22"/>
                <w:highlight w:val="yellow"/>
                <w:lang w:eastAsia="en-US" w:bidi="ar-SA"/>
                <w14:ligatures w14:val="standardContextual"/>
              </w:rPr>
              <w:tab/>
            </w:r>
            <w:r w:rsidR="00FA5AE1" w:rsidRPr="00D40555">
              <w:rPr>
                <w:rStyle w:val="Hyperlink"/>
                <w:noProof/>
                <w:sz w:val="22"/>
                <w:szCs w:val="22"/>
                <w:highlight w:val="yellow"/>
              </w:rPr>
              <w:t>UI Deisgn</w:t>
            </w:r>
            <w:r w:rsidR="00583163" w:rsidRPr="00D40555">
              <w:rPr>
                <w:rStyle w:val="Hyperlink"/>
                <w:noProof/>
                <w:sz w:val="22"/>
                <w:szCs w:val="22"/>
                <w:highlight w:val="yellow"/>
              </w:rPr>
              <w:t xml:space="preserve"> using Figma</w:t>
            </w:r>
            <w:r w:rsidR="00FA5AE1" w:rsidRPr="00D40555">
              <w:rPr>
                <w:noProof/>
                <w:webHidden/>
                <w:sz w:val="22"/>
                <w:szCs w:val="22"/>
                <w:highlight w:val="yellow"/>
              </w:rPr>
              <w:tab/>
            </w:r>
            <w:r w:rsidR="002E7E6C" w:rsidRPr="00D40555">
              <w:rPr>
                <w:noProof/>
                <w:webHidden/>
                <w:sz w:val="22"/>
                <w:szCs w:val="22"/>
                <w:highlight w:val="yellow"/>
              </w:rPr>
              <w:t>xx</w:t>
            </w:r>
          </w:hyperlink>
        </w:p>
        <w:p w14:paraId="64234696" w14:textId="5E947CDF" w:rsidR="00E47B0E" w:rsidRDefault="00BF61A5" w:rsidP="00E47B0E">
          <w:pPr>
            <w:pStyle w:val="TOC1"/>
            <w:tabs>
              <w:tab w:val="left" w:pos="480"/>
              <w:tab w:val="right" w:leader="dot" w:pos="9016"/>
            </w:tabs>
            <w:rPr>
              <w:sz w:val="22"/>
              <w:szCs w:val="22"/>
            </w:rPr>
          </w:pPr>
          <w:hyperlink w:anchor="_Toc214214202" w:history="1">
            <w:r w:rsidR="00E47B0E">
              <w:rPr>
                <w:rStyle w:val="Hyperlink"/>
                <w:noProof/>
                <w:sz w:val="22"/>
                <w:szCs w:val="22"/>
              </w:rPr>
              <w:t>4</w:t>
            </w:r>
            <w:r w:rsidR="00E47B0E" w:rsidRPr="00FA5AE1">
              <w:rPr>
                <w:rStyle w:val="Hyperlink"/>
                <w:noProof/>
                <w:sz w:val="22"/>
                <w:szCs w:val="22"/>
              </w:rPr>
              <w:t>.</w:t>
            </w:r>
            <w:r w:rsidR="00E47B0E" w:rsidRPr="00FA5AE1">
              <w:rPr>
                <w:rFonts w:eastAsiaTheme="minorEastAsia"/>
                <w:noProof/>
                <w:kern w:val="2"/>
                <w:sz w:val="22"/>
                <w:szCs w:val="22"/>
                <w:lang w:eastAsia="en-US" w:bidi="ar-SA"/>
                <w14:ligatures w14:val="standardContextual"/>
              </w:rPr>
              <w:tab/>
            </w:r>
            <w:r w:rsidR="00E47B0E">
              <w:rPr>
                <w:rStyle w:val="Hyperlink"/>
                <w:noProof/>
                <w:sz w:val="22"/>
                <w:szCs w:val="22"/>
              </w:rPr>
              <w:t>Git Workflow</w:t>
            </w:r>
            <w:r w:rsidR="00E47B0E" w:rsidRPr="00FA5AE1">
              <w:rPr>
                <w:rStyle w:val="Hyperlink"/>
                <w:noProof/>
                <w:sz w:val="22"/>
                <w:szCs w:val="22"/>
              </w:rPr>
              <w:t xml:space="preserve"> </w:t>
            </w:r>
            <w:r w:rsidR="00E47B0E" w:rsidRPr="00FA5AE1">
              <w:rPr>
                <w:noProof/>
                <w:webHidden/>
                <w:sz w:val="22"/>
                <w:szCs w:val="22"/>
              </w:rPr>
              <w:tab/>
            </w:r>
            <w:r w:rsidR="002E7E6C">
              <w:rPr>
                <w:noProof/>
                <w:webHidden/>
                <w:sz w:val="22"/>
                <w:szCs w:val="22"/>
              </w:rPr>
              <w:t>xx</w:t>
            </w:r>
          </w:hyperlink>
        </w:p>
        <w:p w14:paraId="25EC9BC5" w14:textId="0291AAA4" w:rsidR="00CE5631" w:rsidRDefault="00BF61A5" w:rsidP="00CE5631">
          <w:pPr>
            <w:pStyle w:val="TOC1"/>
            <w:tabs>
              <w:tab w:val="left" w:pos="480"/>
              <w:tab w:val="right" w:leader="dot" w:pos="9016"/>
            </w:tabs>
            <w:rPr>
              <w:sz w:val="22"/>
              <w:szCs w:val="22"/>
            </w:rPr>
          </w:pPr>
          <w:hyperlink w:anchor="_Toc214214202" w:history="1">
            <w:r w:rsidR="00CE5631" w:rsidRPr="00D40555">
              <w:rPr>
                <w:rStyle w:val="Hyperlink"/>
                <w:noProof/>
                <w:sz w:val="22"/>
                <w:szCs w:val="22"/>
                <w:highlight w:val="yellow"/>
              </w:rPr>
              <w:t>5.</w:t>
            </w:r>
            <w:r w:rsidR="00CE5631" w:rsidRPr="00D40555">
              <w:rPr>
                <w:rFonts w:eastAsiaTheme="minorEastAsia"/>
                <w:noProof/>
                <w:kern w:val="2"/>
                <w:sz w:val="22"/>
                <w:szCs w:val="22"/>
                <w:highlight w:val="yellow"/>
                <w:lang w:eastAsia="en-US" w:bidi="ar-SA"/>
                <w14:ligatures w14:val="standardContextual"/>
              </w:rPr>
              <w:tab/>
            </w:r>
            <w:r w:rsidR="00CE5631" w:rsidRPr="00D40555">
              <w:rPr>
                <w:rStyle w:val="Hyperlink"/>
                <w:noProof/>
                <w:sz w:val="22"/>
                <w:szCs w:val="22"/>
                <w:highlight w:val="yellow"/>
              </w:rPr>
              <w:t xml:space="preserve">Software Testing </w:t>
            </w:r>
            <w:r w:rsidR="00CE5631" w:rsidRPr="00D40555">
              <w:rPr>
                <w:noProof/>
                <w:webHidden/>
                <w:sz w:val="22"/>
                <w:szCs w:val="22"/>
                <w:highlight w:val="yellow"/>
              </w:rPr>
              <w:tab/>
            </w:r>
            <w:r w:rsidR="002E7E6C" w:rsidRPr="00D40555">
              <w:rPr>
                <w:noProof/>
                <w:webHidden/>
                <w:sz w:val="22"/>
                <w:szCs w:val="22"/>
                <w:highlight w:val="yellow"/>
              </w:rPr>
              <w:t>xx</w:t>
            </w:r>
          </w:hyperlink>
        </w:p>
        <w:p w14:paraId="55108E9A" w14:textId="2E21A70B" w:rsidR="002E7E6C" w:rsidRDefault="00BF61A5" w:rsidP="002E7E6C">
          <w:pPr>
            <w:pStyle w:val="TOC1"/>
            <w:tabs>
              <w:tab w:val="left" w:pos="480"/>
              <w:tab w:val="right" w:leader="dot" w:pos="9016"/>
            </w:tabs>
            <w:rPr>
              <w:sz w:val="22"/>
              <w:szCs w:val="22"/>
            </w:rPr>
          </w:pPr>
          <w:hyperlink w:anchor="_Toc214214202" w:history="1">
            <w:r w:rsidR="002E7E6C">
              <w:rPr>
                <w:rStyle w:val="Hyperlink"/>
                <w:noProof/>
                <w:sz w:val="22"/>
                <w:szCs w:val="22"/>
              </w:rPr>
              <w:t>6</w:t>
            </w:r>
            <w:r w:rsidR="002E7E6C" w:rsidRPr="00FA5AE1">
              <w:rPr>
                <w:rStyle w:val="Hyperlink"/>
                <w:noProof/>
                <w:sz w:val="22"/>
                <w:szCs w:val="22"/>
              </w:rPr>
              <w:t>.</w:t>
            </w:r>
            <w:r w:rsidR="002E7E6C" w:rsidRPr="00FA5AE1">
              <w:rPr>
                <w:rFonts w:eastAsiaTheme="minorEastAsia"/>
                <w:noProof/>
                <w:kern w:val="2"/>
                <w:sz w:val="22"/>
                <w:szCs w:val="22"/>
                <w:lang w:eastAsia="en-US" w:bidi="ar-SA"/>
                <w14:ligatures w14:val="standardContextual"/>
              </w:rPr>
              <w:tab/>
            </w:r>
            <w:r w:rsidR="002E7E6C">
              <w:rPr>
                <w:rStyle w:val="Hyperlink"/>
                <w:noProof/>
                <w:sz w:val="22"/>
                <w:szCs w:val="22"/>
              </w:rPr>
              <w:t>Conclusion</w:t>
            </w:r>
            <w:r w:rsidR="002E7E6C" w:rsidRPr="00FA5AE1">
              <w:rPr>
                <w:rStyle w:val="Hyperlink"/>
                <w:noProof/>
                <w:sz w:val="22"/>
                <w:szCs w:val="22"/>
              </w:rPr>
              <w:t xml:space="preserve"> </w:t>
            </w:r>
            <w:r w:rsidR="002E7E6C" w:rsidRPr="00FA5AE1">
              <w:rPr>
                <w:noProof/>
                <w:webHidden/>
                <w:sz w:val="22"/>
                <w:szCs w:val="22"/>
              </w:rPr>
              <w:tab/>
            </w:r>
            <w:r w:rsidR="002E7E6C">
              <w:rPr>
                <w:noProof/>
                <w:webHidden/>
                <w:sz w:val="22"/>
                <w:szCs w:val="22"/>
              </w:rPr>
              <w:t>xx</w:t>
            </w:r>
          </w:hyperlink>
        </w:p>
        <w:p w14:paraId="7F1DD82C" w14:textId="77777777" w:rsidR="00EA5CD5" w:rsidRPr="00EA5CD5" w:rsidRDefault="00EA5CD5" w:rsidP="00EA5CD5">
          <w:pPr>
            <w:rPr>
              <w:lang w:eastAsia="en-GB" w:bidi="bn-IN"/>
            </w:rPr>
          </w:pPr>
        </w:p>
        <w:p w14:paraId="372DD6BA" w14:textId="77777777" w:rsidR="00FA5AE1" w:rsidRPr="00FA5AE1" w:rsidRDefault="00FA5AE1" w:rsidP="00FA5AE1">
          <w:pPr>
            <w:rPr>
              <w:lang w:eastAsia="en-GB" w:bidi="bn-IN"/>
            </w:rPr>
          </w:pPr>
        </w:p>
        <w:p w14:paraId="68F870DA" w14:textId="77777777" w:rsidR="00FA5AE1" w:rsidRPr="00FA5AE1" w:rsidRDefault="00FA5AE1" w:rsidP="00FA5AE1">
          <w:pPr>
            <w:rPr>
              <w:lang w:eastAsia="en-GB" w:bidi="bn-IN"/>
            </w:rPr>
          </w:pPr>
        </w:p>
        <w:p w14:paraId="5062ED57" w14:textId="2AB167F5" w:rsidR="00FA5AE1" w:rsidRPr="00204FB5" w:rsidRDefault="00FA5AE1" w:rsidP="00204FB5">
          <w:pPr>
            <w:rPr>
              <w:lang w:eastAsia="en-GB" w:bidi="bn-IN"/>
            </w:rPr>
          </w:pPr>
        </w:p>
        <w:p w14:paraId="03230D2E" w14:textId="77777777" w:rsidR="009E5969" w:rsidRDefault="009E5969" w:rsidP="009E5969">
          <w:pPr>
            <w:spacing w:after="0" w:line="240" w:lineRule="auto"/>
            <w:rPr>
              <w:rFonts w:ascii="Cambria" w:hAnsi="Cambria"/>
              <w:b/>
              <w:bCs/>
              <w:noProof/>
            </w:rPr>
          </w:pPr>
          <w:r w:rsidRPr="00415B20">
            <w:rPr>
              <w:rFonts w:ascii="Cambria" w:hAnsi="Cambria"/>
              <w:b/>
              <w:bCs/>
              <w:noProof/>
            </w:rPr>
            <w:fldChar w:fldCharType="end"/>
          </w:r>
        </w:p>
      </w:sdtContent>
    </w:sdt>
    <w:p w14:paraId="25C22798" w14:textId="77777777" w:rsidR="009E5969" w:rsidRDefault="009E5969" w:rsidP="00505177">
      <w:pPr>
        <w:pStyle w:val="Default"/>
        <w:jc w:val="both"/>
        <w:rPr>
          <w:b/>
          <w:bCs/>
        </w:rPr>
      </w:pPr>
    </w:p>
    <w:p w14:paraId="2EDF8CF0" w14:textId="77777777" w:rsidR="009E5969" w:rsidRDefault="009E5969" w:rsidP="00505177">
      <w:pPr>
        <w:pStyle w:val="Default"/>
        <w:jc w:val="both"/>
        <w:rPr>
          <w:b/>
          <w:bCs/>
        </w:rPr>
      </w:pPr>
    </w:p>
    <w:p w14:paraId="04523282" w14:textId="77777777" w:rsidR="009E5969" w:rsidRDefault="009E5969" w:rsidP="00505177">
      <w:pPr>
        <w:pStyle w:val="Default"/>
        <w:jc w:val="both"/>
        <w:rPr>
          <w:b/>
          <w:bCs/>
        </w:rPr>
      </w:pPr>
    </w:p>
    <w:p w14:paraId="1C22F9F5" w14:textId="77777777" w:rsidR="009E5969" w:rsidRDefault="009E5969" w:rsidP="00505177">
      <w:pPr>
        <w:pStyle w:val="Default"/>
        <w:jc w:val="both"/>
        <w:rPr>
          <w:b/>
          <w:bCs/>
        </w:rPr>
      </w:pPr>
    </w:p>
    <w:p w14:paraId="021C233B" w14:textId="77777777" w:rsidR="009E5969" w:rsidRDefault="009E5969" w:rsidP="00505177">
      <w:pPr>
        <w:pStyle w:val="Default"/>
        <w:jc w:val="both"/>
        <w:rPr>
          <w:b/>
          <w:bCs/>
        </w:rPr>
      </w:pPr>
    </w:p>
    <w:p w14:paraId="2EBE0135" w14:textId="77777777" w:rsidR="009E5969" w:rsidRDefault="009E5969" w:rsidP="00505177">
      <w:pPr>
        <w:pStyle w:val="Default"/>
        <w:jc w:val="both"/>
        <w:rPr>
          <w:b/>
          <w:bCs/>
        </w:rPr>
      </w:pPr>
    </w:p>
    <w:p w14:paraId="417A8D1B" w14:textId="77777777" w:rsidR="009E5969" w:rsidRDefault="009E5969" w:rsidP="00505177">
      <w:pPr>
        <w:pStyle w:val="Default"/>
        <w:jc w:val="both"/>
        <w:rPr>
          <w:b/>
          <w:bCs/>
        </w:rPr>
      </w:pPr>
    </w:p>
    <w:p w14:paraId="076505D1" w14:textId="77777777" w:rsidR="009E5969" w:rsidRDefault="009E5969" w:rsidP="00505177">
      <w:pPr>
        <w:pStyle w:val="Default"/>
        <w:jc w:val="both"/>
        <w:rPr>
          <w:b/>
          <w:bCs/>
        </w:rPr>
      </w:pPr>
    </w:p>
    <w:p w14:paraId="239FFF26" w14:textId="77777777" w:rsidR="009E5969" w:rsidRDefault="009E5969" w:rsidP="00505177">
      <w:pPr>
        <w:pStyle w:val="Default"/>
        <w:jc w:val="both"/>
        <w:rPr>
          <w:b/>
          <w:bCs/>
        </w:rPr>
      </w:pPr>
    </w:p>
    <w:p w14:paraId="074445B3" w14:textId="77777777" w:rsidR="009E5969" w:rsidRDefault="009E5969" w:rsidP="00505177">
      <w:pPr>
        <w:pStyle w:val="Default"/>
        <w:jc w:val="both"/>
        <w:rPr>
          <w:b/>
          <w:bCs/>
        </w:rPr>
      </w:pPr>
    </w:p>
    <w:p w14:paraId="6CAEA440" w14:textId="77777777" w:rsidR="009E5969" w:rsidRDefault="009E5969" w:rsidP="00505177">
      <w:pPr>
        <w:pStyle w:val="Default"/>
        <w:jc w:val="both"/>
        <w:rPr>
          <w:b/>
          <w:bCs/>
        </w:rPr>
      </w:pPr>
    </w:p>
    <w:p w14:paraId="689764DC" w14:textId="77777777" w:rsidR="009E5969" w:rsidRDefault="009E5969" w:rsidP="00505177">
      <w:pPr>
        <w:pStyle w:val="Default"/>
        <w:jc w:val="both"/>
        <w:rPr>
          <w:b/>
          <w:bCs/>
        </w:rPr>
      </w:pPr>
    </w:p>
    <w:p w14:paraId="4ABF8D66" w14:textId="77777777" w:rsidR="009E5969" w:rsidRDefault="009E5969" w:rsidP="00505177">
      <w:pPr>
        <w:pStyle w:val="Default"/>
        <w:jc w:val="both"/>
        <w:rPr>
          <w:b/>
          <w:bCs/>
        </w:rPr>
      </w:pPr>
    </w:p>
    <w:p w14:paraId="0D96C96F" w14:textId="77777777" w:rsidR="004105B2" w:rsidRDefault="004105B2" w:rsidP="00505177">
      <w:pPr>
        <w:pStyle w:val="Default"/>
        <w:jc w:val="both"/>
        <w:rPr>
          <w:b/>
          <w:bCs/>
        </w:rPr>
      </w:pPr>
    </w:p>
    <w:p w14:paraId="026EFF65" w14:textId="77777777" w:rsidR="000F2D40" w:rsidRDefault="000F2D40" w:rsidP="00505177">
      <w:pPr>
        <w:pStyle w:val="Default"/>
        <w:jc w:val="both"/>
        <w:rPr>
          <w:b/>
          <w:bCs/>
        </w:rPr>
      </w:pPr>
    </w:p>
    <w:p w14:paraId="2FBC968F" w14:textId="77777777" w:rsidR="000F2D40" w:rsidRDefault="000F2D40" w:rsidP="00505177">
      <w:pPr>
        <w:pStyle w:val="Default"/>
        <w:jc w:val="both"/>
        <w:rPr>
          <w:b/>
          <w:bCs/>
        </w:rPr>
      </w:pPr>
    </w:p>
    <w:p w14:paraId="24CAD526" w14:textId="77777777" w:rsidR="00415376" w:rsidRDefault="00415376" w:rsidP="00505177">
      <w:pPr>
        <w:pStyle w:val="Default"/>
        <w:jc w:val="both"/>
        <w:rPr>
          <w:b/>
          <w:bCs/>
        </w:rPr>
      </w:pPr>
    </w:p>
    <w:p w14:paraId="146710A8" w14:textId="04F673A8" w:rsidR="009906F1" w:rsidRPr="003E41D3" w:rsidRDefault="0019109E" w:rsidP="00505177">
      <w:pPr>
        <w:pStyle w:val="Default"/>
        <w:jc w:val="both"/>
        <w:rPr>
          <w:b/>
          <w:bCs/>
          <w:sz w:val="26"/>
          <w:szCs w:val="26"/>
        </w:rPr>
      </w:pPr>
      <w:r w:rsidRPr="003E41D3">
        <w:rPr>
          <w:b/>
          <w:bCs/>
          <w:noProof/>
          <w:sz w:val="26"/>
          <w:szCs w:val="26"/>
        </w:rPr>
        <mc:AlternateContent>
          <mc:Choice Requires="wpi">
            <w:drawing>
              <wp:anchor distT="0" distB="0" distL="114300" distR="114300" simplePos="0" relativeHeight="251658241" behindDoc="0" locked="0" layoutInCell="1" allowOverlap="1" wp14:anchorId="556BD14C" wp14:editId="368909E0">
                <wp:simplePos x="0" y="0"/>
                <wp:positionH relativeFrom="column">
                  <wp:posOffset>7991940</wp:posOffset>
                </wp:positionH>
                <wp:positionV relativeFrom="paragraph">
                  <wp:posOffset>-5316865</wp:posOffset>
                </wp:positionV>
                <wp:extent cx="269640" cy="1919160"/>
                <wp:effectExtent l="38100" t="38100" r="35560" b="43180"/>
                <wp:wrapNone/>
                <wp:docPr id="88976538" name="Ink 3"/>
                <wp:cNvGraphicFramePr/>
                <a:graphic xmlns:a="http://schemas.openxmlformats.org/drawingml/2006/main">
                  <a:graphicData uri="http://schemas.microsoft.com/office/word/2010/wordprocessingInk">
                    <w14:contentPart bwMode="auto" r:id="rId11">
                      <w14:nvContentPartPr>
                        <w14:cNvContentPartPr/>
                      </w14:nvContentPartPr>
                      <w14:xfrm>
                        <a:off x="0" y="0"/>
                        <a:ext cx="269640" cy="1919160"/>
                      </w14:xfrm>
                    </w14:contentPart>
                  </a:graphicData>
                </a:graphic>
              </wp:anchor>
            </w:drawing>
          </mc:Choice>
          <mc:Fallback xmlns:arto="http://schemas.microsoft.com/office/word/2006/arto" xmlns:w16sdtfl="http://schemas.microsoft.com/office/word/2024/wordml/sdtformatlock" xmlns:w16du="http://schemas.microsoft.com/office/word/2023/wordml/word16du" xmlns:oel="http://schemas.microsoft.com/office/2019/extlst">
            <w:pict>
              <v:shape w14:anchorId="3CFE7595" id="Ink 3" o:spid="_x0000_s1026" type="#_x0000_t75" style="position:absolute;margin-left:628.95pt;margin-top:-419pt;width:21.95pt;height:151.8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">
                <v:imagedata r:id="rId16" o:title=""/>
              </v:shape>
            </w:pict>
          </mc:Fallback>
        </mc:AlternateContent>
      </w:r>
      <w:r w:rsidR="00505177" w:rsidRPr="003E41D3">
        <w:rPr>
          <w:b/>
          <w:bCs/>
          <w:sz w:val="26"/>
          <w:szCs w:val="26"/>
        </w:rPr>
        <w:t xml:space="preserve">1. </w:t>
      </w:r>
      <w:r w:rsidR="005815D6" w:rsidRPr="003E41D3">
        <w:rPr>
          <w:b/>
          <w:bCs/>
          <w:sz w:val="26"/>
          <w:szCs w:val="26"/>
        </w:rPr>
        <w:t>PROJECT PROPOSAL</w:t>
      </w:r>
    </w:p>
    <w:p w14:paraId="06CCEF9C" w14:textId="547B55D6" w:rsidR="00415376" w:rsidRDefault="00415376" w:rsidP="00415376"/>
    <w:p w14:paraId="60F279B6" w14:textId="02A00EE0" w:rsidR="006622AA" w:rsidRDefault="00D02C85" w:rsidP="00BF61A5">
      <w:pPr>
        <w:pStyle w:val="ListParagraph"/>
        <w:numPr>
          <w:ilvl w:val="1"/>
          <w:numId w:val="7"/>
        </w:numPr>
        <w:rPr>
          <w:rFonts w:ascii="Times New Roman" w:hAnsi="Times New Roman" w:cs="Times New Roman"/>
          <w:b/>
          <w:bCs/>
          <w:sz w:val="24"/>
          <w:szCs w:val="24"/>
        </w:rPr>
      </w:pPr>
      <w:r w:rsidRPr="00D02C85">
        <w:rPr>
          <w:rFonts w:ascii="Times New Roman" w:hAnsi="Times New Roman" w:cs="Times New Roman"/>
          <w:b/>
          <w:bCs/>
          <w:sz w:val="24"/>
          <w:szCs w:val="24"/>
        </w:rPr>
        <w:t>Background to the Problem</w:t>
      </w:r>
    </w:p>
    <w:p w14:paraId="51676A6F" w14:textId="076B13F9" w:rsidR="00B912BE" w:rsidRDefault="00B912BE" w:rsidP="00B912BE">
      <w:pPr>
        <w:pStyle w:val="ListParagraph"/>
        <w:ind w:left="360"/>
        <w:rPr>
          <w:rFonts w:ascii="Times New Roman" w:hAnsi="Times New Roman" w:cs="Times New Roman"/>
          <w:b/>
          <w:bCs/>
          <w:sz w:val="24"/>
          <w:szCs w:val="24"/>
        </w:rPr>
      </w:pPr>
    </w:p>
    <w:p w14:paraId="0314C395" w14:textId="77777777" w:rsidR="00B912BE" w:rsidRDefault="00B912BE" w:rsidP="00B912BE">
      <w:pPr>
        <w:ind w:left="9" w:right="168"/>
      </w:pPr>
      <w:r>
        <w:t xml:space="preserve">Background to the Problem Farmers in many regions face ongoing challenges due to unreliable electricity and the rising cost of fuel. To solve these problems, a new initiative called </w:t>
      </w:r>
      <w:proofErr w:type="spellStart"/>
      <w:r>
        <w:t>Famonergy</w:t>
      </w:r>
      <w:proofErr w:type="spellEnd"/>
      <w:r>
        <w:t xml:space="preserve"> Link encourages each farmer to install a solar power system on their land. This system allows them to generate their own electricity using sunlight for irrigation, farm machinery, and household needs.   </w:t>
      </w:r>
    </w:p>
    <w:p w14:paraId="4E9FE340" w14:textId="77777777" w:rsidR="00B912BE" w:rsidRDefault="00B912BE" w:rsidP="00B912BE">
      <w:pPr>
        <w:spacing w:after="0" w:line="259" w:lineRule="auto"/>
        <w:ind w:left="14"/>
      </w:pPr>
      <w:r>
        <w:t xml:space="preserve">  </w:t>
      </w:r>
    </w:p>
    <w:p w14:paraId="66DDE9F6" w14:textId="77777777" w:rsidR="00B912BE" w:rsidRDefault="00B912BE" w:rsidP="00B912BE">
      <w:pPr>
        <w:ind w:left="9" w:right="168"/>
      </w:pPr>
      <w:r>
        <w:t xml:space="preserve">By depending less on diesel generators and other fossil-fuel-based sources, farmers can cut costs and reduce pollution. Any unused electricity can also be stored for later use, ensuring a steady supply even during low-sunlight periods. If the solar panels produce more electricity than the farmer needs, the extra energy can be sent to the national power grid. By selling this surplus electricity, farmers can earn additional income, improving their financial stability while also supporting the </w:t>
      </w:r>
      <w:proofErr w:type="spellStart"/>
      <w:r>
        <w:t>nationʼs</w:t>
      </w:r>
      <w:proofErr w:type="spellEnd"/>
      <w:r>
        <w:t xml:space="preserve"> renewable energy production.  </w:t>
      </w:r>
    </w:p>
    <w:p w14:paraId="6A657FCB" w14:textId="77777777" w:rsidR="00B912BE" w:rsidRDefault="00B912BE" w:rsidP="00B912BE">
      <w:pPr>
        <w:spacing w:after="0" w:line="259" w:lineRule="auto"/>
        <w:ind w:left="14"/>
      </w:pPr>
      <w:r>
        <w:t xml:space="preserve">  </w:t>
      </w:r>
    </w:p>
    <w:p w14:paraId="52E4917F" w14:textId="77777777" w:rsidR="00B912BE" w:rsidRDefault="00B912BE" w:rsidP="00B912BE">
      <w:pPr>
        <w:ind w:left="9" w:right="168"/>
      </w:pPr>
      <w:r>
        <w:t xml:space="preserve"> </w:t>
      </w:r>
      <w:proofErr w:type="spellStart"/>
      <w:r>
        <w:t>Famonergy</w:t>
      </w:r>
      <w:proofErr w:type="spellEnd"/>
      <w:r>
        <w:t xml:space="preserve"> Link not only promotes efficient energy use but also helps the country reduce its dependence on fossil fuels and move toward sustainable development. To manage the process easily, </w:t>
      </w:r>
      <w:proofErr w:type="spellStart"/>
      <w:r>
        <w:t>Famonergy</w:t>
      </w:r>
      <w:proofErr w:type="spellEnd"/>
      <w:r>
        <w:t xml:space="preserve"> Link provides an online platform where farmers can track how much electricity they have produced, consumed, stored, or sent to the grid. With their approval, the system can automatically transfer extra electricity to the national grid. Government authorities also benefit from this platform, as it provides real-time data for planning and monitoring national renewable energy progress. To encourage more participation, </w:t>
      </w:r>
      <w:proofErr w:type="spellStart"/>
      <w:r>
        <w:t>Famonergy</w:t>
      </w:r>
      <w:proofErr w:type="spellEnd"/>
      <w:r>
        <w:t xml:space="preserve"> Link includes a leaderboard highlighting top energy-producing farmers. National and personal production targets are set periodically, and farmers who meet or exceed these goals receive recognition and rewards.  </w:t>
      </w:r>
    </w:p>
    <w:p w14:paraId="25AE8D8E" w14:textId="77777777" w:rsidR="00B912BE" w:rsidRDefault="00B912BE" w:rsidP="00B912BE">
      <w:pPr>
        <w:spacing w:after="0" w:line="259" w:lineRule="auto"/>
        <w:ind w:left="14"/>
      </w:pPr>
      <w:r>
        <w:t xml:space="preserve">  </w:t>
      </w:r>
    </w:p>
    <w:p w14:paraId="347940F3" w14:textId="77777777" w:rsidR="00B912BE" w:rsidRDefault="00B912BE" w:rsidP="00B912BE">
      <w:pPr>
        <w:ind w:left="9" w:right="168"/>
      </w:pPr>
      <w:r>
        <w:t xml:space="preserve"> This creates motivation, healthy competition, and supports a cleaner, more sustainable environment for future generations by lowering fossil fuel use and expanding renewable energy adoption.   </w:t>
      </w:r>
    </w:p>
    <w:p w14:paraId="31E9F44D" w14:textId="77777777" w:rsidR="00B912BE" w:rsidRDefault="00B912BE" w:rsidP="00B912BE">
      <w:pPr>
        <w:pStyle w:val="ListParagraph"/>
        <w:ind w:left="360"/>
        <w:rPr>
          <w:rFonts w:ascii="Times New Roman" w:hAnsi="Times New Roman" w:cs="Times New Roman"/>
          <w:b/>
          <w:bCs/>
          <w:sz w:val="24"/>
          <w:szCs w:val="24"/>
        </w:rPr>
      </w:pPr>
    </w:p>
    <w:p w14:paraId="7A670B80" w14:textId="77777777" w:rsidR="006622AA" w:rsidRDefault="006622AA" w:rsidP="006622AA">
      <w:pPr>
        <w:pStyle w:val="ListParagraph"/>
        <w:ind w:left="360"/>
        <w:rPr>
          <w:rFonts w:ascii="Times New Roman" w:hAnsi="Times New Roman" w:cs="Times New Roman"/>
          <w:b/>
          <w:bCs/>
          <w:sz w:val="24"/>
          <w:szCs w:val="24"/>
        </w:rPr>
      </w:pPr>
    </w:p>
    <w:p w14:paraId="6CEA01B4" w14:textId="77777777" w:rsidR="006408C1" w:rsidRPr="006622AA" w:rsidRDefault="006408C1" w:rsidP="006622AA">
      <w:pPr>
        <w:pStyle w:val="ListParagraph"/>
        <w:ind w:left="360"/>
        <w:rPr>
          <w:rFonts w:ascii="Times New Roman" w:hAnsi="Times New Roman" w:cs="Times New Roman"/>
          <w:b/>
          <w:bCs/>
          <w:sz w:val="24"/>
          <w:szCs w:val="24"/>
        </w:rPr>
      </w:pPr>
    </w:p>
    <w:p w14:paraId="4EC4B825" w14:textId="454F679A" w:rsidR="00D02C85" w:rsidRPr="00D02C85" w:rsidRDefault="00D02C85" w:rsidP="00BF61A5">
      <w:pPr>
        <w:pStyle w:val="ListParagraph"/>
        <w:numPr>
          <w:ilvl w:val="1"/>
          <w:numId w:val="7"/>
        </w:numPr>
        <w:rPr>
          <w:rFonts w:ascii="Times New Roman" w:hAnsi="Times New Roman" w:cs="Times New Roman"/>
          <w:b/>
          <w:bCs/>
          <w:sz w:val="24"/>
          <w:szCs w:val="24"/>
        </w:rPr>
      </w:pPr>
      <w:r w:rsidRPr="00D02C85">
        <w:rPr>
          <w:rFonts w:ascii="Times New Roman" w:hAnsi="Times New Roman" w:cs="Times New Roman"/>
          <w:b/>
          <w:bCs/>
          <w:sz w:val="24"/>
          <w:szCs w:val="24"/>
        </w:rPr>
        <w:t>Selection of Process Model</w:t>
      </w:r>
    </w:p>
    <w:p w14:paraId="1AC9FD18" w14:textId="5FC154A4" w:rsidR="00D02C85" w:rsidRPr="00D02C85" w:rsidRDefault="00D02C85" w:rsidP="00BF61A5">
      <w:pPr>
        <w:pStyle w:val="NormalWeb"/>
        <w:numPr>
          <w:ilvl w:val="0"/>
          <w:numId w:val="8"/>
        </w:numPr>
        <w:jc w:val="both"/>
      </w:pPr>
      <w:r w:rsidRPr="00D02C85">
        <w:t>Select a suitable Process Model for your project. Then, explain the process model with proper visualization. After that, you need to explain that ‘why d</w:t>
      </w:r>
      <w:r w:rsidR="0006145F">
        <w:t>id</w:t>
      </w:r>
      <w:r w:rsidRPr="00D02C85">
        <w:t xml:space="preserve"> you choose this model’.</w:t>
      </w:r>
    </w:p>
    <w:p w14:paraId="2FC608D2" w14:textId="0AE7802F" w:rsidR="00D02C85" w:rsidRDefault="00D02C85" w:rsidP="00D02C85"/>
    <w:p w14:paraId="1F2C9D8E" w14:textId="77777777" w:rsidR="00415376" w:rsidRDefault="00415376" w:rsidP="00415376"/>
    <w:p w14:paraId="0EB66A32" w14:textId="77777777" w:rsidR="00415376" w:rsidRDefault="00415376" w:rsidP="00415376"/>
    <w:p w14:paraId="3FBDF1F1" w14:textId="77777777" w:rsidR="00415376" w:rsidRDefault="00415376" w:rsidP="00415376"/>
    <w:p w14:paraId="54FB14E1" w14:textId="77777777" w:rsidR="00415376" w:rsidRDefault="00415376" w:rsidP="00415376"/>
    <w:p w14:paraId="6B5733F2" w14:textId="77777777" w:rsidR="00415376" w:rsidRDefault="00415376" w:rsidP="00415376"/>
    <w:p w14:paraId="0160CD52" w14:textId="77777777" w:rsidR="00415376" w:rsidRDefault="00415376" w:rsidP="00415376"/>
    <w:p w14:paraId="296EB0BB" w14:textId="77777777" w:rsidR="00415376" w:rsidRDefault="00415376" w:rsidP="00415376"/>
    <w:p w14:paraId="15E51F6C" w14:textId="77777777" w:rsidR="00415376" w:rsidRDefault="00415376" w:rsidP="00415376"/>
    <w:p w14:paraId="37429111" w14:textId="77777777" w:rsidR="00415376" w:rsidRDefault="00415376" w:rsidP="00415376"/>
    <w:p w14:paraId="6F511B2D" w14:textId="77777777" w:rsidR="00415376" w:rsidRDefault="00415376" w:rsidP="00415376"/>
    <w:p w14:paraId="494ACC8F" w14:textId="77777777" w:rsidR="00415376" w:rsidRDefault="00415376" w:rsidP="00415376"/>
    <w:p w14:paraId="3F49798A" w14:textId="25F0B3D2" w:rsidR="00415376" w:rsidRDefault="00415376" w:rsidP="00415376"/>
    <w:p w14:paraId="17D7770C" w14:textId="77777777" w:rsidR="00415376" w:rsidRDefault="00415376" w:rsidP="00415376"/>
    <w:p w14:paraId="2EB53FC8" w14:textId="77777777" w:rsidR="00415376" w:rsidRDefault="00415376" w:rsidP="00415376"/>
    <w:p w14:paraId="2B663A29" w14:textId="0FC2A41F" w:rsidR="000F2D40" w:rsidRDefault="000F2D40" w:rsidP="00415376"/>
    <w:p w14:paraId="391EFD72" w14:textId="74EDE37D" w:rsidR="00DE0032" w:rsidRDefault="00DE0032" w:rsidP="00415376"/>
    <w:p w14:paraId="653D33E2" w14:textId="77FC6081" w:rsidR="00DE0032" w:rsidRDefault="00DE0032" w:rsidP="00415376"/>
    <w:p w14:paraId="280F3B49" w14:textId="6B623443" w:rsidR="00DE0032" w:rsidRDefault="00DE0032" w:rsidP="00415376"/>
    <w:p w14:paraId="317BD8E4" w14:textId="773C61B1" w:rsidR="00DE0032" w:rsidRDefault="00DE0032" w:rsidP="00415376"/>
    <w:p w14:paraId="627CAC59" w14:textId="63ECC5A5" w:rsidR="00DE0032" w:rsidRDefault="00DE0032" w:rsidP="00415376"/>
    <w:p w14:paraId="0D6739B0" w14:textId="4C1CDA3F" w:rsidR="00DE0032" w:rsidRDefault="00DE0032" w:rsidP="00415376"/>
    <w:p w14:paraId="09ED7D67" w14:textId="76F09C13" w:rsidR="00DE0032" w:rsidRDefault="00DE0032" w:rsidP="00415376"/>
    <w:p w14:paraId="07A085EF" w14:textId="77777777" w:rsidR="00DE0032" w:rsidRDefault="00DE0032" w:rsidP="00415376"/>
    <w:p w14:paraId="50278C44" w14:textId="77777777" w:rsidR="00415376" w:rsidRPr="00415376" w:rsidRDefault="00415376" w:rsidP="00415376"/>
    <w:p w14:paraId="29D10D89" w14:textId="5661EF49" w:rsidR="000F2D40" w:rsidRPr="00DE0032" w:rsidRDefault="00550995" w:rsidP="00DE0032">
      <w:pPr>
        <w:pStyle w:val="Heading2"/>
        <w:numPr>
          <w:ilvl w:val="0"/>
          <w:numId w:val="0"/>
        </w:numPr>
        <w:jc w:val="both"/>
        <w:rPr>
          <w:rFonts w:ascii="Times New Roman" w:hAnsi="Times New Roman"/>
          <w:kern w:val="28"/>
          <w:sz w:val="26"/>
          <w:szCs w:val="26"/>
        </w:rPr>
      </w:pPr>
      <w:r w:rsidRPr="003E41D3">
        <w:rPr>
          <w:rFonts w:ascii="Times New Roman" w:hAnsi="Times New Roman"/>
          <w:kern w:val="28"/>
          <w:sz w:val="26"/>
          <w:szCs w:val="26"/>
        </w:rPr>
        <w:lastRenderedPageBreak/>
        <w:t>2.</w:t>
      </w:r>
      <w:r w:rsidR="00731E98" w:rsidRPr="003E41D3">
        <w:rPr>
          <w:rFonts w:ascii="Times New Roman" w:hAnsi="Times New Roman"/>
          <w:kern w:val="28"/>
          <w:sz w:val="26"/>
          <w:szCs w:val="26"/>
        </w:rPr>
        <w:t xml:space="preserve"> </w:t>
      </w:r>
      <w:r w:rsidR="005B6F8D" w:rsidRPr="003E41D3">
        <w:rPr>
          <w:rFonts w:ascii="Times New Roman" w:hAnsi="Times New Roman"/>
          <w:kern w:val="28"/>
          <w:sz w:val="26"/>
          <w:szCs w:val="26"/>
        </w:rPr>
        <w:t xml:space="preserve">SOFTWARE REQUIREMENTS SPECIFICATIONS </w:t>
      </w:r>
      <w:r w:rsidR="00731E98" w:rsidRPr="003E41D3">
        <w:rPr>
          <w:rFonts w:ascii="Times New Roman" w:hAnsi="Times New Roman"/>
          <w:kern w:val="28"/>
          <w:sz w:val="26"/>
          <w:szCs w:val="26"/>
        </w:rPr>
        <w:t xml:space="preserve">(SRS) / </w:t>
      </w:r>
      <w:r w:rsidR="005B6F8D" w:rsidRPr="003E41D3">
        <w:rPr>
          <w:rFonts w:ascii="Times New Roman" w:hAnsi="Times New Roman"/>
          <w:kern w:val="28"/>
          <w:sz w:val="26"/>
          <w:szCs w:val="26"/>
        </w:rPr>
        <w:t>PRODUCT REQUIREMENTS DOCUMENT (PRD)</w:t>
      </w:r>
    </w:p>
    <w:p w14:paraId="096556E1" w14:textId="77777777" w:rsidR="00DE0032" w:rsidRPr="000F2D40" w:rsidRDefault="00DE0032" w:rsidP="000F2D40"/>
    <w:p w14:paraId="45D2B196" w14:textId="07BC38E7" w:rsidR="000D1FC1" w:rsidRPr="00ED1157" w:rsidRDefault="000D1FC1" w:rsidP="00BF61A5">
      <w:pPr>
        <w:pStyle w:val="NormalWeb"/>
        <w:numPr>
          <w:ilvl w:val="1"/>
          <w:numId w:val="13"/>
        </w:numPr>
        <w:jc w:val="both"/>
        <w:rPr>
          <w:b/>
          <w:bCs/>
        </w:rPr>
      </w:pPr>
      <w:r w:rsidRPr="00ED1157">
        <w:rPr>
          <w:b/>
          <w:bCs/>
        </w:rPr>
        <w:t>Scopes and Features</w:t>
      </w:r>
    </w:p>
    <w:p w14:paraId="70BAF7FD" w14:textId="18260494" w:rsidR="00B912BE" w:rsidRPr="00B912BE" w:rsidRDefault="00B912BE" w:rsidP="00B912BE">
      <w:pPr>
        <w:pStyle w:val="Heading4"/>
        <w:numPr>
          <w:ilvl w:val="0"/>
          <w:numId w:val="0"/>
        </w:numPr>
        <w:spacing w:after="268"/>
        <w:rPr>
          <w:i w:val="0"/>
          <w:iCs/>
        </w:rPr>
      </w:pPr>
      <w:r w:rsidRPr="00B912BE">
        <w:rPr>
          <w:i w:val="0"/>
          <w:iCs/>
        </w:rPr>
        <w:t xml:space="preserve">2.1.1 </w:t>
      </w:r>
      <w:r w:rsidRPr="00B912BE">
        <w:rPr>
          <w:i w:val="0"/>
          <w:iCs/>
        </w:rPr>
        <w:t xml:space="preserve">Scope 1: Solar Energy Generation and Management  </w:t>
      </w:r>
    </w:p>
    <w:p w14:paraId="4FC8A855" w14:textId="77777777" w:rsidR="00B912BE" w:rsidRDefault="00B912BE" w:rsidP="00B912BE">
      <w:pPr>
        <w:spacing w:after="261"/>
        <w:ind w:left="9" w:right="168"/>
      </w:pPr>
      <w:r>
        <w:t xml:space="preserve">This scope allows farmers to not only generate solar power but also to manage the power effectively. The platform provides real-time monitoring, allowing farmers to see how much energy their solar panels are generating and how much they are consuming. By comparing these values, farmers can optimize their energy usage, ensuring that they are maximizing the efficiency of their solar panels.  </w:t>
      </w:r>
    </w:p>
    <w:p w14:paraId="5FEEB5CB" w14:textId="77777777" w:rsidR="00B912BE" w:rsidRDefault="00B912BE" w:rsidP="00B912BE">
      <w:pPr>
        <w:spacing w:after="261"/>
        <w:ind w:left="9" w:right="168"/>
      </w:pPr>
      <w:r>
        <w:t xml:space="preserve">Additionally, the platform enables automatic energy storage management. When the solar panels generate more energy than is needed, the excess is stored in batteries. The platform will manage energy storage based on the farmer's consumption pattern and storage capacity, ensuring that energy is available when required, especially during cloudy or rainy days when solar production is low.  </w:t>
      </w:r>
    </w:p>
    <w:p w14:paraId="63C122AE" w14:textId="77777777" w:rsidR="00B912BE" w:rsidRDefault="00B912BE" w:rsidP="00B912BE">
      <w:pPr>
        <w:spacing w:after="213"/>
        <w:ind w:left="9" w:right="168"/>
      </w:pPr>
      <w:r>
        <w:t xml:space="preserve">Another feature is the surplus energy transfer: the platform automatically sends the surplus energy to the national grid with the farmer’s approval. This not only contributes to the national renewable energy goal but also provides the farmer with compensation for the energy supplied to the grid.  </w:t>
      </w:r>
    </w:p>
    <w:p w14:paraId="035C69AC" w14:textId="25D58A21" w:rsidR="00B912BE" w:rsidRPr="00B912BE" w:rsidRDefault="00B912BE" w:rsidP="00B912BE">
      <w:pPr>
        <w:pStyle w:val="Heading4"/>
        <w:numPr>
          <w:ilvl w:val="0"/>
          <w:numId w:val="0"/>
        </w:numPr>
        <w:spacing w:after="268"/>
        <w:rPr>
          <w:i w:val="0"/>
          <w:iCs/>
        </w:rPr>
      </w:pPr>
      <w:r w:rsidRPr="00B912BE">
        <w:rPr>
          <w:i w:val="0"/>
          <w:iCs/>
        </w:rPr>
        <w:t>2.</w:t>
      </w:r>
      <w:r w:rsidRPr="00B912BE">
        <w:rPr>
          <w:i w:val="0"/>
          <w:iCs/>
        </w:rPr>
        <w:t>1.</w:t>
      </w:r>
      <w:r w:rsidRPr="00B912BE">
        <w:rPr>
          <w:i w:val="0"/>
          <w:iCs/>
        </w:rPr>
        <w:t xml:space="preserve">2 Scope 2: Real-Time Data Monitoring and Rewards System  </w:t>
      </w:r>
    </w:p>
    <w:p w14:paraId="0B4E93A6" w14:textId="77777777" w:rsidR="00B912BE" w:rsidRDefault="00B912BE" w:rsidP="00B912BE">
      <w:pPr>
        <w:spacing w:after="258"/>
        <w:ind w:left="9" w:right="168"/>
      </w:pPr>
      <w:r>
        <w:t xml:space="preserve">The platform offers real-time monitoring of energy generation and consumption, but it also features </w:t>
      </w:r>
      <w:r>
        <w:rPr>
          <w:b/>
        </w:rPr>
        <w:t>performance tracking</w:t>
      </w:r>
      <w:r>
        <w:t xml:space="preserve"> in the form of a leaderboard. The leaderboard ranks farmers based on the amount of energy they produce, offering </w:t>
      </w:r>
      <w:r>
        <w:rPr>
          <w:b/>
        </w:rPr>
        <w:t>incentives</w:t>
      </w:r>
      <w:r>
        <w:t xml:space="preserve"> for the top producers. This creates a sense of community and healthy competition among farmers to maximize their energy production.  </w:t>
      </w:r>
    </w:p>
    <w:p w14:paraId="60830891" w14:textId="77777777" w:rsidR="00B912BE" w:rsidRDefault="00B912BE" w:rsidP="00B912BE">
      <w:pPr>
        <w:ind w:left="9" w:right="168"/>
      </w:pPr>
      <w:r>
        <w:t xml:space="preserve">National energy targets will be set periodically to encourage participation. Farmers who meet or exceed these targets will be </w:t>
      </w:r>
      <w:r>
        <w:rPr>
          <w:b/>
        </w:rPr>
        <w:t>recognized</w:t>
      </w:r>
      <w:r>
        <w:t xml:space="preserve"> on the platform and may receive rewards such as subsidies, grants, or recognition at national events. This feature promotes sustainability, motivates farmers to adopt solar energy, and supports the growth of renewable energy production in the country.  </w:t>
      </w:r>
    </w:p>
    <w:p w14:paraId="1DEC8489" w14:textId="64C40188" w:rsidR="00B912BE" w:rsidRPr="00B912BE" w:rsidRDefault="00B912BE" w:rsidP="00B912BE">
      <w:pPr>
        <w:pStyle w:val="Heading4"/>
        <w:numPr>
          <w:ilvl w:val="0"/>
          <w:numId w:val="0"/>
        </w:numPr>
        <w:spacing w:after="269"/>
        <w:ind w:left="24"/>
        <w:rPr>
          <w:i w:val="0"/>
          <w:iCs/>
        </w:rPr>
      </w:pPr>
      <w:r w:rsidRPr="00B912BE">
        <w:rPr>
          <w:i w:val="0"/>
          <w:iCs/>
        </w:rPr>
        <w:t>2</w:t>
      </w:r>
      <w:r w:rsidRPr="00B912BE">
        <w:rPr>
          <w:i w:val="0"/>
          <w:iCs/>
        </w:rPr>
        <w:t>.1</w:t>
      </w:r>
      <w:r w:rsidRPr="00B912BE">
        <w:rPr>
          <w:i w:val="0"/>
          <w:iCs/>
        </w:rPr>
        <w:t xml:space="preserve">.3 Scope 3: Data Analytics and Reporting  </w:t>
      </w:r>
    </w:p>
    <w:p w14:paraId="15A537CA" w14:textId="77777777" w:rsidR="00B912BE" w:rsidRDefault="00B912BE" w:rsidP="00B912BE">
      <w:pPr>
        <w:spacing w:after="264"/>
        <w:ind w:left="9" w:right="168"/>
      </w:pPr>
      <w:r>
        <w:t xml:space="preserve">This new scope would focus on providing farmers and stakeholders with in-depth analysis of energy data:  </w:t>
      </w:r>
    </w:p>
    <w:p w14:paraId="7E5A06D0" w14:textId="77777777" w:rsidR="00B912BE" w:rsidRDefault="00B912BE" w:rsidP="00BF61A5">
      <w:pPr>
        <w:numPr>
          <w:ilvl w:val="0"/>
          <w:numId w:val="10"/>
        </w:numPr>
        <w:spacing w:after="3" w:line="257" w:lineRule="auto"/>
        <w:ind w:right="168" w:hanging="360"/>
        <w:jc w:val="both"/>
      </w:pPr>
      <w:r>
        <w:rPr>
          <w:b/>
        </w:rPr>
        <w:t>Comprehensive Energy Reports</w:t>
      </w:r>
      <w:r>
        <w:t xml:space="preserve">: Generate detailed monthly, quarterly, and annual reports on energy production, consumption, storage, and grid transfer. These reports can be used for personal record-keeping or government audits, providing insights into energy trends and overall efficiency.  </w:t>
      </w:r>
    </w:p>
    <w:p w14:paraId="5EC44FDF" w14:textId="77777777" w:rsidR="00B912BE" w:rsidRDefault="00B912BE" w:rsidP="00BF61A5">
      <w:pPr>
        <w:numPr>
          <w:ilvl w:val="0"/>
          <w:numId w:val="10"/>
        </w:numPr>
        <w:spacing w:after="3" w:line="257" w:lineRule="auto"/>
        <w:ind w:right="168" w:hanging="360"/>
        <w:jc w:val="both"/>
      </w:pPr>
      <w:r>
        <w:rPr>
          <w:b/>
        </w:rPr>
        <w:lastRenderedPageBreak/>
        <w:t>Predictive Maintenance</w:t>
      </w:r>
      <w:r>
        <w:t xml:space="preserve">: Using data analytics, the system can predict when maintenance is due on solar panels or energy storage systems. This can be based on usage patterns, system performance, and external conditions like weather, ensuring that equipment is maintained before it fails.  </w:t>
      </w:r>
    </w:p>
    <w:p w14:paraId="2C391706" w14:textId="77777777" w:rsidR="00B912BE" w:rsidRDefault="00B912BE" w:rsidP="00BF61A5">
      <w:pPr>
        <w:numPr>
          <w:ilvl w:val="0"/>
          <w:numId w:val="10"/>
        </w:numPr>
        <w:spacing w:after="30" w:line="257" w:lineRule="auto"/>
        <w:ind w:right="168" w:hanging="360"/>
        <w:jc w:val="both"/>
      </w:pPr>
      <w:r>
        <w:rPr>
          <w:b/>
        </w:rPr>
        <w:t>Impact Analysis</w:t>
      </w:r>
      <w:r>
        <w:t xml:space="preserve">: Government authorities and stakeholders could access detailed analytics to evaluate the environmental impact of the project, such as the amount of CO2 emissions reduced by the transition to solar energy in farming.  </w:t>
      </w:r>
    </w:p>
    <w:p w14:paraId="25350212" w14:textId="77777777" w:rsidR="00B912BE" w:rsidRDefault="00B912BE" w:rsidP="00B912BE">
      <w:pPr>
        <w:tabs>
          <w:tab w:val="center" w:pos="409"/>
          <w:tab w:val="center" w:pos="734"/>
        </w:tabs>
        <w:spacing w:after="0" w:line="259" w:lineRule="auto"/>
      </w:pPr>
      <w:r>
        <w:rPr>
          <w:rFonts w:ascii="Calibri" w:eastAsia="Calibri" w:hAnsi="Calibri" w:cs="Calibri"/>
        </w:rPr>
        <w:tab/>
      </w:r>
      <w:r>
        <w:rPr>
          <w:rFonts w:ascii="Arial" w:eastAsia="Arial" w:hAnsi="Arial" w:cs="Arial"/>
          <w:sz w:val="20"/>
        </w:rPr>
        <w:t xml:space="preserve">• </w:t>
      </w:r>
      <w:r>
        <w:rPr>
          <w:rFonts w:ascii="Arial" w:eastAsia="Arial" w:hAnsi="Arial" w:cs="Arial"/>
          <w:sz w:val="20"/>
        </w:rPr>
        <w:tab/>
      </w:r>
      <w:r>
        <w:t xml:space="preserve"> </w:t>
      </w:r>
    </w:p>
    <w:p w14:paraId="7D9D2B8D" w14:textId="7B3844C1" w:rsidR="00B912BE" w:rsidRPr="00B912BE" w:rsidRDefault="00B912BE" w:rsidP="00B912BE">
      <w:pPr>
        <w:pStyle w:val="Heading4"/>
        <w:numPr>
          <w:ilvl w:val="0"/>
          <w:numId w:val="0"/>
        </w:numPr>
        <w:spacing w:after="266"/>
        <w:ind w:left="24"/>
        <w:rPr>
          <w:i w:val="0"/>
          <w:iCs/>
        </w:rPr>
      </w:pPr>
      <w:r w:rsidRPr="00B912BE">
        <w:rPr>
          <w:i w:val="0"/>
          <w:iCs/>
        </w:rPr>
        <w:t>2.</w:t>
      </w:r>
      <w:r w:rsidRPr="00B912BE">
        <w:rPr>
          <w:i w:val="0"/>
          <w:iCs/>
        </w:rPr>
        <w:t>1.</w:t>
      </w:r>
      <w:r w:rsidRPr="00B912BE">
        <w:rPr>
          <w:i w:val="0"/>
          <w:iCs/>
        </w:rPr>
        <w:t xml:space="preserve">4 Scope 4: Financial Planning and Subsidy Integration  </w:t>
      </w:r>
    </w:p>
    <w:p w14:paraId="119CB736" w14:textId="77777777" w:rsidR="00B912BE" w:rsidRDefault="00B912BE" w:rsidP="00B912BE">
      <w:pPr>
        <w:spacing w:after="264"/>
        <w:ind w:left="9" w:right="168"/>
      </w:pPr>
      <w:r>
        <w:t xml:space="preserve">In addition to estimating the costs of transitioning to solar energy, here are new features for financial management:  </w:t>
      </w:r>
    </w:p>
    <w:p w14:paraId="442D572D" w14:textId="77777777" w:rsidR="00B912BE" w:rsidRDefault="00B912BE" w:rsidP="00BF61A5">
      <w:pPr>
        <w:numPr>
          <w:ilvl w:val="0"/>
          <w:numId w:val="11"/>
        </w:numPr>
        <w:spacing w:after="3" w:line="257" w:lineRule="auto"/>
        <w:ind w:right="168" w:hanging="360"/>
        <w:jc w:val="both"/>
      </w:pPr>
      <w:r>
        <w:rPr>
          <w:b/>
        </w:rPr>
        <w:t>Real-Time Loan Tracking</w:t>
      </w:r>
      <w:r>
        <w:t xml:space="preserve">: Farmers can view real-time information about their solar energy loans, including loan repayment status, interest rates, and available subsidies. This feature could also send reminders for due payments or applications for financial assistance.  </w:t>
      </w:r>
    </w:p>
    <w:p w14:paraId="1A763AE8" w14:textId="77777777" w:rsidR="00B912BE" w:rsidRDefault="00B912BE" w:rsidP="00BF61A5">
      <w:pPr>
        <w:numPr>
          <w:ilvl w:val="0"/>
          <w:numId w:val="11"/>
        </w:numPr>
        <w:spacing w:after="3" w:line="257" w:lineRule="auto"/>
        <w:ind w:right="168" w:hanging="360"/>
        <w:jc w:val="both"/>
      </w:pPr>
      <w:r>
        <w:rPr>
          <w:b/>
        </w:rPr>
        <w:t>Insurance Integration</w:t>
      </w:r>
      <w:r>
        <w:t xml:space="preserve">: Integrate a feature where farmers can purchase renewable energy-related insurance. This could cover risks like damage to solar panels or energy storage systems, providing financial security for farmers in case of system failures or natural disasters.  </w:t>
      </w:r>
    </w:p>
    <w:p w14:paraId="44BE9CCA" w14:textId="77777777" w:rsidR="00B912BE" w:rsidRDefault="00B912BE" w:rsidP="00BF61A5">
      <w:pPr>
        <w:numPr>
          <w:ilvl w:val="0"/>
          <w:numId w:val="11"/>
        </w:numPr>
        <w:spacing w:after="3" w:line="257" w:lineRule="auto"/>
        <w:ind w:right="168" w:hanging="360"/>
        <w:jc w:val="both"/>
      </w:pPr>
      <w:r>
        <w:rPr>
          <w:b/>
        </w:rPr>
        <w:t>Financial Education and Tools</w:t>
      </w:r>
      <w:r>
        <w:t xml:space="preserve">: Offer educational content, calculators, and financial planning tools to help farmers better understand the financial implications of switching to solar energy. This could include calculators for return on investment (ROI), payback periods, and savings from reduced electricity costs.  </w:t>
      </w:r>
    </w:p>
    <w:p w14:paraId="5F91C84C" w14:textId="77777777" w:rsidR="00B912BE" w:rsidRDefault="00B912BE" w:rsidP="00BF61A5">
      <w:pPr>
        <w:numPr>
          <w:ilvl w:val="0"/>
          <w:numId w:val="11"/>
        </w:numPr>
        <w:spacing w:after="259" w:line="257" w:lineRule="auto"/>
        <w:ind w:right="168" w:hanging="360"/>
        <w:jc w:val="both"/>
      </w:pPr>
      <w:r>
        <w:rPr>
          <w:b/>
        </w:rPr>
        <w:t>Incentive Programs for Adoption</w:t>
      </w:r>
      <w:r>
        <w:t xml:space="preserve">: Integrate national and local government incentive programs that reward farmers for installing solar energy systems. The platform can automatically notify farmers of available subsidies, grants, and tax incentives based on their location and production.  </w:t>
      </w:r>
    </w:p>
    <w:p w14:paraId="51AE709E" w14:textId="77777777" w:rsidR="00ED1157" w:rsidRDefault="00ED1157" w:rsidP="000D1FC1">
      <w:pPr>
        <w:pStyle w:val="NormalWeb"/>
        <w:jc w:val="both"/>
      </w:pPr>
    </w:p>
    <w:p w14:paraId="354BB1A1" w14:textId="77777777" w:rsidR="000F2D40" w:rsidRDefault="000F2D40" w:rsidP="000D1FC1">
      <w:pPr>
        <w:pStyle w:val="NormalWeb"/>
        <w:jc w:val="both"/>
      </w:pPr>
    </w:p>
    <w:p w14:paraId="3E96C97D" w14:textId="6A0A8C71" w:rsidR="000F2D40" w:rsidRDefault="000F2D40" w:rsidP="000D1FC1">
      <w:pPr>
        <w:pStyle w:val="NormalWeb"/>
        <w:jc w:val="both"/>
      </w:pPr>
    </w:p>
    <w:p w14:paraId="31BAC004" w14:textId="646521AF" w:rsidR="00DE0032" w:rsidRDefault="00DE0032" w:rsidP="000D1FC1">
      <w:pPr>
        <w:pStyle w:val="NormalWeb"/>
        <w:jc w:val="both"/>
      </w:pPr>
    </w:p>
    <w:p w14:paraId="16CA1450" w14:textId="6179FD74" w:rsidR="00DE0032" w:rsidRDefault="00DE0032" w:rsidP="000D1FC1">
      <w:pPr>
        <w:pStyle w:val="NormalWeb"/>
        <w:jc w:val="both"/>
      </w:pPr>
    </w:p>
    <w:p w14:paraId="1FFD346B" w14:textId="4FD0A837" w:rsidR="00DE0032" w:rsidRDefault="00DE0032" w:rsidP="000D1FC1">
      <w:pPr>
        <w:pStyle w:val="NormalWeb"/>
        <w:jc w:val="both"/>
      </w:pPr>
    </w:p>
    <w:p w14:paraId="12D21A6E" w14:textId="214C9646" w:rsidR="00DE0032" w:rsidRDefault="00DE0032" w:rsidP="000D1FC1">
      <w:pPr>
        <w:pStyle w:val="NormalWeb"/>
        <w:jc w:val="both"/>
      </w:pPr>
    </w:p>
    <w:p w14:paraId="122DCAA2" w14:textId="01C35C1B" w:rsidR="00DE0032" w:rsidRDefault="00DE0032" w:rsidP="000D1FC1">
      <w:pPr>
        <w:pStyle w:val="NormalWeb"/>
        <w:jc w:val="both"/>
      </w:pPr>
    </w:p>
    <w:p w14:paraId="3EB13493" w14:textId="77777777" w:rsidR="00DE0032" w:rsidRDefault="00DE0032" w:rsidP="000D1FC1">
      <w:pPr>
        <w:pStyle w:val="NormalWeb"/>
        <w:jc w:val="both"/>
      </w:pPr>
    </w:p>
    <w:p w14:paraId="3EF3B3EA" w14:textId="77B755B9" w:rsidR="000D1FC1" w:rsidRPr="00ED1157" w:rsidRDefault="000D1FC1" w:rsidP="000D1FC1">
      <w:pPr>
        <w:pStyle w:val="NormalWeb"/>
        <w:jc w:val="both"/>
        <w:rPr>
          <w:b/>
          <w:bCs/>
        </w:rPr>
      </w:pPr>
      <w:r w:rsidRPr="00ED1157">
        <w:rPr>
          <w:b/>
          <w:bCs/>
        </w:rPr>
        <w:lastRenderedPageBreak/>
        <w:t>2.2 User Story Table</w:t>
      </w:r>
      <w:r w:rsidRPr="00ED1157">
        <w:rPr>
          <w:b/>
          <w:bCs/>
        </w:rPr>
        <w:tab/>
      </w:r>
    </w:p>
    <w:tbl>
      <w:tblPr>
        <w:tblStyle w:val="TableGrid0"/>
        <w:tblW w:w="8982" w:type="dxa"/>
        <w:tblInd w:w="43" w:type="dxa"/>
        <w:tblCellMar>
          <w:top w:w="108" w:type="dxa"/>
          <w:left w:w="38" w:type="dxa"/>
          <w:right w:w="49" w:type="dxa"/>
        </w:tblCellMar>
        <w:tblLook w:val="04A0" w:firstRow="1" w:lastRow="0" w:firstColumn="1" w:lastColumn="0" w:noHBand="0" w:noVBand="1"/>
      </w:tblPr>
      <w:tblGrid>
        <w:gridCol w:w="1836"/>
        <w:gridCol w:w="7146"/>
      </w:tblGrid>
      <w:tr w:rsidR="00B912BE" w14:paraId="34D2E889" w14:textId="77777777" w:rsidTr="002B3DD6">
        <w:trPr>
          <w:trHeight w:val="461"/>
        </w:trPr>
        <w:tc>
          <w:tcPr>
            <w:tcW w:w="1836" w:type="dxa"/>
            <w:tcBorders>
              <w:top w:val="single" w:sz="4" w:space="0" w:color="000000"/>
              <w:left w:val="single" w:sz="4" w:space="0" w:color="000000"/>
              <w:bottom w:val="single" w:sz="4" w:space="0" w:color="000000"/>
              <w:right w:val="single" w:sz="4" w:space="0" w:color="000000"/>
            </w:tcBorders>
          </w:tcPr>
          <w:p w14:paraId="1BAAC2AB" w14:textId="77777777" w:rsidR="00B912BE" w:rsidRDefault="00B912BE" w:rsidP="002B3DD6">
            <w:pPr>
              <w:spacing w:line="259" w:lineRule="auto"/>
              <w:ind w:right="3"/>
              <w:jc w:val="center"/>
            </w:pPr>
            <w:r>
              <w:rPr>
                <w:b/>
              </w:rPr>
              <w:t xml:space="preserve">User Type </w:t>
            </w:r>
            <w:r>
              <w:t xml:space="preserve"> </w:t>
            </w:r>
          </w:p>
        </w:tc>
        <w:tc>
          <w:tcPr>
            <w:tcW w:w="7146" w:type="dxa"/>
            <w:tcBorders>
              <w:top w:val="single" w:sz="4" w:space="0" w:color="000000"/>
              <w:left w:val="single" w:sz="4" w:space="0" w:color="000000"/>
              <w:bottom w:val="single" w:sz="4" w:space="0" w:color="000000"/>
              <w:right w:val="single" w:sz="4" w:space="0" w:color="000000"/>
            </w:tcBorders>
          </w:tcPr>
          <w:p w14:paraId="00FAE940" w14:textId="77777777" w:rsidR="00B912BE" w:rsidRDefault="00B912BE" w:rsidP="002B3DD6">
            <w:pPr>
              <w:spacing w:line="259" w:lineRule="auto"/>
              <w:ind w:left="11"/>
              <w:jc w:val="center"/>
            </w:pPr>
            <w:r>
              <w:rPr>
                <w:b/>
              </w:rPr>
              <w:t xml:space="preserve">Story </w:t>
            </w:r>
            <w:r>
              <w:t xml:space="preserve"> </w:t>
            </w:r>
          </w:p>
        </w:tc>
      </w:tr>
      <w:tr w:rsidR="00B912BE" w14:paraId="3CFE62EB" w14:textId="77777777" w:rsidTr="002B3DD6">
        <w:trPr>
          <w:trHeight w:val="1015"/>
        </w:trPr>
        <w:tc>
          <w:tcPr>
            <w:tcW w:w="1836" w:type="dxa"/>
            <w:tcBorders>
              <w:top w:val="single" w:sz="4" w:space="0" w:color="000000"/>
              <w:left w:val="single" w:sz="4" w:space="0" w:color="000000"/>
              <w:bottom w:val="single" w:sz="4" w:space="0" w:color="000000"/>
              <w:right w:val="single" w:sz="4" w:space="0" w:color="000000"/>
            </w:tcBorders>
            <w:vAlign w:val="center"/>
          </w:tcPr>
          <w:p w14:paraId="1A2F90A9" w14:textId="77777777" w:rsidR="00B912BE" w:rsidRDefault="00B912BE" w:rsidP="002B3DD6">
            <w:pPr>
              <w:spacing w:line="259" w:lineRule="auto"/>
              <w:ind w:left="2"/>
              <w:jc w:val="center"/>
            </w:pPr>
            <w:r>
              <w:rPr>
                <w:b/>
              </w:rPr>
              <w:t>Farmer</w:t>
            </w:r>
            <w:r>
              <w:t xml:space="preserve">  </w:t>
            </w:r>
          </w:p>
        </w:tc>
        <w:tc>
          <w:tcPr>
            <w:tcW w:w="7146" w:type="dxa"/>
            <w:tcBorders>
              <w:top w:val="single" w:sz="4" w:space="0" w:color="000000"/>
              <w:left w:val="single" w:sz="4" w:space="0" w:color="000000"/>
              <w:bottom w:val="single" w:sz="4" w:space="0" w:color="000000"/>
              <w:right w:val="single" w:sz="4" w:space="0" w:color="000000"/>
            </w:tcBorders>
          </w:tcPr>
          <w:p w14:paraId="2DCD6DEA" w14:textId="77777777" w:rsidR="00B912BE" w:rsidRDefault="00B912BE" w:rsidP="002B3DD6">
            <w:pPr>
              <w:spacing w:line="259" w:lineRule="auto"/>
            </w:pPr>
            <w:r>
              <w:t xml:space="preserve">As a farmer, I want to track my energy production, so I can see how much energy I am generating and determine if I have surplus to send to the grid.  </w:t>
            </w:r>
          </w:p>
        </w:tc>
      </w:tr>
      <w:tr w:rsidR="00B912BE" w14:paraId="4C8015A8" w14:textId="77777777" w:rsidTr="002B3DD6">
        <w:trPr>
          <w:trHeight w:val="1013"/>
        </w:trPr>
        <w:tc>
          <w:tcPr>
            <w:tcW w:w="1836" w:type="dxa"/>
            <w:tcBorders>
              <w:top w:val="single" w:sz="4" w:space="0" w:color="000000"/>
              <w:left w:val="single" w:sz="4" w:space="0" w:color="000000"/>
              <w:bottom w:val="single" w:sz="4" w:space="0" w:color="000000"/>
              <w:right w:val="single" w:sz="4" w:space="0" w:color="000000"/>
            </w:tcBorders>
            <w:vAlign w:val="center"/>
          </w:tcPr>
          <w:p w14:paraId="06259659" w14:textId="77777777" w:rsidR="00B912BE" w:rsidRDefault="00B912BE" w:rsidP="002B3DD6">
            <w:pPr>
              <w:spacing w:line="259" w:lineRule="auto"/>
              <w:jc w:val="center"/>
            </w:pPr>
            <w:r>
              <w:rPr>
                <w:b/>
              </w:rPr>
              <w:t>Government Authority</w:t>
            </w:r>
            <w:r>
              <w:t xml:space="preserve">  </w:t>
            </w:r>
          </w:p>
        </w:tc>
        <w:tc>
          <w:tcPr>
            <w:tcW w:w="7146" w:type="dxa"/>
            <w:tcBorders>
              <w:top w:val="single" w:sz="4" w:space="0" w:color="000000"/>
              <w:left w:val="single" w:sz="4" w:space="0" w:color="000000"/>
              <w:bottom w:val="single" w:sz="4" w:space="0" w:color="000000"/>
              <w:right w:val="single" w:sz="4" w:space="0" w:color="000000"/>
            </w:tcBorders>
          </w:tcPr>
          <w:p w14:paraId="6B057C57" w14:textId="77777777" w:rsidR="00B912BE" w:rsidRDefault="00B912BE" w:rsidP="002B3DD6">
            <w:pPr>
              <w:spacing w:line="259" w:lineRule="auto"/>
            </w:pPr>
            <w:r>
              <w:t xml:space="preserve">As a government authority, I want to track the energy produced by farms in real-time so that I can make data-driven decisions on national energy policies.  </w:t>
            </w:r>
          </w:p>
        </w:tc>
      </w:tr>
      <w:tr w:rsidR="00B912BE" w14:paraId="7B022A20" w14:textId="77777777" w:rsidTr="002B3DD6">
        <w:trPr>
          <w:trHeight w:val="1013"/>
        </w:trPr>
        <w:tc>
          <w:tcPr>
            <w:tcW w:w="1836" w:type="dxa"/>
            <w:tcBorders>
              <w:top w:val="single" w:sz="4" w:space="0" w:color="000000"/>
              <w:left w:val="single" w:sz="4" w:space="0" w:color="000000"/>
              <w:bottom w:val="single" w:sz="4" w:space="0" w:color="000000"/>
              <w:right w:val="single" w:sz="4" w:space="0" w:color="000000"/>
            </w:tcBorders>
            <w:vAlign w:val="center"/>
          </w:tcPr>
          <w:p w14:paraId="68CBB834" w14:textId="77777777" w:rsidR="00B912BE" w:rsidRDefault="00B912BE" w:rsidP="002B3DD6">
            <w:pPr>
              <w:spacing w:line="259" w:lineRule="auto"/>
              <w:jc w:val="center"/>
            </w:pPr>
            <w:r>
              <w:rPr>
                <w:b/>
              </w:rPr>
              <w:t>Energy Grid Operator</w:t>
            </w:r>
            <w:r>
              <w:t xml:space="preserve">  </w:t>
            </w:r>
          </w:p>
        </w:tc>
        <w:tc>
          <w:tcPr>
            <w:tcW w:w="7146" w:type="dxa"/>
            <w:tcBorders>
              <w:top w:val="single" w:sz="4" w:space="0" w:color="000000"/>
              <w:left w:val="single" w:sz="4" w:space="0" w:color="000000"/>
              <w:bottom w:val="single" w:sz="4" w:space="0" w:color="000000"/>
              <w:right w:val="single" w:sz="4" w:space="0" w:color="000000"/>
            </w:tcBorders>
          </w:tcPr>
          <w:p w14:paraId="6A668B7D" w14:textId="77777777" w:rsidR="00B912BE" w:rsidRDefault="00B912BE" w:rsidP="002B3DD6">
            <w:pPr>
              <w:spacing w:line="259" w:lineRule="auto"/>
            </w:pPr>
            <w:r>
              <w:t xml:space="preserve">As an energy grid operator, I want to validate and approve energy transfers from farms to the grid so that energy distribution is properly managed.  </w:t>
            </w:r>
          </w:p>
        </w:tc>
      </w:tr>
      <w:tr w:rsidR="00B912BE" w14:paraId="50DADBCC" w14:textId="77777777" w:rsidTr="002B3DD6">
        <w:trPr>
          <w:trHeight w:val="1013"/>
        </w:trPr>
        <w:tc>
          <w:tcPr>
            <w:tcW w:w="1836" w:type="dxa"/>
            <w:tcBorders>
              <w:top w:val="single" w:sz="4" w:space="0" w:color="000000"/>
              <w:left w:val="single" w:sz="4" w:space="0" w:color="000000"/>
              <w:bottom w:val="single" w:sz="4" w:space="0" w:color="000000"/>
              <w:right w:val="single" w:sz="4" w:space="0" w:color="000000"/>
            </w:tcBorders>
            <w:vAlign w:val="center"/>
          </w:tcPr>
          <w:p w14:paraId="1D170729" w14:textId="77777777" w:rsidR="00B912BE" w:rsidRDefault="00B912BE" w:rsidP="002B3DD6">
            <w:pPr>
              <w:spacing w:line="259" w:lineRule="auto"/>
              <w:ind w:left="331" w:firstLine="60"/>
            </w:pPr>
            <w:r>
              <w:rPr>
                <w:b/>
              </w:rPr>
              <w:t>Financial Institution</w:t>
            </w:r>
            <w:r>
              <w:t xml:space="preserve">  </w:t>
            </w:r>
          </w:p>
        </w:tc>
        <w:tc>
          <w:tcPr>
            <w:tcW w:w="7146" w:type="dxa"/>
            <w:tcBorders>
              <w:top w:val="single" w:sz="4" w:space="0" w:color="000000"/>
              <w:left w:val="single" w:sz="4" w:space="0" w:color="000000"/>
              <w:bottom w:val="single" w:sz="4" w:space="0" w:color="000000"/>
              <w:right w:val="single" w:sz="4" w:space="0" w:color="000000"/>
            </w:tcBorders>
          </w:tcPr>
          <w:p w14:paraId="177A7B5A" w14:textId="77777777" w:rsidR="00B912BE" w:rsidRDefault="00B912BE" w:rsidP="002B3DD6">
            <w:pPr>
              <w:spacing w:line="259" w:lineRule="auto"/>
            </w:pPr>
            <w:r>
              <w:t xml:space="preserve">As a financial institution, I want to track how much farmers earn from selling energy so I can manage subsidies and loan repayments effectively.  </w:t>
            </w:r>
          </w:p>
        </w:tc>
      </w:tr>
    </w:tbl>
    <w:p w14:paraId="5D69F813" w14:textId="77777777" w:rsidR="00ED1157" w:rsidRDefault="00ED1157" w:rsidP="000D1FC1">
      <w:pPr>
        <w:pStyle w:val="NormalWeb"/>
        <w:jc w:val="both"/>
        <w:rPr>
          <w:b/>
          <w:bCs/>
        </w:rPr>
      </w:pPr>
    </w:p>
    <w:p w14:paraId="1311BF74" w14:textId="77777777" w:rsidR="000F2D40" w:rsidRDefault="000F2D40" w:rsidP="000D1FC1">
      <w:pPr>
        <w:pStyle w:val="NormalWeb"/>
        <w:jc w:val="both"/>
        <w:rPr>
          <w:b/>
          <w:bCs/>
        </w:rPr>
      </w:pPr>
    </w:p>
    <w:p w14:paraId="7EAF47C0" w14:textId="77777777" w:rsidR="000F2D40" w:rsidRDefault="000F2D40" w:rsidP="000D1FC1">
      <w:pPr>
        <w:pStyle w:val="NormalWeb"/>
        <w:jc w:val="both"/>
        <w:rPr>
          <w:b/>
          <w:bCs/>
        </w:rPr>
      </w:pPr>
    </w:p>
    <w:p w14:paraId="03C29C89" w14:textId="77777777" w:rsidR="000F2D40" w:rsidRPr="00ED1157" w:rsidRDefault="000F2D40" w:rsidP="000D1FC1">
      <w:pPr>
        <w:pStyle w:val="NormalWeb"/>
        <w:jc w:val="both"/>
        <w:rPr>
          <w:b/>
          <w:bCs/>
        </w:rPr>
      </w:pPr>
    </w:p>
    <w:p w14:paraId="047EB14A" w14:textId="2A7A9D0A" w:rsidR="000F2D40" w:rsidRDefault="000D1FC1" w:rsidP="00BF61A5">
      <w:pPr>
        <w:pStyle w:val="NormalWeb"/>
        <w:numPr>
          <w:ilvl w:val="1"/>
          <w:numId w:val="14"/>
        </w:numPr>
        <w:jc w:val="both"/>
        <w:rPr>
          <w:b/>
          <w:bCs/>
        </w:rPr>
      </w:pPr>
      <w:r w:rsidRPr="00ED1157">
        <w:rPr>
          <w:b/>
          <w:bCs/>
        </w:rPr>
        <w:t>Requirements Traceability Matrix</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7"/>
        <w:gridCol w:w="4881"/>
        <w:gridCol w:w="2043"/>
        <w:gridCol w:w="1649"/>
      </w:tblGrid>
      <w:tr w:rsidR="00DE0032" w:rsidRPr="00DE0032" w14:paraId="44E2E391" w14:textId="77777777" w:rsidTr="002B3DD6">
        <w:trPr>
          <w:tblHeader/>
          <w:tblCellSpacing w:w="15" w:type="dxa"/>
        </w:trPr>
        <w:tc>
          <w:tcPr>
            <w:tcW w:w="0" w:type="auto"/>
            <w:vAlign w:val="center"/>
            <w:hideMark/>
          </w:tcPr>
          <w:p w14:paraId="36F9CF87" w14:textId="77777777" w:rsidR="00DE0032" w:rsidRPr="00DE0032" w:rsidRDefault="00DE0032" w:rsidP="002B3DD6">
            <w:pPr>
              <w:spacing w:after="0" w:line="240" w:lineRule="auto"/>
              <w:jc w:val="center"/>
              <w:rPr>
                <w:rFonts w:ascii="Times New Roman" w:eastAsia="Times New Roman" w:hAnsi="Times New Roman" w:cs="Times New Roman"/>
                <w:b/>
                <w:bCs/>
                <w:sz w:val="24"/>
                <w:szCs w:val="24"/>
                <w:lang w:eastAsia="en-US"/>
              </w:rPr>
            </w:pPr>
            <w:r w:rsidRPr="00DE0032">
              <w:rPr>
                <w:rFonts w:ascii="Times New Roman" w:eastAsia="Times New Roman" w:hAnsi="Times New Roman" w:cs="Times New Roman"/>
                <w:b/>
                <w:bCs/>
                <w:sz w:val="24"/>
                <w:szCs w:val="24"/>
                <w:lang w:eastAsia="en-US"/>
              </w:rPr>
              <w:t>Req ID</w:t>
            </w:r>
          </w:p>
        </w:tc>
        <w:tc>
          <w:tcPr>
            <w:tcW w:w="0" w:type="auto"/>
            <w:vAlign w:val="center"/>
            <w:hideMark/>
          </w:tcPr>
          <w:p w14:paraId="289B365A" w14:textId="77777777" w:rsidR="00DE0032" w:rsidRPr="00DE0032" w:rsidRDefault="00DE0032" w:rsidP="002B3DD6">
            <w:pPr>
              <w:spacing w:after="0" w:line="240" w:lineRule="auto"/>
              <w:jc w:val="center"/>
              <w:rPr>
                <w:rFonts w:ascii="Times New Roman" w:eastAsia="Times New Roman" w:hAnsi="Times New Roman" w:cs="Times New Roman"/>
                <w:b/>
                <w:bCs/>
                <w:sz w:val="24"/>
                <w:szCs w:val="24"/>
                <w:lang w:eastAsia="en-US"/>
              </w:rPr>
            </w:pPr>
            <w:r w:rsidRPr="00DE0032">
              <w:rPr>
                <w:rFonts w:ascii="Times New Roman" w:eastAsia="Times New Roman" w:hAnsi="Times New Roman" w:cs="Times New Roman"/>
                <w:b/>
                <w:bCs/>
                <w:sz w:val="24"/>
                <w:szCs w:val="24"/>
                <w:lang w:eastAsia="en-US"/>
              </w:rPr>
              <w:t>Requirement Description</w:t>
            </w:r>
          </w:p>
        </w:tc>
        <w:tc>
          <w:tcPr>
            <w:tcW w:w="0" w:type="auto"/>
            <w:vAlign w:val="center"/>
            <w:hideMark/>
          </w:tcPr>
          <w:p w14:paraId="6580D909" w14:textId="77777777" w:rsidR="00DE0032" w:rsidRPr="00DE0032" w:rsidRDefault="00DE0032" w:rsidP="002B3DD6">
            <w:pPr>
              <w:spacing w:after="0" w:line="240" w:lineRule="auto"/>
              <w:jc w:val="center"/>
              <w:rPr>
                <w:rFonts w:ascii="Times New Roman" w:eastAsia="Times New Roman" w:hAnsi="Times New Roman" w:cs="Times New Roman"/>
                <w:b/>
                <w:bCs/>
                <w:sz w:val="24"/>
                <w:szCs w:val="24"/>
                <w:lang w:eastAsia="en-US"/>
              </w:rPr>
            </w:pPr>
            <w:r w:rsidRPr="00DE0032">
              <w:rPr>
                <w:rFonts w:ascii="Times New Roman" w:eastAsia="Times New Roman" w:hAnsi="Times New Roman" w:cs="Times New Roman"/>
                <w:b/>
                <w:bCs/>
                <w:sz w:val="24"/>
                <w:szCs w:val="24"/>
                <w:lang w:eastAsia="en-US"/>
              </w:rPr>
              <w:t>Related Feature(s)</w:t>
            </w:r>
          </w:p>
        </w:tc>
        <w:tc>
          <w:tcPr>
            <w:tcW w:w="0" w:type="auto"/>
            <w:vAlign w:val="center"/>
            <w:hideMark/>
          </w:tcPr>
          <w:p w14:paraId="1B130CE8" w14:textId="77777777" w:rsidR="00DE0032" w:rsidRPr="00DE0032" w:rsidRDefault="00DE0032" w:rsidP="002B3DD6">
            <w:pPr>
              <w:spacing w:after="0" w:line="240" w:lineRule="auto"/>
              <w:jc w:val="center"/>
              <w:rPr>
                <w:rFonts w:ascii="Times New Roman" w:eastAsia="Times New Roman" w:hAnsi="Times New Roman" w:cs="Times New Roman"/>
                <w:b/>
                <w:bCs/>
                <w:sz w:val="24"/>
                <w:szCs w:val="24"/>
                <w:lang w:eastAsia="en-US"/>
              </w:rPr>
            </w:pPr>
            <w:r w:rsidRPr="00DE0032">
              <w:rPr>
                <w:rFonts w:ascii="Times New Roman" w:eastAsia="Times New Roman" w:hAnsi="Times New Roman" w:cs="Times New Roman"/>
                <w:b/>
                <w:bCs/>
                <w:sz w:val="24"/>
                <w:szCs w:val="24"/>
                <w:lang w:eastAsia="en-US"/>
              </w:rPr>
              <w:t>Actor</w:t>
            </w:r>
          </w:p>
        </w:tc>
      </w:tr>
      <w:tr w:rsidR="00DE0032" w:rsidRPr="00DE0032" w14:paraId="13019CDE" w14:textId="77777777" w:rsidTr="002B3DD6">
        <w:trPr>
          <w:tblCellSpacing w:w="15" w:type="dxa"/>
        </w:trPr>
        <w:tc>
          <w:tcPr>
            <w:tcW w:w="0" w:type="auto"/>
            <w:vAlign w:val="center"/>
            <w:hideMark/>
          </w:tcPr>
          <w:p w14:paraId="4F410FDC"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b/>
                <w:bCs/>
                <w:sz w:val="24"/>
                <w:szCs w:val="24"/>
                <w:lang w:eastAsia="en-US"/>
              </w:rPr>
              <w:t>FR_01</w:t>
            </w:r>
          </w:p>
        </w:tc>
        <w:tc>
          <w:tcPr>
            <w:tcW w:w="0" w:type="auto"/>
            <w:vAlign w:val="center"/>
            <w:hideMark/>
          </w:tcPr>
          <w:p w14:paraId="0E0A5121"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The system shall allow farmers to register using personal details.</w:t>
            </w:r>
          </w:p>
        </w:tc>
        <w:tc>
          <w:tcPr>
            <w:tcW w:w="0" w:type="auto"/>
            <w:vAlign w:val="center"/>
            <w:hideMark/>
          </w:tcPr>
          <w:p w14:paraId="3CD7092C"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Farmer Signup</w:t>
            </w:r>
          </w:p>
        </w:tc>
        <w:tc>
          <w:tcPr>
            <w:tcW w:w="0" w:type="auto"/>
            <w:vAlign w:val="center"/>
            <w:hideMark/>
          </w:tcPr>
          <w:p w14:paraId="2087C0F1"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Farmer</w:t>
            </w:r>
          </w:p>
        </w:tc>
      </w:tr>
      <w:tr w:rsidR="00DE0032" w:rsidRPr="00DE0032" w14:paraId="252FA7B4" w14:textId="77777777" w:rsidTr="002B3DD6">
        <w:trPr>
          <w:tblCellSpacing w:w="15" w:type="dxa"/>
        </w:trPr>
        <w:tc>
          <w:tcPr>
            <w:tcW w:w="0" w:type="auto"/>
            <w:vAlign w:val="center"/>
            <w:hideMark/>
          </w:tcPr>
          <w:p w14:paraId="3FEBB6C8"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b/>
                <w:bCs/>
                <w:sz w:val="24"/>
                <w:szCs w:val="24"/>
                <w:lang w:eastAsia="en-US"/>
              </w:rPr>
              <w:t>FR_02</w:t>
            </w:r>
          </w:p>
        </w:tc>
        <w:tc>
          <w:tcPr>
            <w:tcW w:w="0" w:type="auto"/>
            <w:vAlign w:val="center"/>
            <w:hideMark/>
          </w:tcPr>
          <w:p w14:paraId="50CFF118"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The system shall allow government authorities to register with their information.</w:t>
            </w:r>
          </w:p>
        </w:tc>
        <w:tc>
          <w:tcPr>
            <w:tcW w:w="0" w:type="auto"/>
            <w:vAlign w:val="center"/>
            <w:hideMark/>
          </w:tcPr>
          <w:p w14:paraId="546108C6"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Government Signup</w:t>
            </w:r>
          </w:p>
        </w:tc>
        <w:tc>
          <w:tcPr>
            <w:tcW w:w="0" w:type="auto"/>
            <w:vAlign w:val="center"/>
            <w:hideMark/>
          </w:tcPr>
          <w:p w14:paraId="299A72B7"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Government Authority</w:t>
            </w:r>
          </w:p>
        </w:tc>
      </w:tr>
      <w:tr w:rsidR="00DE0032" w:rsidRPr="00DE0032" w14:paraId="73CA5AAD" w14:textId="77777777" w:rsidTr="002B3DD6">
        <w:trPr>
          <w:tblCellSpacing w:w="15" w:type="dxa"/>
        </w:trPr>
        <w:tc>
          <w:tcPr>
            <w:tcW w:w="0" w:type="auto"/>
            <w:vAlign w:val="center"/>
            <w:hideMark/>
          </w:tcPr>
          <w:p w14:paraId="30417A56"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b/>
                <w:bCs/>
                <w:sz w:val="24"/>
                <w:szCs w:val="24"/>
                <w:lang w:eastAsia="en-US"/>
              </w:rPr>
              <w:t>FR_03</w:t>
            </w:r>
          </w:p>
        </w:tc>
        <w:tc>
          <w:tcPr>
            <w:tcW w:w="0" w:type="auto"/>
            <w:vAlign w:val="center"/>
            <w:hideMark/>
          </w:tcPr>
          <w:p w14:paraId="5AFEF5D4"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The system shall allow users to log in using role-based authentication.</w:t>
            </w:r>
          </w:p>
        </w:tc>
        <w:tc>
          <w:tcPr>
            <w:tcW w:w="0" w:type="auto"/>
            <w:vAlign w:val="center"/>
            <w:hideMark/>
          </w:tcPr>
          <w:p w14:paraId="0229B5E3"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User Login</w:t>
            </w:r>
          </w:p>
        </w:tc>
        <w:tc>
          <w:tcPr>
            <w:tcW w:w="0" w:type="auto"/>
            <w:vAlign w:val="center"/>
            <w:hideMark/>
          </w:tcPr>
          <w:p w14:paraId="15338036"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All</w:t>
            </w:r>
          </w:p>
        </w:tc>
      </w:tr>
      <w:tr w:rsidR="00DE0032" w:rsidRPr="00DE0032" w14:paraId="0A5E0D40" w14:textId="77777777" w:rsidTr="002B3DD6">
        <w:trPr>
          <w:tblCellSpacing w:w="15" w:type="dxa"/>
        </w:trPr>
        <w:tc>
          <w:tcPr>
            <w:tcW w:w="0" w:type="auto"/>
            <w:vAlign w:val="center"/>
            <w:hideMark/>
          </w:tcPr>
          <w:p w14:paraId="3505A57F"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b/>
                <w:bCs/>
                <w:sz w:val="24"/>
                <w:szCs w:val="24"/>
                <w:lang w:eastAsia="en-US"/>
              </w:rPr>
              <w:t>FR_04</w:t>
            </w:r>
          </w:p>
        </w:tc>
        <w:tc>
          <w:tcPr>
            <w:tcW w:w="0" w:type="auto"/>
            <w:vAlign w:val="center"/>
            <w:hideMark/>
          </w:tcPr>
          <w:p w14:paraId="34AABC59"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The system shall allow users to reset forgotten passwords securely.</w:t>
            </w:r>
          </w:p>
        </w:tc>
        <w:tc>
          <w:tcPr>
            <w:tcW w:w="0" w:type="auto"/>
            <w:vAlign w:val="center"/>
            <w:hideMark/>
          </w:tcPr>
          <w:p w14:paraId="1508798D"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Forgot Password</w:t>
            </w:r>
          </w:p>
        </w:tc>
        <w:tc>
          <w:tcPr>
            <w:tcW w:w="0" w:type="auto"/>
            <w:vAlign w:val="center"/>
            <w:hideMark/>
          </w:tcPr>
          <w:p w14:paraId="012BDA30"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All</w:t>
            </w:r>
          </w:p>
        </w:tc>
      </w:tr>
      <w:tr w:rsidR="00DE0032" w:rsidRPr="00DE0032" w14:paraId="13EE2EE4" w14:textId="77777777" w:rsidTr="002B3DD6">
        <w:trPr>
          <w:tblCellSpacing w:w="15" w:type="dxa"/>
        </w:trPr>
        <w:tc>
          <w:tcPr>
            <w:tcW w:w="0" w:type="auto"/>
            <w:vAlign w:val="center"/>
            <w:hideMark/>
          </w:tcPr>
          <w:p w14:paraId="552F115D"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b/>
                <w:bCs/>
                <w:sz w:val="24"/>
                <w:szCs w:val="24"/>
                <w:lang w:eastAsia="en-US"/>
              </w:rPr>
              <w:t>FR_05</w:t>
            </w:r>
          </w:p>
        </w:tc>
        <w:tc>
          <w:tcPr>
            <w:tcW w:w="0" w:type="auto"/>
            <w:vAlign w:val="center"/>
            <w:hideMark/>
          </w:tcPr>
          <w:p w14:paraId="09B9FC36"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The system shall allow users to update profile information.</w:t>
            </w:r>
          </w:p>
        </w:tc>
        <w:tc>
          <w:tcPr>
            <w:tcW w:w="0" w:type="auto"/>
            <w:vAlign w:val="center"/>
            <w:hideMark/>
          </w:tcPr>
          <w:p w14:paraId="3F0D5020"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Profile Update</w:t>
            </w:r>
          </w:p>
        </w:tc>
        <w:tc>
          <w:tcPr>
            <w:tcW w:w="0" w:type="auto"/>
            <w:vAlign w:val="center"/>
            <w:hideMark/>
          </w:tcPr>
          <w:p w14:paraId="7CC7B16A"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All</w:t>
            </w:r>
          </w:p>
        </w:tc>
      </w:tr>
      <w:tr w:rsidR="00DE0032" w:rsidRPr="00DE0032" w14:paraId="4336E887" w14:textId="77777777" w:rsidTr="002B3DD6">
        <w:trPr>
          <w:tblCellSpacing w:w="15" w:type="dxa"/>
        </w:trPr>
        <w:tc>
          <w:tcPr>
            <w:tcW w:w="0" w:type="auto"/>
            <w:vAlign w:val="center"/>
            <w:hideMark/>
          </w:tcPr>
          <w:p w14:paraId="33898C36"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b/>
                <w:bCs/>
                <w:sz w:val="24"/>
                <w:szCs w:val="24"/>
                <w:lang w:eastAsia="en-US"/>
              </w:rPr>
              <w:lastRenderedPageBreak/>
              <w:t>FR_06</w:t>
            </w:r>
          </w:p>
        </w:tc>
        <w:tc>
          <w:tcPr>
            <w:tcW w:w="0" w:type="auto"/>
            <w:vAlign w:val="center"/>
            <w:hideMark/>
          </w:tcPr>
          <w:p w14:paraId="3ED4D3FA"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The system shall allow users to change their account password.</w:t>
            </w:r>
          </w:p>
        </w:tc>
        <w:tc>
          <w:tcPr>
            <w:tcW w:w="0" w:type="auto"/>
            <w:vAlign w:val="center"/>
            <w:hideMark/>
          </w:tcPr>
          <w:p w14:paraId="05D4E7EE"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Change Password</w:t>
            </w:r>
          </w:p>
        </w:tc>
        <w:tc>
          <w:tcPr>
            <w:tcW w:w="0" w:type="auto"/>
            <w:vAlign w:val="center"/>
            <w:hideMark/>
          </w:tcPr>
          <w:p w14:paraId="53D23B39"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All</w:t>
            </w:r>
          </w:p>
        </w:tc>
      </w:tr>
      <w:tr w:rsidR="00DE0032" w:rsidRPr="00DE0032" w14:paraId="5F79CB6A" w14:textId="77777777" w:rsidTr="002B3DD6">
        <w:trPr>
          <w:tblCellSpacing w:w="15" w:type="dxa"/>
        </w:trPr>
        <w:tc>
          <w:tcPr>
            <w:tcW w:w="0" w:type="auto"/>
            <w:vAlign w:val="center"/>
            <w:hideMark/>
          </w:tcPr>
          <w:p w14:paraId="2C834F52"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b/>
                <w:bCs/>
                <w:sz w:val="24"/>
                <w:szCs w:val="24"/>
                <w:lang w:eastAsia="en-US"/>
              </w:rPr>
              <w:t>FR_07</w:t>
            </w:r>
          </w:p>
        </w:tc>
        <w:tc>
          <w:tcPr>
            <w:tcW w:w="0" w:type="auto"/>
            <w:vAlign w:val="center"/>
            <w:hideMark/>
          </w:tcPr>
          <w:p w14:paraId="4486D32E"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The system shall display a dashboard with energy production data for farmers.</w:t>
            </w:r>
          </w:p>
        </w:tc>
        <w:tc>
          <w:tcPr>
            <w:tcW w:w="0" w:type="auto"/>
            <w:vAlign w:val="center"/>
            <w:hideMark/>
          </w:tcPr>
          <w:p w14:paraId="0360761D"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Farmer Dashboard</w:t>
            </w:r>
          </w:p>
        </w:tc>
        <w:tc>
          <w:tcPr>
            <w:tcW w:w="0" w:type="auto"/>
            <w:vAlign w:val="center"/>
            <w:hideMark/>
          </w:tcPr>
          <w:p w14:paraId="269FE751"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Farmer</w:t>
            </w:r>
          </w:p>
        </w:tc>
      </w:tr>
      <w:tr w:rsidR="00DE0032" w:rsidRPr="00DE0032" w14:paraId="08374CFB" w14:textId="77777777" w:rsidTr="002B3DD6">
        <w:trPr>
          <w:tblCellSpacing w:w="15" w:type="dxa"/>
        </w:trPr>
        <w:tc>
          <w:tcPr>
            <w:tcW w:w="0" w:type="auto"/>
            <w:vAlign w:val="center"/>
            <w:hideMark/>
          </w:tcPr>
          <w:p w14:paraId="5E7D9C2A"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b/>
                <w:bCs/>
                <w:sz w:val="24"/>
                <w:szCs w:val="24"/>
                <w:lang w:eastAsia="en-US"/>
              </w:rPr>
              <w:t>FR_08</w:t>
            </w:r>
          </w:p>
        </w:tc>
        <w:tc>
          <w:tcPr>
            <w:tcW w:w="0" w:type="auto"/>
            <w:vAlign w:val="center"/>
            <w:hideMark/>
          </w:tcPr>
          <w:p w14:paraId="13DCDE5D"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The system shall allow farmers to search for energy data by time (daily/weekly/monthly).</w:t>
            </w:r>
          </w:p>
        </w:tc>
        <w:tc>
          <w:tcPr>
            <w:tcW w:w="0" w:type="auto"/>
            <w:vAlign w:val="center"/>
            <w:hideMark/>
          </w:tcPr>
          <w:p w14:paraId="1B4B46DE"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Energy Data Search</w:t>
            </w:r>
          </w:p>
        </w:tc>
        <w:tc>
          <w:tcPr>
            <w:tcW w:w="0" w:type="auto"/>
            <w:vAlign w:val="center"/>
            <w:hideMark/>
          </w:tcPr>
          <w:p w14:paraId="31EA6527"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Farmer</w:t>
            </w:r>
          </w:p>
        </w:tc>
      </w:tr>
      <w:tr w:rsidR="00DE0032" w:rsidRPr="00DE0032" w14:paraId="4D48FF1A" w14:textId="77777777" w:rsidTr="002B3DD6">
        <w:trPr>
          <w:tblCellSpacing w:w="15" w:type="dxa"/>
        </w:trPr>
        <w:tc>
          <w:tcPr>
            <w:tcW w:w="0" w:type="auto"/>
            <w:vAlign w:val="center"/>
            <w:hideMark/>
          </w:tcPr>
          <w:p w14:paraId="4C90FB6B"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b/>
                <w:bCs/>
                <w:sz w:val="24"/>
                <w:szCs w:val="24"/>
                <w:lang w:eastAsia="en-US"/>
              </w:rPr>
              <w:t>FR_09</w:t>
            </w:r>
          </w:p>
        </w:tc>
        <w:tc>
          <w:tcPr>
            <w:tcW w:w="0" w:type="auto"/>
            <w:vAlign w:val="center"/>
            <w:hideMark/>
          </w:tcPr>
          <w:p w14:paraId="710A2796"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The system shall recommend suitable solar systems based on farm size and location.</w:t>
            </w:r>
          </w:p>
        </w:tc>
        <w:tc>
          <w:tcPr>
            <w:tcW w:w="0" w:type="auto"/>
            <w:vAlign w:val="center"/>
            <w:hideMark/>
          </w:tcPr>
          <w:p w14:paraId="2D9D9F07"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Recommended Solar Systems</w:t>
            </w:r>
          </w:p>
        </w:tc>
        <w:tc>
          <w:tcPr>
            <w:tcW w:w="0" w:type="auto"/>
            <w:vAlign w:val="center"/>
            <w:hideMark/>
          </w:tcPr>
          <w:p w14:paraId="12EA9B00"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Farmer</w:t>
            </w:r>
          </w:p>
        </w:tc>
      </w:tr>
      <w:tr w:rsidR="00DE0032" w:rsidRPr="00DE0032" w14:paraId="76B71528" w14:textId="77777777" w:rsidTr="002B3DD6">
        <w:trPr>
          <w:tblCellSpacing w:w="15" w:type="dxa"/>
        </w:trPr>
        <w:tc>
          <w:tcPr>
            <w:tcW w:w="0" w:type="auto"/>
            <w:vAlign w:val="center"/>
            <w:hideMark/>
          </w:tcPr>
          <w:p w14:paraId="046F79D1"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b/>
                <w:bCs/>
                <w:sz w:val="24"/>
                <w:szCs w:val="24"/>
                <w:lang w:eastAsia="en-US"/>
              </w:rPr>
              <w:t>FR_10</w:t>
            </w:r>
          </w:p>
        </w:tc>
        <w:tc>
          <w:tcPr>
            <w:tcW w:w="0" w:type="auto"/>
            <w:vAlign w:val="center"/>
            <w:hideMark/>
          </w:tcPr>
          <w:p w14:paraId="43A0F395"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The system shall show real-time energy production data on a map for farm monitoring.</w:t>
            </w:r>
          </w:p>
        </w:tc>
        <w:tc>
          <w:tcPr>
            <w:tcW w:w="0" w:type="auto"/>
            <w:vAlign w:val="center"/>
            <w:hideMark/>
          </w:tcPr>
          <w:p w14:paraId="10AD7EDD"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Live Energy Tracking</w:t>
            </w:r>
          </w:p>
        </w:tc>
        <w:tc>
          <w:tcPr>
            <w:tcW w:w="0" w:type="auto"/>
            <w:vAlign w:val="center"/>
            <w:hideMark/>
          </w:tcPr>
          <w:p w14:paraId="6AE88EB1"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Farmer</w:t>
            </w:r>
          </w:p>
        </w:tc>
      </w:tr>
      <w:tr w:rsidR="00DE0032" w:rsidRPr="00DE0032" w14:paraId="31459F3F" w14:textId="77777777" w:rsidTr="002B3DD6">
        <w:trPr>
          <w:tblCellSpacing w:w="15" w:type="dxa"/>
        </w:trPr>
        <w:tc>
          <w:tcPr>
            <w:tcW w:w="0" w:type="auto"/>
            <w:vAlign w:val="center"/>
            <w:hideMark/>
          </w:tcPr>
          <w:p w14:paraId="68B39F48"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b/>
                <w:bCs/>
                <w:sz w:val="24"/>
                <w:szCs w:val="24"/>
                <w:lang w:eastAsia="en-US"/>
              </w:rPr>
              <w:t>FR_11</w:t>
            </w:r>
          </w:p>
        </w:tc>
        <w:tc>
          <w:tcPr>
            <w:tcW w:w="0" w:type="auto"/>
            <w:vAlign w:val="center"/>
            <w:hideMark/>
          </w:tcPr>
          <w:p w14:paraId="4DF281D2"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The system shall calculate and display the estimated energy savings.</w:t>
            </w:r>
          </w:p>
        </w:tc>
        <w:tc>
          <w:tcPr>
            <w:tcW w:w="0" w:type="auto"/>
            <w:vAlign w:val="center"/>
            <w:hideMark/>
          </w:tcPr>
          <w:p w14:paraId="6B6B2802"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Energy Savings Calculation</w:t>
            </w:r>
          </w:p>
        </w:tc>
        <w:tc>
          <w:tcPr>
            <w:tcW w:w="0" w:type="auto"/>
            <w:vAlign w:val="center"/>
            <w:hideMark/>
          </w:tcPr>
          <w:p w14:paraId="08EAC2F3"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System</w:t>
            </w:r>
          </w:p>
        </w:tc>
      </w:tr>
      <w:tr w:rsidR="00DE0032" w:rsidRPr="00DE0032" w14:paraId="045B5154" w14:textId="77777777" w:rsidTr="002B3DD6">
        <w:trPr>
          <w:tblCellSpacing w:w="15" w:type="dxa"/>
        </w:trPr>
        <w:tc>
          <w:tcPr>
            <w:tcW w:w="0" w:type="auto"/>
            <w:vAlign w:val="center"/>
            <w:hideMark/>
          </w:tcPr>
          <w:p w14:paraId="56FB0BDA"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b/>
                <w:bCs/>
                <w:sz w:val="24"/>
                <w:szCs w:val="24"/>
                <w:lang w:eastAsia="en-US"/>
              </w:rPr>
              <w:t>FR_12</w:t>
            </w:r>
          </w:p>
        </w:tc>
        <w:tc>
          <w:tcPr>
            <w:tcW w:w="0" w:type="auto"/>
            <w:vAlign w:val="center"/>
            <w:hideMark/>
          </w:tcPr>
          <w:p w14:paraId="78028D79"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The system shall display energy production vs. consumption levels.</w:t>
            </w:r>
          </w:p>
        </w:tc>
        <w:tc>
          <w:tcPr>
            <w:tcW w:w="0" w:type="auto"/>
            <w:vAlign w:val="center"/>
            <w:hideMark/>
          </w:tcPr>
          <w:p w14:paraId="14FA4EA6"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Energy Monitoring</w:t>
            </w:r>
          </w:p>
        </w:tc>
        <w:tc>
          <w:tcPr>
            <w:tcW w:w="0" w:type="auto"/>
            <w:vAlign w:val="center"/>
            <w:hideMark/>
          </w:tcPr>
          <w:p w14:paraId="61A7FB29"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Farmer</w:t>
            </w:r>
          </w:p>
        </w:tc>
      </w:tr>
      <w:tr w:rsidR="00DE0032" w:rsidRPr="00DE0032" w14:paraId="02E4607C" w14:textId="77777777" w:rsidTr="002B3DD6">
        <w:trPr>
          <w:tblCellSpacing w:w="15" w:type="dxa"/>
        </w:trPr>
        <w:tc>
          <w:tcPr>
            <w:tcW w:w="0" w:type="auto"/>
            <w:vAlign w:val="center"/>
            <w:hideMark/>
          </w:tcPr>
          <w:p w14:paraId="3E4BB98A"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b/>
                <w:bCs/>
                <w:sz w:val="24"/>
                <w:szCs w:val="24"/>
                <w:lang w:eastAsia="en-US"/>
              </w:rPr>
              <w:t>FR_13</w:t>
            </w:r>
          </w:p>
        </w:tc>
        <w:tc>
          <w:tcPr>
            <w:tcW w:w="0" w:type="auto"/>
            <w:vAlign w:val="center"/>
            <w:hideMark/>
          </w:tcPr>
          <w:p w14:paraId="7A19BB8C"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The system shall allow farmers to follow selected energy production reports.</w:t>
            </w:r>
          </w:p>
        </w:tc>
        <w:tc>
          <w:tcPr>
            <w:tcW w:w="0" w:type="auto"/>
            <w:vAlign w:val="center"/>
            <w:hideMark/>
          </w:tcPr>
          <w:p w14:paraId="483CD096"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Follow Reports</w:t>
            </w:r>
          </w:p>
        </w:tc>
        <w:tc>
          <w:tcPr>
            <w:tcW w:w="0" w:type="auto"/>
            <w:vAlign w:val="center"/>
            <w:hideMark/>
          </w:tcPr>
          <w:p w14:paraId="601AE587"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Farmer</w:t>
            </w:r>
          </w:p>
        </w:tc>
      </w:tr>
      <w:tr w:rsidR="00DE0032" w:rsidRPr="00DE0032" w14:paraId="33DE6387" w14:textId="77777777" w:rsidTr="002B3DD6">
        <w:trPr>
          <w:tblCellSpacing w:w="15" w:type="dxa"/>
        </w:trPr>
        <w:tc>
          <w:tcPr>
            <w:tcW w:w="0" w:type="auto"/>
            <w:vAlign w:val="center"/>
            <w:hideMark/>
          </w:tcPr>
          <w:p w14:paraId="0E5632DE"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b/>
                <w:bCs/>
                <w:sz w:val="24"/>
                <w:szCs w:val="24"/>
                <w:lang w:eastAsia="en-US"/>
              </w:rPr>
              <w:t>FR_14</w:t>
            </w:r>
          </w:p>
        </w:tc>
        <w:tc>
          <w:tcPr>
            <w:tcW w:w="0" w:type="auto"/>
            <w:vAlign w:val="center"/>
            <w:hideMark/>
          </w:tcPr>
          <w:p w14:paraId="1BEA1C82"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The system shall send notifications for energy production milestones or anomalies.</w:t>
            </w:r>
          </w:p>
        </w:tc>
        <w:tc>
          <w:tcPr>
            <w:tcW w:w="0" w:type="auto"/>
            <w:vAlign w:val="center"/>
            <w:hideMark/>
          </w:tcPr>
          <w:p w14:paraId="7F5477FF"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Push Notifications</w:t>
            </w:r>
          </w:p>
        </w:tc>
        <w:tc>
          <w:tcPr>
            <w:tcW w:w="0" w:type="auto"/>
            <w:vAlign w:val="center"/>
            <w:hideMark/>
          </w:tcPr>
          <w:p w14:paraId="668C6A7E"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System</w:t>
            </w:r>
          </w:p>
        </w:tc>
      </w:tr>
      <w:tr w:rsidR="00DE0032" w:rsidRPr="00DE0032" w14:paraId="5D76F3E7" w14:textId="77777777" w:rsidTr="002B3DD6">
        <w:trPr>
          <w:tblCellSpacing w:w="15" w:type="dxa"/>
        </w:trPr>
        <w:tc>
          <w:tcPr>
            <w:tcW w:w="0" w:type="auto"/>
            <w:vAlign w:val="center"/>
            <w:hideMark/>
          </w:tcPr>
          <w:p w14:paraId="759D0044"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b/>
                <w:bCs/>
                <w:sz w:val="24"/>
                <w:szCs w:val="24"/>
                <w:lang w:eastAsia="en-US"/>
              </w:rPr>
              <w:t>FR_15</w:t>
            </w:r>
          </w:p>
        </w:tc>
        <w:tc>
          <w:tcPr>
            <w:tcW w:w="0" w:type="auto"/>
            <w:vAlign w:val="center"/>
            <w:hideMark/>
          </w:tcPr>
          <w:p w14:paraId="232022D2"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The system shall store and display farmers’ energy production history.</w:t>
            </w:r>
          </w:p>
        </w:tc>
        <w:tc>
          <w:tcPr>
            <w:tcW w:w="0" w:type="auto"/>
            <w:vAlign w:val="center"/>
            <w:hideMark/>
          </w:tcPr>
          <w:p w14:paraId="22E49E58"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Energy History</w:t>
            </w:r>
          </w:p>
        </w:tc>
        <w:tc>
          <w:tcPr>
            <w:tcW w:w="0" w:type="auto"/>
            <w:vAlign w:val="center"/>
            <w:hideMark/>
          </w:tcPr>
          <w:p w14:paraId="379B5775"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Farmer</w:t>
            </w:r>
          </w:p>
        </w:tc>
      </w:tr>
      <w:tr w:rsidR="00DE0032" w:rsidRPr="00DE0032" w14:paraId="2E0C3157" w14:textId="77777777" w:rsidTr="002B3DD6">
        <w:trPr>
          <w:tblCellSpacing w:w="15" w:type="dxa"/>
        </w:trPr>
        <w:tc>
          <w:tcPr>
            <w:tcW w:w="0" w:type="auto"/>
            <w:vAlign w:val="center"/>
            <w:hideMark/>
          </w:tcPr>
          <w:p w14:paraId="3777BAF0"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b/>
                <w:bCs/>
                <w:sz w:val="24"/>
                <w:szCs w:val="24"/>
                <w:lang w:eastAsia="en-US"/>
              </w:rPr>
              <w:t>FR_16</w:t>
            </w:r>
          </w:p>
        </w:tc>
        <w:tc>
          <w:tcPr>
            <w:tcW w:w="0" w:type="auto"/>
            <w:vAlign w:val="center"/>
            <w:hideMark/>
          </w:tcPr>
          <w:p w14:paraId="074B50BF"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The system shall support Bangla and English language switching.</w:t>
            </w:r>
          </w:p>
        </w:tc>
        <w:tc>
          <w:tcPr>
            <w:tcW w:w="0" w:type="auto"/>
            <w:vAlign w:val="center"/>
            <w:hideMark/>
          </w:tcPr>
          <w:p w14:paraId="6F6574C5"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Language Toggle</w:t>
            </w:r>
          </w:p>
        </w:tc>
        <w:tc>
          <w:tcPr>
            <w:tcW w:w="0" w:type="auto"/>
            <w:vAlign w:val="center"/>
            <w:hideMark/>
          </w:tcPr>
          <w:p w14:paraId="223D8B0D"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All</w:t>
            </w:r>
          </w:p>
        </w:tc>
      </w:tr>
      <w:tr w:rsidR="00DE0032" w:rsidRPr="00DE0032" w14:paraId="7651EFCD" w14:textId="77777777" w:rsidTr="002B3DD6">
        <w:trPr>
          <w:tblCellSpacing w:w="15" w:type="dxa"/>
        </w:trPr>
        <w:tc>
          <w:tcPr>
            <w:tcW w:w="0" w:type="auto"/>
            <w:vAlign w:val="center"/>
            <w:hideMark/>
          </w:tcPr>
          <w:p w14:paraId="24CD9240"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b/>
                <w:bCs/>
                <w:sz w:val="24"/>
                <w:szCs w:val="24"/>
                <w:lang w:eastAsia="en-US"/>
              </w:rPr>
              <w:t>FR_17</w:t>
            </w:r>
          </w:p>
        </w:tc>
        <w:tc>
          <w:tcPr>
            <w:tcW w:w="0" w:type="auto"/>
            <w:vAlign w:val="center"/>
            <w:hideMark/>
          </w:tcPr>
          <w:p w14:paraId="7D706B33"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The system shall display assigned solar energy production goals for government authorities.</w:t>
            </w:r>
          </w:p>
        </w:tc>
        <w:tc>
          <w:tcPr>
            <w:tcW w:w="0" w:type="auto"/>
            <w:vAlign w:val="center"/>
            <w:hideMark/>
          </w:tcPr>
          <w:p w14:paraId="5CCD8E71"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Government Dashboard</w:t>
            </w:r>
          </w:p>
        </w:tc>
        <w:tc>
          <w:tcPr>
            <w:tcW w:w="0" w:type="auto"/>
            <w:vAlign w:val="center"/>
            <w:hideMark/>
          </w:tcPr>
          <w:p w14:paraId="54DE7C43"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Government Authority</w:t>
            </w:r>
          </w:p>
        </w:tc>
      </w:tr>
      <w:tr w:rsidR="00DE0032" w:rsidRPr="00DE0032" w14:paraId="1A2A1944" w14:textId="77777777" w:rsidTr="002B3DD6">
        <w:trPr>
          <w:tblCellSpacing w:w="15" w:type="dxa"/>
        </w:trPr>
        <w:tc>
          <w:tcPr>
            <w:tcW w:w="0" w:type="auto"/>
            <w:vAlign w:val="center"/>
            <w:hideMark/>
          </w:tcPr>
          <w:p w14:paraId="40698708"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b/>
                <w:bCs/>
                <w:sz w:val="24"/>
                <w:szCs w:val="24"/>
                <w:lang w:eastAsia="en-US"/>
              </w:rPr>
              <w:t>FR_18</w:t>
            </w:r>
          </w:p>
        </w:tc>
        <w:tc>
          <w:tcPr>
            <w:tcW w:w="0" w:type="auto"/>
            <w:vAlign w:val="center"/>
            <w:hideMark/>
          </w:tcPr>
          <w:p w14:paraId="2B6E059D"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The system shall allow government authorities to set national energy production targets.</w:t>
            </w:r>
          </w:p>
        </w:tc>
        <w:tc>
          <w:tcPr>
            <w:tcW w:w="0" w:type="auto"/>
            <w:vAlign w:val="center"/>
            <w:hideMark/>
          </w:tcPr>
          <w:p w14:paraId="36DA2B5B"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Energy Goal Management</w:t>
            </w:r>
          </w:p>
        </w:tc>
        <w:tc>
          <w:tcPr>
            <w:tcW w:w="0" w:type="auto"/>
            <w:vAlign w:val="center"/>
            <w:hideMark/>
          </w:tcPr>
          <w:p w14:paraId="6ABE1B4C"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Government Authority</w:t>
            </w:r>
          </w:p>
        </w:tc>
      </w:tr>
      <w:tr w:rsidR="00DE0032" w:rsidRPr="00DE0032" w14:paraId="7CE6A078" w14:textId="77777777" w:rsidTr="002B3DD6">
        <w:trPr>
          <w:tblCellSpacing w:w="15" w:type="dxa"/>
        </w:trPr>
        <w:tc>
          <w:tcPr>
            <w:tcW w:w="0" w:type="auto"/>
            <w:vAlign w:val="center"/>
            <w:hideMark/>
          </w:tcPr>
          <w:p w14:paraId="5C17F355"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b/>
                <w:bCs/>
                <w:sz w:val="24"/>
                <w:szCs w:val="24"/>
                <w:lang w:eastAsia="en-US"/>
              </w:rPr>
              <w:t>FR_19</w:t>
            </w:r>
          </w:p>
        </w:tc>
        <w:tc>
          <w:tcPr>
            <w:tcW w:w="0" w:type="auto"/>
            <w:vAlign w:val="center"/>
            <w:hideMark/>
          </w:tcPr>
          <w:p w14:paraId="1DDEF579"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The system shall allow government authorities to monitor active energy production data.</w:t>
            </w:r>
          </w:p>
        </w:tc>
        <w:tc>
          <w:tcPr>
            <w:tcW w:w="0" w:type="auto"/>
            <w:vAlign w:val="center"/>
            <w:hideMark/>
          </w:tcPr>
          <w:p w14:paraId="0D7BE486"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Real-Time Monitoring</w:t>
            </w:r>
          </w:p>
        </w:tc>
        <w:tc>
          <w:tcPr>
            <w:tcW w:w="0" w:type="auto"/>
            <w:vAlign w:val="center"/>
            <w:hideMark/>
          </w:tcPr>
          <w:p w14:paraId="64FA99AE"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Government Authority</w:t>
            </w:r>
          </w:p>
        </w:tc>
      </w:tr>
      <w:tr w:rsidR="00DE0032" w:rsidRPr="00DE0032" w14:paraId="4A48030E" w14:textId="77777777" w:rsidTr="002B3DD6">
        <w:trPr>
          <w:tblCellSpacing w:w="15" w:type="dxa"/>
        </w:trPr>
        <w:tc>
          <w:tcPr>
            <w:tcW w:w="0" w:type="auto"/>
            <w:vAlign w:val="center"/>
            <w:hideMark/>
          </w:tcPr>
          <w:p w14:paraId="36A709E4"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b/>
                <w:bCs/>
                <w:sz w:val="24"/>
                <w:szCs w:val="24"/>
                <w:lang w:eastAsia="en-US"/>
              </w:rPr>
              <w:t>FR_20</w:t>
            </w:r>
          </w:p>
        </w:tc>
        <w:tc>
          <w:tcPr>
            <w:tcW w:w="0" w:type="auto"/>
            <w:vAlign w:val="center"/>
            <w:hideMark/>
          </w:tcPr>
          <w:p w14:paraId="413331B1"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The system shall send periodic updates about energy production to government authorities.</w:t>
            </w:r>
          </w:p>
        </w:tc>
        <w:tc>
          <w:tcPr>
            <w:tcW w:w="0" w:type="auto"/>
            <w:vAlign w:val="center"/>
            <w:hideMark/>
          </w:tcPr>
          <w:p w14:paraId="6406202D"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Energy Updates</w:t>
            </w:r>
          </w:p>
        </w:tc>
        <w:tc>
          <w:tcPr>
            <w:tcW w:w="0" w:type="auto"/>
            <w:vAlign w:val="center"/>
            <w:hideMark/>
          </w:tcPr>
          <w:p w14:paraId="5A0D461F"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Government Authority</w:t>
            </w:r>
          </w:p>
        </w:tc>
      </w:tr>
      <w:tr w:rsidR="00DE0032" w:rsidRPr="00DE0032" w14:paraId="12C821AA" w14:textId="77777777" w:rsidTr="002B3DD6">
        <w:trPr>
          <w:tblCellSpacing w:w="15" w:type="dxa"/>
        </w:trPr>
        <w:tc>
          <w:tcPr>
            <w:tcW w:w="0" w:type="auto"/>
            <w:vAlign w:val="center"/>
            <w:hideMark/>
          </w:tcPr>
          <w:p w14:paraId="47AA0A39"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b/>
                <w:bCs/>
                <w:sz w:val="24"/>
                <w:szCs w:val="24"/>
                <w:lang w:eastAsia="en-US"/>
              </w:rPr>
              <w:t>FR_21</w:t>
            </w:r>
          </w:p>
        </w:tc>
        <w:tc>
          <w:tcPr>
            <w:tcW w:w="0" w:type="auto"/>
            <w:vAlign w:val="center"/>
            <w:hideMark/>
          </w:tcPr>
          <w:p w14:paraId="61571A40"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The system shall allow energy data to be manually updated by grid operators.</w:t>
            </w:r>
          </w:p>
        </w:tc>
        <w:tc>
          <w:tcPr>
            <w:tcW w:w="0" w:type="auto"/>
            <w:vAlign w:val="center"/>
            <w:hideMark/>
          </w:tcPr>
          <w:p w14:paraId="6596F884"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Grid Data Update</w:t>
            </w:r>
          </w:p>
        </w:tc>
        <w:tc>
          <w:tcPr>
            <w:tcW w:w="0" w:type="auto"/>
            <w:vAlign w:val="center"/>
            <w:hideMark/>
          </w:tcPr>
          <w:p w14:paraId="6BC8D60A"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Grid Operator</w:t>
            </w:r>
          </w:p>
        </w:tc>
      </w:tr>
      <w:tr w:rsidR="00DE0032" w:rsidRPr="00DE0032" w14:paraId="5C08EEAB" w14:textId="77777777" w:rsidTr="002B3DD6">
        <w:trPr>
          <w:tblCellSpacing w:w="15" w:type="dxa"/>
        </w:trPr>
        <w:tc>
          <w:tcPr>
            <w:tcW w:w="0" w:type="auto"/>
            <w:vAlign w:val="center"/>
            <w:hideMark/>
          </w:tcPr>
          <w:p w14:paraId="22C03D1E"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b/>
                <w:bCs/>
                <w:sz w:val="24"/>
                <w:szCs w:val="24"/>
                <w:lang w:eastAsia="en-US"/>
              </w:rPr>
              <w:t>FR_22</w:t>
            </w:r>
          </w:p>
        </w:tc>
        <w:tc>
          <w:tcPr>
            <w:tcW w:w="0" w:type="auto"/>
            <w:vAlign w:val="center"/>
            <w:hideMark/>
          </w:tcPr>
          <w:p w14:paraId="43F570E1"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The system shall display energy production data on a map during grid monitoring.</w:t>
            </w:r>
          </w:p>
        </w:tc>
        <w:tc>
          <w:tcPr>
            <w:tcW w:w="0" w:type="auto"/>
            <w:vAlign w:val="center"/>
            <w:hideMark/>
          </w:tcPr>
          <w:p w14:paraId="39F83E6E"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Energy Map</w:t>
            </w:r>
          </w:p>
        </w:tc>
        <w:tc>
          <w:tcPr>
            <w:tcW w:w="0" w:type="auto"/>
            <w:vAlign w:val="center"/>
            <w:hideMark/>
          </w:tcPr>
          <w:p w14:paraId="037FE1E0"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Grid Operator</w:t>
            </w:r>
          </w:p>
        </w:tc>
      </w:tr>
      <w:tr w:rsidR="00DE0032" w:rsidRPr="00DE0032" w14:paraId="64F7DBC6" w14:textId="77777777" w:rsidTr="002B3DD6">
        <w:trPr>
          <w:tblCellSpacing w:w="15" w:type="dxa"/>
        </w:trPr>
        <w:tc>
          <w:tcPr>
            <w:tcW w:w="0" w:type="auto"/>
            <w:vAlign w:val="center"/>
            <w:hideMark/>
          </w:tcPr>
          <w:p w14:paraId="5DB8FAF9"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b/>
                <w:bCs/>
                <w:sz w:val="24"/>
                <w:szCs w:val="24"/>
                <w:lang w:eastAsia="en-US"/>
              </w:rPr>
              <w:t>FR_23</w:t>
            </w:r>
          </w:p>
        </w:tc>
        <w:tc>
          <w:tcPr>
            <w:tcW w:w="0" w:type="auto"/>
            <w:vAlign w:val="center"/>
            <w:hideMark/>
          </w:tcPr>
          <w:p w14:paraId="1C810F08"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The system shall generate energy production reports including total output and trends.</w:t>
            </w:r>
          </w:p>
        </w:tc>
        <w:tc>
          <w:tcPr>
            <w:tcW w:w="0" w:type="auto"/>
            <w:vAlign w:val="center"/>
            <w:hideMark/>
          </w:tcPr>
          <w:p w14:paraId="1E2A60F4"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Energy Report Generation</w:t>
            </w:r>
          </w:p>
        </w:tc>
        <w:tc>
          <w:tcPr>
            <w:tcW w:w="0" w:type="auto"/>
            <w:vAlign w:val="center"/>
            <w:hideMark/>
          </w:tcPr>
          <w:p w14:paraId="5AD62936"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Grid Operator</w:t>
            </w:r>
          </w:p>
        </w:tc>
      </w:tr>
      <w:tr w:rsidR="00DE0032" w:rsidRPr="00DE0032" w14:paraId="6530D98C" w14:textId="77777777" w:rsidTr="002B3DD6">
        <w:trPr>
          <w:tblCellSpacing w:w="15" w:type="dxa"/>
        </w:trPr>
        <w:tc>
          <w:tcPr>
            <w:tcW w:w="0" w:type="auto"/>
            <w:vAlign w:val="center"/>
            <w:hideMark/>
          </w:tcPr>
          <w:p w14:paraId="13B72EFF"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b/>
                <w:bCs/>
                <w:sz w:val="24"/>
                <w:szCs w:val="24"/>
                <w:lang w:eastAsia="en-US"/>
              </w:rPr>
              <w:t>FR_24</w:t>
            </w:r>
          </w:p>
        </w:tc>
        <w:tc>
          <w:tcPr>
            <w:tcW w:w="0" w:type="auto"/>
            <w:vAlign w:val="center"/>
            <w:hideMark/>
          </w:tcPr>
          <w:p w14:paraId="7592ADF9"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The system shall allow operators to view all active solar farms on a map.</w:t>
            </w:r>
          </w:p>
        </w:tc>
        <w:tc>
          <w:tcPr>
            <w:tcW w:w="0" w:type="auto"/>
            <w:vAlign w:val="center"/>
            <w:hideMark/>
          </w:tcPr>
          <w:p w14:paraId="17291249"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Fleet Overview</w:t>
            </w:r>
          </w:p>
        </w:tc>
        <w:tc>
          <w:tcPr>
            <w:tcW w:w="0" w:type="auto"/>
            <w:vAlign w:val="center"/>
            <w:hideMark/>
          </w:tcPr>
          <w:p w14:paraId="1DAF327E"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Operator</w:t>
            </w:r>
          </w:p>
        </w:tc>
      </w:tr>
      <w:tr w:rsidR="00DE0032" w:rsidRPr="00DE0032" w14:paraId="59A5BF6A" w14:textId="77777777" w:rsidTr="002B3DD6">
        <w:trPr>
          <w:tblCellSpacing w:w="15" w:type="dxa"/>
        </w:trPr>
        <w:tc>
          <w:tcPr>
            <w:tcW w:w="0" w:type="auto"/>
            <w:vAlign w:val="center"/>
            <w:hideMark/>
          </w:tcPr>
          <w:p w14:paraId="1E16BE88"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b/>
                <w:bCs/>
                <w:sz w:val="24"/>
                <w:szCs w:val="24"/>
                <w:lang w:eastAsia="en-US"/>
              </w:rPr>
              <w:lastRenderedPageBreak/>
              <w:t>FR_25</w:t>
            </w:r>
          </w:p>
        </w:tc>
        <w:tc>
          <w:tcPr>
            <w:tcW w:w="0" w:type="auto"/>
            <w:vAlign w:val="center"/>
            <w:hideMark/>
          </w:tcPr>
          <w:p w14:paraId="699825BF"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The system shall allow operators to monitor energy production status in real-time.</w:t>
            </w:r>
          </w:p>
        </w:tc>
        <w:tc>
          <w:tcPr>
            <w:tcW w:w="0" w:type="auto"/>
            <w:vAlign w:val="center"/>
            <w:hideMark/>
          </w:tcPr>
          <w:p w14:paraId="0CECEF06"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Energy Status Monitor</w:t>
            </w:r>
          </w:p>
        </w:tc>
        <w:tc>
          <w:tcPr>
            <w:tcW w:w="0" w:type="auto"/>
            <w:vAlign w:val="center"/>
            <w:hideMark/>
          </w:tcPr>
          <w:p w14:paraId="789A7C76"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Operator</w:t>
            </w:r>
          </w:p>
        </w:tc>
      </w:tr>
      <w:tr w:rsidR="00DE0032" w:rsidRPr="00DE0032" w14:paraId="37363C7C" w14:textId="77777777" w:rsidTr="002B3DD6">
        <w:trPr>
          <w:tblCellSpacing w:w="15" w:type="dxa"/>
        </w:trPr>
        <w:tc>
          <w:tcPr>
            <w:tcW w:w="0" w:type="auto"/>
            <w:vAlign w:val="center"/>
            <w:hideMark/>
          </w:tcPr>
          <w:p w14:paraId="46AD2BC9"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b/>
                <w:bCs/>
                <w:sz w:val="24"/>
                <w:szCs w:val="24"/>
                <w:lang w:eastAsia="en-US"/>
              </w:rPr>
              <w:t>FR_26</w:t>
            </w:r>
          </w:p>
        </w:tc>
        <w:tc>
          <w:tcPr>
            <w:tcW w:w="0" w:type="auto"/>
            <w:vAlign w:val="center"/>
            <w:hideMark/>
          </w:tcPr>
          <w:p w14:paraId="7C759588"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The system shall allow operators to manage solar farm routes and energy generation locations.</w:t>
            </w:r>
          </w:p>
        </w:tc>
        <w:tc>
          <w:tcPr>
            <w:tcW w:w="0" w:type="auto"/>
            <w:vAlign w:val="center"/>
            <w:hideMark/>
          </w:tcPr>
          <w:p w14:paraId="45F6889A"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Route Management</w:t>
            </w:r>
          </w:p>
        </w:tc>
        <w:tc>
          <w:tcPr>
            <w:tcW w:w="0" w:type="auto"/>
            <w:vAlign w:val="center"/>
            <w:hideMark/>
          </w:tcPr>
          <w:p w14:paraId="1DE36213"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Operator</w:t>
            </w:r>
          </w:p>
        </w:tc>
      </w:tr>
      <w:tr w:rsidR="00DE0032" w:rsidRPr="00DE0032" w14:paraId="6371D234" w14:textId="77777777" w:rsidTr="002B3DD6">
        <w:trPr>
          <w:tblCellSpacing w:w="15" w:type="dxa"/>
        </w:trPr>
        <w:tc>
          <w:tcPr>
            <w:tcW w:w="0" w:type="auto"/>
            <w:vAlign w:val="center"/>
            <w:hideMark/>
          </w:tcPr>
          <w:p w14:paraId="36BB22C3"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b/>
                <w:bCs/>
                <w:sz w:val="24"/>
                <w:szCs w:val="24"/>
                <w:lang w:eastAsia="en-US"/>
              </w:rPr>
              <w:t>FR_27</w:t>
            </w:r>
          </w:p>
        </w:tc>
        <w:tc>
          <w:tcPr>
            <w:tcW w:w="0" w:type="auto"/>
            <w:vAlign w:val="center"/>
            <w:hideMark/>
          </w:tcPr>
          <w:p w14:paraId="443151C8"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The system shall display analytics related to energy efficiency and anomalies.</w:t>
            </w:r>
          </w:p>
        </w:tc>
        <w:tc>
          <w:tcPr>
            <w:tcW w:w="0" w:type="auto"/>
            <w:vAlign w:val="center"/>
            <w:hideMark/>
          </w:tcPr>
          <w:p w14:paraId="331B2F50"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Energy Analytics</w:t>
            </w:r>
          </w:p>
        </w:tc>
        <w:tc>
          <w:tcPr>
            <w:tcW w:w="0" w:type="auto"/>
            <w:vAlign w:val="center"/>
            <w:hideMark/>
          </w:tcPr>
          <w:p w14:paraId="34F2D8BE"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Operator</w:t>
            </w:r>
          </w:p>
        </w:tc>
      </w:tr>
      <w:tr w:rsidR="00DE0032" w:rsidRPr="00DE0032" w14:paraId="350AAC70" w14:textId="77777777" w:rsidTr="002B3DD6">
        <w:trPr>
          <w:tblCellSpacing w:w="15" w:type="dxa"/>
        </w:trPr>
        <w:tc>
          <w:tcPr>
            <w:tcW w:w="0" w:type="auto"/>
            <w:vAlign w:val="center"/>
            <w:hideMark/>
          </w:tcPr>
          <w:p w14:paraId="209A0549"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b/>
                <w:bCs/>
                <w:sz w:val="24"/>
                <w:szCs w:val="24"/>
                <w:lang w:eastAsia="en-US"/>
              </w:rPr>
              <w:t>FR_28</w:t>
            </w:r>
          </w:p>
        </w:tc>
        <w:tc>
          <w:tcPr>
            <w:tcW w:w="0" w:type="auto"/>
            <w:vAlign w:val="center"/>
            <w:hideMark/>
          </w:tcPr>
          <w:p w14:paraId="4FC986AD"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The system shall allow exporting energy reports in CSV or PDF format.</w:t>
            </w:r>
          </w:p>
        </w:tc>
        <w:tc>
          <w:tcPr>
            <w:tcW w:w="0" w:type="auto"/>
            <w:vAlign w:val="center"/>
            <w:hideMark/>
          </w:tcPr>
          <w:p w14:paraId="01408DCB"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Report Export</w:t>
            </w:r>
          </w:p>
        </w:tc>
        <w:tc>
          <w:tcPr>
            <w:tcW w:w="0" w:type="auto"/>
            <w:vAlign w:val="center"/>
            <w:hideMark/>
          </w:tcPr>
          <w:p w14:paraId="248C4A4A"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Operator</w:t>
            </w:r>
          </w:p>
        </w:tc>
      </w:tr>
      <w:tr w:rsidR="00DE0032" w:rsidRPr="00DE0032" w14:paraId="4A53B12B" w14:textId="77777777" w:rsidTr="002B3DD6">
        <w:trPr>
          <w:tblCellSpacing w:w="15" w:type="dxa"/>
        </w:trPr>
        <w:tc>
          <w:tcPr>
            <w:tcW w:w="0" w:type="auto"/>
            <w:vAlign w:val="center"/>
            <w:hideMark/>
          </w:tcPr>
          <w:p w14:paraId="75860277"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b/>
                <w:bCs/>
                <w:sz w:val="24"/>
                <w:szCs w:val="24"/>
                <w:lang w:eastAsia="en-US"/>
              </w:rPr>
              <w:t>FR_29</w:t>
            </w:r>
          </w:p>
        </w:tc>
        <w:tc>
          <w:tcPr>
            <w:tcW w:w="0" w:type="auto"/>
            <w:vAlign w:val="center"/>
            <w:hideMark/>
          </w:tcPr>
          <w:p w14:paraId="31197326"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The system shall allow farmers and operators to view energy data in offline mode.</w:t>
            </w:r>
          </w:p>
        </w:tc>
        <w:tc>
          <w:tcPr>
            <w:tcW w:w="0" w:type="auto"/>
            <w:vAlign w:val="center"/>
            <w:hideMark/>
          </w:tcPr>
          <w:p w14:paraId="386347DB"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Offline Data Access</w:t>
            </w:r>
          </w:p>
        </w:tc>
        <w:tc>
          <w:tcPr>
            <w:tcW w:w="0" w:type="auto"/>
            <w:vAlign w:val="center"/>
            <w:hideMark/>
          </w:tcPr>
          <w:p w14:paraId="53C8683C"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System</w:t>
            </w:r>
          </w:p>
        </w:tc>
      </w:tr>
      <w:tr w:rsidR="00DE0032" w:rsidRPr="00DE0032" w14:paraId="27459B04" w14:textId="77777777" w:rsidTr="002B3DD6">
        <w:trPr>
          <w:tblCellSpacing w:w="15" w:type="dxa"/>
        </w:trPr>
        <w:tc>
          <w:tcPr>
            <w:tcW w:w="0" w:type="auto"/>
            <w:vAlign w:val="center"/>
            <w:hideMark/>
          </w:tcPr>
          <w:p w14:paraId="07C0A3A1"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b/>
                <w:bCs/>
                <w:sz w:val="24"/>
                <w:szCs w:val="24"/>
                <w:lang w:eastAsia="en-US"/>
              </w:rPr>
              <w:t>FR_30</w:t>
            </w:r>
          </w:p>
        </w:tc>
        <w:tc>
          <w:tcPr>
            <w:tcW w:w="0" w:type="auto"/>
            <w:vAlign w:val="center"/>
            <w:hideMark/>
          </w:tcPr>
          <w:p w14:paraId="04520546"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The system shall optimize GPS usage for tracking and reporting purposes.</w:t>
            </w:r>
          </w:p>
        </w:tc>
        <w:tc>
          <w:tcPr>
            <w:tcW w:w="0" w:type="auto"/>
            <w:vAlign w:val="center"/>
            <w:hideMark/>
          </w:tcPr>
          <w:p w14:paraId="59A1013B"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Adaptive GPS</w:t>
            </w:r>
          </w:p>
        </w:tc>
        <w:tc>
          <w:tcPr>
            <w:tcW w:w="0" w:type="auto"/>
            <w:vAlign w:val="center"/>
            <w:hideMark/>
          </w:tcPr>
          <w:p w14:paraId="10B9141F"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System</w:t>
            </w:r>
          </w:p>
        </w:tc>
      </w:tr>
      <w:tr w:rsidR="00DE0032" w:rsidRPr="00DE0032" w14:paraId="5C2ED921" w14:textId="77777777" w:rsidTr="002B3DD6">
        <w:trPr>
          <w:tblCellSpacing w:w="15" w:type="dxa"/>
        </w:trPr>
        <w:tc>
          <w:tcPr>
            <w:tcW w:w="0" w:type="auto"/>
            <w:vAlign w:val="center"/>
            <w:hideMark/>
          </w:tcPr>
          <w:p w14:paraId="3458B34F"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b/>
                <w:bCs/>
                <w:sz w:val="24"/>
                <w:szCs w:val="24"/>
                <w:lang w:eastAsia="en-US"/>
              </w:rPr>
              <w:t>FR_31</w:t>
            </w:r>
          </w:p>
        </w:tc>
        <w:tc>
          <w:tcPr>
            <w:tcW w:w="0" w:type="auto"/>
            <w:vAlign w:val="center"/>
            <w:hideMark/>
          </w:tcPr>
          <w:p w14:paraId="49E3A2C8"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The system shall handle GPS or network failures gracefully.</w:t>
            </w:r>
          </w:p>
        </w:tc>
        <w:tc>
          <w:tcPr>
            <w:tcW w:w="0" w:type="auto"/>
            <w:vAlign w:val="center"/>
            <w:hideMark/>
          </w:tcPr>
          <w:p w14:paraId="3CE8BEA1"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Error Handling</w:t>
            </w:r>
          </w:p>
        </w:tc>
        <w:tc>
          <w:tcPr>
            <w:tcW w:w="0" w:type="auto"/>
            <w:vAlign w:val="center"/>
            <w:hideMark/>
          </w:tcPr>
          <w:p w14:paraId="47E5F683"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System</w:t>
            </w:r>
          </w:p>
        </w:tc>
      </w:tr>
      <w:tr w:rsidR="00DE0032" w:rsidRPr="00DE0032" w14:paraId="3192FC37" w14:textId="77777777" w:rsidTr="002B3DD6">
        <w:trPr>
          <w:tblCellSpacing w:w="15" w:type="dxa"/>
        </w:trPr>
        <w:tc>
          <w:tcPr>
            <w:tcW w:w="0" w:type="auto"/>
            <w:vAlign w:val="center"/>
            <w:hideMark/>
          </w:tcPr>
          <w:p w14:paraId="0C4CA327"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b/>
                <w:bCs/>
                <w:sz w:val="24"/>
                <w:szCs w:val="24"/>
                <w:lang w:eastAsia="en-US"/>
              </w:rPr>
              <w:t>FR_32</w:t>
            </w:r>
          </w:p>
        </w:tc>
        <w:tc>
          <w:tcPr>
            <w:tcW w:w="0" w:type="auto"/>
            <w:vAlign w:val="center"/>
            <w:hideMark/>
          </w:tcPr>
          <w:p w14:paraId="731BD2AD"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The system shall restrict system access based on user roles (e.g., Farmer, Grid Operator).</w:t>
            </w:r>
          </w:p>
        </w:tc>
        <w:tc>
          <w:tcPr>
            <w:tcW w:w="0" w:type="auto"/>
            <w:vAlign w:val="center"/>
            <w:hideMark/>
          </w:tcPr>
          <w:p w14:paraId="0D6E29F1"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Role-Based Access</w:t>
            </w:r>
          </w:p>
        </w:tc>
        <w:tc>
          <w:tcPr>
            <w:tcW w:w="0" w:type="auto"/>
            <w:vAlign w:val="center"/>
            <w:hideMark/>
          </w:tcPr>
          <w:p w14:paraId="564BB607"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System</w:t>
            </w:r>
          </w:p>
        </w:tc>
      </w:tr>
      <w:tr w:rsidR="00DE0032" w:rsidRPr="00DE0032" w14:paraId="42C07F14" w14:textId="77777777" w:rsidTr="002B3DD6">
        <w:trPr>
          <w:tblCellSpacing w:w="15" w:type="dxa"/>
        </w:trPr>
        <w:tc>
          <w:tcPr>
            <w:tcW w:w="0" w:type="auto"/>
            <w:vAlign w:val="center"/>
            <w:hideMark/>
          </w:tcPr>
          <w:p w14:paraId="6EE2A35E"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b/>
                <w:bCs/>
                <w:sz w:val="24"/>
                <w:szCs w:val="24"/>
                <w:lang w:eastAsia="en-US"/>
              </w:rPr>
              <w:t>FR_33</w:t>
            </w:r>
          </w:p>
        </w:tc>
        <w:tc>
          <w:tcPr>
            <w:tcW w:w="0" w:type="auto"/>
            <w:vAlign w:val="center"/>
            <w:hideMark/>
          </w:tcPr>
          <w:p w14:paraId="07A241BE"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The system shall ensure secure authentication using tokens or sessions.</w:t>
            </w:r>
          </w:p>
        </w:tc>
        <w:tc>
          <w:tcPr>
            <w:tcW w:w="0" w:type="auto"/>
            <w:vAlign w:val="center"/>
            <w:hideMark/>
          </w:tcPr>
          <w:p w14:paraId="76C0BB69"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Secure Authentication</w:t>
            </w:r>
          </w:p>
        </w:tc>
        <w:tc>
          <w:tcPr>
            <w:tcW w:w="0" w:type="auto"/>
            <w:vAlign w:val="center"/>
            <w:hideMark/>
          </w:tcPr>
          <w:p w14:paraId="5AE29D7C"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System</w:t>
            </w:r>
          </w:p>
        </w:tc>
      </w:tr>
      <w:tr w:rsidR="00DE0032" w:rsidRPr="00DE0032" w14:paraId="357F2711" w14:textId="77777777" w:rsidTr="002B3DD6">
        <w:trPr>
          <w:tblCellSpacing w:w="15" w:type="dxa"/>
        </w:trPr>
        <w:tc>
          <w:tcPr>
            <w:tcW w:w="0" w:type="auto"/>
            <w:vAlign w:val="center"/>
            <w:hideMark/>
          </w:tcPr>
          <w:p w14:paraId="6DD804B8"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b/>
                <w:bCs/>
                <w:sz w:val="24"/>
                <w:szCs w:val="24"/>
                <w:lang w:eastAsia="en-US"/>
              </w:rPr>
              <w:t>FR_34</w:t>
            </w:r>
          </w:p>
        </w:tc>
        <w:tc>
          <w:tcPr>
            <w:tcW w:w="0" w:type="auto"/>
            <w:vAlign w:val="center"/>
            <w:hideMark/>
          </w:tcPr>
          <w:p w14:paraId="1339FA9C"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The system shall provide localized Bangla and English content for users.</w:t>
            </w:r>
          </w:p>
        </w:tc>
        <w:tc>
          <w:tcPr>
            <w:tcW w:w="0" w:type="auto"/>
            <w:vAlign w:val="center"/>
            <w:hideMark/>
          </w:tcPr>
          <w:p w14:paraId="324FFE93"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Localization</w:t>
            </w:r>
          </w:p>
        </w:tc>
        <w:tc>
          <w:tcPr>
            <w:tcW w:w="0" w:type="auto"/>
            <w:vAlign w:val="center"/>
            <w:hideMark/>
          </w:tcPr>
          <w:p w14:paraId="41E62751" w14:textId="77777777" w:rsidR="00DE0032" w:rsidRPr="00DE0032" w:rsidRDefault="00DE0032" w:rsidP="002B3DD6">
            <w:pPr>
              <w:spacing w:after="0" w:line="240" w:lineRule="auto"/>
              <w:rPr>
                <w:rFonts w:ascii="Times New Roman" w:eastAsia="Times New Roman" w:hAnsi="Times New Roman" w:cs="Times New Roman"/>
                <w:sz w:val="24"/>
                <w:szCs w:val="24"/>
                <w:lang w:eastAsia="en-US"/>
              </w:rPr>
            </w:pPr>
            <w:r w:rsidRPr="00DE0032">
              <w:rPr>
                <w:rFonts w:ascii="Times New Roman" w:eastAsia="Times New Roman" w:hAnsi="Times New Roman" w:cs="Times New Roman"/>
                <w:sz w:val="24"/>
                <w:szCs w:val="24"/>
                <w:lang w:eastAsia="en-US"/>
              </w:rPr>
              <w:t>System</w:t>
            </w:r>
          </w:p>
        </w:tc>
      </w:tr>
    </w:tbl>
    <w:p w14:paraId="4C606B1A" w14:textId="77777777" w:rsidR="00B912BE" w:rsidRPr="00B912BE" w:rsidRDefault="00B912BE" w:rsidP="00B912BE">
      <w:pPr>
        <w:pStyle w:val="NormalWeb"/>
        <w:ind w:left="360"/>
        <w:jc w:val="both"/>
        <w:rPr>
          <w:b/>
          <w:bCs/>
        </w:rPr>
      </w:pPr>
    </w:p>
    <w:p w14:paraId="6F7EFA08" w14:textId="77777777" w:rsidR="000D1FC1" w:rsidRPr="00B912BE" w:rsidRDefault="000D1FC1" w:rsidP="000D1FC1">
      <w:pPr>
        <w:pStyle w:val="NormalWeb"/>
        <w:jc w:val="both"/>
        <w:rPr>
          <w:b/>
          <w:bCs/>
        </w:rPr>
      </w:pPr>
      <w:r w:rsidRPr="00B912BE">
        <w:rPr>
          <w:b/>
          <w:bCs/>
        </w:rPr>
        <w:t>2.3.1 Functional Requirements</w:t>
      </w:r>
    </w:p>
    <w:p w14:paraId="1C9DA8CF" w14:textId="6487F58D" w:rsidR="00B912BE" w:rsidRPr="00FE104B" w:rsidRDefault="00B912BE" w:rsidP="00B912BE">
      <w:pPr>
        <w:spacing w:after="248" w:line="259" w:lineRule="auto"/>
        <w:rPr>
          <w:u w:val="single"/>
        </w:rPr>
      </w:pPr>
      <w:r>
        <w:rPr>
          <w:b/>
        </w:rPr>
        <w:t xml:space="preserve"> </w:t>
      </w:r>
      <w:r w:rsidRPr="00FE104B">
        <w:rPr>
          <w:b/>
          <w:sz w:val="28"/>
          <w:szCs w:val="28"/>
          <w:u w:val="single"/>
        </w:rPr>
        <w:t>FARMER</w:t>
      </w:r>
      <w:r w:rsidR="00CC032C">
        <w:rPr>
          <w:b/>
          <w:sz w:val="28"/>
          <w:szCs w:val="28"/>
          <w:u w:val="single"/>
        </w:rPr>
        <w:t>S:</w:t>
      </w:r>
    </w:p>
    <w:p w14:paraId="6761E131" w14:textId="0B8185B7" w:rsidR="00B912BE" w:rsidRDefault="00B912BE" w:rsidP="00B912BE">
      <w:pPr>
        <w:pStyle w:val="Heading3"/>
        <w:numPr>
          <w:ilvl w:val="0"/>
          <w:numId w:val="0"/>
        </w:numPr>
        <w:tabs>
          <w:tab w:val="center" w:pos="402"/>
          <w:tab w:val="center" w:pos="1421"/>
        </w:tabs>
        <w:spacing w:after="213"/>
      </w:pPr>
      <w:r>
        <w:rPr>
          <w:rFonts w:ascii="Arial" w:eastAsia="Arial" w:hAnsi="Arial" w:cs="Arial"/>
          <w:b w:val="0"/>
        </w:rPr>
        <w:t xml:space="preserve">• </w:t>
      </w:r>
      <w:r>
        <w:rPr>
          <w:rFonts w:ascii="Arial" w:eastAsia="Arial" w:hAnsi="Arial" w:cs="Arial"/>
          <w:b w:val="0"/>
        </w:rPr>
        <w:tab/>
      </w:r>
      <w:r>
        <w:t>Login/Logout</w:t>
      </w:r>
      <w:r>
        <w:rPr>
          <w:b w:val="0"/>
        </w:rPr>
        <w:t xml:space="preserve">  </w:t>
      </w:r>
    </w:p>
    <w:p w14:paraId="31090665" w14:textId="77777777" w:rsidR="00B912BE" w:rsidRDefault="00B912BE" w:rsidP="00B912BE">
      <w:pPr>
        <w:spacing w:after="297"/>
        <w:ind w:left="1104" w:right="168"/>
      </w:pPr>
      <w:r>
        <w:rPr>
          <w:b/>
        </w:rPr>
        <w:t>Description</w:t>
      </w:r>
      <w:r>
        <w:t xml:space="preserve">: Farmers must be able to log into the system with their credentials (username and password) to access their account and use the platform. They should also be able to log out securely, terminating their session.  </w:t>
      </w:r>
    </w:p>
    <w:p w14:paraId="42471241" w14:textId="02F37B1D" w:rsidR="00B912BE" w:rsidRDefault="00B912BE" w:rsidP="00B912BE">
      <w:pPr>
        <w:pStyle w:val="Heading3"/>
        <w:numPr>
          <w:ilvl w:val="0"/>
          <w:numId w:val="0"/>
        </w:numPr>
        <w:tabs>
          <w:tab w:val="center" w:pos="402"/>
          <w:tab w:val="center" w:pos="1749"/>
        </w:tabs>
        <w:spacing w:after="213"/>
      </w:pPr>
      <w:r>
        <w:rPr>
          <w:rFonts w:ascii="Arial" w:eastAsia="Arial" w:hAnsi="Arial" w:cs="Arial"/>
          <w:b w:val="0"/>
        </w:rPr>
        <w:t xml:space="preserve">• </w:t>
      </w:r>
      <w:r>
        <w:rPr>
          <w:rFonts w:ascii="Arial" w:eastAsia="Arial" w:hAnsi="Arial" w:cs="Arial"/>
          <w:b w:val="0"/>
        </w:rPr>
        <w:tab/>
      </w:r>
      <w:r>
        <w:t>Monitor Production</w:t>
      </w:r>
      <w:r>
        <w:rPr>
          <w:b w:val="0"/>
        </w:rPr>
        <w:t xml:space="preserve">  </w:t>
      </w:r>
    </w:p>
    <w:p w14:paraId="3B941EFB" w14:textId="77777777" w:rsidR="00B912BE" w:rsidRDefault="00B912BE" w:rsidP="00B912BE">
      <w:pPr>
        <w:spacing w:after="265"/>
        <w:ind w:left="1104" w:right="168"/>
      </w:pPr>
      <w:r>
        <w:rPr>
          <w:b/>
        </w:rPr>
        <w:t>Description</w:t>
      </w:r>
      <w:r>
        <w:t xml:space="preserve">: Farmers can view real-time data on the solar power generated by their system. This includes metrics like energy produced in the current day, week, or month. They can also view trends and efficiency to optimize the system’s   </w:t>
      </w:r>
    </w:p>
    <w:p w14:paraId="3C755515" w14:textId="4EE40C52" w:rsidR="00B912BE" w:rsidRDefault="00B912BE" w:rsidP="00CC032C">
      <w:pPr>
        <w:pStyle w:val="Heading3"/>
        <w:numPr>
          <w:ilvl w:val="0"/>
          <w:numId w:val="0"/>
        </w:numPr>
        <w:tabs>
          <w:tab w:val="center" w:pos="402"/>
          <w:tab w:val="center" w:pos="1871"/>
        </w:tabs>
        <w:spacing w:after="213"/>
      </w:pPr>
      <w:r>
        <w:rPr>
          <w:rFonts w:ascii="Arial" w:eastAsia="Arial" w:hAnsi="Arial" w:cs="Arial"/>
          <w:b w:val="0"/>
        </w:rPr>
        <w:t xml:space="preserve">• </w:t>
      </w:r>
      <w:r>
        <w:rPr>
          <w:rFonts w:ascii="Arial" w:eastAsia="Arial" w:hAnsi="Arial" w:cs="Arial"/>
          <w:b w:val="0"/>
        </w:rPr>
        <w:tab/>
      </w:r>
      <w:r>
        <w:t>Monitor Consumption</w:t>
      </w:r>
      <w:r>
        <w:rPr>
          <w:b w:val="0"/>
        </w:rPr>
        <w:t xml:space="preserve">  </w:t>
      </w:r>
    </w:p>
    <w:p w14:paraId="7C4DCE8F" w14:textId="77777777" w:rsidR="00B912BE" w:rsidRDefault="00B912BE" w:rsidP="00B912BE">
      <w:pPr>
        <w:spacing w:after="297"/>
        <w:ind w:left="1104" w:right="168"/>
      </w:pPr>
      <w:r>
        <w:rPr>
          <w:b/>
        </w:rPr>
        <w:lastRenderedPageBreak/>
        <w:t>Description</w:t>
      </w:r>
      <w:r>
        <w:t xml:space="preserve">: Farmers can track how much energy their farm is using for various activities such as irrigation, machinery, and lighting. This helps in managing energy consumption and ensuring energy-efficient practices.  </w:t>
      </w:r>
    </w:p>
    <w:p w14:paraId="4FFA2C2D" w14:textId="1DB9876C" w:rsidR="00B912BE" w:rsidRDefault="00B912BE" w:rsidP="00CC032C">
      <w:pPr>
        <w:pStyle w:val="Heading3"/>
        <w:numPr>
          <w:ilvl w:val="0"/>
          <w:numId w:val="0"/>
        </w:numPr>
        <w:tabs>
          <w:tab w:val="center" w:pos="402"/>
          <w:tab w:val="center" w:pos="1555"/>
        </w:tabs>
        <w:spacing w:after="213"/>
      </w:pPr>
      <w:r>
        <w:rPr>
          <w:rFonts w:ascii="Arial" w:eastAsia="Arial" w:hAnsi="Arial" w:cs="Arial"/>
          <w:b w:val="0"/>
        </w:rPr>
        <w:t xml:space="preserve">• </w:t>
      </w:r>
      <w:r>
        <w:rPr>
          <w:rFonts w:ascii="Arial" w:eastAsia="Arial" w:hAnsi="Arial" w:cs="Arial"/>
          <w:b w:val="0"/>
        </w:rPr>
        <w:tab/>
      </w:r>
      <w:r>
        <w:t>Manage Storage</w:t>
      </w:r>
      <w:r>
        <w:rPr>
          <w:b w:val="0"/>
        </w:rPr>
        <w:t xml:space="preserve">  </w:t>
      </w:r>
    </w:p>
    <w:p w14:paraId="4B7D874C" w14:textId="77777777" w:rsidR="00B912BE" w:rsidRDefault="00B912BE" w:rsidP="00B912BE">
      <w:pPr>
        <w:spacing w:after="299"/>
        <w:ind w:left="1104" w:right="168"/>
      </w:pPr>
      <w:r>
        <w:rPr>
          <w:b/>
        </w:rPr>
        <w:t>Description</w:t>
      </w:r>
      <w:r>
        <w:t xml:space="preserve">: The system allows farmers to monitor the battery storage levels of their solar-powered system. They can view how much energy is stored and manage the use of stored energy during times of low solar generation.  </w:t>
      </w:r>
    </w:p>
    <w:p w14:paraId="29BC5D5B" w14:textId="718D07B5" w:rsidR="00B912BE" w:rsidRDefault="00B912BE" w:rsidP="00CC032C">
      <w:pPr>
        <w:pStyle w:val="Heading3"/>
        <w:numPr>
          <w:ilvl w:val="0"/>
          <w:numId w:val="0"/>
        </w:numPr>
        <w:tabs>
          <w:tab w:val="center" w:pos="402"/>
          <w:tab w:val="center" w:pos="1575"/>
        </w:tabs>
        <w:spacing w:after="213"/>
      </w:pPr>
      <w:r>
        <w:rPr>
          <w:rFonts w:ascii="Arial" w:eastAsia="Arial" w:hAnsi="Arial" w:cs="Arial"/>
          <w:b w:val="0"/>
        </w:rPr>
        <w:t xml:space="preserve">• </w:t>
      </w:r>
      <w:r>
        <w:rPr>
          <w:rFonts w:ascii="Arial" w:eastAsia="Arial" w:hAnsi="Arial" w:cs="Arial"/>
          <w:b w:val="0"/>
        </w:rPr>
        <w:tab/>
      </w:r>
      <w:r>
        <w:t>Transfer Energy</w:t>
      </w:r>
      <w:r>
        <w:rPr>
          <w:b w:val="0"/>
        </w:rPr>
        <w:t xml:space="preserve">  </w:t>
      </w:r>
    </w:p>
    <w:p w14:paraId="3A56315E" w14:textId="77777777" w:rsidR="00B912BE" w:rsidRDefault="00B912BE" w:rsidP="00B912BE">
      <w:pPr>
        <w:spacing w:after="79" w:line="338" w:lineRule="auto"/>
        <w:ind w:left="374" w:right="168" w:firstLine="646"/>
      </w:pPr>
      <w:r>
        <w:rPr>
          <w:b/>
        </w:rPr>
        <w:t>Description</w:t>
      </w:r>
      <w:r>
        <w:t xml:space="preserve">: Farmers can approve the transfer of surplus energy from their solar              systems to the national grid. The system will show the amount of surplus energy         available for transfer and request the farmer's approval before sending it to the grid.  </w:t>
      </w:r>
      <w:r>
        <w:rPr>
          <w:rFonts w:ascii="Segoe UI Symbol" w:eastAsia="Segoe UI Symbol" w:hAnsi="Segoe UI Symbol" w:cs="Segoe UI Symbol"/>
        </w:rPr>
        <w:t>•</w:t>
      </w:r>
      <w:r>
        <w:rPr>
          <w:rFonts w:ascii="Arial" w:eastAsia="Arial" w:hAnsi="Arial" w:cs="Arial"/>
        </w:rPr>
        <w:t xml:space="preserve"> </w:t>
      </w:r>
      <w:r>
        <w:rPr>
          <w:b/>
        </w:rPr>
        <w:t>Recalculation Based on Updated Production Data</w:t>
      </w:r>
      <w:r>
        <w:t xml:space="preserve">  </w:t>
      </w:r>
    </w:p>
    <w:p w14:paraId="17B0BDAA" w14:textId="77777777" w:rsidR="00B912BE" w:rsidRDefault="00B912BE" w:rsidP="00B912BE">
      <w:pPr>
        <w:spacing w:after="297"/>
        <w:ind w:left="1104" w:right="168"/>
      </w:pPr>
      <w:r>
        <w:rPr>
          <w:b/>
        </w:rPr>
        <w:t>Description</w:t>
      </w:r>
      <w:r>
        <w:t xml:space="preserve">: If energy production data changes (e.g., due to panel maintenance or weather conditions), the system will recalculate the farmer's available surplus energy. This will trigger a new calculation for how much energy can be sent to the grid.  </w:t>
      </w:r>
    </w:p>
    <w:p w14:paraId="7268E66A" w14:textId="4A6DA3EA" w:rsidR="00B912BE" w:rsidRDefault="00B912BE" w:rsidP="00CC032C">
      <w:pPr>
        <w:pStyle w:val="Heading3"/>
        <w:numPr>
          <w:ilvl w:val="0"/>
          <w:numId w:val="0"/>
        </w:numPr>
        <w:tabs>
          <w:tab w:val="center" w:pos="402"/>
          <w:tab w:val="center" w:pos="1530"/>
        </w:tabs>
        <w:spacing w:after="213"/>
      </w:pPr>
      <w:r>
        <w:rPr>
          <w:rFonts w:ascii="Arial" w:eastAsia="Arial" w:hAnsi="Arial" w:cs="Arial"/>
          <w:b w:val="0"/>
        </w:rPr>
        <w:t xml:space="preserve">• </w:t>
      </w:r>
      <w:r>
        <w:rPr>
          <w:rFonts w:ascii="Arial" w:eastAsia="Arial" w:hAnsi="Arial" w:cs="Arial"/>
          <w:b w:val="0"/>
        </w:rPr>
        <w:tab/>
      </w:r>
      <w:r>
        <w:t>Track Earnings</w:t>
      </w:r>
      <w:r>
        <w:rPr>
          <w:b w:val="0"/>
        </w:rPr>
        <w:t xml:space="preserve">  </w:t>
      </w:r>
    </w:p>
    <w:p w14:paraId="3D5C7189" w14:textId="77777777" w:rsidR="00B912BE" w:rsidRDefault="00B912BE" w:rsidP="00B912BE">
      <w:pPr>
        <w:spacing w:after="297"/>
        <w:ind w:left="1104" w:right="168"/>
      </w:pPr>
      <w:r>
        <w:rPr>
          <w:b/>
        </w:rPr>
        <w:t>Description</w:t>
      </w:r>
      <w:r>
        <w:t xml:space="preserve">: Farmers can track the earnings generated from selling surplus energy to the national grid. The system will show detailed records of energy sold, the amount paid, and the balance remaining in their accounts.  </w:t>
      </w:r>
    </w:p>
    <w:p w14:paraId="1E7C6685" w14:textId="6B3616E8" w:rsidR="00B912BE" w:rsidRDefault="00B912BE" w:rsidP="00CC032C">
      <w:pPr>
        <w:pStyle w:val="Heading3"/>
        <w:numPr>
          <w:ilvl w:val="0"/>
          <w:numId w:val="0"/>
        </w:numPr>
        <w:tabs>
          <w:tab w:val="center" w:pos="402"/>
          <w:tab w:val="center" w:pos="1508"/>
        </w:tabs>
        <w:spacing w:after="213"/>
      </w:pPr>
      <w:r>
        <w:rPr>
          <w:rFonts w:ascii="Arial" w:eastAsia="Arial" w:hAnsi="Arial" w:cs="Arial"/>
          <w:b w:val="0"/>
        </w:rPr>
        <w:t xml:space="preserve">• </w:t>
      </w:r>
      <w:r>
        <w:rPr>
          <w:rFonts w:ascii="Arial" w:eastAsia="Arial" w:hAnsi="Arial" w:cs="Arial"/>
          <w:b w:val="0"/>
        </w:rPr>
        <w:tab/>
      </w:r>
      <w:r>
        <w:t>Weather Alerts</w:t>
      </w:r>
      <w:r>
        <w:rPr>
          <w:b w:val="0"/>
        </w:rPr>
        <w:t xml:space="preserve">  </w:t>
      </w:r>
    </w:p>
    <w:p w14:paraId="2575B650" w14:textId="77777777" w:rsidR="00B912BE" w:rsidRDefault="00B912BE" w:rsidP="00B912BE">
      <w:pPr>
        <w:spacing w:after="260"/>
        <w:ind w:left="1104" w:right="168"/>
      </w:pPr>
      <w:r>
        <w:rPr>
          <w:b/>
        </w:rPr>
        <w:t>Description</w:t>
      </w:r>
      <w:r>
        <w:t xml:space="preserve">: The system will notify farmers of any weather conditions (like storms, heavy rain, or cloud cover) that could affect solar energy production. These alerts help farmers plan energy management, ensuring they’re prepared for sudden weather changes.  </w:t>
      </w:r>
    </w:p>
    <w:p w14:paraId="2FDFE52B" w14:textId="77777777" w:rsidR="00B912BE" w:rsidRDefault="00B912BE" w:rsidP="00B912BE">
      <w:pPr>
        <w:spacing w:after="334" w:line="259" w:lineRule="auto"/>
        <w:ind w:left="14"/>
      </w:pPr>
      <w:r>
        <w:t xml:space="preserve">  </w:t>
      </w:r>
    </w:p>
    <w:p w14:paraId="3B676EC0" w14:textId="1410F138" w:rsidR="00B912BE" w:rsidRPr="00CC032C" w:rsidRDefault="00B912BE" w:rsidP="00CC032C">
      <w:pPr>
        <w:pStyle w:val="Heading3"/>
        <w:numPr>
          <w:ilvl w:val="0"/>
          <w:numId w:val="0"/>
        </w:numPr>
        <w:ind w:left="9"/>
        <w:rPr>
          <w:sz w:val="28"/>
          <w:szCs w:val="22"/>
          <w:u w:val="single"/>
        </w:rPr>
      </w:pPr>
      <w:r w:rsidRPr="00CC032C">
        <w:rPr>
          <w:sz w:val="28"/>
          <w:szCs w:val="22"/>
          <w:u w:val="single"/>
        </w:rPr>
        <w:t>Government Authorities</w:t>
      </w:r>
      <w:r w:rsidR="00CC032C">
        <w:rPr>
          <w:sz w:val="28"/>
          <w:szCs w:val="22"/>
          <w:u w:val="single"/>
        </w:rPr>
        <w:t>:</w:t>
      </w:r>
      <w:r w:rsidRPr="00CC032C">
        <w:rPr>
          <w:sz w:val="28"/>
          <w:szCs w:val="22"/>
          <w:u w:val="single"/>
        </w:rPr>
        <w:t xml:space="preserve"> </w:t>
      </w:r>
      <w:r w:rsidRPr="00CC032C">
        <w:rPr>
          <w:i/>
          <w:szCs w:val="22"/>
          <w:u w:val="single"/>
        </w:rPr>
        <w:t xml:space="preserve"> </w:t>
      </w:r>
    </w:p>
    <w:p w14:paraId="0A108436" w14:textId="03DD35A0" w:rsidR="00B912BE" w:rsidRDefault="00B912BE" w:rsidP="00CC032C">
      <w:pPr>
        <w:pStyle w:val="Heading4"/>
        <w:numPr>
          <w:ilvl w:val="0"/>
          <w:numId w:val="0"/>
        </w:numPr>
        <w:tabs>
          <w:tab w:val="center" w:pos="402"/>
          <w:tab w:val="center" w:pos="1421"/>
        </w:tabs>
      </w:pPr>
      <w:r>
        <w:rPr>
          <w:rFonts w:ascii="Arial" w:eastAsia="Arial" w:hAnsi="Arial" w:cs="Arial"/>
          <w:b w:val="0"/>
        </w:rPr>
        <w:t>•</w:t>
      </w:r>
      <w:r>
        <w:t>Login/Logout</w:t>
      </w:r>
      <w:r>
        <w:rPr>
          <w:b w:val="0"/>
        </w:rPr>
        <w:t xml:space="preserve">  </w:t>
      </w:r>
    </w:p>
    <w:p w14:paraId="36ACB188" w14:textId="77777777" w:rsidR="00B912BE" w:rsidRDefault="00B912BE" w:rsidP="00B912BE">
      <w:pPr>
        <w:spacing w:after="261"/>
        <w:ind w:left="1104" w:right="168"/>
      </w:pPr>
      <w:r>
        <w:rPr>
          <w:b/>
        </w:rPr>
        <w:t>Description</w:t>
      </w:r>
      <w:r>
        <w:t xml:space="preserve">: Government authorities need to securely log into the system to access data on energy production, grid contributions, and subsidies. They can log out after completing their tasks.  </w:t>
      </w:r>
    </w:p>
    <w:p w14:paraId="5FAA7082" w14:textId="244AD5CE" w:rsidR="00B912BE" w:rsidRDefault="00B912BE" w:rsidP="00CC032C">
      <w:pPr>
        <w:spacing w:after="0" w:line="259" w:lineRule="auto"/>
        <w:ind w:left="734"/>
      </w:pPr>
      <w:r>
        <w:t xml:space="preserve">   </w:t>
      </w:r>
    </w:p>
    <w:p w14:paraId="28AB025F" w14:textId="585EEA7B" w:rsidR="00B912BE" w:rsidRDefault="00B912BE" w:rsidP="00CC032C">
      <w:pPr>
        <w:pStyle w:val="Heading4"/>
        <w:numPr>
          <w:ilvl w:val="0"/>
          <w:numId w:val="0"/>
        </w:numPr>
        <w:tabs>
          <w:tab w:val="center" w:pos="402"/>
          <w:tab w:val="center" w:pos="1416"/>
        </w:tabs>
      </w:pPr>
      <w:r>
        <w:rPr>
          <w:rFonts w:ascii="Arial" w:eastAsia="Arial" w:hAnsi="Arial" w:cs="Arial"/>
          <w:b w:val="0"/>
        </w:rPr>
        <w:lastRenderedPageBreak/>
        <w:t xml:space="preserve">• </w:t>
      </w:r>
      <w:r>
        <w:rPr>
          <w:rFonts w:ascii="Arial" w:eastAsia="Arial" w:hAnsi="Arial" w:cs="Arial"/>
          <w:b w:val="0"/>
        </w:rPr>
        <w:tab/>
      </w:r>
      <w:r>
        <w:t>View Reports</w:t>
      </w:r>
      <w:r>
        <w:rPr>
          <w:b w:val="0"/>
        </w:rPr>
        <w:t xml:space="preserve">  </w:t>
      </w:r>
    </w:p>
    <w:p w14:paraId="4386B381" w14:textId="77777777" w:rsidR="00B912BE" w:rsidRDefault="00B912BE" w:rsidP="00B912BE">
      <w:pPr>
        <w:spacing w:after="299"/>
        <w:ind w:left="1104" w:right="168"/>
      </w:pPr>
      <w:r>
        <w:rPr>
          <w:b/>
        </w:rPr>
        <w:t>Description</w:t>
      </w:r>
      <w:r>
        <w:t xml:space="preserve">: Authorities can generate and view comprehensive reports on energy production, consumption, and grid transfers. This includes national energy statistics, trends, and farm-specific performance reports.  </w:t>
      </w:r>
    </w:p>
    <w:p w14:paraId="21A13029" w14:textId="65F8F974" w:rsidR="00B912BE" w:rsidRDefault="00B912BE" w:rsidP="00CC032C">
      <w:pPr>
        <w:pStyle w:val="Heading4"/>
        <w:numPr>
          <w:ilvl w:val="0"/>
          <w:numId w:val="0"/>
        </w:numPr>
        <w:tabs>
          <w:tab w:val="center" w:pos="402"/>
          <w:tab w:val="center" w:pos="2180"/>
        </w:tabs>
      </w:pPr>
      <w:r>
        <w:rPr>
          <w:rFonts w:ascii="Arial" w:eastAsia="Arial" w:hAnsi="Arial" w:cs="Arial"/>
          <w:b w:val="0"/>
        </w:rPr>
        <w:t xml:space="preserve">• </w:t>
      </w:r>
      <w:r>
        <w:rPr>
          <w:rFonts w:ascii="Arial" w:eastAsia="Arial" w:hAnsi="Arial" w:cs="Arial"/>
          <w:b w:val="0"/>
        </w:rPr>
        <w:tab/>
      </w:r>
      <w:r>
        <w:t>View Environmental Impact</w:t>
      </w:r>
      <w:r>
        <w:rPr>
          <w:b w:val="0"/>
        </w:rPr>
        <w:t xml:space="preserve">  </w:t>
      </w:r>
    </w:p>
    <w:p w14:paraId="3FC155A2" w14:textId="77777777" w:rsidR="00B912BE" w:rsidRDefault="00B912BE" w:rsidP="00B912BE">
      <w:pPr>
        <w:spacing w:after="299"/>
        <w:ind w:left="1104" w:right="168"/>
      </w:pPr>
      <w:r>
        <w:rPr>
          <w:b/>
        </w:rPr>
        <w:t>Description</w:t>
      </w:r>
      <w:r>
        <w:t xml:space="preserve">: Authorities can view the environmental impact of the project, including the total amount of carbon emissions reduced, the number of solar panels installed, and other sustainability metrics.  </w:t>
      </w:r>
    </w:p>
    <w:p w14:paraId="76FEFF4A" w14:textId="1B86CB22" w:rsidR="00B912BE" w:rsidRDefault="00B912BE" w:rsidP="00CC032C">
      <w:pPr>
        <w:pStyle w:val="Heading4"/>
        <w:numPr>
          <w:ilvl w:val="0"/>
          <w:numId w:val="0"/>
        </w:numPr>
        <w:tabs>
          <w:tab w:val="center" w:pos="402"/>
          <w:tab w:val="center" w:pos="1606"/>
        </w:tabs>
      </w:pPr>
      <w:r>
        <w:rPr>
          <w:rFonts w:ascii="Arial" w:eastAsia="Arial" w:hAnsi="Arial" w:cs="Arial"/>
          <w:b w:val="0"/>
        </w:rPr>
        <w:t xml:space="preserve">• </w:t>
      </w:r>
      <w:r>
        <w:rPr>
          <w:rFonts w:ascii="Arial" w:eastAsia="Arial" w:hAnsi="Arial" w:cs="Arial"/>
          <w:b w:val="0"/>
        </w:rPr>
        <w:tab/>
      </w:r>
      <w:r>
        <w:t>Set Energy Goals</w:t>
      </w:r>
      <w:r>
        <w:rPr>
          <w:b w:val="0"/>
        </w:rPr>
        <w:t xml:space="preserve">  </w:t>
      </w:r>
    </w:p>
    <w:p w14:paraId="2F94B91D" w14:textId="77777777" w:rsidR="00B912BE" w:rsidRDefault="00B912BE" w:rsidP="00B912BE">
      <w:pPr>
        <w:spacing w:after="299"/>
        <w:ind w:left="1104" w:right="168"/>
      </w:pPr>
      <w:r>
        <w:rPr>
          <w:b/>
        </w:rPr>
        <w:t>Description</w:t>
      </w:r>
      <w:r>
        <w:t xml:space="preserve">: Government authorities can set national or regional energy production targets for farmers. These targets motivate farmers and guide the policy direction for renewable energy initiatives.  </w:t>
      </w:r>
    </w:p>
    <w:p w14:paraId="778E517E" w14:textId="1D2B91B9" w:rsidR="00B912BE" w:rsidRDefault="00B912BE" w:rsidP="00CC032C">
      <w:pPr>
        <w:pStyle w:val="Heading4"/>
        <w:numPr>
          <w:ilvl w:val="0"/>
          <w:numId w:val="0"/>
        </w:numPr>
        <w:tabs>
          <w:tab w:val="center" w:pos="402"/>
          <w:tab w:val="center" w:pos="1682"/>
        </w:tabs>
      </w:pPr>
      <w:r>
        <w:rPr>
          <w:rFonts w:ascii="Arial" w:eastAsia="Arial" w:hAnsi="Arial" w:cs="Arial"/>
          <w:b w:val="0"/>
        </w:rPr>
        <w:t xml:space="preserve">• </w:t>
      </w:r>
      <w:r>
        <w:rPr>
          <w:rFonts w:ascii="Arial" w:eastAsia="Arial" w:hAnsi="Arial" w:cs="Arial"/>
          <w:b w:val="0"/>
        </w:rPr>
        <w:tab/>
      </w:r>
      <w:r>
        <w:t>Manage Incentives</w:t>
      </w:r>
      <w:r>
        <w:rPr>
          <w:b w:val="0"/>
        </w:rPr>
        <w:t xml:space="preserve">  </w:t>
      </w:r>
    </w:p>
    <w:p w14:paraId="29D94550" w14:textId="77777777" w:rsidR="00B912BE" w:rsidRDefault="00B912BE" w:rsidP="00B912BE">
      <w:pPr>
        <w:spacing w:after="261"/>
        <w:ind w:left="1104" w:right="168"/>
      </w:pPr>
      <w:r>
        <w:rPr>
          <w:b/>
        </w:rPr>
        <w:t>Description</w:t>
      </w:r>
      <w:r>
        <w:t xml:space="preserve">: Authorities can manage and distribute incentives such as subsidies, tax benefits, or grants to encourage more farmers to adopt solar energy. They can also track the effectiveness of these incentives.  </w:t>
      </w:r>
    </w:p>
    <w:p w14:paraId="0F44CF54" w14:textId="77777777" w:rsidR="00B912BE" w:rsidRDefault="00B912BE" w:rsidP="00B912BE">
      <w:pPr>
        <w:spacing w:after="334" w:line="259" w:lineRule="auto"/>
        <w:ind w:left="14"/>
      </w:pPr>
      <w:r>
        <w:t xml:space="preserve">  </w:t>
      </w:r>
    </w:p>
    <w:p w14:paraId="78A56464" w14:textId="77777777" w:rsidR="00CC032C" w:rsidRDefault="00CC032C" w:rsidP="00CC032C">
      <w:pPr>
        <w:pStyle w:val="Heading3"/>
        <w:numPr>
          <w:ilvl w:val="0"/>
          <w:numId w:val="0"/>
        </w:numPr>
        <w:ind w:left="9"/>
      </w:pPr>
    </w:p>
    <w:p w14:paraId="5DD28502" w14:textId="3BFD1F45" w:rsidR="00B912BE" w:rsidRDefault="00B912BE" w:rsidP="00CC032C">
      <w:pPr>
        <w:pStyle w:val="Heading3"/>
        <w:numPr>
          <w:ilvl w:val="0"/>
          <w:numId w:val="0"/>
        </w:numPr>
        <w:ind w:left="9"/>
      </w:pPr>
      <w:r>
        <w:t xml:space="preserve">Grid Operators </w:t>
      </w:r>
      <w:r>
        <w:rPr>
          <w:i/>
          <w:sz w:val="22"/>
        </w:rPr>
        <w:t xml:space="preserve"> </w:t>
      </w:r>
    </w:p>
    <w:p w14:paraId="7045801B" w14:textId="7C0957B8" w:rsidR="00B912BE" w:rsidRDefault="00B912BE" w:rsidP="00CC032C">
      <w:pPr>
        <w:pStyle w:val="Heading4"/>
        <w:numPr>
          <w:ilvl w:val="0"/>
          <w:numId w:val="0"/>
        </w:numPr>
        <w:tabs>
          <w:tab w:val="center" w:pos="402"/>
          <w:tab w:val="center" w:pos="1421"/>
        </w:tabs>
      </w:pPr>
      <w:r>
        <w:rPr>
          <w:rFonts w:ascii="Arial" w:eastAsia="Arial" w:hAnsi="Arial" w:cs="Arial"/>
          <w:b w:val="0"/>
        </w:rPr>
        <w:t xml:space="preserve">• </w:t>
      </w:r>
      <w:r>
        <w:rPr>
          <w:rFonts w:ascii="Arial" w:eastAsia="Arial" w:hAnsi="Arial" w:cs="Arial"/>
          <w:b w:val="0"/>
        </w:rPr>
        <w:tab/>
      </w:r>
      <w:r>
        <w:t>Login/Logout</w:t>
      </w:r>
      <w:r>
        <w:rPr>
          <w:b w:val="0"/>
        </w:rPr>
        <w:t xml:space="preserve">  </w:t>
      </w:r>
    </w:p>
    <w:p w14:paraId="3550789B" w14:textId="77777777" w:rsidR="00B912BE" w:rsidRDefault="00B912BE" w:rsidP="00B912BE">
      <w:pPr>
        <w:spacing w:after="258"/>
        <w:ind w:left="1104" w:right="168"/>
      </w:pPr>
      <w:r>
        <w:rPr>
          <w:b/>
        </w:rPr>
        <w:t>Description</w:t>
      </w:r>
      <w:r>
        <w:t xml:space="preserve">: Grid operators need to securely log in to the system to access energy transfer and grid monitoring features. They can log out once their tasks are complete.  </w:t>
      </w:r>
    </w:p>
    <w:p w14:paraId="6B2FA241" w14:textId="77777777" w:rsidR="00B912BE" w:rsidRDefault="00B912BE" w:rsidP="00B912BE">
      <w:pPr>
        <w:spacing w:after="292" w:line="259" w:lineRule="auto"/>
        <w:ind w:left="734"/>
      </w:pPr>
      <w:r>
        <w:t xml:space="preserve">  </w:t>
      </w:r>
    </w:p>
    <w:p w14:paraId="1D70908D" w14:textId="0D7736BE" w:rsidR="00B912BE" w:rsidRDefault="00B912BE" w:rsidP="00CC032C">
      <w:pPr>
        <w:pStyle w:val="Heading4"/>
        <w:numPr>
          <w:ilvl w:val="0"/>
          <w:numId w:val="0"/>
        </w:numPr>
        <w:tabs>
          <w:tab w:val="center" w:pos="402"/>
          <w:tab w:val="center" w:pos="1736"/>
        </w:tabs>
      </w:pPr>
      <w:r>
        <w:rPr>
          <w:rFonts w:ascii="Arial" w:eastAsia="Arial" w:hAnsi="Arial" w:cs="Arial"/>
          <w:b w:val="0"/>
        </w:rPr>
        <w:t xml:space="preserve">• </w:t>
      </w:r>
      <w:r>
        <w:rPr>
          <w:rFonts w:ascii="Arial" w:eastAsia="Arial" w:hAnsi="Arial" w:cs="Arial"/>
          <w:b w:val="0"/>
        </w:rPr>
        <w:tab/>
      </w:r>
      <w:r>
        <w:t>Energy Verification</w:t>
      </w:r>
      <w:r>
        <w:rPr>
          <w:b w:val="0"/>
        </w:rPr>
        <w:t xml:space="preserve">  </w:t>
      </w:r>
    </w:p>
    <w:p w14:paraId="02662B4C" w14:textId="77777777" w:rsidR="00B912BE" w:rsidRDefault="00B912BE" w:rsidP="00B912BE">
      <w:pPr>
        <w:spacing w:after="299"/>
        <w:ind w:left="1104" w:right="168"/>
      </w:pPr>
      <w:r>
        <w:rPr>
          <w:b/>
        </w:rPr>
        <w:t>Description</w:t>
      </w:r>
      <w:r>
        <w:t xml:space="preserve">: Grid operators verify the amount of energy transferred from farms to the national grid. This ensures the data is accurate and that farmers are credited correctly for their contributions.  </w:t>
      </w:r>
    </w:p>
    <w:p w14:paraId="2497AD52" w14:textId="317BC51B" w:rsidR="00B912BE" w:rsidRDefault="00B912BE" w:rsidP="00CC032C">
      <w:pPr>
        <w:pStyle w:val="Heading4"/>
        <w:numPr>
          <w:ilvl w:val="0"/>
          <w:numId w:val="0"/>
        </w:numPr>
        <w:tabs>
          <w:tab w:val="center" w:pos="402"/>
          <w:tab w:val="center" w:pos="1596"/>
        </w:tabs>
      </w:pPr>
      <w:r>
        <w:rPr>
          <w:rFonts w:ascii="Arial" w:eastAsia="Arial" w:hAnsi="Arial" w:cs="Arial"/>
          <w:b w:val="0"/>
        </w:rPr>
        <w:t xml:space="preserve">• </w:t>
      </w:r>
      <w:r>
        <w:rPr>
          <w:rFonts w:ascii="Arial" w:eastAsia="Arial" w:hAnsi="Arial" w:cs="Arial"/>
          <w:b w:val="0"/>
        </w:rPr>
        <w:tab/>
      </w:r>
      <w:r>
        <w:t>Energy Purchase</w:t>
      </w:r>
      <w:r>
        <w:rPr>
          <w:b w:val="0"/>
        </w:rPr>
        <w:t xml:space="preserve">  </w:t>
      </w:r>
    </w:p>
    <w:p w14:paraId="69E0EACC" w14:textId="77777777" w:rsidR="00B912BE" w:rsidRDefault="00B912BE" w:rsidP="00B912BE">
      <w:pPr>
        <w:spacing w:after="0" w:line="236" w:lineRule="auto"/>
        <w:ind w:left="1094"/>
      </w:pPr>
      <w:r>
        <w:rPr>
          <w:b/>
        </w:rPr>
        <w:t>Description</w:t>
      </w:r>
      <w:r>
        <w:t xml:space="preserve">: Operators track the total energy purchased from farms and handle the financial transactions involved in paying farmers for the surplus energy supplied to the grid.  </w:t>
      </w:r>
    </w:p>
    <w:p w14:paraId="749C73F1" w14:textId="77777777" w:rsidR="00B912BE" w:rsidRDefault="00B912BE" w:rsidP="00B912BE">
      <w:pPr>
        <w:spacing w:after="254" w:line="259" w:lineRule="auto"/>
        <w:ind w:left="734"/>
      </w:pPr>
      <w:r>
        <w:t xml:space="preserve">  </w:t>
      </w:r>
    </w:p>
    <w:p w14:paraId="3118CA9B" w14:textId="77777777" w:rsidR="00B912BE" w:rsidRDefault="00B912BE" w:rsidP="00B912BE">
      <w:pPr>
        <w:spacing w:after="290" w:line="259" w:lineRule="auto"/>
        <w:ind w:left="734"/>
      </w:pPr>
      <w:r>
        <w:t xml:space="preserve">  </w:t>
      </w:r>
    </w:p>
    <w:p w14:paraId="1F215F12" w14:textId="74456B7B" w:rsidR="00B912BE" w:rsidRDefault="00B912BE" w:rsidP="00CC032C">
      <w:pPr>
        <w:pStyle w:val="Heading4"/>
        <w:numPr>
          <w:ilvl w:val="0"/>
          <w:numId w:val="0"/>
        </w:numPr>
        <w:tabs>
          <w:tab w:val="center" w:pos="402"/>
          <w:tab w:val="center" w:pos="2032"/>
        </w:tabs>
      </w:pPr>
      <w:r>
        <w:rPr>
          <w:rFonts w:ascii="Arial" w:eastAsia="Arial" w:hAnsi="Arial" w:cs="Arial"/>
          <w:b w:val="0"/>
        </w:rPr>
        <w:lastRenderedPageBreak/>
        <w:t xml:space="preserve">• </w:t>
      </w:r>
      <w:r>
        <w:rPr>
          <w:rFonts w:ascii="Arial" w:eastAsia="Arial" w:hAnsi="Arial" w:cs="Arial"/>
          <w:b w:val="0"/>
        </w:rPr>
        <w:tab/>
      </w:r>
      <w:r>
        <w:t>Monitor Energy Transfer</w:t>
      </w:r>
      <w:r>
        <w:rPr>
          <w:b w:val="0"/>
        </w:rPr>
        <w:t xml:space="preserve">  </w:t>
      </w:r>
    </w:p>
    <w:p w14:paraId="5E49094F" w14:textId="77777777" w:rsidR="00B912BE" w:rsidRDefault="00B912BE" w:rsidP="00B912BE">
      <w:pPr>
        <w:spacing w:after="261"/>
        <w:ind w:left="1104" w:right="168"/>
      </w:pPr>
      <w:r>
        <w:rPr>
          <w:b/>
        </w:rPr>
        <w:t>Description</w:t>
      </w:r>
      <w:r>
        <w:t xml:space="preserve">: Grid operators monitor real-time energy transfers from farms to the grid. They ensure the process runs smoothly and track energy quantities to ensure the national grid is properly balanced.  </w:t>
      </w:r>
    </w:p>
    <w:p w14:paraId="32F6F863" w14:textId="77777777" w:rsidR="00B912BE" w:rsidRDefault="00B912BE" w:rsidP="00B912BE">
      <w:pPr>
        <w:spacing w:after="334" w:line="259" w:lineRule="auto"/>
        <w:ind w:left="14"/>
      </w:pPr>
      <w:r>
        <w:t xml:space="preserve">  </w:t>
      </w:r>
    </w:p>
    <w:p w14:paraId="47A3BBE4" w14:textId="46CD7ED0" w:rsidR="00B912BE" w:rsidRDefault="00B912BE" w:rsidP="00CC032C">
      <w:pPr>
        <w:pStyle w:val="Heading3"/>
        <w:numPr>
          <w:ilvl w:val="0"/>
          <w:numId w:val="0"/>
        </w:numPr>
      </w:pPr>
      <w:r>
        <w:t xml:space="preserve"> Financial Institutions </w:t>
      </w:r>
      <w:r>
        <w:rPr>
          <w:i/>
          <w:sz w:val="22"/>
        </w:rPr>
        <w:t xml:space="preserve"> </w:t>
      </w:r>
    </w:p>
    <w:p w14:paraId="6F6BF011" w14:textId="583B238B" w:rsidR="00B912BE" w:rsidRDefault="00B912BE" w:rsidP="00CC032C">
      <w:pPr>
        <w:pStyle w:val="Heading4"/>
        <w:numPr>
          <w:ilvl w:val="0"/>
          <w:numId w:val="0"/>
        </w:numPr>
        <w:tabs>
          <w:tab w:val="center" w:pos="402"/>
          <w:tab w:val="center" w:pos="1421"/>
        </w:tabs>
      </w:pPr>
      <w:r>
        <w:rPr>
          <w:rFonts w:ascii="Arial" w:eastAsia="Arial" w:hAnsi="Arial" w:cs="Arial"/>
          <w:b w:val="0"/>
        </w:rPr>
        <w:t xml:space="preserve">• </w:t>
      </w:r>
      <w:r>
        <w:rPr>
          <w:rFonts w:ascii="Arial" w:eastAsia="Arial" w:hAnsi="Arial" w:cs="Arial"/>
          <w:b w:val="0"/>
        </w:rPr>
        <w:tab/>
      </w:r>
      <w:r>
        <w:t>Login/Logout</w:t>
      </w:r>
      <w:r>
        <w:rPr>
          <w:b w:val="0"/>
        </w:rPr>
        <w:t xml:space="preserve">  </w:t>
      </w:r>
    </w:p>
    <w:p w14:paraId="1AE5BF01" w14:textId="77777777" w:rsidR="00B912BE" w:rsidRDefault="00B912BE" w:rsidP="00B912BE">
      <w:pPr>
        <w:spacing w:after="299"/>
        <w:ind w:left="1104" w:right="168"/>
      </w:pPr>
      <w:r>
        <w:rPr>
          <w:b/>
        </w:rPr>
        <w:t>Description</w:t>
      </w:r>
      <w:r>
        <w:t xml:space="preserve">: Financial institutions (banks, microfinance institutions) must log in to securely access farmers’ financial records, loan data, and payment details. They can log out after completing their tasks.  </w:t>
      </w:r>
    </w:p>
    <w:p w14:paraId="7ADD4288" w14:textId="6FCF7C1C" w:rsidR="00B912BE" w:rsidRDefault="00B912BE" w:rsidP="00CC032C">
      <w:pPr>
        <w:pStyle w:val="Heading4"/>
        <w:numPr>
          <w:ilvl w:val="0"/>
          <w:numId w:val="0"/>
        </w:numPr>
        <w:tabs>
          <w:tab w:val="center" w:pos="402"/>
          <w:tab w:val="center" w:pos="1530"/>
        </w:tabs>
      </w:pPr>
      <w:r>
        <w:rPr>
          <w:rFonts w:ascii="Arial" w:eastAsia="Arial" w:hAnsi="Arial" w:cs="Arial"/>
          <w:b w:val="0"/>
        </w:rPr>
        <w:t xml:space="preserve">• </w:t>
      </w:r>
      <w:r>
        <w:rPr>
          <w:rFonts w:ascii="Arial" w:eastAsia="Arial" w:hAnsi="Arial" w:cs="Arial"/>
          <w:b w:val="0"/>
        </w:rPr>
        <w:tab/>
      </w:r>
      <w:r>
        <w:t>Track Earnings</w:t>
      </w:r>
      <w:r>
        <w:rPr>
          <w:b w:val="0"/>
        </w:rPr>
        <w:t xml:space="preserve">  </w:t>
      </w:r>
    </w:p>
    <w:p w14:paraId="154E4BF4" w14:textId="77777777" w:rsidR="00B912BE" w:rsidRDefault="00B912BE" w:rsidP="00B912BE">
      <w:pPr>
        <w:spacing w:after="297"/>
        <w:ind w:left="1104" w:right="168"/>
      </w:pPr>
      <w:r>
        <w:rPr>
          <w:b/>
        </w:rPr>
        <w:t>Description</w:t>
      </w:r>
      <w:r>
        <w:t xml:space="preserve">: Financial institutions track the income farmers receive from selling energy. They can view detailed data on energy sales and verify earnings to assist with loan repayments or subsidy management.  </w:t>
      </w:r>
    </w:p>
    <w:p w14:paraId="77C47C85" w14:textId="05D93E9A" w:rsidR="00B912BE" w:rsidRDefault="00B912BE" w:rsidP="00CC032C">
      <w:pPr>
        <w:pStyle w:val="Heading4"/>
        <w:numPr>
          <w:ilvl w:val="0"/>
          <w:numId w:val="0"/>
        </w:numPr>
        <w:tabs>
          <w:tab w:val="center" w:pos="402"/>
          <w:tab w:val="center" w:pos="1491"/>
        </w:tabs>
      </w:pPr>
      <w:r>
        <w:rPr>
          <w:rFonts w:ascii="Arial" w:eastAsia="Arial" w:hAnsi="Arial" w:cs="Arial"/>
          <w:b w:val="0"/>
        </w:rPr>
        <w:t xml:space="preserve">• </w:t>
      </w:r>
      <w:r>
        <w:rPr>
          <w:rFonts w:ascii="Arial" w:eastAsia="Arial" w:hAnsi="Arial" w:cs="Arial"/>
          <w:b w:val="0"/>
        </w:rPr>
        <w:tab/>
      </w:r>
      <w:r>
        <w:t>Loan Tracking</w:t>
      </w:r>
      <w:r>
        <w:rPr>
          <w:b w:val="0"/>
        </w:rPr>
        <w:t xml:space="preserve">  </w:t>
      </w:r>
    </w:p>
    <w:p w14:paraId="47E9F2F3" w14:textId="77777777" w:rsidR="00B912BE" w:rsidRDefault="00B912BE" w:rsidP="00B912BE">
      <w:pPr>
        <w:spacing w:after="261"/>
        <w:ind w:left="1104" w:right="168"/>
      </w:pPr>
      <w:r>
        <w:rPr>
          <w:b/>
        </w:rPr>
        <w:t>Description</w:t>
      </w:r>
      <w:r>
        <w:t xml:space="preserve">: Financial institutions track the status of solar system loans provided to farmers, including repayment schedules, outstanding balances, and disbursement details. They ensure that loan repayments are being made   </w:t>
      </w:r>
    </w:p>
    <w:p w14:paraId="489E41B7" w14:textId="77777777" w:rsidR="00ED1157" w:rsidRDefault="00ED1157" w:rsidP="000D1FC1">
      <w:pPr>
        <w:pStyle w:val="NormalWeb"/>
        <w:jc w:val="both"/>
      </w:pPr>
    </w:p>
    <w:p w14:paraId="1BC3E05F" w14:textId="77777777" w:rsidR="000F2D40" w:rsidRDefault="000F2D40" w:rsidP="000D1FC1">
      <w:pPr>
        <w:pStyle w:val="NormalWeb"/>
        <w:jc w:val="both"/>
      </w:pPr>
    </w:p>
    <w:p w14:paraId="7C4A3275" w14:textId="77777777" w:rsidR="000F2D40" w:rsidRDefault="000F2D40" w:rsidP="000D1FC1">
      <w:pPr>
        <w:pStyle w:val="NormalWeb"/>
        <w:jc w:val="both"/>
      </w:pPr>
    </w:p>
    <w:p w14:paraId="568FA49C" w14:textId="7685363F" w:rsidR="00086948" w:rsidRPr="00CC032C" w:rsidRDefault="000D1FC1" w:rsidP="000D1FC1">
      <w:pPr>
        <w:pStyle w:val="NormalWeb"/>
        <w:jc w:val="both"/>
        <w:rPr>
          <w:b/>
          <w:bCs/>
        </w:rPr>
      </w:pPr>
      <w:r w:rsidRPr="00CC032C">
        <w:rPr>
          <w:b/>
          <w:bCs/>
          <w:sz w:val="28"/>
          <w:szCs w:val="28"/>
        </w:rPr>
        <w:t>2.3.2 Non-Functional Requirements</w:t>
      </w:r>
      <w:r w:rsidRPr="00CC032C">
        <w:rPr>
          <w:b/>
          <w:bCs/>
        </w:rPr>
        <w:tab/>
      </w:r>
    </w:p>
    <w:p w14:paraId="4B913E08" w14:textId="77777777" w:rsidR="00CC032C" w:rsidRDefault="00CC032C" w:rsidP="00CC032C">
      <w:pPr>
        <w:pStyle w:val="Heading3"/>
        <w:numPr>
          <w:ilvl w:val="0"/>
          <w:numId w:val="0"/>
        </w:numPr>
        <w:rPr>
          <w:sz w:val="27"/>
        </w:rPr>
      </w:pPr>
      <w:r>
        <w:rPr>
          <w:rStyle w:val="Strong"/>
          <w:b/>
        </w:rPr>
        <w:t>1. Performance Requirements</w:t>
      </w:r>
    </w:p>
    <w:p w14:paraId="1E0585DC" w14:textId="77777777" w:rsidR="00CC032C" w:rsidRDefault="00CC032C" w:rsidP="00BF61A5">
      <w:pPr>
        <w:pStyle w:val="NormalWeb"/>
        <w:numPr>
          <w:ilvl w:val="0"/>
          <w:numId w:val="15"/>
        </w:numPr>
      </w:pPr>
      <w:r>
        <w:t xml:space="preserve">The Farmer Dashboard shall display real-time production, consumption, and storage data within </w:t>
      </w:r>
      <w:r>
        <w:rPr>
          <w:rStyle w:val="Strong"/>
        </w:rPr>
        <w:t>3 seconds</w:t>
      </w:r>
      <w:r>
        <w:t>.</w:t>
      </w:r>
    </w:p>
    <w:p w14:paraId="54ED114D" w14:textId="77777777" w:rsidR="00CC032C" w:rsidRDefault="00CC032C" w:rsidP="00BF61A5">
      <w:pPr>
        <w:pStyle w:val="NormalWeb"/>
        <w:numPr>
          <w:ilvl w:val="0"/>
          <w:numId w:val="15"/>
        </w:numPr>
      </w:pPr>
      <w:r>
        <w:t xml:space="preserve">Daily, weekly, and monthly summaries shall load within </w:t>
      </w:r>
      <w:r>
        <w:rPr>
          <w:rStyle w:val="Strong"/>
        </w:rPr>
        <w:t>5 seconds</w:t>
      </w:r>
      <w:r>
        <w:t>.</w:t>
      </w:r>
    </w:p>
    <w:p w14:paraId="25BDA2A6" w14:textId="77777777" w:rsidR="00CC032C" w:rsidRDefault="00CC032C" w:rsidP="00BF61A5">
      <w:pPr>
        <w:pStyle w:val="NormalWeb"/>
        <w:numPr>
          <w:ilvl w:val="0"/>
          <w:numId w:val="15"/>
        </w:numPr>
      </w:pPr>
      <w:r>
        <w:t xml:space="preserve">Weather alerts shall be delivered within </w:t>
      </w:r>
      <w:r>
        <w:rPr>
          <w:rStyle w:val="Strong"/>
        </w:rPr>
        <w:t>1 minute</w:t>
      </w:r>
      <w:r>
        <w:t xml:space="preserve"> of receiving updates from external services.</w:t>
      </w:r>
    </w:p>
    <w:p w14:paraId="77156E74" w14:textId="77777777" w:rsidR="00CC032C" w:rsidRDefault="00CC032C" w:rsidP="00BF61A5">
      <w:pPr>
        <w:pStyle w:val="NormalWeb"/>
        <w:numPr>
          <w:ilvl w:val="0"/>
          <w:numId w:val="15"/>
        </w:numPr>
      </w:pPr>
      <w:r>
        <w:t xml:space="preserve">Government and Grid Operator dashboards shall refresh national and live grid data every </w:t>
      </w:r>
      <w:r>
        <w:rPr>
          <w:rStyle w:val="Strong"/>
        </w:rPr>
        <w:t>10 seconds</w:t>
      </w:r>
      <w:r>
        <w:t>.</w:t>
      </w:r>
    </w:p>
    <w:p w14:paraId="0C3B422B" w14:textId="77777777" w:rsidR="00CC032C" w:rsidRDefault="00CC032C" w:rsidP="00BF61A5">
      <w:pPr>
        <w:pStyle w:val="NormalWeb"/>
        <w:numPr>
          <w:ilvl w:val="0"/>
          <w:numId w:val="15"/>
        </w:numPr>
      </w:pPr>
      <w:r>
        <w:t xml:space="preserve">Financial dashboards shall generate earnings and loan summaries within </w:t>
      </w:r>
      <w:r>
        <w:rPr>
          <w:rStyle w:val="Strong"/>
        </w:rPr>
        <w:t>5 seconds</w:t>
      </w:r>
      <w:r>
        <w:t>.</w:t>
      </w:r>
    </w:p>
    <w:p w14:paraId="58661FFF" w14:textId="77777777" w:rsidR="00CC032C" w:rsidRDefault="00CC032C" w:rsidP="00BF61A5">
      <w:pPr>
        <w:pStyle w:val="NormalWeb"/>
        <w:numPr>
          <w:ilvl w:val="0"/>
          <w:numId w:val="15"/>
        </w:numPr>
      </w:pPr>
      <w:r>
        <w:t xml:space="preserve">The system shall handle at least </w:t>
      </w:r>
      <w:r>
        <w:rPr>
          <w:rStyle w:val="Strong"/>
        </w:rPr>
        <w:t>100,000 farmers</w:t>
      </w:r>
      <w:r>
        <w:t xml:space="preserve"> and </w:t>
      </w:r>
      <w:r>
        <w:rPr>
          <w:rStyle w:val="Strong"/>
        </w:rPr>
        <w:t>10,000 institutional users</w:t>
      </w:r>
      <w:r>
        <w:t xml:space="preserve"> concurrently.</w:t>
      </w:r>
    </w:p>
    <w:p w14:paraId="60E65233" w14:textId="77777777" w:rsidR="00CC032C" w:rsidRDefault="00CC032C" w:rsidP="00CC032C"/>
    <w:p w14:paraId="7EEC6330" w14:textId="77777777" w:rsidR="00CC032C" w:rsidRDefault="00CC032C" w:rsidP="00CC032C">
      <w:pPr>
        <w:pStyle w:val="Heading3"/>
        <w:numPr>
          <w:ilvl w:val="0"/>
          <w:numId w:val="0"/>
        </w:numPr>
      </w:pPr>
      <w:r>
        <w:rPr>
          <w:rStyle w:val="Strong"/>
          <w:b/>
        </w:rPr>
        <w:t>2. Reliability &amp; Availability</w:t>
      </w:r>
    </w:p>
    <w:p w14:paraId="4DA62185" w14:textId="77777777" w:rsidR="00CC032C" w:rsidRDefault="00CC032C" w:rsidP="00BF61A5">
      <w:pPr>
        <w:pStyle w:val="NormalWeb"/>
        <w:numPr>
          <w:ilvl w:val="0"/>
          <w:numId w:val="16"/>
        </w:numPr>
      </w:pPr>
      <w:r>
        <w:t xml:space="preserve">The system shall be available </w:t>
      </w:r>
      <w:r>
        <w:rPr>
          <w:rStyle w:val="Strong"/>
        </w:rPr>
        <w:t>24/7</w:t>
      </w:r>
      <w:r>
        <w:t xml:space="preserve"> with a minimum uptime of </w:t>
      </w:r>
      <w:r>
        <w:rPr>
          <w:rStyle w:val="Strong"/>
        </w:rPr>
        <w:t>99.5%</w:t>
      </w:r>
      <w:r>
        <w:t>.</w:t>
      </w:r>
    </w:p>
    <w:p w14:paraId="7960D988" w14:textId="77777777" w:rsidR="00CC032C" w:rsidRDefault="00CC032C" w:rsidP="00BF61A5">
      <w:pPr>
        <w:pStyle w:val="NormalWeb"/>
        <w:numPr>
          <w:ilvl w:val="0"/>
          <w:numId w:val="16"/>
        </w:numPr>
      </w:pPr>
      <w:r>
        <w:t>Energy production, transfer, and financial data shall not be lost during failures.</w:t>
      </w:r>
    </w:p>
    <w:p w14:paraId="13863E08" w14:textId="77777777" w:rsidR="00CC032C" w:rsidRDefault="00CC032C" w:rsidP="00BF61A5">
      <w:pPr>
        <w:pStyle w:val="NormalWeb"/>
        <w:numPr>
          <w:ilvl w:val="0"/>
          <w:numId w:val="16"/>
        </w:numPr>
      </w:pPr>
      <w:r>
        <w:t xml:space="preserve">Automatic backups shall occur every </w:t>
      </w:r>
      <w:r>
        <w:rPr>
          <w:rStyle w:val="Strong"/>
        </w:rPr>
        <w:t>24 hours</w:t>
      </w:r>
      <w:r>
        <w:t>.</w:t>
      </w:r>
    </w:p>
    <w:p w14:paraId="200663B1" w14:textId="77777777" w:rsidR="00CC032C" w:rsidRDefault="00CC032C" w:rsidP="00BF61A5">
      <w:pPr>
        <w:pStyle w:val="NormalWeb"/>
        <w:numPr>
          <w:ilvl w:val="0"/>
          <w:numId w:val="16"/>
        </w:numPr>
      </w:pPr>
      <w:r>
        <w:t>If a module fails (e.g., Reports), other modules (e.g., Farmer Dashboard, Grid Monitoring) shall continue functioning.</w:t>
      </w:r>
    </w:p>
    <w:p w14:paraId="302B4C47" w14:textId="77777777" w:rsidR="00CC032C" w:rsidRDefault="00CC032C" w:rsidP="00CC032C"/>
    <w:p w14:paraId="081A0482" w14:textId="77777777" w:rsidR="00CC032C" w:rsidRDefault="00CC032C" w:rsidP="00CC032C">
      <w:pPr>
        <w:pStyle w:val="Heading3"/>
        <w:numPr>
          <w:ilvl w:val="0"/>
          <w:numId w:val="0"/>
        </w:numPr>
      </w:pPr>
      <w:r>
        <w:rPr>
          <w:rStyle w:val="Strong"/>
          <w:b/>
        </w:rPr>
        <w:t>3. Security</w:t>
      </w:r>
    </w:p>
    <w:p w14:paraId="692B91FE" w14:textId="77777777" w:rsidR="00CC032C" w:rsidRDefault="00CC032C" w:rsidP="00BF61A5">
      <w:pPr>
        <w:pStyle w:val="NormalWeb"/>
        <w:numPr>
          <w:ilvl w:val="0"/>
          <w:numId w:val="17"/>
        </w:numPr>
      </w:pPr>
      <w:r>
        <w:t>All users (Farmers, Authorities, Grid Operators, Financial Institutions) must log in using secure authentication.</w:t>
      </w:r>
    </w:p>
    <w:p w14:paraId="478CA1E7" w14:textId="77777777" w:rsidR="00CC032C" w:rsidRDefault="00CC032C" w:rsidP="00BF61A5">
      <w:pPr>
        <w:pStyle w:val="NormalWeb"/>
        <w:numPr>
          <w:ilvl w:val="0"/>
          <w:numId w:val="17"/>
        </w:numPr>
      </w:pPr>
      <w:r>
        <w:t>Role-based access control shall restrict features:</w:t>
      </w:r>
    </w:p>
    <w:p w14:paraId="792BF295" w14:textId="77777777" w:rsidR="00CC032C" w:rsidRDefault="00CC032C" w:rsidP="00BF61A5">
      <w:pPr>
        <w:pStyle w:val="NormalWeb"/>
        <w:numPr>
          <w:ilvl w:val="1"/>
          <w:numId w:val="17"/>
        </w:numPr>
      </w:pPr>
      <w:r>
        <w:t>Farmers: production, consumption, storage, transfer approval</w:t>
      </w:r>
    </w:p>
    <w:p w14:paraId="26062BE7" w14:textId="77777777" w:rsidR="00CC032C" w:rsidRDefault="00CC032C" w:rsidP="00BF61A5">
      <w:pPr>
        <w:pStyle w:val="NormalWeb"/>
        <w:numPr>
          <w:ilvl w:val="1"/>
          <w:numId w:val="17"/>
        </w:numPr>
      </w:pPr>
      <w:r>
        <w:t>Government: reports, goals, incentives</w:t>
      </w:r>
    </w:p>
    <w:p w14:paraId="55CEF470" w14:textId="77777777" w:rsidR="00CC032C" w:rsidRDefault="00CC032C" w:rsidP="00BF61A5">
      <w:pPr>
        <w:pStyle w:val="NormalWeb"/>
        <w:numPr>
          <w:ilvl w:val="1"/>
          <w:numId w:val="17"/>
        </w:numPr>
      </w:pPr>
      <w:r>
        <w:t>Grid Operators: verification, monitoring, purchases</w:t>
      </w:r>
    </w:p>
    <w:p w14:paraId="7F845D60" w14:textId="77777777" w:rsidR="00CC032C" w:rsidRDefault="00CC032C" w:rsidP="00BF61A5">
      <w:pPr>
        <w:pStyle w:val="NormalWeb"/>
        <w:numPr>
          <w:ilvl w:val="1"/>
          <w:numId w:val="17"/>
        </w:numPr>
      </w:pPr>
      <w:r>
        <w:t>Financial Institutions: earnings and loans</w:t>
      </w:r>
    </w:p>
    <w:p w14:paraId="13FF3346" w14:textId="77777777" w:rsidR="00CC032C" w:rsidRDefault="00CC032C" w:rsidP="00BF61A5">
      <w:pPr>
        <w:pStyle w:val="NormalWeb"/>
        <w:numPr>
          <w:ilvl w:val="0"/>
          <w:numId w:val="17"/>
        </w:numPr>
      </w:pPr>
      <w:r>
        <w:t>All financial and energy data shall be encrypted.</w:t>
      </w:r>
    </w:p>
    <w:p w14:paraId="405EC099" w14:textId="77777777" w:rsidR="00CC032C" w:rsidRDefault="00CC032C" w:rsidP="00BF61A5">
      <w:pPr>
        <w:pStyle w:val="NormalWeb"/>
        <w:numPr>
          <w:ilvl w:val="0"/>
          <w:numId w:val="17"/>
        </w:numPr>
      </w:pPr>
      <w:r>
        <w:t>Every energy transfer, approval, payment, and goal update shall be logged for audit.</w:t>
      </w:r>
    </w:p>
    <w:p w14:paraId="0E0F81F4" w14:textId="77777777" w:rsidR="00CC032C" w:rsidRDefault="00CC032C" w:rsidP="00CC032C"/>
    <w:p w14:paraId="03F9355A" w14:textId="77777777" w:rsidR="00CC032C" w:rsidRDefault="00CC032C" w:rsidP="00CC032C">
      <w:pPr>
        <w:pStyle w:val="Heading3"/>
        <w:numPr>
          <w:ilvl w:val="0"/>
          <w:numId w:val="0"/>
        </w:numPr>
      </w:pPr>
      <w:r>
        <w:rPr>
          <w:rStyle w:val="Strong"/>
          <w:b/>
        </w:rPr>
        <w:t>4. Usability</w:t>
      </w:r>
    </w:p>
    <w:p w14:paraId="0A806AA8" w14:textId="77777777" w:rsidR="00CC032C" w:rsidRDefault="00CC032C" w:rsidP="00BF61A5">
      <w:pPr>
        <w:pStyle w:val="NormalWeb"/>
        <w:numPr>
          <w:ilvl w:val="0"/>
          <w:numId w:val="18"/>
        </w:numPr>
      </w:pPr>
      <w:r>
        <w:t>The system shall be simple enough for farmers with minimal technical knowledge.</w:t>
      </w:r>
    </w:p>
    <w:p w14:paraId="7B8861E7" w14:textId="77777777" w:rsidR="00CC032C" w:rsidRDefault="00CC032C" w:rsidP="00BF61A5">
      <w:pPr>
        <w:pStyle w:val="NormalWeb"/>
        <w:numPr>
          <w:ilvl w:val="0"/>
          <w:numId w:val="18"/>
        </w:numPr>
      </w:pPr>
      <w:r>
        <w:t>Each dashboard shall present key information in a single screen:</w:t>
      </w:r>
    </w:p>
    <w:p w14:paraId="3A20E7EF" w14:textId="77777777" w:rsidR="00CC032C" w:rsidRDefault="00CC032C" w:rsidP="00BF61A5">
      <w:pPr>
        <w:pStyle w:val="NormalWeb"/>
        <w:numPr>
          <w:ilvl w:val="1"/>
          <w:numId w:val="18"/>
        </w:numPr>
      </w:pPr>
      <w:r>
        <w:t>Farmer: production, consumption, storage, weather alerts</w:t>
      </w:r>
    </w:p>
    <w:p w14:paraId="1B6E8FF9" w14:textId="77777777" w:rsidR="00CC032C" w:rsidRDefault="00CC032C" w:rsidP="00BF61A5">
      <w:pPr>
        <w:pStyle w:val="NormalWeb"/>
        <w:numPr>
          <w:ilvl w:val="1"/>
          <w:numId w:val="18"/>
        </w:numPr>
      </w:pPr>
      <w:r>
        <w:t>Government: national summary, targets, alerts</w:t>
      </w:r>
    </w:p>
    <w:p w14:paraId="7B95F641" w14:textId="77777777" w:rsidR="00CC032C" w:rsidRDefault="00CC032C" w:rsidP="00BF61A5">
      <w:pPr>
        <w:pStyle w:val="NormalWeb"/>
        <w:numPr>
          <w:ilvl w:val="1"/>
          <w:numId w:val="18"/>
        </w:numPr>
      </w:pPr>
      <w:r>
        <w:t>Grid Operator: live grid flow, incoming energy</w:t>
      </w:r>
    </w:p>
    <w:p w14:paraId="431521A9" w14:textId="77777777" w:rsidR="00CC032C" w:rsidRDefault="00CC032C" w:rsidP="00BF61A5">
      <w:pPr>
        <w:pStyle w:val="NormalWeb"/>
        <w:numPr>
          <w:ilvl w:val="1"/>
          <w:numId w:val="18"/>
        </w:numPr>
      </w:pPr>
      <w:r>
        <w:t>Financial: earnings and loan overview</w:t>
      </w:r>
    </w:p>
    <w:p w14:paraId="1CB92896" w14:textId="77777777" w:rsidR="00CC032C" w:rsidRDefault="00CC032C" w:rsidP="00BF61A5">
      <w:pPr>
        <w:pStyle w:val="NormalWeb"/>
        <w:numPr>
          <w:ilvl w:val="0"/>
          <w:numId w:val="18"/>
        </w:numPr>
      </w:pPr>
      <w:r>
        <w:t xml:space="preserve">No critical task (e.g., transfer approval, report generation) shall require more than </w:t>
      </w:r>
      <w:r>
        <w:rPr>
          <w:rStyle w:val="Strong"/>
        </w:rPr>
        <w:t>3 user actions</w:t>
      </w:r>
      <w:r>
        <w:t>.</w:t>
      </w:r>
    </w:p>
    <w:p w14:paraId="0656D451" w14:textId="77777777" w:rsidR="00CC032C" w:rsidRDefault="00CC032C" w:rsidP="00BF61A5">
      <w:pPr>
        <w:pStyle w:val="NormalWeb"/>
        <w:numPr>
          <w:ilvl w:val="0"/>
          <w:numId w:val="18"/>
        </w:numPr>
      </w:pPr>
      <w:r>
        <w:t xml:space="preserve">The platform shall support both </w:t>
      </w:r>
      <w:r>
        <w:rPr>
          <w:rStyle w:val="Strong"/>
        </w:rPr>
        <w:t>English and Bangla</w:t>
      </w:r>
      <w:r>
        <w:t>.</w:t>
      </w:r>
    </w:p>
    <w:p w14:paraId="4C1BE863" w14:textId="77777777" w:rsidR="00CC032C" w:rsidRDefault="00CC032C" w:rsidP="00CC032C"/>
    <w:p w14:paraId="65AF0A4F" w14:textId="77777777" w:rsidR="00CC032C" w:rsidRDefault="00CC032C" w:rsidP="00CC032C">
      <w:pPr>
        <w:pStyle w:val="Heading3"/>
        <w:numPr>
          <w:ilvl w:val="0"/>
          <w:numId w:val="0"/>
        </w:numPr>
      </w:pPr>
      <w:r>
        <w:rPr>
          <w:rStyle w:val="Strong"/>
          <w:b/>
        </w:rPr>
        <w:t>5. Scalability</w:t>
      </w:r>
    </w:p>
    <w:p w14:paraId="072B6B91" w14:textId="77777777" w:rsidR="00CC032C" w:rsidRDefault="00CC032C" w:rsidP="00BF61A5">
      <w:pPr>
        <w:pStyle w:val="NormalWeb"/>
        <w:numPr>
          <w:ilvl w:val="0"/>
          <w:numId w:val="19"/>
        </w:numPr>
      </w:pPr>
      <w:r>
        <w:t>The system shall scale to support nationwide adoption without redesign.</w:t>
      </w:r>
    </w:p>
    <w:p w14:paraId="27CA5E9D" w14:textId="77777777" w:rsidR="00CC032C" w:rsidRDefault="00CC032C" w:rsidP="00BF61A5">
      <w:pPr>
        <w:pStyle w:val="NormalWeb"/>
        <w:numPr>
          <w:ilvl w:val="0"/>
          <w:numId w:val="19"/>
        </w:numPr>
      </w:pPr>
      <w:r>
        <w:t>It shall allow the future addition of:</w:t>
      </w:r>
    </w:p>
    <w:p w14:paraId="199C64B6" w14:textId="77777777" w:rsidR="00CC032C" w:rsidRDefault="00CC032C" w:rsidP="00BF61A5">
      <w:pPr>
        <w:pStyle w:val="NormalWeb"/>
        <w:numPr>
          <w:ilvl w:val="1"/>
          <w:numId w:val="19"/>
        </w:numPr>
      </w:pPr>
      <w:r>
        <w:t>AI-based energy forecasting</w:t>
      </w:r>
    </w:p>
    <w:p w14:paraId="1FD04C06" w14:textId="77777777" w:rsidR="00CC032C" w:rsidRDefault="00CC032C" w:rsidP="00BF61A5">
      <w:pPr>
        <w:pStyle w:val="NormalWeb"/>
        <w:numPr>
          <w:ilvl w:val="1"/>
          <w:numId w:val="19"/>
        </w:numPr>
      </w:pPr>
      <w:r>
        <w:t>Advanced weather analytics</w:t>
      </w:r>
    </w:p>
    <w:p w14:paraId="1501349C" w14:textId="77777777" w:rsidR="00CC032C" w:rsidRDefault="00CC032C" w:rsidP="00BF61A5">
      <w:pPr>
        <w:pStyle w:val="NormalWeb"/>
        <w:numPr>
          <w:ilvl w:val="1"/>
          <w:numId w:val="19"/>
        </w:numPr>
      </w:pPr>
      <w:r>
        <w:t>New financial partners and banks</w:t>
      </w:r>
    </w:p>
    <w:p w14:paraId="6A4C0183" w14:textId="77777777" w:rsidR="00CC032C" w:rsidRDefault="00CC032C" w:rsidP="00BF61A5">
      <w:pPr>
        <w:pStyle w:val="NormalWeb"/>
        <w:numPr>
          <w:ilvl w:val="1"/>
          <w:numId w:val="19"/>
        </w:numPr>
      </w:pPr>
      <w:r>
        <w:lastRenderedPageBreak/>
        <w:t>More IoT devices per farm</w:t>
      </w:r>
    </w:p>
    <w:p w14:paraId="00E2EB51" w14:textId="77777777" w:rsidR="00CC032C" w:rsidRDefault="00CC032C" w:rsidP="00CC032C"/>
    <w:p w14:paraId="1C6A250C" w14:textId="77777777" w:rsidR="00CC032C" w:rsidRDefault="00CC032C" w:rsidP="00CC032C">
      <w:pPr>
        <w:pStyle w:val="Heading3"/>
        <w:numPr>
          <w:ilvl w:val="0"/>
          <w:numId w:val="0"/>
        </w:numPr>
      </w:pPr>
      <w:r>
        <w:rPr>
          <w:rStyle w:val="Strong"/>
          <w:b/>
        </w:rPr>
        <w:t>6. Maintainability</w:t>
      </w:r>
    </w:p>
    <w:p w14:paraId="2F1BEDB1" w14:textId="77777777" w:rsidR="00CC032C" w:rsidRDefault="00CC032C" w:rsidP="00BF61A5">
      <w:pPr>
        <w:pStyle w:val="NormalWeb"/>
        <w:numPr>
          <w:ilvl w:val="0"/>
          <w:numId w:val="20"/>
        </w:numPr>
      </w:pPr>
      <w:r>
        <w:t>Each module (Farmer, Government, Grid, Financial) shall be independently maintainable.</w:t>
      </w:r>
    </w:p>
    <w:p w14:paraId="5D7A6459" w14:textId="77777777" w:rsidR="00CC032C" w:rsidRDefault="00CC032C" w:rsidP="00BF61A5">
      <w:pPr>
        <w:pStyle w:val="NormalWeb"/>
        <w:numPr>
          <w:ilvl w:val="0"/>
          <w:numId w:val="20"/>
        </w:numPr>
      </w:pPr>
      <w:r>
        <w:t>Updates to one module shall not disrupt others.</w:t>
      </w:r>
    </w:p>
    <w:p w14:paraId="3B687FA3" w14:textId="77777777" w:rsidR="00CC032C" w:rsidRDefault="00CC032C" w:rsidP="00BF61A5">
      <w:pPr>
        <w:pStyle w:val="NormalWeb"/>
        <w:numPr>
          <w:ilvl w:val="0"/>
          <w:numId w:val="20"/>
        </w:numPr>
      </w:pPr>
      <w:r>
        <w:t>Bug fixes and upgrades shall be deployable without system downtime.</w:t>
      </w:r>
    </w:p>
    <w:p w14:paraId="32F57585" w14:textId="77777777" w:rsidR="00CC032C" w:rsidRDefault="00CC032C" w:rsidP="00CC032C"/>
    <w:p w14:paraId="0DAA38F9" w14:textId="77777777" w:rsidR="00CC032C" w:rsidRDefault="00CC032C" w:rsidP="00CC032C">
      <w:pPr>
        <w:pStyle w:val="Heading3"/>
        <w:numPr>
          <w:ilvl w:val="0"/>
          <w:numId w:val="0"/>
        </w:numPr>
      </w:pPr>
      <w:r>
        <w:rPr>
          <w:rStyle w:val="Strong"/>
          <w:b/>
        </w:rPr>
        <w:t>7. Portability</w:t>
      </w:r>
    </w:p>
    <w:p w14:paraId="56587123" w14:textId="77777777" w:rsidR="00CC032C" w:rsidRDefault="00CC032C" w:rsidP="00BF61A5">
      <w:pPr>
        <w:pStyle w:val="NormalWeb"/>
        <w:numPr>
          <w:ilvl w:val="0"/>
          <w:numId w:val="21"/>
        </w:numPr>
      </w:pPr>
      <w:r>
        <w:t>The system shall run on all modern web browsers.</w:t>
      </w:r>
    </w:p>
    <w:p w14:paraId="19F92CE6" w14:textId="77777777" w:rsidR="00CC032C" w:rsidRDefault="00CC032C" w:rsidP="00BF61A5">
      <w:pPr>
        <w:pStyle w:val="NormalWeb"/>
        <w:numPr>
          <w:ilvl w:val="0"/>
          <w:numId w:val="21"/>
        </w:numPr>
      </w:pPr>
      <w:r>
        <w:t>The Farmer module shall be optimized for mobile devices.</w:t>
      </w:r>
    </w:p>
    <w:p w14:paraId="073C3D96" w14:textId="77777777" w:rsidR="00CC032C" w:rsidRDefault="00CC032C" w:rsidP="00BF61A5">
      <w:pPr>
        <w:pStyle w:val="NormalWeb"/>
        <w:numPr>
          <w:ilvl w:val="0"/>
          <w:numId w:val="21"/>
        </w:numPr>
      </w:pPr>
      <w:r>
        <w:t>The backend shall be cloud-deployable for nationwide access.</w:t>
      </w:r>
    </w:p>
    <w:p w14:paraId="2D1368A7" w14:textId="77777777" w:rsidR="00CC032C" w:rsidRDefault="00CC032C" w:rsidP="00CC032C"/>
    <w:p w14:paraId="5CA29B3E" w14:textId="77777777" w:rsidR="00CC032C" w:rsidRDefault="00CC032C" w:rsidP="00CC032C">
      <w:pPr>
        <w:pStyle w:val="Heading3"/>
        <w:numPr>
          <w:ilvl w:val="0"/>
          <w:numId w:val="0"/>
        </w:numPr>
      </w:pPr>
      <w:r>
        <w:rPr>
          <w:rStyle w:val="Strong"/>
          <w:b/>
        </w:rPr>
        <w:t>8. Data Integrity &amp; Consistency</w:t>
      </w:r>
    </w:p>
    <w:p w14:paraId="652A8BCA" w14:textId="77777777" w:rsidR="00CC032C" w:rsidRDefault="00CC032C" w:rsidP="00BF61A5">
      <w:pPr>
        <w:pStyle w:val="NormalWeb"/>
        <w:numPr>
          <w:ilvl w:val="0"/>
          <w:numId w:val="22"/>
        </w:numPr>
      </w:pPr>
      <w:r>
        <w:t>Any change in production data shall automatically:</w:t>
      </w:r>
    </w:p>
    <w:p w14:paraId="2C419E4C" w14:textId="77777777" w:rsidR="00CC032C" w:rsidRDefault="00CC032C" w:rsidP="00BF61A5">
      <w:pPr>
        <w:pStyle w:val="NormalWeb"/>
        <w:numPr>
          <w:ilvl w:val="1"/>
          <w:numId w:val="22"/>
        </w:numPr>
      </w:pPr>
      <w:r>
        <w:t>Update surplus energy</w:t>
      </w:r>
    </w:p>
    <w:p w14:paraId="6C62A23F" w14:textId="77777777" w:rsidR="00CC032C" w:rsidRDefault="00CC032C" w:rsidP="00BF61A5">
      <w:pPr>
        <w:pStyle w:val="NormalWeb"/>
        <w:numPr>
          <w:ilvl w:val="1"/>
          <w:numId w:val="22"/>
        </w:numPr>
      </w:pPr>
      <w:r>
        <w:t>Trigger recalculation notices</w:t>
      </w:r>
    </w:p>
    <w:p w14:paraId="1EF74685" w14:textId="2C0CD9FF" w:rsidR="00CC032C" w:rsidRDefault="00CC032C" w:rsidP="00BF61A5">
      <w:pPr>
        <w:pStyle w:val="NormalWeb"/>
        <w:numPr>
          <w:ilvl w:val="1"/>
          <w:numId w:val="22"/>
        </w:numPr>
      </w:pPr>
      <w:r>
        <w:t>Update earnings and reports</w:t>
      </w:r>
    </w:p>
    <w:p w14:paraId="0F592B12" w14:textId="154D6AFE" w:rsidR="00CC032C" w:rsidRDefault="00CC032C" w:rsidP="00BF61A5">
      <w:pPr>
        <w:pStyle w:val="NormalWeb"/>
        <w:numPr>
          <w:ilvl w:val="0"/>
          <w:numId w:val="22"/>
        </w:numPr>
      </w:pPr>
      <w:r>
        <w:t>Data shown across dashboards (Farmer, Government, Grid, Financial) shall remain consistent.</w:t>
      </w:r>
    </w:p>
    <w:p w14:paraId="6AD60157" w14:textId="12316BA8" w:rsidR="00CC032C" w:rsidRDefault="00CC032C" w:rsidP="00BF61A5">
      <w:pPr>
        <w:pStyle w:val="NormalWeb"/>
        <w:numPr>
          <w:ilvl w:val="0"/>
          <w:numId w:val="22"/>
        </w:numPr>
      </w:pPr>
      <w:r>
        <w:t>Duplicate or conflicting energy records shall be prevented.</w:t>
      </w:r>
    </w:p>
    <w:p w14:paraId="4EF1B4B7" w14:textId="620FD441" w:rsidR="00ED1157" w:rsidRDefault="00ED1157" w:rsidP="000D1FC1">
      <w:pPr>
        <w:pStyle w:val="NormalWeb"/>
        <w:jc w:val="both"/>
      </w:pPr>
    </w:p>
    <w:p w14:paraId="1506CBE7" w14:textId="1D1DDCC9" w:rsidR="000F2D40" w:rsidRDefault="000F2D40" w:rsidP="000D1FC1">
      <w:pPr>
        <w:pStyle w:val="NormalWeb"/>
        <w:jc w:val="both"/>
      </w:pPr>
    </w:p>
    <w:p w14:paraId="7E137283" w14:textId="77777777" w:rsidR="000F2D40" w:rsidRPr="00050112" w:rsidRDefault="000F2D40" w:rsidP="000D1FC1">
      <w:pPr>
        <w:pStyle w:val="NormalWeb"/>
        <w:jc w:val="both"/>
      </w:pPr>
    </w:p>
    <w:p w14:paraId="3CAF63D6" w14:textId="4CBDA1C1" w:rsidR="000F2D40" w:rsidRPr="000F2D40" w:rsidRDefault="00FA5AE1" w:rsidP="000F2D40">
      <w:pPr>
        <w:pStyle w:val="Heading1"/>
        <w:numPr>
          <w:ilvl w:val="0"/>
          <w:numId w:val="0"/>
        </w:numPr>
        <w:jc w:val="both"/>
        <w:rPr>
          <w:rFonts w:ascii="Times New Roman" w:hAnsi="Times New Roman"/>
          <w:sz w:val="26"/>
          <w:szCs w:val="26"/>
        </w:rPr>
      </w:pPr>
      <w:r w:rsidRPr="00BF28D1">
        <w:rPr>
          <w:rFonts w:ascii="Times New Roman" w:hAnsi="Times New Roman"/>
          <w:sz w:val="26"/>
          <w:szCs w:val="26"/>
        </w:rPr>
        <w:t xml:space="preserve">3. </w:t>
      </w:r>
      <w:r w:rsidR="006A17E4" w:rsidRPr="00BF28D1">
        <w:rPr>
          <w:rFonts w:ascii="Times New Roman" w:hAnsi="Times New Roman"/>
          <w:sz w:val="26"/>
          <w:szCs w:val="26"/>
        </w:rPr>
        <w:t xml:space="preserve">SOFTWARE </w:t>
      </w:r>
      <w:r w:rsidR="00DE3C1E" w:rsidRPr="00BF28D1">
        <w:rPr>
          <w:rFonts w:ascii="Times New Roman" w:hAnsi="Times New Roman"/>
          <w:sz w:val="26"/>
          <w:szCs w:val="26"/>
        </w:rPr>
        <w:t>DESIGN</w:t>
      </w:r>
    </w:p>
    <w:p w14:paraId="58FC7AF8" w14:textId="6BC09DF3" w:rsidR="00517941" w:rsidRDefault="00AA7FCF" w:rsidP="00687625">
      <w:pPr>
        <w:pStyle w:val="NormalWeb"/>
        <w:jc w:val="both"/>
      </w:pPr>
      <w:r w:rsidRPr="00BF28D1">
        <w:rPr>
          <w:b/>
          <w:bCs/>
        </w:rPr>
        <w:t>3.1</w:t>
      </w:r>
      <w:r w:rsidR="00517941" w:rsidRPr="00BF28D1">
        <w:rPr>
          <w:b/>
          <w:bCs/>
        </w:rPr>
        <w:t xml:space="preserve"> System Design</w:t>
      </w:r>
      <w:r w:rsidR="002F097C" w:rsidRPr="00BF28D1">
        <w:rPr>
          <w:b/>
          <w:bCs/>
        </w:rPr>
        <w:t xml:space="preserve">: </w:t>
      </w:r>
      <w:r w:rsidR="002F097C" w:rsidRPr="00BF28D1">
        <w:t xml:space="preserve">Draw the system design for your project using </w:t>
      </w:r>
      <w:r w:rsidR="002F097C" w:rsidRPr="00BF28D1">
        <w:rPr>
          <w:rStyle w:val="Strong"/>
        </w:rPr>
        <w:t>Draw.io</w:t>
      </w:r>
      <w:r w:rsidR="002F097C" w:rsidRPr="00BF28D1">
        <w:t xml:space="preserve"> or </w:t>
      </w:r>
      <w:proofErr w:type="spellStart"/>
      <w:r w:rsidR="002F097C" w:rsidRPr="00BF28D1">
        <w:rPr>
          <w:rStyle w:val="Strong"/>
        </w:rPr>
        <w:t>LucidChart</w:t>
      </w:r>
      <w:proofErr w:type="spellEnd"/>
      <w:r w:rsidR="002F097C" w:rsidRPr="00BF28D1">
        <w:t>.</w:t>
      </w:r>
    </w:p>
    <w:p w14:paraId="719A5D17" w14:textId="25BB0463" w:rsidR="00CC032C" w:rsidRDefault="00CC032C" w:rsidP="00687625">
      <w:pPr>
        <w:pStyle w:val="NormalWeb"/>
        <w:jc w:val="both"/>
      </w:pPr>
    </w:p>
    <w:p w14:paraId="6B5FA014" w14:textId="2A40E9DF" w:rsidR="00CC032C" w:rsidRDefault="00CC032C" w:rsidP="00687625">
      <w:pPr>
        <w:pStyle w:val="NormalWeb"/>
        <w:jc w:val="both"/>
      </w:pPr>
      <w:r>
        <w:rPr>
          <w:noProof/>
        </w:rPr>
        <w:drawing>
          <wp:anchor distT="0" distB="0" distL="114300" distR="114300" simplePos="0" relativeHeight="251659265" behindDoc="0" locked="0" layoutInCell="1" allowOverlap="1" wp14:anchorId="3DE7EFA7" wp14:editId="7233C04A">
            <wp:simplePos x="0" y="0"/>
            <wp:positionH relativeFrom="column">
              <wp:posOffset>-91440</wp:posOffset>
            </wp:positionH>
            <wp:positionV relativeFrom="paragraph">
              <wp:posOffset>351155</wp:posOffset>
            </wp:positionV>
            <wp:extent cx="5731510" cy="5250181"/>
            <wp:effectExtent l="0" t="0" r="2540" b="7620"/>
            <wp:wrapNone/>
            <wp:docPr id="758" name="Picture 758"/>
            <wp:cNvGraphicFramePr/>
            <a:graphic xmlns:a="http://schemas.openxmlformats.org/drawingml/2006/main">
              <a:graphicData uri="http://schemas.openxmlformats.org/drawingml/2006/picture">
                <pic:pic xmlns:pic="http://schemas.openxmlformats.org/drawingml/2006/picture">
                  <pic:nvPicPr>
                    <pic:cNvPr id="758" name="Picture 758"/>
                    <pic:cNvPicPr/>
                  </pic:nvPicPr>
                  <pic:blipFill>
                    <a:blip r:embed="rId17">
                      <a:extLst>
                        <a:ext uri="{28A0092B-C50C-407E-A947-70E740481C1C}">
                          <a14:useLocalDpi xmlns:a14="http://schemas.microsoft.com/office/drawing/2010/main" val="0"/>
                        </a:ext>
                      </a:extLst>
                    </a:blip>
                    <a:stretch>
                      <a:fillRect/>
                    </a:stretch>
                  </pic:blipFill>
                  <pic:spPr>
                    <a:xfrm>
                      <a:off x="0" y="0"/>
                      <a:ext cx="5731510" cy="5250181"/>
                    </a:xfrm>
                    <a:prstGeom prst="rect">
                      <a:avLst/>
                    </a:prstGeom>
                  </pic:spPr>
                </pic:pic>
              </a:graphicData>
            </a:graphic>
          </wp:anchor>
        </w:drawing>
      </w:r>
      <w:r>
        <w:t>USE CASE:</w:t>
      </w:r>
    </w:p>
    <w:p w14:paraId="140ED22C" w14:textId="77777777" w:rsidR="00CC032C" w:rsidRDefault="00CC032C" w:rsidP="00687625">
      <w:pPr>
        <w:pStyle w:val="NormalWeb"/>
        <w:jc w:val="both"/>
      </w:pPr>
    </w:p>
    <w:p w14:paraId="2F2BA7CE" w14:textId="77777777" w:rsidR="00CC032C" w:rsidRDefault="00CC032C" w:rsidP="00687625">
      <w:pPr>
        <w:pStyle w:val="NormalWeb"/>
        <w:jc w:val="both"/>
      </w:pPr>
    </w:p>
    <w:p w14:paraId="51ADAF41" w14:textId="77777777" w:rsidR="00CC032C" w:rsidRDefault="00CC032C" w:rsidP="00687625">
      <w:pPr>
        <w:pStyle w:val="NormalWeb"/>
        <w:jc w:val="both"/>
      </w:pPr>
    </w:p>
    <w:p w14:paraId="3B67FDA1" w14:textId="77777777" w:rsidR="00CC032C" w:rsidRDefault="00CC032C" w:rsidP="00687625">
      <w:pPr>
        <w:pStyle w:val="NormalWeb"/>
        <w:jc w:val="both"/>
      </w:pPr>
    </w:p>
    <w:p w14:paraId="218045C9" w14:textId="77777777" w:rsidR="00CC032C" w:rsidRDefault="00CC032C" w:rsidP="00687625">
      <w:pPr>
        <w:pStyle w:val="NormalWeb"/>
        <w:jc w:val="both"/>
      </w:pPr>
    </w:p>
    <w:p w14:paraId="533051E6" w14:textId="77777777" w:rsidR="00CC032C" w:rsidRDefault="00CC032C" w:rsidP="00687625">
      <w:pPr>
        <w:pStyle w:val="NormalWeb"/>
        <w:jc w:val="both"/>
      </w:pPr>
    </w:p>
    <w:p w14:paraId="6EDDC58A" w14:textId="77777777" w:rsidR="00CC032C" w:rsidRDefault="00CC032C" w:rsidP="00687625">
      <w:pPr>
        <w:pStyle w:val="NormalWeb"/>
        <w:jc w:val="both"/>
      </w:pPr>
    </w:p>
    <w:p w14:paraId="35FA2C2A" w14:textId="77777777" w:rsidR="00CC032C" w:rsidRDefault="00CC032C" w:rsidP="00687625">
      <w:pPr>
        <w:pStyle w:val="NormalWeb"/>
        <w:jc w:val="both"/>
      </w:pPr>
    </w:p>
    <w:p w14:paraId="3001328A" w14:textId="77777777" w:rsidR="00CC032C" w:rsidRDefault="00CC032C" w:rsidP="00687625">
      <w:pPr>
        <w:pStyle w:val="NormalWeb"/>
        <w:jc w:val="both"/>
      </w:pPr>
    </w:p>
    <w:p w14:paraId="510DD196" w14:textId="77777777" w:rsidR="00CC032C" w:rsidRDefault="00CC032C" w:rsidP="00687625">
      <w:pPr>
        <w:pStyle w:val="NormalWeb"/>
        <w:jc w:val="both"/>
      </w:pPr>
    </w:p>
    <w:p w14:paraId="7BB8499C" w14:textId="77777777" w:rsidR="00CC032C" w:rsidRDefault="00CC032C" w:rsidP="00687625">
      <w:pPr>
        <w:pStyle w:val="NormalWeb"/>
        <w:jc w:val="both"/>
      </w:pPr>
    </w:p>
    <w:p w14:paraId="02A69D4E" w14:textId="77777777" w:rsidR="00CC032C" w:rsidRDefault="00CC032C" w:rsidP="00687625">
      <w:pPr>
        <w:pStyle w:val="NormalWeb"/>
        <w:jc w:val="both"/>
      </w:pPr>
    </w:p>
    <w:p w14:paraId="4CECC84B" w14:textId="77777777" w:rsidR="00CC032C" w:rsidRDefault="00CC032C" w:rsidP="00687625">
      <w:pPr>
        <w:pStyle w:val="NormalWeb"/>
        <w:jc w:val="both"/>
      </w:pPr>
    </w:p>
    <w:p w14:paraId="76C25E85" w14:textId="33111589" w:rsidR="00CC032C" w:rsidRDefault="00223F96" w:rsidP="00687625">
      <w:pPr>
        <w:pStyle w:val="NormalWeb"/>
        <w:jc w:val="both"/>
      </w:pPr>
      <w:r>
        <w:rPr>
          <w:noProof/>
        </w:rPr>
        <w:drawing>
          <wp:anchor distT="0" distB="0" distL="114300" distR="114300" simplePos="0" relativeHeight="251660289" behindDoc="0" locked="0" layoutInCell="1" allowOverlap="1" wp14:anchorId="3173E4DD" wp14:editId="366C2A65">
            <wp:simplePos x="0" y="0"/>
            <wp:positionH relativeFrom="column">
              <wp:posOffset>-849086</wp:posOffset>
            </wp:positionH>
            <wp:positionV relativeFrom="paragraph">
              <wp:posOffset>244928</wp:posOffset>
            </wp:positionV>
            <wp:extent cx="7551420" cy="5421085"/>
            <wp:effectExtent l="0" t="0" r="0" b="825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562855" cy="5429294"/>
                    </a:xfrm>
                    <a:prstGeom prst="rect">
                      <a:avLst/>
                    </a:prstGeom>
                  </pic:spPr>
                </pic:pic>
              </a:graphicData>
            </a:graphic>
            <wp14:sizeRelH relativeFrom="margin">
              <wp14:pctWidth>0</wp14:pctWidth>
            </wp14:sizeRelH>
            <wp14:sizeRelV relativeFrom="margin">
              <wp14:pctHeight>0</wp14:pctHeight>
            </wp14:sizeRelV>
          </wp:anchor>
        </w:drawing>
      </w:r>
    </w:p>
    <w:p w14:paraId="374ADCA3" w14:textId="77777777" w:rsidR="00CC032C" w:rsidRDefault="00CC032C" w:rsidP="00687625">
      <w:pPr>
        <w:pStyle w:val="NormalWeb"/>
        <w:jc w:val="both"/>
      </w:pPr>
    </w:p>
    <w:p w14:paraId="4FEC6D90" w14:textId="77777777" w:rsidR="00CC032C" w:rsidRDefault="00CC032C" w:rsidP="00687625">
      <w:pPr>
        <w:pStyle w:val="NormalWeb"/>
        <w:jc w:val="both"/>
      </w:pPr>
    </w:p>
    <w:p w14:paraId="337ECF48" w14:textId="77777777" w:rsidR="00CC032C" w:rsidRDefault="00CC032C" w:rsidP="00687625">
      <w:pPr>
        <w:pStyle w:val="NormalWeb"/>
        <w:jc w:val="both"/>
      </w:pPr>
    </w:p>
    <w:p w14:paraId="6FBE5014" w14:textId="77777777" w:rsidR="00CC032C" w:rsidRDefault="00CC032C" w:rsidP="00687625">
      <w:pPr>
        <w:pStyle w:val="NormalWeb"/>
        <w:jc w:val="both"/>
      </w:pPr>
    </w:p>
    <w:p w14:paraId="3B76753D" w14:textId="77777777" w:rsidR="00CC032C" w:rsidRDefault="00CC032C" w:rsidP="00687625">
      <w:pPr>
        <w:pStyle w:val="NormalWeb"/>
        <w:jc w:val="both"/>
      </w:pPr>
    </w:p>
    <w:p w14:paraId="231B8BF4" w14:textId="77777777" w:rsidR="00CC032C" w:rsidRDefault="00CC032C" w:rsidP="00687625">
      <w:pPr>
        <w:pStyle w:val="NormalWeb"/>
        <w:jc w:val="both"/>
      </w:pPr>
    </w:p>
    <w:p w14:paraId="692B521A" w14:textId="77777777" w:rsidR="00CC032C" w:rsidRDefault="00CC032C" w:rsidP="00687625">
      <w:pPr>
        <w:pStyle w:val="NormalWeb"/>
        <w:jc w:val="both"/>
      </w:pPr>
    </w:p>
    <w:p w14:paraId="4C29EF32" w14:textId="77777777" w:rsidR="00223F96" w:rsidRDefault="00223F96" w:rsidP="00687625">
      <w:pPr>
        <w:pStyle w:val="NormalWeb"/>
        <w:jc w:val="both"/>
      </w:pPr>
    </w:p>
    <w:p w14:paraId="07F22D48" w14:textId="77777777" w:rsidR="00223F96" w:rsidRDefault="00223F96" w:rsidP="00687625">
      <w:pPr>
        <w:pStyle w:val="NormalWeb"/>
        <w:jc w:val="both"/>
      </w:pPr>
    </w:p>
    <w:p w14:paraId="0D4BB77D" w14:textId="77777777" w:rsidR="00223F96" w:rsidRDefault="00223F96" w:rsidP="00687625">
      <w:pPr>
        <w:pStyle w:val="NormalWeb"/>
        <w:jc w:val="both"/>
      </w:pPr>
    </w:p>
    <w:p w14:paraId="00B1ED2C" w14:textId="77777777" w:rsidR="00223F96" w:rsidRDefault="00223F96" w:rsidP="00687625">
      <w:pPr>
        <w:pStyle w:val="NormalWeb"/>
        <w:jc w:val="both"/>
      </w:pPr>
    </w:p>
    <w:p w14:paraId="0B27FAF0" w14:textId="77777777" w:rsidR="00223F96" w:rsidRDefault="00223F96" w:rsidP="00687625">
      <w:pPr>
        <w:pStyle w:val="NormalWeb"/>
        <w:jc w:val="both"/>
      </w:pPr>
    </w:p>
    <w:p w14:paraId="318B66B2" w14:textId="2D5BDB13" w:rsidR="00CC032C" w:rsidRDefault="00CC032C" w:rsidP="00687625">
      <w:pPr>
        <w:pStyle w:val="NormalWeb"/>
        <w:jc w:val="both"/>
      </w:pPr>
      <w:r>
        <w:br/>
      </w:r>
      <w:r>
        <w:br/>
      </w:r>
    </w:p>
    <w:p w14:paraId="37F043EA" w14:textId="176A43F3" w:rsidR="00223F96" w:rsidRDefault="00223F96" w:rsidP="00687625">
      <w:pPr>
        <w:pStyle w:val="NormalWeb"/>
        <w:jc w:val="both"/>
      </w:pPr>
    </w:p>
    <w:p w14:paraId="62BD6FE2" w14:textId="187A0A32" w:rsidR="00223F96" w:rsidRDefault="00223F96" w:rsidP="00687625">
      <w:pPr>
        <w:pStyle w:val="NormalWeb"/>
        <w:jc w:val="both"/>
      </w:pPr>
    </w:p>
    <w:p w14:paraId="1CE5D285" w14:textId="37C9EE31" w:rsidR="00223F96" w:rsidRDefault="00223F96" w:rsidP="00687625">
      <w:pPr>
        <w:pStyle w:val="NormalWeb"/>
        <w:jc w:val="both"/>
      </w:pPr>
    </w:p>
    <w:p w14:paraId="58C39847" w14:textId="62B5CAC3" w:rsidR="00223F96" w:rsidRDefault="00223F96" w:rsidP="00687625">
      <w:pPr>
        <w:pStyle w:val="NormalWeb"/>
        <w:jc w:val="both"/>
      </w:pPr>
    </w:p>
    <w:p w14:paraId="7330750D" w14:textId="2507683D" w:rsidR="00223F96" w:rsidRDefault="00223F96" w:rsidP="00687625">
      <w:pPr>
        <w:pStyle w:val="NormalWeb"/>
        <w:jc w:val="both"/>
      </w:pPr>
    </w:p>
    <w:p w14:paraId="2836B105" w14:textId="5531E3E2" w:rsidR="00223F96" w:rsidRDefault="00223F96" w:rsidP="00687625">
      <w:pPr>
        <w:pStyle w:val="NormalWeb"/>
        <w:jc w:val="both"/>
      </w:pPr>
    </w:p>
    <w:p w14:paraId="7600317C" w14:textId="6EA32C2C" w:rsidR="00223F96" w:rsidRDefault="00223F96" w:rsidP="00687625">
      <w:pPr>
        <w:pStyle w:val="NormalWeb"/>
        <w:jc w:val="both"/>
      </w:pPr>
    </w:p>
    <w:p w14:paraId="04E278C4" w14:textId="7F3FB684" w:rsidR="00223F96" w:rsidRDefault="00223F96" w:rsidP="00687625">
      <w:pPr>
        <w:pStyle w:val="NormalWeb"/>
        <w:jc w:val="both"/>
      </w:pPr>
    </w:p>
    <w:p w14:paraId="0584CF92" w14:textId="77777777" w:rsidR="00223F96" w:rsidRDefault="00223F96" w:rsidP="00687625">
      <w:pPr>
        <w:pStyle w:val="NormalWeb"/>
        <w:jc w:val="both"/>
        <w:rPr>
          <w:noProof/>
        </w:rPr>
      </w:pPr>
    </w:p>
    <w:p w14:paraId="4A49D273" w14:textId="566F43B1" w:rsidR="00223F96" w:rsidRDefault="00223F96" w:rsidP="00687625">
      <w:pPr>
        <w:pStyle w:val="NormalWeb"/>
        <w:jc w:val="both"/>
      </w:pPr>
      <w:r>
        <w:rPr>
          <w:noProof/>
        </w:rPr>
        <w:drawing>
          <wp:anchor distT="0" distB="0" distL="114300" distR="114300" simplePos="0" relativeHeight="251661313" behindDoc="0" locked="0" layoutInCell="1" allowOverlap="1" wp14:anchorId="7FA7F260" wp14:editId="770A0503">
            <wp:simplePos x="0" y="0"/>
            <wp:positionH relativeFrom="margin">
              <wp:posOffset>-865414</wp:posOffset>
            </wp:positionH>
            <wp:positionV relativeFrom="paragraph">
              <wp:posOffset>261257</wp:posOffset>
            </wp:positionV>
            <wp:extent cx="7661910" cy="4392086"/>
            <wp:effectExtent l="0" t="0" r="0" b="889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19" cstate="print">
                      <a:extLst>
                        <a:ext uri="{28A0092B-C50C-407E-A947-70E740481C1C}">
                          <a14:useLocalDpi xmlns:a14="http://schemas.microsoft.com/office/drawing/2010/main" val="0"/>
                        </a:ext>
                      </a:extLst>
                    </a:blip>
                    <a:srcRect t="2300"/>
                    <a:stretch/>
                  </pic:blipFill>
                  <pic:spPr bwMode="auto">
                    <a:xfrm>
                      <a:off x="0" y="0"/>
                      <a:ext cx="7703883" cy="441614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E470108" w14:textId="34FF950E" w:rsidR="00223F96" w:rsidRDefault="00223F96" w:rsidP="00687625">
      <w:pPr>
        <w:pStyle w:val="NormalWeb"/>
        <w:jc w:val="both"/>
      </w:pPr>
    </w:p>
    <w:p w14:paraId="4C060B62" w14:textId="1EEF8B84" w:rsidR="00223F96" w:rsidRDefault="00223F96" w:rsidP="00687625">
      <w:pPr>
        <w:pStyle w:val="NormalWeb"/>
        <w:jc w:val="both"/>
      </w:pPr>
    </w:p>
    <w:p w14:paraId="66C8036B" w14:textId="2238101E" w:rsidR="00223F96" w:rsidRDefault="00223F96" w:rsidP="00687625">
      <w:pPr>
        <w:pStyle w:val="NormalWeb"/>
        <w:jc w:val="both"/>
      </w:pPr>
    </w:p>
    <w:p w14:paraId="5BCF061F" w14:textId="302AA815" w:rsidR="00223F96" w:rsidRDefault="00223F96" w:rsidP="00687625">
      <w:pPr>
        <w:pStyle w:val="NormalWeb"/>
        <w:jc w:val="both"/>
      </w:pPr>
    </w:p>
    <w:p w14:paraId="6F7EF8C8" w14:textId="751AF19C" w:rsidR="00223F96" w:rsidRDefault="00223F96" w:rsidP="00687625">
      <w:pPr>
        <w:pStyle w:val="NormalWeb"/>
        <w:jc w:val="both"/>
      </w:pPr>
    </w:p>
    <w:p w14:paraId="25B3EFAD" w14:textId="02FE7906" w:rsidR="00223F96" w:rsidRDefault="00223F96" w:rsidP="00687625">
      <w:pPr>
        <w:pStyle w:val="NormalWeb"/>
        <w:jc w:val="both"/>
      </w:pPr>
    </w:p>
    <w:p w14:paraId="77757EFE" w14:textId="7195CFBB" w:rsidR="00223F96" w:rsidRDefault="00223F96" w:rsidP="00687625">
      <w:pPr>
        <w:pStyle w:val="NormalWeb"/>
        <w:jc w:val="both"/>
      </w:pPr>
    </w:p>
    <w:p w14:paraId="1B4F3AA3" w14:textId="498942E0" w:rsidR="00223F96" w:rsidRDefault="00223F96" w:rsidP="00687625">
      <w:pPr>
        <w:pStyle w:val="NormalWeb"/>
        <w:jc w:val="both"/>
      </w:pPr>
    </w:p>
    <w:p w14:paraId="31D7660A" w14:textId="2F725F3B" w:rsidR="00223F96" w:rsidRDefault="00223F96" w:rsidP="00687625">
      <w:pPr>
        <w:pStyle w:val="NormalWeb"/>
        <w:jc w:val="both"/>
      </w:pPr>
    </w:p>
    <w:p w14:paraId="51BC2CDB" w14:textId="3B119FE8" w:rsidR="00223F96" w:rsidRDefault="00223F96" w:rsidP="00687625">
      <w:pPr>
        <w:pStyle w:val="NormalWeb"/>
        <w:jc w:val="both"/>
      </w:pPr>
    </w:p>
    <w:p w14:paraId="2E3052A9" w14:textId="0EDFECE6" w:rsidR="00223F96" w:rsidRDefault="00223F96" w:rsidP="00687625">
      <w:pPr>
        <w:pStyle w:val="NormalWeb"/>
        <w:jc w:val="both"/>
      </w:pPr>
    </w:p>
    <w:p w14:paraId="3F8FDC51" w14:textId="0D03E213" w:rsidR="00223F96" w:rsidRDefault="00223F96" w:rsidP="00687625">
      <w:pPr>
        <w:pStyle w:val="NormalWeb"/>
        <w:jc w:val="both"/>
      </w:pPr>
    </w:p>
    <w:p w14:paraId="6904B3CA" w14:textId="747231C2" w:rsidR="00223F96" w:rsidRDefault="00223F96" w:rsidP="00687625">
      <w:pPr>
        <w:pStyle w:val="NormalWeb"/>
        <w:jc w:val="both"/>
      </w:pPr>
    </w:p>
    <w:p w14:paraId="5BEBD676" w14:textId="018F57CB" w:rsidR="00223F96" w:rsidRDefault="00223F96" w:rsidP="00687625">
      <w:pPr>
        <w:pStyle w:val="NormalWeb"/>
        <w:jc w:val="both"/>
      </w:pPr>
    </w:p>
    <w:p w14:paraId="7327C1F0" w14:textId="5748010F" w:rsidR="00223F96" w:rsidRDefault="00223F96" w:rsidP="00687625">
      <w:pPr>
        <w:pStyle w:val="NormalWeb"/>
        <w:jc w:val="both"/>
      </w:pPr>
    </w:p>
    <w:p w14:paraId="005D7EFC" w14:textId="1DDD378E" w:rsidR="00223F96" w:rsidRDefault="00223F96" w:rsidP="00687625">
      <w:pPr>
        <w:pStyle w:val="NormalWeb"/>
        <w:jc w:val="both"/>
      </w:pPr>
    </w:p>
    <w:p w14:paraId="4AA90A4B" w14:textId="51FCC0F4" w:rsidR="00223F96" w:rsidRDefault="00223F96" w:rsidP="00687625">
      <w:pPr>
        <w:pStyle w:val="NormalWeb"/>
        <w:jc w:val="both"/>
      </w:pPr>
    </w:p>
    <w:p w14:paraId="68832515" w14:textId="0A328BAC" w:rsidR="00223F96" w:rsidRDefault="00223F96" w:rsidP="00687625">
      <w:pPr>
        <w:pStyle w:val="NormalWeb"/>
        <w:jc w:val="both"/>
      </w:pPr>
    </w:p>
    <w:p w14:paraId="5024EE52" w14:textId="33D79968" w:rsidR="00223F96" w:rsidRDefault="00223F96" w:rsidP="00687625">
      <w:pPr>
        <w:pStyle w:val="NormalWeb"/>
        <w:jc w:val="both"/>
      </w:pPr>
    </w:p>
    <w:p w14:paraId="7124E78C" w14:textId="2FD3CB9D" w:rsidR="00223F96" w:rsidRDefault="00223F96" w:rsidP="00687625">
      <w:pPr>
        <w:pStyle w:val="NormalWeb"/>
        <w:jc w:val="both"/>
      </w:pPr>
    </w:p>
    <w:p w14:paraId="6B371349" w14:textId="3AEBBBC6" w:rsidR="00223F96" w:rsidRDefault="00223F96" w:rsidP="00687625">
      <w:pPr>
        <w:pStyle w:val="NormalWeb"/>
        <w:jc w:val="both"/>
      </w:pPr>
    </w:p>
    <w:p w14:paraId="008F7645" w14:textId="77777777" w:rsidR="00223F96" w:rsidRPr="00BF28D1" w:rsidRDefault="00223F96" w:rsidP="00687625">
      <w:pPr>
        <w:pStyle w:val="NormalWeb"/>
        <w:jc w:val="both"/>
      </w:pPr>
    </w:p>
    <w:p w14:paraId="5D32CC69" w14:textId="37934392" w:rsidR="00DE3C1E" w:rsidRPr="00BF28D1" w:rsidRDefault="00DE3C1E" w:rsidP="00BF61A5">
      <w:pPr>
        <w:pStyle w:val="Heading2"/>
        <w:numPr>
          <w:ilvl w:val="1"/>
          <w:numId w:val="6"/>
        </w:numPr>
        <w:jc w:val="both"/>
        <w:rPr>
          <w:rFonts w:ascii="Times New Roman" w:hAnsi="Times New Roman"/>
          <w:sz w:val="24"/>
          <w:szCs w:val="24"/>
        </w:rPr>
      </w:pPr>
      <w:r w:rsidRPr="00BF28D1">
        <w:rPr>
          <w:rFonts w:ascii="Times New Roman" w:hAnsi="Times New Roman"/>
          <w:sz w:val="24"/>
          <w:szCs w:val="24"/>
        </w:rPr>
        <w:t>UI / W</w:t>
      </w:r>
      <w:r w:rsidR="00E677B7" w:rsidRPr="00BF28D1">
        <w:rPr>
          <w:rFonts w:ascii="Times New Roman" w:hAnsi="Times New Roman"/>
          <w:sz w:val="24"/>
          <w:szCs w:val="24"/>
        </w:rPr>
        <w:t>ireframe</w:t>
      </w:r>
      <w:r w:rsidRPr="00BF28D1">
        <w:rPr>
          <w:rFonts w:ascii="Times New Roman" w:hAnsi="Times New Roman"/>
          <w:sz w:val="24"/>
          <w:szCs w:val="24"/>
        </w:rPr>
        <w:t xml:space="preserve"> </w:t>
      </w:r>
      <w:r w:rsidR="00E677B7" w:rsidRPr="00BF28D1">
        <w:rPr>
          <w:rFonts w:ascii="Times New Roman" w:hAnsi="Times New Roman"/>
          <w:sz w:val="24"/>
          <w:szCs w:val="24"/>
        </w:rPr>
        <w:t>Design</w:t>
      </w:r>
      <w:r w:rsidR="00E357D8" w:rsidRPr="00BF28D1">
        <w:rPr>
          <w:rFonts w:ascii="Times New Roman" w:hAnsi="Times New Roman"/>
          <w:sz w:val="24"/>
          <w:szCs w:val="24"/>
        </w:rPr>
        <w:t xml:space="preserve"> using Figma</w:t>
      </w:r>
    </w:p>
    <w:p w14:paraId="13C0C744" w14:textId="66A5790C" w:rsidR="00DE3C1E" w:rsidRPr="00BF28D1" w:rsidRDefault="00DE3C1E" w:rsidP="00BF61A5">
      <w:pPr>
        <w:pStyle w:val="NormalWeb"/>
        <w:numPr>
          <w:ilvl w:val="0"/>
          <w:numId w:val="3"/>
        </w:numPr>
        <w:jc w:val="both"/>
      </w:pPr>
      <w:r w:rsidRPr="00BF28D1">
        <w:t xml:space="preserve">Build the wireframes directly from your </w:t>
      </w:r>
      <w:r w:rsidR="002B0F7B" w:rsidRPr="00BF28D1">
        <w:rPr>
          <w:rStyle w:val="Strong"/>
          <w:b w:val="0"/>
          <w:bCs w:val="0"/>
        </w:rPr>
        <w:t>SRS</w:t>
      </w:r>
      <w:r w:rsidRPr="00BF28D1">
        <w:t xml:space="preserve">. Each functional requirement defined in the </w:t>
      </w:r>
      <w:r w:rsidR="00CE63FB" w:rsidRPr="00BF28D1">
        <w:t>SRS</w:t>
      </w:r>
      <w:r w:rsidRPr="00BF28D1">
        <w:t xml:space="preserve"> should have a corresponding screen or component in the UI.</w:t>
      </w:r>
    </w:p>
    <w:p w14:paraId="65A935FF" w14:textId="21D28331" w:rsidR="00DE3C1E" w:rsidRPr="00BF28D1" w:rsidRDefault="00DE3C1E" w:rsidP="00BF61A5">
      <w:pPr>
        <w:pStyle w:val="NormalWeb"/>
        <w:numPr>
          <w:ilvl w:val="0"/>
          <w:numId w:val="3"/>
        </w:numPr>
        <w:jc w:val="both"/>
      </w:pPr>
      <w:r w:rsidRPr="00BF28D1">
        <w:t xml:space="preserve">Use the </w:t>
      </w:r>
      <w:r w:rsidRPr="00BF28D1">
        <w:rPr>
          <w:rStyle w:val="Strong"/>
          <w:b w:val="0"/>
          <w:bCs w:val="0"/>
        </w:rPr>
        <w:t>Trello user board</w:t>
      </w:r>
      <w:r w:rsidRPr="00BF28D1">
        <w:t xml:space="preserve"> (or equivalent task board) as a reference to decide which features and user flows need to be represented in the prototype.</w:t>
      </w:r>
    </w:p>
    <w:p w14:paraId="2789691E" w14:textId="24908678" w:rsidR="00DE3C1E" w:rsidRPr="00BF28D1" w:rsidRDefault="00DE3C1E" w:rsidP="00BF61A5">
      <w:pPr>
        <w:pStyle w:val="NormalWeb"/>
        <w:numPr>
          <w:ilvl w:val="0"/>
          <w:numId w:val="3"/>
        </w:numPr>
        <w:jc w:val="both"/>
      </w:pPr>
      <w:r w:rsidRPr="00BF28D1">
        <w:t>Create clickable wireframes that connect the main screens together, showing how a user will navigate through the system.</w:t>
      </w:r>
    </w:p>
    <w:p w14:paraId="5D926E3A" w14:textId="102AD5D8" w:rsidR="00DE3C1E" w:rsidRPr="00BF28D1" w:rsidRDefault="00DE3C1E" w:rsidP="00BF61A5">
      <w:pPr>
        <w:pStyle w:val="NormalWeb"/>
        <w:numPr>
          <w:ilvl w:val="0"/>
          <w:numId w:val="3"/>
        </w:numPr>
        <w:jc w:val="both"/>
      </w:pPr>
      <w:r w:rsidRPr="00BF28D1">
        <w:t>Ensure the wireframe matches the actors, roles</w:t>
      </w:r>
      <w:r w:rsidR="00875136" w:rsidRPr="00BF28D1">
        <w:t xml:space="preserve"> </w:t>
      </w:r>
      <w:r w:rsidRPr="00BF28D1">
        <w:t xml:space="preserve">and functionalities described in the </w:t>
      </w:r>
      <w:r w:rsidR="00171129" w:rsidRPr="00BF28D1">
        <w:t>SRS</w:t>
      </w:r>
      <w:r w:rsidRPr="00BF28D1">
        <w:t xml:space="preserve"> and system design diagrams.</w:t>
      </w:r>
    </w:p>
    <w:p w14:paraId="559B881A" w14:textId="3FF686C9" w:rsidR="00DE3C1E" w:rsidRDefault="00DE3C1E" w:rsidP="00BF61A5">
      <w:pPr>
        <w:pStyle w:val="NormalWeb"/>
        <w:numPr>
          <w:ilvl w:val="0"/>
          <w:numId w:val="3"/>
        </w:numPr>
        <w:jc w:val="both"/>
      </w:pPr>
      <w:r w:rsidRPr="00BF28D1">
        <w:t xml:space="preserve">Export the prototype and include screenshots </w:t>
      </w:r>
      <w:r w:rsidR="00801D60" w:rsidRPr="00BF28D1">
        <w:t>or a</w:t>
      </w:r>
      <w:r w:rsidRPr="00BF28D1">
        <w:t xml:space="preserve"> link to your design as part of the report submission.</w:t>
      </w:r>
    </w:p>
    <w:p w14:paraId="534E4276" w14:textId="77777777" w:rsidR="00FD7EFD" w:rsidRDefault="00FD7EFD" w:rsidP="00FD7EFD">
      <w:pPr>
        <w:pStyle w:val="NormalWeb"/>
        <w:jc w:val="both"/>
      </w:pPr>
    </w:p>
    <w:p w14:paraId="6CB7931C" w14:textId="77777777" w:rsidR="00FD7EFD" w:rsidRDefault="00FD7EFD" w:rsidP="00FD7EFD">
      <w:pPr>
        <w:pStyle w:val="NormalWeb"/>
        <w:jc w:val="both"/>
      </w:pPr>
    </w:p>
    <w:p w14:paraId="0D44D713" w14:textId="77777777" w:rsidR="00FD7EFD" w:rsidRDefault="00FD7EFD" w:rsidP="00FD7EFD">
      <w:pPr>
        <w:pStyle w:val="NormalWeb"/>
        <w:jc w:val="both"/>
      </w:pPr>
    </w:p>
    <w:p w14:paraId="67480F47" w14:textId="77777777" w:rsidR="00FD7EFD" w:rsidRDefault="00FD7EFD" w:rsidP="00FD7EFD">
      <w:pPr>
        <w:pStyle w:val="NormalWeb"/>
        <w:jc w:val="both"/>
      </w:pPr>
    </w:p>
    <w:p w14:paraId="6BF91BFA" w14:textId="77777777" w:rsidR="00FD7EFD" w:rsidRDefault="00FD7EFD" w:rsidP="00FD7EFD">
      <w:pPr>
        <w:pStyle w:val="NormalWeb"/>
        <w:jc w:val="both"/>
      </w:pPr>
    </w:p>
    <w:p w14:paraId="4C16E295" w14:textId="77777777" w:rsidR="00FD7EFD" w:rsidRDefault="00FD7EFD" w:rsidP="00FD7EFD">
      <w:pPr>
        <w:pStyle w:val="NormalWeb"/>
        <w:jc w:val="both"/>
      </w:pPr>
    </w:p>
    <w:p w14:paraId="70FFE0AF" w14:textId="77777777" w:rsidR="00FD7EFD" w:rsidRDefault="00FD7EFD" w:rsidP="00FD7EFD">
      <w:pPr>
        <w:pStyle w:val="NormalWeb"/>
        <w:jc w:val="both"/>
      </w:pPr>
    </w:p>
    <w:p w14:paraId="0BCE1CFA" w14:textId="77777777" w:rsidR="00FD7EFD" w:rsidRDefault="00FD7EFD" w:rsidP="00FD7EFD">
      <w:pPr>
        <w:pStyle w:val="NormalWeb"/>
        <w:jc w:val="both"/>
      </w:pPr>
    </w:p>
    <w:p w14:paraId="25FA3C02" w14:textId="77777777" w:rsidR="00FD7EFD" w:rsidRPr="00BF28D1" w:rsidRDefault="00FD7EFD" w:rsidP="00FD7EFD">
      <w:pPr>
        <w:pStyle w:val="NormalWeb"/>
        <w:jc w:val="both"/>
      </w:pPr>
    </w:p>
    <w:p w14:paraId="63F999AE" w14:textId="25434E46" w:rsidR="00E33567" w:rsidRPr="00BF28D1" w:rsidRDefault="00143FB4" w:rsidP="00143FB4">
      <w:pPr>
        <w:pStyle w:val="Heading1"/>
        <w:numPr>
          <w:ilvl w:val="0"/>
          <w:numId w:val="0"/>
        </w:numPr>
        <w:jc w:val="both"/>
        <w:rPr>
          <w:rFonts w:ascii="Times New Roman" w:hAnsi="Times New Roman"/>
          <w:sz w:val="26"/>
          <w:szCs w:val="26"/>
        </w:rPr>
      </w:pPr>
      <w:r w:rsidRPr="00BF28D1">
        <w:rPr>
          <w:rFonts w:ascii="Times New Roman" w:hAnsi="Times New Roman"/>
          <w:sz w:val="26"/>
          <w:szCs w:val="26"/>
        </w:rPr>
        <w:t xml:space="preserve">4. </w:t>
      </w:r>
      <w:r w:rsidR="00E33567" w:rsidRPr="00BF28D1">
        <w:rPr>
          <w:rFonts w:ascii="Times New Roman" w:hAnsi="Times New Roman"/>
          <w:sz w:val="26"/>
          <w:szCs w:val="26"/>
        </w:rPr>
        <w:t xml:space="preserve">GIT WORKFLOW </w:t>
      </w:r>
    </w:p>
    <w:p w14:paraId="7989918F" w14:textId="77777777" w:rsidR="00E33567" w:rsidRPr="004912B9" w:rsidRDefault="00E33567" w:rsidP="00BF61A5">
      <w:pPr>
        <w:pStyle w:val="NormalWeb"/>
        <w:numPr>
          <w:ilvl w:val="0"/>
          <w:numId w:val="2"/>
        </w:numPr>
        <w:jc w:val="both"/>
      </w:pPr>
      <w:r w:rsidRPr="004912B9">
        <w:t xml:space="preserve">Create a central repository for the project on GitHub and set the </w:t>
      </w:r>
      <w:r w:rsidRPr="004912B9">
        <w:rPr>
          <w:rStyle w:val="Strong"/>
          <w:b w:val="0"/>
          <w:bCs w:val="0"/>
        </w:rPr>
        <w:t>master (or main) branch</w:t>
      </w:r>
      <w:r w:rsidRPr="004912B9">
        <w:t xml:space="preserve"> as the primary branch for integration.</w:t>
      </w:r>
    </w:p>
    <w:p w14:paraId="2DA203A0" w14:textId="77777777" w:rsidR="00E33567" w:rsidRPr="004912B9" w:rsidRDefault="00E33567" w:rsidP="00BF61A5">
      <w:pPr>
        <w:pStyle w:val="NormalWeb"/>
        <w:numPr>
          <w:ilvl w:val="0"/>
          <w:numId w:val="2"/>
        </w:numPr>
        <w:jc w:val="both"/>
      </w:pPr>
      <w:r w:rsidRPr="004912B9">
        <w:t xml:space="preserve">Each member should clone the repository and create their own </w:t>
      </w:r>
      <w:r w:rsidRPr="004912B9">
        <w:rPr>
          <w:rStyle w:val="Strong"/>
          <w:b w:val="0"/>
          <w:bCs w:val="0"/>
        </w:rPr>
        <w:t>feature branches</w:t>
      </w:r>
      <w:r w:rsidRPr="004912B9">
        <w:t xml:space="preserve"> for assigned tasks. Work on new features or fixes within these branches.</w:t>
      </w:r>
    </w:p>
    <w:p w14:paraId="3B71E186" w14:textId="77777777" w:rsidR="00E33567" w:rsidRPr="004912B9" w:rsidRDefault="00E33567" w:rsidP="00BF61A5">
      <w:pPr>
        <w:pStyle w:val="NormalWeb"/>
        <w:numPr>
          <w:ilvl w:val="0"/>
          <w:numId w:val="2"/>
        </w:numPr>
        <w:jc w:val="both"/>
      </w:pPr>
      <w:r w:rsidRPr="004912B9">
        <w:t>Add files, stage them and commit changes with clear messages that describe the purpose of each update.</w:t>
      </w:r>
    </w:p>
    <w:p w14:paraId="1AE5A7B3" w14:textId="77777777" w:rsidR="00E33567" w:rsidRPr="004912B9" w:rsidRDefault="00E33567" w:rsidP="00BF61A5">
      <w:pPr>
        <w:pStyle w:val="NormalWeb"/>
        <w:numPr>
          <w:ilvl w:val="0"/>
          <w:numId w:val="2"/>
        </w:numPr>
        <w:jc w:val="both"/>
      </w:pPr>
      <w:r w:rsidRPr="004912B9">
        <w:t>Push commits from the feature branches to the remote repository so other members can see progress.</w:t>
      </w:r>
    </w:p>
    <w:p w14:paraId="775F4595" w14:textId="77777777" w:rsidR="00E33567" w:rsidRPr="004912B9" w:rsidRDefault="00E33567" w:rsidP="00BF61A5">
      <w:pPr>
        <w:pStyle w:val="NormalWeb"/>
        <w:numPr>
          <w:ilvl w:val="0"/>
          <w:numId w:val="2"/>
        </w:numPr>
        <w:jc w:val="both"/>
      </w:pPr>
      <w:r w:rsidRPr="004912B9">
        <w:t xml:space="preserve">Use </w:t>
      </w:r>
      <w:proofErr w:type="gramStart"/>
      <w:r w:rsidRPr="004912B9">
        <w:rPr>
          <w:rStyle w:val="Strong"/>
          <w:b w:val="0"/>
          <w:bCs w:val="0"/>
        </w:rPr>
        <w:t>pull</w:t>
      </w:r>
      <w:proofErr w:type="gramEnd"/>
      <w:r w:rsidRPr="004912B9">
        <w:t xml:space="preserve"> to fetch and integrate changes from the remote repository into local copies, ensuring everyone stays updated.</w:t>
      </w:r>
    </w:p>
    <w:p w14:paraId="1CFD50E1" w14:textId="77777777" w:rsidR="00E33567" w:rsidRPr="004912B9" w:rsidRDefault="00E33567" w:rsidP="00BF61A5">
      <w:pPr>
        <w:pStyle w:val="NormalWeb"/>
        <w:numPr>
          <w:ilvl w:val="0"/>
          <w:numId w:val="2"/>
        </w:numPr>
        <w:jc w:val="both"/>
      </w:pPr>
      <w:r w:rsidRPr="004912B9">
        <w:t xml:space="preserve">Merge feature branches into the </w:t>
      </w:r>
      <w:r w:rsidRPr="004912B9">
        <w:rPr>
          <w:rStyle w:val="Strong"/>
          <w:b w:val="0"/>
          <w:bCs w:val="0"/>
        </w:rPr>
        <w:t>master/main branch</w:t>
      </w:r>
      <w:r w:rsidRPr="004912B9">
        <w:t xml:space="preserve"> only after the work is tested and reviewed, resolving any conflicts that occur.</w:t>
      </w:r>
    </w:p>
    <w:p w14:paraId="3D148302" w14:textId="77777777" w:rsidR="00E33567" w:rsidRPr="004912B9" w:rsidRDefault="00E33567" w:rsidP="00BF61A5">
      <w:pPr>
        <w:pStyle w:val="NormalWeb"/>
        <w:numPr>
          <w:ilvl w:val="0"/>
          <w:numId w:val="2"/>
        </w:numPr>
        <w:jc w:val="both"/>
      </w:pPr>
      <w:r w:rsidRPr="004912B9">
        <w:t>Show evidence of collaboration by maintaining a clear commit history (using logs) with multiple commits, merges and contributions from all group members.</w:t>
      </w:r>
    </w:p>
    <w:p w14:paraId="64EC9AC0" w14:textId="4A746E79" w:rsidR="00E33567" w:rsidRDefault="00E33567" w:rsidP="00BF61A5">
      <w:pPr>
        <w:pStyle w:val="NormalWeb"/>
        <w:numPr>
          <w:ilvl w:val="0"/>
          <w:numId w:val="2"/>
        </w:numPr>
        <w:jc w:val="both"/>
      </w:pPr>
      <w:r w:rsidRPr="004912B9">
        <w:t>Keep the repository organized with a clean history that tracks the project workflow from initialization to completion.</w:t>
      </w:r>
    </w:p>
    <w:p w14:paraId="33CE9351" w14:textId="77777777" w:rsidR="00FD7EFD" w:rsidRDefault="00FD7EFD" w:rsidP="00FD7EFD">
      <w:pPr>
        <w:pStyle w:val="NormalWeb"/>
        <w:jc w:val="both"/>
      </w:pPr>
    </w:p>
    <w:p w14:paraId="05BC1304" w14:textId="77777777" w:rsidR="00FD7EFD" w:rsidRDefault="00FD7EFD" w:rsidP="00FD7EFD">
      <w:pPr>
        <w:pStyle w:val="NormalWeb"/>
        <w:jc w:val="both"/>
      </w:pPr>
    </w:p>
    <w:p w14:paraId="711E7633" w14:textId="77777777" w:rsidR="00FD7EFD" w:rsidRDefault="00FD7EFD" w:rsidP="00FD7EFD">
      <w:pPr>
        <w:pStyle w:val="NormalWeb"/>
        <w:jc w:val="both"/>
      </w:pPr>
    </w:p>
    <w:p w14:paraId="55B38399" w14:textId="77777777" w:rsidR="00FD7EFD" w:rsidRDefault="00FD7EFD" w:rsidP="00FD7EFD">
      <w:pPr>
        <w:pStyle w:val="NormalWeb"/>
        <w:jc w:val="both"/>
      </w:pPr>
    </w:p>
    <w:p w14:paraId="58F55CE0" w14:textId="77777777" w:rsidR="00FD7EFD" w:rsidRDefault="00FD7EFD" w:rsidP="00FD7EFD">
      <w:pPr>
        <w:pStyle w:val="NormalWeb"/>
        <w:jc w:val="both"/>
      </w:pPr>
    </w:p>
    <w:p w14:paraId="00D5459D" w14:textId="77777777" w:rsidR="00FD7EFD" w:rsidRDefault="00FD7EFD" w:rsidP="00FD7EFD">
      <w:pPr>
        <w:pStyle w:val="NormalWeb"/>
        <w:jc w:val="both"/>
      </w:pPr>
    </w:p>
    <w:p w14:paraId="6D219F95" w14:textId="77777777" w:rsidR="00FD7EFD" w:rsidRDefault="00FD7EFD" w:rsidP="00FD7EFD">
      <w:pPr>
        <w:pStyle w:val="NormalWeb"/>
        <w:jc w:val="both"/>
      </w:pPr>
    </w:p>
    <w:p w14:paraId="54770475" w14:textId="77777777" w:rsidR="00FD7EFD" w:rsidRDefault="00FD7EFD" w:rsidP="00FD7EFD">
      <w:pPr>
        <w:pStyle w:val="NormalWeb"/>
        <w:jc w:val="both"/>
      </w:pPr>
    </w:p>
    <w:p w14:paraId="270C71FE" w14:textId="77777777" w:rsidR="00FD7EFD" w:rsidRDefault="00FD7EFD" w:rsidP="00FD7EFD">
      <w:pPr>
        <w:pStyle w:val="NormalWeb"/>
        <w:jc w:val="both"/>
      </w:pPr>
    </w:p>
    <w:p w14:paraId="2D25A2C5" w14:textId="77777777" w:rsidR="00FD7EFD" w:rsidRDefault="00FD7EFD" w:rsidP="00FD7EFD">
      <w:pPr>
        <w:pStyle w:val="NormalWeb"/>
        <w:jc w:val="both"/>
      </w:pPr>
    </w:p>
    <w:p w14:paraId="57B396A6" w14:textId="77777777" w:rsidR="00FD7EFD" w:rsidRDefault="00FD7EFD" w:rsidP="00FD7EFD">
      <w:pPr>
        <w:pStyle w:val="NormalWeb"/>
        <w:jc w:val="both"/>
      </w:pPr>
    </w:p>
    <w:p w14:paraId="6F049F62" w14:textId="77777777" w:rsidR="00FD7EFD" w:rsidRPr="004912B9" w:rsidRDefault="00FD7EFD" w:rsidP="00FD7EFD">
      <w:pPr>
        <w:pStyle w:val="NormalWeb"/>
        <w:jc w:val="both"/>
      </w:pPr>
    </w:p>
    <w:p w14:paraId="2560BC3F" w14:textId="688E8B0D" w:rsidR="005E78E2" w:rsidRDefault="00367096" w:rsidP="00EA5CD5">
      <w:pPr>
        <w:pStyle w:val="Heading1"/>
        <w:numPr>
          <w:ilvl w:val="0"/>
          <w:numId w:val="0"/>
        </w:numPr>
        <w:jc w:val="both"/>
        <w:rPr>
          <w:rFonts w:ascii="Times New Roman" w:hAnsi="Times New Roman"/>
          <w:sz w:val="26"/>
          <w:szCs w:val="26"/>
        </w:rPr>
      </w:pPr>
      <w:r w:rsidRPr="00BF28D1">
        <w:rPr>
          <w:rFonts w:ascii="Times New Roman" w:hAnsi="Times New Roman"/>
          <w:sz w:val="26"/>
          <w:szCs w:val="26"/>
        </w:rPr>
        <w:t xml:space="preserve">5. SOFTWARE </w:t>
      </w:r>
      <w:r w:rsidR="005E78E2" w:rsidRPr="00BF28D1">
        <w:rPr>
          <w:rFonts w:ascii="Times New Roman" w:hAnsi="Times New Roman"/>
          <w:sz w:val="26"/>
          <w:szCs w:val="26"/>
        </w:rPr>
        <w:t>TESTING</w:t>
      </w:r>
      <w:r w:rsidR="00986981" w:rsidRPr="00BF28D1">
        <w:rPr>
          <w:rFonts w:ascii="Times New Roman" w:hAnsi="Times New Roman"/>
          <w:sz w:val="26"/>
          <w:szCs w:val="26"/>
        </w:rPr>
        <w:t xml:space="preserve"> </w:t>
      </w:r>
    </w:p>
    <w:p w14:paraId="3F7950A8" w14:textId="2C181C31" w:rsidR="00CC032C" w:rsidRDefault="00CC032C" w:rsidP="00CC032C"/>
    <w:p w14:paraId="6930E29A" w14:textId="77777777" w:rsidR="00CC032C" w:rsidRDefault="00CC032C" w:rsidP="00CC032C">
      <w:pPr>
        <w:pStyle w:val="Heading4"/>
        <w:numPr>
          <w:ilvl w:val="0"/>
          <w:numId w:val="0"/>
        </w:numPr>
        <w:rPr>
          <w:sz w:val="24"/>
        </w:rPr>
      </w:pPr>
      <w:r>
        <w:rPr>
          <w:rStyle w:val="Strong"/>
          <w:b/>
          <w:bCs w:val="0"/>
        </w:rPr>
        <w:t>6.1 Functional Testing</w:t>
      </w:r>
    </w:p>
    <w:p w14:paraId="13722B87" w14:textId="77777777" w:rsidR="00CC032C" w:rsidRDefault="00CC032C" w:rsidP="00CC032C">
      <w:pPr>
        <w:pStyle w:val="NormalWeb"/>
      </w:pPr>
      <w:r>
        <w:t>Functional testing ensures that the system behaves according to the specified requirements. The following key modules were tested for functionality:</w:t>
      </w:r>
    </w:p>
    <w:p w14:paraId="1DFC9E01" w14:textId="77777777" w:rsidR="00CC032C" w:rsidRDefault="00CC032C" w:rsidP="00BF61A5">
      <w:pPr>
        <w:pStyle w:val="NormalWeb"/>
        <w:numPr>
          <w:ilvl w:val="0"/>
          <w:numId w:val="23"/>
        </w:numPr>
      </w:pPr>
      <w:r>
        <w:rPr>
          <w:rStyle w:val="Strong"/>
        </w:rPr>
        <w:t>Farmer Module</w:t>
      </w:r>
      <w:r>
        <w:t>:</w:t>
      </w:r>
    </w:p>
    <w:p w14:paraId="7F465C88" w14:textId="77777777" w:rsidR="00CC032C" w:rsidRDefault="00CC032C" w:rsidP="00BF61A5">
      <w:pPr>
        <w:pStyle w:val="NormalWeb"/>
        <w:numPr>
          <w:ilvl w:val="1"/>
          <w:numId w:val="23"/>
        </w:numPr>
      </w:pPr>
      <w:r>
        <w:rPr>
          <w:rStyle w:val="Strong"/>
        </w:rPr>
        <w:t>Login/Logout</w:t>
      </w:r>
      <w:r>
        <w:t>: Verify that farmers can securely log in and log out of their accounts using the credentials.</w:t>
      </w:r>
    </w:p>
    <w:p w14:paraId="4958DB3F" w14:textId="77777777" w:rsidR="00CC032C" w:rsidRDefault="00CC032C" w:rsidP="00BF61A5">
      <w:pPr>
        <w:pStyle w:val="NormalWeb"/>
        <w:numPr>
          <w:ilvl w:val="1"/>
          <w:numId w:val="23"/>
        </w:numPr>
      </w:pPr>
      <w:r>
        <w:rPr>
          <w:rStyle w:val="Strong"/>
        </w:rPr>
        <w:t>Monitor Production</w:t>
      </w:r>
      <w:r>
        <w:t>: Test that farmers can view real-time data on solar power generation, track energy efficiency, and trends (daily, weekly, monthly).</w:t>
      </w:r>
    </w:p>
    <w:p w14:paraId="70DFD3E1" w14:textId="77777777" w:rsidR="00CC032C" w:rsidRDefault="00CC032C" w:rsidP="00BF61A5">
      <w:pPr>
        <w:pStyle w:val="NormalWeb"/>
        <w:numPr>
          <w:ilvl w:val="1"/>
          <w:numId w:val="23"/>
        </w:numPr>
      </w:pPr>
      <w:r>
        <w:rPr>
          <w:rStyle w:val="Strong"/>
        </w:rPr>
        <w:t>Monitor Consumption</w:t>
      </w:r>
      <w:r>
        <w:t>: Ensure that farmers can accurately track energy usage for irrigation, machinery, and lighting.</w:t>
      </w:r>
    </w:p>
    <w:p w14:paraId="55D05054" w14:textId="77777777" w:rsidR="00CC032C" w:rsidRDefault="00CC032C" w:rsidP="00BF61A5">
      <w:pPr>
        <w:pStyle w:val="NormalWeb"/>
        <w:numPr>
          <w:ilvl w:val="1"/>
          <w:numId w:val="23"/>
        </w:numPr>
      </w:pPr>
      <w:r>
        <w:rPr>
          <w:rStyle w:val="Strong"/>
        </w:rPr>
        <w:t>Energy Transfer</w:t>
      </w:r>
      <w:r>
        <w:t>: Test that farmers can approve surplus energy transfer to the grid and receive notifications if recalculations are required.</w:t>
      </w:r>
    </w:p>
    <w:p w14:paraId="33A68E71" w14:textId="77777777" w:rsidR="00CC032C" w:rsidRDefault="00CC032C" w:rsidP="00BF61A5">
      <w:pPr>
        <w:pStyle w:val="NormalWeb"/>
        <w:numPr>
          <w:ilvl w:val="0"/>
          <w:numId w:val="23"/>
        </w:numPr>
      </w:pPr>
      <w:r>
        <w:rPr>
          <w:rStyle w:val="Strong"/>
        </w:rPr>
        <w:t>Government Authority Module</w:t>
      </w:r>
      <w:r>
        <w:t>:</w:t>
      </w:r>
    </w:p>
    <w:p w14:paraId="17B35C6C" w14:textId="77777777" w:rsidR="00CC032C" w:rsidRDefault="00CC032C" w:rsidP="00BF61A5">
      <w:pPr>
        <w:pStyle w:val="NormalWeb"/>
        <w:numPr>
          <w:ilvl w:val="1"/>
          <w:numId w:val="23"/>
        </w:numPr>
      </w:pPr>
      <w:r>
        <w:rPr>
          <w:rStyle w:val="Strong"/>
        </w:rPr>
        <w:t>Login/Logout</w:t>
      </w:r>
      <w:r>
        <w:t>: Verify that government authorities can access the platform securely.</w:t>
      </w:r>
    </w:p>
    <w:p w14:paraId="56ED46C4" w14:textId="77777777" w:rsidR="00CC032C" w:rsidRDefault="00CC032C" w:rsidP="00BF61A5">
      <w:pPr>
        <w:pStyle w:val="NormalWeb"/>
        <w:numPr>
          <w:ilvl w:val="1"/>
          <w:numId w:val="23"/>
        </w:numPr>
      </w:pPr>
      <w:r>
        <w:rPr>
          <w:rStyle w:val="Strong"/>
        </w:rPr>
        <w:t>View Reports</w:t>
      </w:r>
      <w:r>
        <w:t>: Ensure that government authorities can generate and view energy production, consumption, and grid transfer reports.</w:t>
      </w:r>
    </w:p>
    <w:p w14:paraId="67C0BB7F" w14:textId="77777777" w:rsidR="00CC032C" w:rsidRDefault="00CC032C" w:rsidP="00BF61A5">
      <w:pPr>
        <w:pStyle w:val="NormalWeb"/>
        <w:numPr>
          <w:ilvl w:val="1"/>
          <w:numId w:val="23"/>
        </w:numPr>
      </w:pPr>
      <w:r>
        <w:rPr>
          <w:rStyle w:val="Strong"/>
        </w:rPr>
        <w:t>Set National Energy Goals</w:t>
      </w:r>
      <w:r>
        <w:t>: Test that authorities can set energy goals and track the progress of these goals.</w:t>
      </w:r>
    </w:p>
    <w:p w14:paraId="67E5DF5C" w14:textId="77777777" w:rsidR="00CC032C" w:rsidRDefault="00CC032C" w:rsidP="00BF61A5">
      <w:pPr>
        <w:pStyle w:val="NormalWeb"/>
        <w:numPr>
          <w:ilvl w:val="0"/>
          <w:numId w:val="23"/>
        </w:numPr>
      </w:pPr>
      <w:r>
        <w:rPr>
          <w:rStyle w:val="Strong"/>
        </w:rPr>
        <w:t>Grid Operator Module</w:t>
      </w:r>
      <w:r>
        <w:t>:</w:t>
      </w:r>
    </w:p>
    <w:p w14:paraId="78B6BFA9" w14:textId="77777777" w:rsidR="00CC032C" w:rsidRDefault="00CC032C" w:rsidP="00BF61A5">
      <w:pPr>
        <w:pStyle w:val="NormalWeb"/>
        <w:numPr>
          <w:ilvl w:val="1"/>
          <w:numId w:val="23"/>
        </w:numPr>
      </w:pPr>
      <w:r>
        <w:rPr>
          <w:rStyle w:val="Strong"/>
        </w:rPr>
        <w:t>Energy Verification</w:t>
      </w:r>
      <w:r>
        <w:t>: Ensure that grid operators can verify energy supplied by farmers.</w:t>
      </w:r>
    </w:p>
    <w:p w14:paraId="15E39E2C" w14:textId="77777777" w:rsidR="00CC032C" w:rsidRDefault="00CC032C" w:rsidP="00BF61A5">
      <w:pPr>
        <w:pStyle w:val="NormalWeb"/>
        <w:numPr>
          <w:ilvl w:val="1"/>
          <w:numId w:val="23"/>
        </w:numPr>
      </w:pPr>
      <w:r>
        <w:rPr>
          <w:rStyle w:val="Strong"/>
        </w:rPr>
        <w:t>Energy Transfer Monitoring</w:t>
      </w:r>
      <w:r>
        <w:t>: Test real-time monitoring of energy transfers from farms to the national grid.</w:t>
      </w:r>
    </w:p>
    <w:p w14:paraId="5837C77D" w14:textId="77777777" w:rsidR="00CC032C" w:rsidRDefault="00CC032C" w:rsidP="00BF61A5">
      <w:pPr>
        <w:pStyle w:val="NormalWeb"/>
        <w:numPr>
          <w:ilvl w:val="1"/>
          <w:numId w:val="23"/>
        </w:numPr>
      </w:pPr>
      <w:r>
        <w:rPr>
          <w:rStyle w:val="Strong"/>
        </w:rPr>
        <w:t>Energy Purchase &amp; Payment Processing</w:t>
      </w:r>
      <w:r>
        <w:t>: Verify that grid operators can manage energy purchases and handle payment processing for farmers.</w:t>
      </w:r>
    </w:p>
    <w:p w14:paraId="6EECE784" w14:textId="77777777" w:rsidR="00CC032C" w:rsidRDefault="00CC032C" w:rsidP="00BF61A5">
      <w:pPr>
        <w:pStyle w:val="NormalWeb"/>
        <w:numPr>
          <w:ilvl w:val="0"/>
          <w:numId w:val="23"/>
        </w:numPr>
      </w:pPr>
      <w:r>
        <w:rPr>
          <w:rStyle w:val="Strong"/>
        </w:rPr>
        <w:t>Financial Institution Module</w:t>
      </w:r>
      <w:r>
        <w:t>:</w:t>
      </w:r>
    </w:p>
    <w:p w14:paraId="117A9C61" w14:textId="77777777" w:rsidR="00CC032C" w:rsidRDefault="00CC032C" w:rsidP="00BF61A5">
      <w:pPr>
        <w:pStyle w:val="NormalWeb"/>
        <w:numPr>
          <w:ilvl w:val="1"/>
          <w:numId w:val="23"/>
        </w:numPr>
      </w:pPr>
      <w:r>
        <w:rPr>
          <w:rStyle w:val="Strong"/>
        </w:rPr>
        <w:t>Track Farmer Earnings</w:t>
      </w:r>
      <w:r>
        <w:t>: Test if financial institutions can view detailed earnings of farmers from energy production and track loan repayments.</w:t>
      </w:r>
    </w:p>
    <w:p w14:paraId="27CDFE98" w14:textId="77777777" w:rsidR="00CC032C" w:rsidRDefault="00CC032C" w:rsidP="00BF61A5">
      <w:pPr>
        <w:pStyle w:val="NormalWeb"/>
        <w:numPr>
          <w:ilvl w:val="1"/>
          <w:numId w:val="23"/>
        </w:numPr>
      </w:pPr>
      <w:r>
        <w:rPr>
          <w:rStyle w:val="Strong"/>
        </w:rPr>
        <w:t>Loan Tracking</w:t>
      </w:r>
      <w:r>
        <w:t>: Ensure financial institutions can monitor loan repayment statuses and outstanding balances.</w:t>
      </w:r>
    </w:p>
    <w:p w14:paraId="24ACE064" w14:textId="77777777" w:rsidR="00CC032C" w:rsidRDefault="00CC032C" w:rsidP="00CC032C">
      <w:pPr>
        <w:pStyle w:val="Heading4"/>
        <w:numPr>
          <w:ilvl w:val="0"/>
          <w:numId w:val="0"/>
        </w:numPr>
      </w:pPr>
      <w:r>
        <w:rPr>
          <w:rStyle w:val="Strong"/>
          <w:b/>
          <w:bCs w:val="0"/>
        </w:rPr>
        <w:lastRenderedPageBreak/>
        <w:t>6.2 Non-Functional Testing</w:t>
      </w:r>
    </w:p>
    <w:p w14:paraId="172927A2" w14:textId="77777777" w:rsidR="00CC032C" w:rsidRDefault="00CC032C" w:rsidP="00CC032C">
      <w:pPr>
        <w:pStyle w:val="NormalWeb"/>
      </w:pPr>
      <w:r>
        <w:t>Non-functional testing focuses on how the system performs under various conditions, including security, usability, and scalability.</w:t>
      </w:r>
    </w:p>
    <w:p w14:paraId="20E23A62" w14:textId="77777777" w:rsidR="00CC032C" w:rsidRDefault="00CC032C" w:rsidP="00BF61A5">
      <w:pPr>
        <w:pStyle w:val="NormalWeb"/>
        <w:numPr>
          <w:ilvl w:val="0"/>
          <w:numId w:val="12"/>
        </w:numPr>
      </w:pPr>
      <w:r>
        <w:rPr>
          <w:rStyle w:val="Strong"/>
        </w:rPr>
        <w:t>Usability Testing</w:t>
      </w:r>
      <w:r>
        <w:t>:</w:t>
      </w:r>
    </w:p>
    <w:p w14:paraId="21E694D9" w14:textId="77777777" w:rsidR="00CC032C" w:rsidRDefault="00CC032C" w:rsidP="00BF61A5">
      <w:pPr>
        <w:pStyle w:val="NormalWeb"/>
        <w:numPr>
          <w:ilvl w:val="1"/>
          <w:numId w:val="12"/>
        </w:numPr>
      </w:pPr>
      <w:r>
        <w:t>Test the ease of use of the platform, ensuring that users can navigate through the dashboards without confusion.</w:t>
      </w:r>
    </w:p>
    <w:p w14:paraId="25E91B1B" w14:textId="77777777" w:rsidR="00CC032C" w:rsidRDefault="00CC032C" w:rsidP="00BF61A5">
      <w:pPr>
        <w:pStyle w:val="NormalWeb"/>
        <w:numPr>
          <w:ilvl w:val="1"/>
          <w:numId w:val="12"/>
        </w:numPr>
      </w:pPr>
      <w:r>
        <w:t>Verify that the platform’s layout is responsive and works well on mobile devices and desktops.</w:t>
      </w:r>
    </w:p>
    <w:p w14:paraId="7AC19F37" w14:textId="77777777" w:rsidR="00CC032C" w:rsidRDefault="00CC032C" w:rsidP="00BF61A5">
      <w:pPr>
        <w:pStyle w:val="NormalWeb"/>
        <w:numPr>
          <w:ilvl w:val="0"/>
          <w:numId w:val="12"/>
        </w:numPr>
      </w:pPr>
      <w:r>
        <w:rPr>
          <w:rStyle w:val="Strong"/>
        </w:rPr>
        <w:t>Performance Testing</w:t>
      </w:r>
      <w:r>
        <w:t>:</w:t>
      </w:r>
    </w:p>
    <w:p w14:paraId="7105FAF6" w14:textId="77777777" w:rsidR="00CC032C" w:rsidRDefault="00CC032C" w:rsidP="00BF61A5">
      <w:pPr>
        <w:pStyle w:val="NormalWeb"/>
        <w:numPr>
          <w:ilvl w:val="1"/>
          <w:numId w:val="12"/>
        </w:numPr>
      </w:pPr>
      <w:r>
        <w:rPr>
          <w:rStyle w:val="Strong"/>
        </w:rPr>
        <w:t>Load Testing</w:t>
      </w:r>
      <w:r>
        <w:t>: Test the platform's ability to handle multiple users (farmers, grid operators, etc.) simultaneously without degradation in performance.</w:t>
      </w:r>
    </w:p>
    <w:p w14:paraId="0D79A47C" w14:textId="77777777" w:rsidR="00CC032C" w:rsidRDefault="00CC032C" w:rsidP="00BF61A5">
      <w:pPr>
        <w:pStyle w:val="NormalWeb"/>
        <w:numPr>
          <w:ilvl w:val="1"/>
          <w:numId w:val="12"/>
        </w:numPr>
      </w:pPr>
      <w:r>
        <w:rPr>
          <w:rStyle w:val="Strong"/>
        </w:rPr>
        <w:t>Stress Testing</w:t>
      </w:r>
      <w:r>
        <w:t>: Push the system to its limits (e.g., simulating a high number of simultaneous transactions) to see if the platform can recover gracefully.</w:t>
      </w:r>
    </w:p>
    <w:p w14:paraId="0EA7D8EE" w14:textId="77777777" w:rsidR="00CC032C" w:rsidRDefault="00CC032C" w:rsidP="00BF61A5">
      <w:pPr>
        <w:pStyle w:val="NormalWeb"/>
        <w:numPr>
          <w:ilvl w:val="1"/>
          <w:numId w:val="12"/>
        </w:numPr>
      </w:pPr>
      <w:r>
        <w:rPr>
          <w:rStyle w:val="Strong"/>
        </w:rPr>
        <w:t>Scalability Testing</w:t>
      </w:r>
      <w:r>
        <w:t>: Ensure the system can scale up as more farmers and users join the platform.</w:t>
      </w:r>
    </w:p>
    <w:p w14:paraId="5839D88F" w14:textId="77777777" w:rsidR="00CC032C" w:rsidRDefault="00CC032C" w:rsidP="00BF61A5">
      <w:pPr>
        <w:pStyle w:val="NormalWeb"/>
        <w:numPr>
          <w:ilvl w:val="0"/>
          <w:numId w:val="12"/>
        </w:numPr>
      </w:pPr>
      <w:r>
        <w:rPr>
          <w:rStyle w:val="Strong"/>
        </w:rPr>
        <w:t>Security Testing</w:t>
      </w:r>
      <w:r>
        <w:t>:</w:t>
      </w:r>
    </w:p>
    <w:p w14:paraId="3E35C555" w14:textId="77777777" w:rsidR="00CC032C" w:rsidRDefault="00CC032C" w:rsidP="00BF61A5">
      <w:pPr>
        <w:pStyle w:val="NormalWeb"/>
        <w:numPr>
          <w:ilvl w:val="1"/>
          <w:numId w:val="12"/>
        </w:numPr>
      </w:pPr>
      <w:r>
        <w:rPr>
          <w:rStyle w:val="Strong"/>
        </w:rPr>
        <w:t>Authentication &amp; Authorization</w:t>
      </w:r>
      <w:r>
        <w:t>: Ensure that each user role has the correct access permissions, and no unauthorized access is allowed.</w:t>
      </w:r>
    </w:p>
    <w:p w14:paraId="2FE0307C" w14:textId="77777777" w:rsidR="00CC032C" w:rsidRDefault="00CC032C" w:rsidP="00BF61A5">
      <w:pPr>
        <w:pStyle w:val="NormalWeb"/>
        <w:numPr>
          <w:ilvl w:val="1"/>
          <w:numId w:val="12"/>
        </w:numPr>
      </w:pPr>
      <w:r>
        <w:rPr>
          <w:rStyle w:val="Strong"/>
        </w:rPr>
        <w:t>Data Protection</w:t>
      </w:r>
      <w:r>
        <w:t>: Test encryption methods to protect user data and financial transactions, ensuring compliance with data privacy regulations.</w:t>
      </w:r>
    </w:p>
    <w:p w14:paraId="46B0E062" w14:textId="77777777" w:rsidR="00CC032C" w:rsidRDefault="00CC032C" w:rsidP="00BF61A5">
      <w:pPr>
        <w:pStyle w:val="NormalWeb"/>
        <w:numPr>
          <w:ilvl w:val="1"/>
          <w:numId w:val="12"/>
        </w:numPr>
      </w:pPr>
      <w:r>
        <w:rPr>
          <w:rStyle w:val="Strong"/>
        </w:rPr>
        <w:t>Vulnerability Testing</w:t>
      </w:r>
      <w:r>
        <w:t>: Run vulnerability scans to detect and fix potential security holes (e.g., SQL injection, cross-site scripting).</w:t>
      </w:r>
    </w:p>
    <w:p w14:paraId="0A9CF98E" w14:textId="77777777" w:rsidR="00CC032C" w:rsidRDefault="00CC032C" w:rsidP="00CC032C">
      <w:pPr>
        <w:pStyle w:val="Heading4"/>
        <w:numPr>
          <w:ilvl w:val="0"/>
          <w:numId w:val="0"/>
        </w:numPr>
      </w:pPr>
      <w:r>
        <w:rPr>
          <w:rStyle w:val="Strong"/>
          <w:b/>
          <w:bCs w:val="0"/>
        </w:rPr>
        <w:t>6.3 Integration Testing</w:t>
      </w:r>
    </w:p>
    <w:p w14:paraId="431E69EB" w14:textId="77777777" w:rsidR="00CC032C" w:rsidRDefault="00CC032C" w:rsidP="00CC032C">
      <w:pPr>
        <w:pStyle w:val="NormalWeb"/>
      </w:pPr>
      <w:r>
        <w:t>Integration testing ensures that the different modules of the platform work together seamlessly. Specific tests include:</w:t>
      </w:r>
    </w:p>
    <w:p w14:paraId="00D23218" w14:textId="77777777" w:rsidR="00CC032C" w:rsidRDefault="00CC032C" w:rsidP="00BF61A5">
      <w:pPr>
        <w:pStyle w:val="NormalWeb"/>
        <w:numPr>
          <w:ilvl w:val="0"/>
          <w:numId w:val="24"/>
        </w:numPr>
      </w:pPr>
      <w:r>
        <w:rPr>
          <w:rStyle w:val="Strong"/>
        </w:rPr>
        <w:t>Farmer Data Integration</w:t>
      </w:r>
      <w:r>
        <w:t>: Ensure that the data entered by farmers, such as energy production, consumption, and earnings, integrates correctly with the financial and reporting modules.</w:t>
      </w:r>
    </w:p>
    <w:p w14:paraId="1AD86E68" w14:textId="77777777" w:rsidR="00CC032C" w:rsidRDefault="00CC032C" w:rsidP="00BF61A5">
      <w:pPr>
        <w:pStyle w:val="NormalWeb"/>
        <w:numPr>
          <w:ilvl w:val="0"/>
          <w:numId w:val="24"/>
        </w:numPr>
      </w:pPr>
      <w:r>
        <w:rPr>
          <w:rStyle w:val="Strong"/>
        </w:rPr>
        <w:t>Grid and Energy Data Integration</w:t>
      </w:r>
      <w:r>
        <w:t>: Verify that grid operators can view energy data in real-time and that energy transfers from farms to the national grid are tracked properly.</w:t>
      </w:r>
    </w:p>
    <w:p w14:paraId="7C103B49" w14:textId="77777777" w:rsidR="00CC032C" w:rsidRDefault="00CC032C" w:rsidP="00BF61A5">
      <w:pPr>
        <w:pStyle w:val="NormalWeb"/>
        <w:numPr>
          <w:ilvl w:val="0"/>
          <w:numId w:val="24"/>
        </w:numPr>
      </w:pPr>
      <w:r>
        <w:rPr>
          <w:rStyle w:val="Strong"/>
        </w:rPr>
        <w:t>Loan and Payment Integration</w:t>
      </w:r>
      <w:r>
        <w:t>: Ensure that financial institutions can view and process loan payments correctly based on the earnings data from the platform.</w:t>
      </w:r>
    </w:p>
    <w:p w14:paraId="15BF4B02" w14:textId="77777777" w:rsidR="00CC032C" w:rsidRDefault="00CC032C" w:rsidP="00CC032C">
      <w:pPr>
        <w:pStyle w:val="Heading4"/>
        <w:numPr>
          <w:ilvl w:val="0"/>
          <w:numId w:val="0"/>
        </w:numPr>
      </w:pPr>
      <w:r>
        <w:rPr>
          <w:rStyle w:val="Strong"/>
          <w:b/>
          <w:bCs w:val="0"/>
        </w:rPr>
        <w:t>6.4 System Testing</w:t>
      </w:r>
    </w:p>
    <w:p w14:paraId="66AD41BF" w14:textId="77777777" w:rsidR="00CC032C" w:rsidRDefault="00CC032C" w:rsidP="00CC032C">
      <w:pPr>
        <w:pStyle w:val="NormalWeb"/>
      </w:pPr>
      <w:r>
        <w:t>System testing verifies that the integrated system performs as expected. Tests include:</w:t>
      </w:r>
    </w:p>
    <w:p w14:paraId="1FC03B2B" w14:textId="77777777" w:rsidR="00CC032C" w:rsidRDefault="00CC032C" w:rsidP="00BF61A5">
      <w:pPr>
        <w:pStyle w:val="NormalWeb"/>
        <w:numPr>
          <w:ilvl w:val="0"/>
          <w:numId w:val="25"/>
        </w:numPr>
      </w:pPr>
      <w:r>
        <w:rPr>
          <w:rStyle w:val="Strong"/>
        </w:rPr>
        <w:t>End-to-End Functionality</w:t>
      </w:r>
      <w:r>
        <w:t>: Ensure that all workflows, from energy production to loan payments, are seamless from a user's perspective.</w:t>
      </w:r>
    </w:p>
    <w:p w14:paraId="2CAAA0FC" w14:textId="77777777" w:rsidR="00CC032C" w:rsidRDefault="00CC032C" w:rsidP="00BF61A5">
      <w:pPr>
        <w:pStyle w:val="NormalWeb"/>
        <w:numPr>
          <w:ilvl w:val="0"/>
          <w:numId w:val="25"/>
        </w:numPr>
      </w:pPr>
      <w:r>
        <w:rPr>
          <w:rStyle w:val="Strong"/>
        </w:rPr>
        <w:t>Data Accuracy</w:t>
      </w:r>
      <w:r>
        <w:t>: Verify that energy production and consumption data, as well as loan repayment statuses, are accurately tracked and updated in real-time.</w:t>
      </w:r>
    </w:p>
    <w:p w14:paraId="28EEBE83" w14:textId="77777777" w:rsidR="00CC032C" w:rsidRDefault="00CC032C" w:rsidP="00BF61A5">
      <w:pPr>
        <w:pStyle w:val="NormalWeb"/>
        <w:numPr>
          <w:ilvl w:val="0"/>
          <w:numId w:val="25"/>
        </w:numPr>
      </w:pPr>
      <w:r>
        <w:rPr>
          <w:rStyle w:val="Strong"/>
        </w:rPr>
        <w:lastRenderedPageBreak/>
        <w:t>User Interface Testing</w:t>
      </w:r>
      <w:r>
        <w:t>: Test the user interface to ensure that all elements (buttons, graphs, tables) function as expected and display accurate data.</w:t>
      </w:r>
    </w:p>
    <w:p w14:paraId="6A0F6EB2" w14:textId="77777777" w:rsidR="00CC032C" w:rsidRDefault="00CC032C" w:rsidP="00CC032C">
      <w:pPr>
        <w:pStyle w:val="Heading4"/>
        <w:numPr>
          <w:ilvl w:val="0"/>
          <w:numId w:val="0"/>
        </w:numPr>
        <w:rPr>
          <w:sz w:val="24"/>
        </w:rPr>
      </w:pPr>
      <w:r>
        <w:rPr>
          <w:rStyle w:val="Strong"/>
          <w:b/>
          <w:bCs w:val="0"/>
        </w:rPr>
        <w:t>6.5 Regression Testing</w:t>
      </w:r>
    </w:p>
    <w:p w14:paraId="6D168AF6" w14:textId="77777777" w:rsidR="00CC032C" w:rsidRDefault="00CC032C" w:rsidP="00CC032C">
      <w:pPr>
        <w:pStyle w:val="NormalWeb"/>
      </w:pPr>
      <w:r>
        <w:t>Regression testing ensures that updates or new changes to the platform do not negatively affect existing functionalities. The following areas are specifically tested during regression:</w:t>
      </w:r>
    </w:p>
    <w:p w14:paraId="14DDF994" w14:textId="77777777" w:rsidR="00CC032C" w:rsidRDefault="00CC032C" w:rsidP="00BF61A5">
      <w:pPr>
        <w:pStyle w:val="NormalWeb"/>
        <w:numPr>
          <w:ilvl w:val="0"/>
          <w:numId w:val="26"/>
        </w:numPr>
      </w:pPr>
      <w:r>
        <w:rPr>
          <w:rStyle w:val="Strong"/>
        </w:rPr>
        <w:t>Farmer Module Regression</w:t>
      </w:r>
      <w:r>
        <w:t>: Verify that any changes to the Farmer Module, such as new features (e.g., energy transfer approval, energy monitoring), do not disrupt core functionality like monitoring energy production, tracking consumption, or approving energy transfer to the grid.</w:t>
      </w:r>
    </w:p>
    <w:p w14:paraId="22BC6022" w14:textId="77777777" w:rsidR="00CC032C" w:rsidRDefault="00CC032C" w:rsidP="00BF61A5">
      <w:pPr>
        <w:pStyle w:val="NormalWeb"/>
        <w:numPr>
          <w:ilvl w:val="0"/>
          <w:numId w:val="26"/>
        </w:numPr>
      </w:pPr>
      <w:r>
        <w:rPr>
          <w:rStyle w:val="Strong"/>
        </w:rPr>
        <w:t>Government Authority Module Regression</w:t>
      </w:r>
      <w:r>
        <w:t>: Ensure that any new changes or updates, such as the addition of national energy goals or report generation enhancements, do not break existing features like viewing energy production data or setting goals for farmers.</w:t>
      </w:r>
    </w:p>
    <w:p w14:paraId="2FC0C920" w14:textId="77777777" w:rsidR="00CC032C" w:rsidRDefault="00CC032C" w:rsidP="00BF61A5">
      <w:pPr>
        <w:pStyle w:val="NormalWeb"/>
        <w:numPr>
          <w:ilvl w:val="0"/>
          <w:numId w:val="26"/>
        </w:numPr>
      </w:pPr>
      <w:r>
        <w:rPr>
          <w:rStyle w:val="Strong"/>
        </w:rPr>
        <w:t>Grid Operator Module Regression</w:t>
      </w:r>
      <w:r>
        <w:t>: Test that updates to the grid operator functionality, such as the introduction of new real-time monitoring features or approval processes for energy transfers, do not interfere with previously functioning features like energy verification and purchase tracking.</w:t>
      </w:r>
    </w:p>
    <w:p w14:paraId="11F0A320" w14:textId="77777777" w:rsidR="00CC032C" w:rsidRDefault="00CC032C" w:rsidP="00BF61A5">
      <w:pPr>
        <w:pStyle w:val="NormalWeb"/>
        <w:numPr>
          <w:ilvl w:val="0"/>
          <w:numId w:val="26"/>
        </w:numPr>
      </w:pPr>
      <w:r>
        <w:rPr>
          <w:rStyle w:val="Strong"/>
        </w:rPr>
        <w:t>Financial Institution Module Regression</w:t>
      </w:r>
      <w:r>
        <w:t>: Ensure that modifications to the loan tracking, earnings calculation, or payment processing features do not affect the platform’s ability to track farmer earnings, manage loans, or process payments accurately.</w:t>
      </w:r>
    </w:p>
    <w:p w14:paraId="57AEB593" w14:textId="77777777" w:rsidR="00CC032C" w:rsidRDefault="00CC032C" w:rsidP="00BF61A5">
      <w:pPr>
        <w:pStyle w:val="NormalWeb"/>
        <w:numPr>
          <w:ilvl w:val="0"/>
          <w:numId w:val="26"/>
        </w:numPr>
      </w:pPr>
      <w:r>
        <w:rPr>
          <w:rStyle w:val="Strong"/>
        </w:rPr>
        <w:t>Cross-Module Regression</w:t>
      </w:r>
      <w:r>
        <w:t>: Verify that changes to one module (e.g., Financial Institution) do not negatively affect related modules (e.g., Farmer or Grid Operator modules) by ensuring seamless data flow between energy production, loan processing, and financial reporting.</w:t>
      </w:r>
    </w:p>
    <w:p w14:paraId="33FE5181" w14:textId="77777777" w:rsidR="00CC032C" w:rsidRPr="00CC032C" w:rsidRDefault="00CC032C" w:rsidP="00CC032C"/>
    <w:p w14:paraId="200E7A71" w14:textId="0EC01FBB" w:rsidR="00D351F2" w:rsidRPr="00F85351" w:rsidRDefault="005E78E2" w:rsidP="00BF61A5">
      <w:pPr>
        <w:pStyle w:val="ListParagraph"/>
        <w:numPr>
          <w:ilvl w:val="0"/>
          <w:numId w:val="5"/>
        </w:numPr>
        <w:jc w:val="both"/>
        <w:rPr>
          <w:rFonts w:ascii="Times New Roman" w:eastAsia="Times New Roman" w:hAnsi="Times New Roman" w:cs="Times New Roman"/>
          <w:sz w:val="24"/>
          <w:szCs w:val="24"/>
          <w:lang w:val="en-GB" w:eastAsia="en-GB"/>
        </w:rPr>
      </w:pPr>
      <w:r w:rsidRPr="00B92A3E">
        <w:rPr>
          <w:rFonts w:ascii="Times New Roman" w:hAnsi="Times New Roman" w:cs="Times New Roman"/>
          <w:sz w:val="24"/>
          <w:szCs w:val="24"/>
        </w:rPr>
        <w:t xml:space="preserve">Prepare </w:t>
      </w:r>
      <w:r w:rsidR="00EA5CD5">
        <w:rPr>
          <w:rFonts w:ascii="Times New Roman" w:hAnsi="Times New Roman" w:cs="Times New Roman"/>
          <w:sz w:val="24"/>
          <w:szCs w:val="24"/>
        </w:rPr>
        <w:t>3</w:t>
      </w:r>
      <w:r w:rsidR="00687625" w:rsidRPr="00B92A3E">
        <w:rPr>
          <w:rFonts w:ascii="Times New Roman" w:hAnsi="Times New Roman" w:cs="Times New Roman"/>
          <w:sz w:val="24"/>
          <w:szCs w:val="24"/>
        </w:rPr>
        <w:t xml:space="preserve"> </w:t>
      </w:r>
      <w:r w:rsidRPr="00B92A3E">
        <w:rPr>
          <w:rStyle w:val="Strong"/>
          <w:rFonts w:ascii="Times New Roman" w:hAnsi="Times New Roman" w:cs="Times New Roman"/>
          <w:b w:val="0"/>
          <w:bCs w:val="0"/>
          <w:sz w:val="24"/>
          <w:szCs w:val="24"/>
        </w:rPr>
        <w:t>test cases</w:t>
      </w:r>
      <w:r w:rsidRPr="00B92A3E">
        <w:rPr>
          <w:rFonts w:ascii="Times New Roman" w:hAnsi="Times New Roman" w:cs="Times New Roman"/>
          <w:sz w:val="24"/>
          <w:szCs w:val="24"/>
        </w:rPr>
        <w:t xml:space="preserve"> using a manual test case template</w:t>
      </w:r>
      <w:r w:rsidR="00C31CB0" w:rsidRPr="00B92A3E">
        <w:rPr>
          <w:rFonts w:ascii="Times New Roman" w:hAnsi="Times New Roman" w:cs="Times New Roman"/>
          <w:sz w:val="24"/>
          <w:szCs w:val="24"/>
        </w:rPr>
        <w:t xml:space="preserve"> which template taught you in the class.</w:t>
      </w:r>
      <w:r w:rsidR="00687625" w:rsidRPr="00B92A3E">
        <w:rPr>
          <w:rFonts w:ascii="Times New Roman" w:hAnsi="Times New Roman" w:cs="Times New Roman"/>
          <w:sz w:val="24"/>
          <w:szCs w:val="24"/>
        </w:rPr>
        <w:t xml:space="preserve"> </w:t>
      </w:r>
      <w:r w:rsidR="00941C44" w:rsidRPr="00B92A3E">
        <w:rPr>
          <w:rFonts w:ascii="Times New Roman" w:eastAsia="Times New Roman" w:hAnsi="Times New Roman" w:cs="Times New Roman"/>
          <w:sz w:val="24"/>
          <w:szCs w:val="24"/>
          <w:lang w:val="en-GB" w:eastAsia="en-GB"/>
        </w:rPr>
        <w:t>Suppose</w:t>
      </w:r>
      <w:r w:rsidR="00213765" w:rsidRPr="00B92A3E">
        <w:rPr>
          <w:rFonts w:ascii="Times New Roman" w:eastAsia="Times New Roman" w:hAnsi="Times New Roman" w:cs="Times New Roman"/>
          <w:sz w:val="24"/>
          <w:szCs w:val="24"/>
          <w:lang w:val="en-GB" w:eastAsia="en-GB"/>
        </w:rPr>
        <w:t xml:space="preserve"> i</w:t>
      </w:r>
      <w:r w:rsidR="00687625" w:rsidRPr="00B92A3E">
        <w:rPr>
          <w:rFonts w:ascii="Times New Roman" w:eastAsia="Times New Roman" w:hAnsi="Times New Roman" w:cs="Times New Roman"/>
          <w:sz w:val="24"/>
          <w:szCs w:val="24"/>
          <w:lang w:val="en-GB" w:eastAsia="en-GB"/>
        </w:rPr>
        <w:t xml:space="preserve">f you have total </w:t>
      </w:r>
      <w:r w:rsidR="00EA5CD5">
        <w:rPr>
          <w:rFonts w:ascii="Times New Roman" w:eastAsia="Times New Roman" w:hAnsi="Times New Roman" w:cs="Times New Roman"/>
          <w:sz w:val="24"/>
          <w:szCs w:val="24"/>
          <w:lang w:val="en-GB" w:eastAsia="en-GB"/>
        </w:rPr>
        <w:t>4</w:t>
      </w:r>
      <w:r w:rsidR="00687625" w:rsidRPr="00B92A3E">
        <w:rPr>
          <w:rFonts w:ascii="Times New Roman" w:eastAsia="Times New Roman" w:hAnsi="Times New Roman" w:cs="Times New Roman"/>
          <w:sz w:val="24"/>
          <w:szCs w:val="24"/>
          <w:lang w:val="en-GB" w:eastAsia="en-GB"/>
        </w:rPr>
        <w:t xml:space="preserve"> members, then the total test cases will be 12.</w:t>
      </w:r>
    </w:p>
    <w:p w14:paraId="097BC922" w14:textId="4FD9BC74" w:rsidR="00156017" w:rsidRPr="00BF28D1" w:rsidRDefault="002E7E6C" w:rsidP="002E7E6C">
      <w:pPr>
        <w:pStyle w:val="Heading1"/>
        <w:numPr>
          <w:ilvl w:val="0"/>
          <w:numId w:val="0"/>
        </w:numPr>
        <w:jc w:val="both"/>
        <w:rPr>
          <w:rFonts w:ascii="Times New Roman" w:hAnsi="Times New Roman"/>
          <w:sz w:val="26"/>
          <w:szCs w:val="26"/>
        </w:rPr>
      </w:pPr>
      <w:r w:rsidRPr="00BF28D1">
        <w:rPr>
          <w:rFonts w:ascii="Times New Roman" w:hAnsi="Times New Roman"/>
          <w:sz w:val="26"/>
          <w:szCs w:val="26"/>
        </w:rPr>
        <w:t xml:space="preserve">6. </w:t>
      </w:r>
      <w:r w:rsidR="00156017" w:rsidRPr="00BF28D1">
        <w:rPr>
          <w:rFonts w:ascii="Times New Roman" w:hAnsi="Times New Roman"/>
          <w:sz w:val="26"/>
          <w:szCs w:val="26"/>
        </w:rPr>
        <w:t>CONCLUSION</w:t>
      </w:r>
    </w:p>
    <w:p w14:paraId="49BCEBED" w14:textId="065E1F56" w:rsidR="005E78E2" w:rsidRPr="00665E7F" w:rsidRDefault="00156017" w:rsidP="00BF61A5">
      <w:pPr>
        <w:pStyle w:val="NormalWeb"/>
        <w:numPr>
          <w:ilvl w:val="0"/>
          <w:numId w:val="4"/>
        </w:numPr>
        <w:jc w:val="both"/>
      </w:pPr>
      <w:r w:rsidRPr="00050112">
        <w:t xml:space="preserve">Write a conclusion </w:t>
      </w:r>
      <w:r w:rsidR="00BF28D1">
        <w:t>within 1</w:t>
      </w:r>
      <w:r w:rsidR="00E130A4">
        <w:t>8</w:t>
      </w:r>
      <w:r w:rsidR="00BF28D1">
        <w:t>0 to 200 words.</w:t>
      </w:r>
    </w:p>
    <w:p w14:paraId="29867B28" w14:textId="77777777" w:rsidR="005E78E2" w:rsidRDefault="005E78E2" w:rsidP="00687625">
      <w:pPr>
        <w:jc w:val="both"/>
        <w:rPr>
          <w:rFonts w:ascii="Garamond" w:hAnsi="Garamond" w:cs="Arial"/>
          <w:b/>
          <w:bCs/>
        </w:rPr>
      </w:pPr>
    </w:p>
    <w:p w14:paraId="47D0AED1" w14:textId="77777777" w:rsidR="007C431A" w:rsidRDefault="007C431A" w:rsidP="00687625">
      <w:pPr>
        <w:jc w:val="both"/>
        <w:rPr>
          <w:rFonts w:ascii="Garamond" w:hAnsi="Garamond" w:cs="Arial"/>
          <w:b/>
          <w:bCs/>
        </w:rPr>
      </w:pPr>
    </w:p>
    <w:p w14:paraId="4E790747" w14:textId="77777777" w:rsidR="007C431A" w:rsidRDefault="007C431A" w:rsidP="00687625">
      <w:pPr>
        <w:jc w:val="both"/>
        <w:rPr>
          <w:rFonts w:ascii="Garamond" w:hAnsi="Garamond" w:cs="Arial"/>
          <w:b/>
          <w:bCs/>
        </w:rPr>
      </w:pPr>
    </w:p>
    <w:p w14:paraId="225B3EC6" w14:textId="77777777" w:rsidR="007C431A" w:rsidRDefault="007C431A" w:rsidP="00687625">
      <w:pPr>
        <w:jc w:val="both"/>
        <w:rPr>
          <w:rFonts w:ascii="Garamond" w:hAnsi="Garamond" w:cs="Arial"/>
          <w:b/>
          <w:bCs/>
        </w:rPr>
      </w:pPr>
    </w:p>
    <w:p w14:paraId="5BBCBBAF" w14:textId="77777777" w:rsidR="007C431A" w:rsidRDefault="007C431A" w:rsidP="00687625">
      <w:pPr>
        <w:jc w:val="both"/>
        <w:rPr>
          <w:rFonts w:ascii="Garamond" w:hAnsi="Garamond" w:cs="Arial"/>
          <w:b/>
          <w:bCs/>
        </w:rPr>
      </w:pPr>
    </w:p>
    <w:p w14:paraId="2B3E2190" w14:textId="77777777" w:rsidR="007C431A" w:rsidRDefault="007C431A" w:rsidP="00687625">
      <w:pPr>
        <w:jc w:val="both"/>
        <w:rPr>
          <w:rFonts w:ascii="Garamond" w:hAnsi="Garamond" w:cs="Arial"/>
          <w:b/>
          <w:bCs/>
        </w:rPr>
      </w:pPr>
    </w:p>
    <w:p w14:paraId="03A60D80" w14:textId="77777777" w:rsidR="007C431A" w:rsidRDefault="007C431A" w:rsidP="00687625">
      <w:pPr>
        <w:jc w:val="both"/>
        <w:rPr>
          <w:rFonts w:ascii="Garamond" w:hAnsi="Garamond" w:cs="Arial"/>
          <w:b/>
          <w:bCs/>
        </w:rPr>
      </w:pPr>
    </w:p>
    <w:p w14:paraId="58518410" w14:textId="77777777" w:rsidR="007C431A" w:rsidRDefault="007C431A" w:rsidP="00687625">
      <w:pPr>
        <w:jc w:val="both"/>
        <w:rPr>
          <w:rFonts w:ascii="Garamond" w:hAnsi="Garamond" w:cs="Arial"/>
          <w:b/>
          <w:bCs/>
        </w:rPr>
      </w:pPr>
    </w:p>
    <w:p w14:paraId="3522637B" w14:textId="77777777" w:rsidR="007C431A" w:rsidRDefault="007C431A" w:rsidP="00687625">
      <w:pPr>
        <w:jc w:val="both"/>
        <w:rPr>
          <w:rFonts w:ascii="Garamond" w:hAnsi="Garamond" w:cs="Arial"/>
          <w:b/>
          <w:bCs/>
        </w:rPr>
      </w:pPr>
    </w:p>
    <w:p w14:paraId="2A28249C" w14:textId="77777777" w:rsidR="007C431A" w:rsidRDefault="007C431A" w:rsidP="00687625">
      <w:pPr>
        <w:jc w:val="both"/>
        <w:rPr>
          <w:rFonts w:ascii="Garamond" w:hAnsi="Garamond" w:cs="Arial"/>
          <w:b/>
          <w:bCs/>
        </w:rPr>
      </w:pPr>
    </w:p>
    <w:p w14:paraId="737FDF2A" w14:textId="77777777" w:rsidR="00B33212" w:rsidRDefault="00B33212" w:rsidP="00687625">
      <w:pPr>
        <w:jc w:val="both"/>
        <w:rPr>
          <w:rFonts w:ascii="Garamond" w:hAnsi="Garamond" w:cs="Arial"/>
          <w:b/>
          <w:bCs/>
        </w:rPr>
      </w:pPr>
    </w:p>
    <w:p w14:paraId="42D0BEB5" w14:textId="77777777" w:rsidR="00B33212" w:rsidRDefault="00B33212" w:rsidP="00687625">
      <w:pPr>
        <w:jc w:val="both"/>
        <w:rPr>
          <w:rFonts w:ascii="Garamond" w:hAnsi="Garamond" w:cs="Arial"/>
          <w:b/>
          <w:bCs/>
        </w:rPr>
      </w:pPr>
    </w:p>
    <w:p w14:paraId="0BEC6C71" w14:textId="581B7E06" w:rsidR="007C431A" w:rsidRPr="007C431A" w:rsidRDefault="007C431A" w:rsidP="007C431A">
      <w:pPr>
        <w:rPr>
          <w:rFonts w:ascii="Times New Roman" w:hAnsi="Times New Roman" w:cs="Times New Roman"/>
          <w:b/>
          <w:bCs/>
          <w:color w:val="0D0D0D" w:themeColor="text1" w:themeTint="F2"/>
          <w:sz w:val="24"/>
          <w:szCs w:val="24"/>
          <w:highlight w:val="cyan"/>
          <w:u w:val="single"/>
        </w:rPr>
      </w:pPr>
      <w:r w:rsidRPr="007C431A">
        <w:rPr>
          <w:rFonts w:ascii="Times New Roman" w:hAnsi="Times New Roman" w:cs="Times New Roman"/>
          <w:b/>
          <w:bCs/>
          <w:color w:val="0D0D0D" w:themeColor="text1" w:themeTint="F2"/>
          <w:sz w:val="24"/>
          <w:szCs w:val="24"/>
          <w:highlight w:val="cyan"/>
          <w:u w:val="single"/>
        </w:rPr>
        <w:t>Instructions:</w:t>
      </w:r>
    </w:p>
    <w:p w14:paraId="34947D5F" w14:textId="5A27D0EF" w:rsidR="0022701B" w:rsidRDefault="0022701B" w:rsidP="00BF61A5">
      <w:pPr>
        <w:pStyle w:val="ListParagraph"/>
        <w:numPr>
          <w:ilvl w:val="0"/>
          <w:numId w:val="9"/>
        </w:numPr>
        <w:jc w:val="both"/>
        <w:rPr>
          <w:rFonts w:ascii="Times New Roman" w:hAnsi="Times New Roman" w:cs="Times New Roman"/>
          <w:bCs/>
          <w:color w:val="0D0D0D" w:themeColor="text1" w:themeTint="F2"/>
          <w:sz w:val="24"/>
          <w:szCs w:val="24"/>
          <w:highlight w:val="cyan"/>
        </w:rPr>
      </w:pPr>
      <w:r>
        <w:rPr>
          <w:rFonts w:ascii="Times New Roman" w:hAnsi="Times New Roman" w:cs="Times New Roman"/>
          <w:bCs/>
          <w:color w:val="0D0D0D" w:themeColor="text1" w:themeTint="F2"/>
          <w:sz w:val="24"/>
          <w:szCs w:val="24"/>
          <w:highlight w:val="cyan"/>
        </w:rPr>
        <w:t>Minimum of 3 members and Maximum of 5 members per group.</w:t>
      </w:r>
    </w:p>
    <w:p w14:paraId="0808DB29" w14:textId="7E08D9B2" w:rsidR="007C431A" w:rsidRPr="007C431A" w:rsidRDefault="007C431A" w:rsidP="00BF61A5">
      <w:pPr>
        <w:pStyle w:val="ListParagraph"/>
        <w:numPr>
          <w:ilvl w:val="0"/>
          <w:numId w:val="9"/>
        </w:numPr>
        <w:jc w:val="both"/>
        <w:rPr>
          <w:rFonts w:ascii="Times New Roman" w:hAnsi="Times New Roman" w:cs="Times New Roman"/>
          <w:bCs/>
          <w:color w:val="0D0D0D" w:themeColor="text1" w:themeTint="F2"/>
          <w:sz w:val="24"/>
          <w:szCs w:val="24"/>
          <w:highlight w:val="cyan"/>
        </w:rPr>
      </w:pPr>
      <w:r w:rsidRPr="007C431A">
        <w:rPr>
          <w:rFonts w:ascii="Times New Roman" w:hAnsi="Times New Roman" w:cs="Times New Roman"/>
          <w:bCs/>
          <w:color w:val="0D0D0D" w:themeColor="text1" w:themeTint="F2"/>
          <w:sz w:val="24"/>
          <w:szCs w:val="24"/>
          <w:highlight w:val="cyan"/>
        </w:rPr>
        <w:t xml:space="preserve">Font: Times New </w:t>
      </w:r>
      <w:proofErr w:type="gramStart"/>
      <w:r w:rsidRPr="007C431A">
        <w:rPr>
          <w:rFonts w:ascii="Times New Roman" w:hAnsi="Times New Roman" w:cs="Times New Roman"/>
          <w:bCs/>
          <w:color w:val="0D0D0D" w:themeColor="text1" w:themeTint="F2"/>
          <w:sz w:val="24"/>
          <w:szCs w:val="24"/>
          <w:highlight w:val="cyan"/>
        </w:rPr>
        <w:t>Roman ;</w:t>
      </w:r>
      <w:proofErr w:type="gramEnd"/>
      <w:r w:rsidRPr="007C431A">
        <w:rPr>
          <w:rFonts w:ascii="Times New Roman" w:hAnsi="Times New Roman" w:cs="Times New Roman"/>
          <w:bCs/>
          <w:color w:val="0D0D0D" w:themeColor="text1" w:themeTint="F2"/>
          <w:sz w:val="24"/>
          <w:szCs w:val="24"/>
          <w:highlight w:val="cyan"/>
        </w:rPr>
        <w:t xml:space="preserve"> Size: 12; Justify the para [Ctrl + J]. </w:t>
      </w:r>
    </w:p>
    <w:p w14:paraId="2D951EC8" w14:textId="58CD5D5F" w:rsidR="0082321F" w:rsidRPr="0082321F" w:rsidRDefault="007C431A" w:rsidP="00BF61A5">
      <w:pPr>
        <w:pStyle w:val="ListParagraph"/>
        <w:numPr>
          <w:ilvl w:val="0"/>
          <w:numId w:val="9"/>
        </w:numPr>
        <w:rPr>
          <w:rFonts w:ascii="Times New Roman" w:hAnsi="Times New Roman" w:cs="Times New Roman"/>
          <w:bCs/>
          <w:color w:val="0D0D0D" w:themeColor="text1" w:themeTint="F2"/>
          <w:sz w:val="24"/>
          <w:szCs w:val="24"/>
          <w:highlight w:val="cyan"/>
        </w:rPr>
      </w:pPr>
      <w:r w:rsidRPr="007C431A">
        <w:rPr>
          <w:rFonts w:ascii="Times New Roman" w:hAnsi="Times New Roman" w:cs="Times New Roman"/>
          <w:bCs/>
          <w:color w:val="0D0D0D" w:themeColor="text1" w:themeTint="F2"/>
          <w:sz w:val="24"/>
          <w:szCs w:val="24"/>
          <w:highlight w:val="cyan"/>
        </w:rPr>
        <w:t>Delete th</w:t>
      </w:r>
      <w:r w:rsidR="00400A1F">
        <w:rPr>
          <w:rFonts w:ascii="Times New Roman" w:hAnsi="Times New Roman" w:cs="Times New Roman"/>
          <w:bCs/>
          <w:color w:val="0D0D0D" w:themeColor="text1" w:themeTint="F2"/>
          <w:sz w:val="24"/>
          <w:szCs w:val="24"/>
          <w:highlight w:val="cyan"/>
        </w:rPr>
        <w:t>e</w:t>
      </w:r>
      <w:r w:rsidRPr="007C431A">
        <w:rPr>
          <w:rFonts w:ascii="Times New Roman" w:hAnsi="Times New Roman" w:cs="Times New Roman"/>
          <w:bCs/>
          <w:color w:val="0D0D0D" w:themeColor="text1" w:themeTint="F2"/>
          <w:sz w:val="24"/>
          <w:szCs w:val="24"/>
          <w:highlight w:val="cyan"/>
        </w:rPr>
        <w:t xml:space="preserve"> highlighted part after completing this </w:t>
      </w:r>
      <w:r>
        <w:rPr>
          <w:rFonts w:ascii="Times New Roman" w:hAnsi="Times New Roman" w:cs="Times New Roman"/>
          <w:bCs/>
          <w:color w:val="0D0D0D" w:themeColor="text1" w:themeTint="F2"/>
          <w:sz w:val="24"/>
          <w:szCs w:val="24"/>
          <w:highlight w:val="cyan"/>
        </w:rPr>
        <w:t xml:space="preserve">project </w:t>
      </w:r>
      <w:r w:rsidRPr="007C431A">
        <w:rPr>
          <w:rFonts w:ascii="Times New Roman" w:hAnsi="Times New Roman" w:cs="Times New Roman"/>
          <w:bCs/>
          <w:color w:val="0D0D0D" w:themeColor="text1" w:themeTint="F2"/>
          <w:sz w:val="24"/>
          <w:szCs w:val="24"/>
          <w:highlight w:val="cyan"/>
        </w:rPr>
        <w:t>report.</w:t>
      </w:r>
    </w:p>
    <w:p w14:paraId="4E9F3792" w14:textId="4BFAD42D" w:rsidR="00E54C1D" w:rsidRDefault="0082321F" w:rsidP="00BF61A5">
      <w:pPr>
        <w:pStyle w:val="ListParagraph"/>
        <w:numPr>
          <w:ilvl w:val="0"/>
          <w:numId w:val="9"/>
        </w:numPr>
        <w:rPr>
          <w:rFonts w:ascii="Times New Roman" w:hAnsi="Times New Roman" w:cs="Times New Roman"/>
          <w:bCs/>
          <w:color w:val="0D0D0D" w:themeColor="text1" w:themeTint="F2"/>
          <w:sz w:val="24"/>
          <w:szCs w:val="24"/>
          <w:highlight w:val="cyan"/>
        </w:rPr>
      </w:pPr>
      <w:r w:rsidRPr="0082321F">
        <w:rPr>
          <w:rFonts w:ascii="Times New Roman" w:hAnsi="Times New Roman" w:cs="Times New Roman"/>
          <w:bCs/>
          <w:color w:val="0D0D0D" w:themeColor="text1" w:themeTint="F2"/>
          <w:sz w:val="24"/>
          <w:szCs w:val="24"/>
          <w:highlight w:val="cyan"/>
        </w:rPr>
        <w:t>The completed report should be within the range of 40 to 50 pages</w:t>
      </w:r>
      <w:r>
        <w:rPr>
          <w:rFonts w:ascii="Times New Roman" w:hAnsi="Times New Roman" w:cs="Times New Roman"/>
          <w:bCs/>
          <w:color w:val="0D0D0D" w:themeColor="text1" w:themeTint="F2"/>
          <w:sz w:val="24"/>
          <w:szCs w:val="24"/>
          <w:highlight w:val="cyan"/>
        </w:rPr>
        <w:t>.</w:t>
      </w:r>
    </w:p>
    <w:p w14:paraId="5E2DB87A" w14:textId="77777777" w:rsidR="00D54120" w:rsidRPr="00D54120" w:rsidRDefault="00D54120" w:rsidP="00D54120">
      <w:pPr>
        <w:pStyle w:val="ListParagraph"/>
        <w:rPr>
          <w:rFonts w:ascii="Times New Roman" w:hAnsi="Times New Roman" w:cs="Times New Roman"/>
          <w:bCs/>
          <w:color w:val="0D0D0D" w:themeColor="text1" w:themeTint="F2"/>
          <w:sz w:val="24"/>
          <w:szCs w:val="24"/>
          <w:highlight w:val="cyan"/>
        </w:rPr>
      </w:pPr>
    </w:p>
    <w:p w14:paraId="53347062" w14:textId="10D83501" w:rsidR="007C431A" w:rsidRPr="00D54120" w:rsidRDefault="007C431A" w:rsidP="00BF61A5">
      <w:pPr>
        <w:pStyle w:val="ListParagraph"/>
        <w:numPr>
          <w:ilvl w:val="0"/>
          <w:numId w:val="9"/>
        </w:numPr>
        <w:rPr>
          <w:rFonts w:ascii="Times New Roman" w:hAnsi="Times New Roman" w:cs="Times New Roman"/>
          <w:bCs/>
          <w:color w:val="0D0D0D" w:themeColor="text1" w:themeTint="F2"/>
          <w:sz w:val="24"/>
          <w:szCs w:val="24"/>
          <w:highlight w:val="cyan"/>
        </w:rPr>
      </w:pPr>
      <w:r w:rsidRPr="00E54C1D">
        <w:rPr>
          <w:rFonts w:ascii="Times New Roman" w:hAnsi="Times New Roman" w:cs="Times New Roman"/>
          <w:b/>
          <w:color w:val="0D0D0D" w:themeColor="text1" w:themeTint="F2"/>
          <w:sz w:val="24"/>
          <w:szCs w:val="24"/>
          <w:highlight w:val="cyan"/>
        </w:rPr>
        <w:t>Submission:</w:t>
      </w:r>
      <w:r w:rsidRPr="00E54C1D">
        <w:rPr>
          <w:rFonts w:ascii="Times New Roman" w:hAnsi="Times New Roman" w:cs="Times New Roman"/>
          <w:bCs/>
          <w:color w:val="0D0D0D" w:themeColor="text1" w:themeTint="F2"/>
          <w:sz w:val="24"/>
          <w:szCs w:val="24"/>
          <w:highlight w:val="cyan"/>
        </w:rPr>
        <w:t xml:space="preserve"> </w:t>
      </w:r>
      <w:r w:rsidRPr="00D54120">
        <w:rPr>
          <w:rFonts w:ascii="Times New Roman" w:hAnsi="Times New Roman" w:cs="Times New Roman"/>
          <w:bCs/>
          <w:color w:val="0D0D0D" w:themeColor="text1" w:themeTint="F2"/>
          <w:sz w:val="24"/>
          <w:szCs w:val="24"/>
          <w:highlight w:val="cyan"/>
        </w:rPr>
        <w:t xml:space="preserve">Bring a hard copy of this report [per group] </w:t>
      </w:r>
      <w:r w:rsidR="00B558F4" w:rsidRPr="00D54120">
        <w:rPr>
          <w:rFonts w:ascii="Times New Roman" w:hAnsi="Times New Roman" w:cs="Times New Roman"/>
          <w:bCs/>
          <w:color w:val="0D0D0D" w:themeColor="text1" w:themeTint="F2"/>
          <w:sz w:val="24"/>
          <w:szCs w:val="24"/>
          <w:highlight w:val="cyan"/>
        </w:rPr>
        <w:t>on</w:t>
      </w:r>
      <w:r w:rsidRPr="00D54120">
        <w:rPr>
          <w:rFonts w:ascii="Times New Roman" w:hAnsi="Times New Roman" w:cs="Times New Roman"/>
          <w:bCs/>
          <w:color w:val="0D0D0D" w:themeColor="text1" w:themeTint="F2"/>
          <w:sz w:val="24"/>
          <w:szCs w:val="24"/>
          <w:highlight w:val="cyan"/>
        </w:rPr>
        <w:t xml:space="preserve"> the </w:t>
      </w:r>
      <w:r w:rsidR="006A552B" w:rsidRPr="00D54120">
        <w:rPr>
          <w:rFonts w:ascii="Times New Roman" w:hAnsi="Times New Roman" w:cs="Times New Roman"/>
          <w:bCs/>
          <w:color w:val="0D0D0D" w:themeColor="text1" w:themeTint="F2"/>
          <w:sz w:val="24"/>
          <w:szCs w:val="24"/>
          <w:highlight w:val="cyan"/>
        </w:rPr>
        <w:t>project evaluation day</w:t>
      </w:r>
      <w:r w:rsidRPr="00D54120">
        <w:rPr>
          <w:rFonts w:ascii="Times New Roman" w:hAnsi="Times New Roman" w:cs="Times New Roman"/>
          <w:bCs/>
          <w:color w:val="0D0D0D" w:themeColor="text1" w:themeTint="F2"/>
          <w:sz w:val="24"/>
          <w:szCs w:val="24"/>
          <w:highlight w:val="cyan"/>
        </w:rPr>
        <w:t xml:space="preserve">. Also, you will </w:t>
      </w:r>
      <w:r w:rsidR="006A552B" w:rsidRPr="00D54120">
        <w:rPr>
          <w:rFonts w:ascii="Times New Roman" w:hAnsi="Times New Roman" w:cs="Times New Roman"/>
          <w:bCs/>
          <w:color w:val="0D0D0D" w:themeColor="text1" w:themeTint="F2"/>
          <w:sz w:val="24"/>
          <w:szCs w:val="24"/>
          <w:highlight w:val="cyan"/>
        </w:rPr>
        <w:t>need to upload the soft copy later</w:t>
      </w:r>
      <w:r w:rsidRPr="00D54120">
        <w:rPr>
          <w:rFonts w:ascii="Times New Roman" w:hAnsi="Times New Roman" w:cs="Times New Roman"/>
          <w:bCs/>
          <w:color w:val="0D0D0D" w:themeColor="text1" w:themeTint="F2"/>
          <w:sz w:val="24"/>
          <w:szCs w:val="24"/>
          <w:highlight w:val="cyan"/>
        </w:rPr>
        <w:t xml:space="preserve">. </w:t>
      </w:r>
    </w:p>
    <w:p w14:paraId="6C7451FF" w14:textId="77777777" w:rsidR="007C431A" w:rsidRPr="00286A04" w:rsidRDefault="007C431A" w:rsidP="00687625">
      <w:pPr>
        <w:jc w:val="both"/>
        <w:rPr>
          <w:rFonts w:ascii="Garamond" w:hAnsi="Garamond" w:cs="Arial"/>
          <w:b/>
          <w:bCs/>
        </w:rPr>
      </w:pPr>
    </w:p>
    <w:sectPr w:rsidR="007C431A" w:rsidRPr="00286A04" w:rsidSect="003F3060">
      <w:headerReference w:type="default" r:id="rId20"/>
      <w:footerReference w:type="default" r:id="rId2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6D6B1E" w14:textId="77777777" w:rsidR="00BF61A5" w:rsidRDefault="00BF61A5" w:rsidP="00563AE2">
      <w:pPr>
        <w:spacing w:after="0" w:line="240" w:lineRule="auto"/>
      </w:pPr>
      <w:r>
        <w:separator/>
      </w:r>
    </w:p>
  </w:endnote>
  <w:endnote w:type="continuationSeparator" w:id="0">
    <w:p w14:paraId="204E29BD" w14:textId="77777777" w:rsidR="00BF61A5" w:rsidRDefault="00BF61A5" w:rsidP="00563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w:altName w:val="Sylfae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Droid Sans Fallback">
    <w:altName w:val="Yu Gothic"/>
    <w:charset w:val="00"/>
    <w:family w:val="auto"/>
    <w:pitch w:val="variable"/>
  </w:font>
  <w:font w:name="FreeSa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67026031"/>
      <w:docPartObj>
        <w:docPartGallery w:val="Page Numbers (Bottom of Page)"/>
        <w:docPartUnique/>
      </w:docPartObj>
    </w:sdtPr>
    <w:sdtEndPr/>
    <w:sdtContent>
      <w:sdt>
        <w:sdtPr>
          <w:id w:val="-1769616900"/>
          <w:docPartObj>
            <w:docPartGallery w:val="Page Numbers (Top of Page)"/>
            <w:docPartUnique/>
          </w:docPartObj>
        </w:sdtPr>
        <w:sdtEndPr/>
        <w:sdtContent>
          <w:p w14:paraId="22E1CFF1" w14:textId="4D6598E9" w:rsidR="00A46E98" w:rsidRDefault="00A46E98">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75366F3" w14:textId="77777777" w:rsidR="00563AE2" w:rsidRDefault="00563A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BF934D" w14:textId="77777777" w:rsidR="00BF61A5" w:rsidRDefault="00BF61A5" w:rsidP="00563AE2">
      <w:pPr>
        <w:spacing w:after="0" w:line="240" w:lineRule="auto"/>
      </w:pPr>
      <w:r>
        <w:separator/>
      </w:r>
    </w:p>
  </w:footnote>
  <w:footnote w:type="continuationSeparator" w:id="0">
    <w:p w14:paraId="28A62206" w14:textId="77777777" w:rsidR="00BF61A5" w:rsidRDefault="00BF61A5" w:rsidP="00563A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0E239" w14:textId="204DC2D4" w:rsidR="00563AE2" w:rsidRDefault="00563AE2">
    <w:pPr>
      <w:pStyle w:val="Header"/>
    </w:pPr>
    <w:r>
      <w:ptab w:relativeTo="margin" w:alignment="center" w:leader="none"/>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BD68F438"/>
    <w:lvl w:ilvl="0">
      <w:start w:val="1"/>
      <w:numFmt w:val="decimal"/>
      <w:pStyle w:val="Heading1"/>
      <w:lvlText w:val="%1."/>
      <w:legacy w:legacy="1" w:legacySpace="144" w:legacyIndent="0"/>
      <w:lvlJc w:val="left"/>
      <w:rPr>
        <w:sz w:val="24"/>
        <w:szCs w:val="24"/>
      </w:rPr>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E13227E"/>
    <w:multiLevelType w:val="multilevel"/>
    <w:tmpl w:val="FBA81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940763"/>
    <w:multiLevelType w:val="hybridMultilevel"/>
    <w:tmpl w:val="289EA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3F0814"/>
    <w:multiLevelType w:val="hybridMultilevel"/>
    <w:tmpl w:val="1082D0DC"/>
    <w:lvl w:ilvl="0" w:tplc="48F0A082">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12D83E">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FC88C60">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AA8030A">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B0843E8">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15C1032">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33A8044">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0101FB2">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33AE9A2">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62E74E2"/>
    <w:multiLevelType w:val="multilevel"/>
    <w:tmpl w:val="8F647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104E3C"/>
    <w:multiLevelType w:val="multilevel"/>
    <w:tmpl w:val="594C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AF2302"/>
    <w:multiLevelType w:val="multilevel"/>
    <w:tmpl w:val="96E08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A00394"/>
    <w:multiLevelType w:val="multilevel"/>
    <w:tmpl w:val="E3E6A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D466D9"/>
    <w:multiLevelType w:val="multilevel"/>
    <w:tmpl w:val="E16E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FD3141"/>
    <w:multiLevelType w:val="multilevel"/>
    <w:tmpl w:val="A8E85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310A55"/>
    <w:multiLevelType w:val="hybridMultilevel"/>
    <w:tmpl w:val="40100F10"/>
    <w:lvl w:ilvl="0" w:tplc="46D4B6E0">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872C474">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99A9D44">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2302A34">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A402EE">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53600D0">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8B486FA">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143212">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58CCAAE">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CE60EE8"/>
    <w:multiLevelType w:val="multilevel"/>
    <w:tmpl w:val="08F634F2"/>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D925B55"/>
    <w:multiLevelType w:val="multilevel"/>
    <w:tmpl w:val="3718F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BE5C78"/>
    <w:multiLevelType w:val="hybridMultilevel"/>
    <w:tmpl w:val="68C02714"/>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4E67D28"/>
    <w:multiLevelType w:val="multilevel"/>
    <w:tmpl w:val="6A803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750CC8"/>
    <w:multiLevelType w:val="multilevel"/>
    <w:tmpl w:val="22BE1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610357"/>
    <w:multiLevelType w:val="hybridMultilevel"/>
    <w:tmpl w:val="9EDA8C10"/>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C151840"/>
    <w:multiLevelType w:val="multilevel"/>
    <w:tmpl w:val="F18C2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F60E61"/>
    <w:multiLevelType w:val="multilevel"/>
    <w:tmpl w:val="8976E17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5ADE525D"/>
    <w:multiLevelType w:val="multilevel"/>
    <w:tmpl w:val="FAD0832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5DA5404F"/>
    <w:multiLevelType w:val="multilevel"/>
    <w:tmpl w:val="B6C08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6F3C6F"/>
    <w:multiLevelType w:val="hybridMultilevel"/>
    <w:tmpl w:val="3B6622AE"/>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1984664"/>
    <w:multiLevelType w:val="hybridMultilevel"/>
    <w:tmpl w:val="7DC08F1A"/>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6941B4A"/>
    <w:multiLevelType w:val="hybridMultilevel"/>
    <w:tmpl w:val="363C122E"/>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DEE22CD"/>
    <w:multiLevelType w:val="multilevel"/>
    <w:tmpl w:val="98EAE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C44C3C"/>
    <w:multiLevelType w:val="multilevel"/>
    <w:tmpl w:val="CA42C960"/>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 w:numId="2">
    <w:abstractNumId w:val="21"/>
  </w:num>
  <w:num w:numId="3">
    <w:abstractNumId w:val="16"/>
  </w:num>
  <w:num w:numId="4">
    <w:abstractNumId w:val="23"/>
  </w:num>
  <w:num w:numId="5">
    <w:abstractNumId w:val="13"/>
  </w:num>
  <w:num w:numId="6">
    <w:abstractNumId w:val="25"/>
  </w:num>
  <w:num w:numId="7">
    <w:abstractNumId w:val="18"/>
  </w:num>
  <w:num w:numId="8">
    <w:abstractNumId w:val="22"/>
  </w:num>
  <w:num w:numId="9">
    <w:abstractNumId w:val="2"/>
  </w:num>
  <w:num w:numId="10">
    <w:abstractNumId w:val="10"/>
  </w:num>
  <w:num w:numId="11">
    <w:abstractNumId w:val="3"/>
  </w:num>
  <w:num w:numId="12">
    <w:abstractNumId w:val="15"/>
  </w:num>
  <w:num w:numId="13">
    <w:abstractNumId w:val="19"/>
  </w:num>
  <w:num w:numId="14">
    <w:abstractNumId w:val="11"/>
  </w:num>
  <w:num w:numId="15">
    <w:abstractNumId w:val="14"/>
  </w:num>
  <w:num w:numId="16">
    <w:abstractNumId w:val="17"/>
  </w:num>
  <w:num w:numId="17">
    <w:abstractNumId w:val="1"/>
  </w:num>
  <w:num w:numId="18">
    <w:abstractNumId w:val="4"/>
  </w:num>
  <w:num w:numId="19">
    <w:abstractNumId w:val="12"/>
  </w:num>
  <w:num w:numId="20">
    <w:abstractNumId w:val="24"/>
  </w:num>
  <w:num w:numId="21">
    <w:abstractNumId w:val="8"/>
  </w:num>
  <w:num w:numId="22">
    <w:abstractNumId w:val="9"/>
  </w:num>
  <w:num w:numId="23">
    <w:abstractNumId w:val="6"/>
  </w:num>
  <w:num w:numId="24">
    <w:abstractNumId w:val="7"/>
  </w:num>
  <w:num w:numId="25">
    <w:abstractNumId w:val="20"/>
  </w:num>
  <w:num w:numId="26">
    <w:abstractNumId w:val="5"/>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EF9"/>
    <w:rsid w:val="00002927"/>
    <w:rsid w:val="00004659"/>
    <w:rsid w:val="000047D9"/>
    <w:rsid w:val="00005CFE"/>
    <w:rsid w:val="00010ABE"/>
    <w:rsid w:val="00014CBD"/>
    <w:rsid w:val="000230D2"/>
    <w:rsid w:val="00024FB3"/>
    <w:rsid w:val="00026035"/>
    <w:rsid w:val="000270DC"/>
    <w:rsid w:val="00033EC4"/>
    <w:rsid w:val="00033FE1"/>
    <w:rsid w:val="000355A2"/>
    <w:rsid w:val="00036189"/>
    <w:rsid w:val="000411AC"/>
    <w:rsid w:val="000469CF"/>
    <w:rsid w:val="00050112"/>
    <w:rsid w:val="00053FE6"/>
    <w:rsid w:val="00060E00"/>
    <w:rsid w:val="0006145F"/>
    <w:rsid w:val="00061B1C"/>
    <w:rsid w:val="00062A7A"/>
    <w:rsid w:val="00063019"/>
    <w:rsid w:val="00072C68"/>
    <w:rsid w:val="000752B2"/>
    <w:rsid w:val="00075940"/>
    <w:rsid w:val="000805BB"/>
    <w:rsid w:val="00085349"/>
    <w:rsid w:val="00086948"/>
    <w:rsid w:val="0008715B"/>
    <w:rsid w:val="00090F8C"/>
    <w:rsid w:val="0009446A"/>
    <w:rsid w:val="00095B97"/>
    <w:rsid w:val="0009729B"/>
    <w:rsid w:val="000B1B04"/>
    <w:rsid w:val="000D1FC1"/>
    <w:rsid w:val="000D2C39"/>
    <w:rsid w:val="000D3BBA"/>
    <w:rsid w:val="000D424F"/>
    <w:rsid w:val="000D4969"/>
    <w:rsid w:val="000D6208"/>
    <w:rsid w:val="000E7E7C"/>
    <w:rsid w:val="000F0E0C"/>
    <w:rsid w:val="000F2D40"/>
    <w:rsid w:val="000F3420"/>
    <w:rsid w:val="000F705D"/>
    <w:rsid w:val="000F7847"/>
    <w:rsid w:val="00100697"/>
    <w:rsid w:val="0010282C"/>
    <w:rsid w:val="00107C07"/>
    <w:rsid w:val="001123A4"/>
    <w:rsid w:val="0011541C"/>
    <w:rsid w:val="0011557B"/>
    <w:rsid w:val="00120304"/>
    <w:rsid w:val="00134B21"/>
    <w:rsid w:val="00136E32"/>
    <w:rsid w:val="00141867"/>
    <w:rsid w:val="00141E1C"/>
    <w:rsid w:val="00143FB4"/>
    <w:rsid w:val="00147E67"/>
    <w:rsid w:val="0015164D"/>
    <w:rsid w:val="001520CF"/>
    <w:rsid w:val="001534B8"/>
    <w:rsid w:val="00156017"/>
    <w:rsid w:val="0016073A"/>
    <w:rsid w:val="00171129"/>
    <w:rsid w:val="001727E8"/>
    <w:rsid w:val="00175BDE"/>
    <w:rsid w:val="001764C8"/>
    <w:rsid w:val="001818E3"/>
    <w:rsid w:val="00181FB0"/>
    <w:rsid w:val="00185884"/>
    <w:rsid w:val="0019109E"/>
    <w:rsid w:val="001948DC"/>
    <w:rsid w:val="001A2EDB"/>
    <w:rsid w:val="001A33B1"/>
    <w:rsid w:val="001B7EB2"/>
    <w:rsid w:val="001C7B22"/>
    <w:rsid w:val="001D2CD9"/>
    <w:rsid w:val="001D441B"/>
    <w:rsid w:val="001D740E"/>
    <w:rsid w:val="001D766A"/>
    <w:rsid w:val="001E0C36"/>
    <w:rsid w:val="001E11A0"/>
    <w:rsid w:val="001E4D8F"/>
    <w:rsid w:val="001F2C00"/>
    <w:rsid w:val="00201CEB"/>
    <w:rsid w:val="00204FB5"/>
    <w:rsid w:val="0021265D"/>
    <w:rsid w:val="00213765"/>
    <w:rsid w:val="002143C0"/>
    <w:rsid w:val="00223F96"/>
    <w:rsid w:val="0022701B"/>
    <w:rsid w:val="00227218"/>
    <w:rsid w:val="00230FA4"/>
    <w:rsid w:val="002319B4"/>
    <w:rsid w:val="00234D8A"/>
    <w:rsid w:val="002367DA"/>
    <w:rsid w:val="00236CBB"/>
    <w:rsid w:val="00237583"/>
    <w:rsid w:val="00242A56"/>
    <w:rsid w:val="00246F01"/>
    <w:rsid w:val="00250625"/>
    <w:rsid w:val="00250BC2"/>
    <w:rsid w:val="0025128B"/>
    <w:rsid w:val="002610CA"/>
    <w:rsid w:val="00263B4B"/>
    <w:rsid w:val="00264442"/>
    <w:rsid w:val="00270749"/>
    <w:rsid w:val="00271600"/>
    <w:rsid w:val="00273161"/>
    <w:rsid w:val="00273B0C"/>
    <w:rsid w:val="00277513"/>
    <w:rsid w:val="002814E2"/>
    <w:rsid w:val="00286A04"/>
    <w:rsid w:val="00294537"/>
    <w:rsid w:val="0029649E"/>
    <w:rsid w:val="002A3EB5"/>
    <w:rsid w:val="002B0F7B"/>
    <w:rsid w:val="002B5224"/>
    <w:rsid w:val="002C006B"/>
    <w:rsid w:val="002C5301"/>
    <w:rsid w:val="002D0A93"/>
    <w:rsid w:val="002D1DD1"/>
    <w:rsid w:val="002D20DC"/>
    <w:rsid w:val="002E7E6C"/>
    <w:rsid w:val="002F097C"/>
    <w:rsid w:val="002F5BF0"/>
    <w:rsid w:val="002F610A"/>
    <w:rsid w:val="002F7A74"/>
    <w:rsid w:val="003000FF"/>
    <w:rsid w:val="00303080"/>
    <w:rsid w:val="0030456D"/>
    <w:rsid w:val="00306172"/>
    <w:rsid w:val="00306FAC"/>
    <w:rsid w:val="003078C1"/>
    <w:rsid w:val="003152DC"/>
    <w:rsid w:val="003222F3"/>
    <w:rsid w:val="003236D3"/>
    <w:rsid w:val="00327543"/>
    <w:rsid w:val="00330617"/>
    <w:rsid w:val="00330B8B"/>
    <w:rsid w:val="0033696E"/>
    <w:rsid w:val="0035422F"/>
    <w:rsid w:val="00354C37"/>
    <w:rsid w:val="00357FD7"/>
    <w:rsid w:val="003617D7"/>
    <w:rsid w:val="0036244A"/>
    <w:rsid w:val="00363C9E"/>
    <w:rsid w:val="00364EF6"/>
    <w:rsid w:val="003668BE"/>
    <w:rsid w:val="00367096"/>
    <w:rsid w:val="00370627"/>
    <w:rsid w:val="003722CF"/>
    <w:rsid w:val="00372409"/>
    <w:rsid w:val="00380839"/>
    <w:rsid w:val="0039416D"/>
    <w:rsid w:val="003A544F"/>
    <w:rsid w:val="003C1905"/>
    <w:rsid w:val="003C1A79"/>
    <w:rsid w:val="003C288F"/>
    <w:rsid w:val="003E175B"/>
    <w:rsid w:val="003E41D3"/>
    <w:rsid w:val="003E6857"/>
    <w:rsid w:val="003E7CDD"/>
    <w:rsid w:val="003F3060"/>
    <w:rsid w:val="003F5950"/>
    <w:rsid w:val="00400A1F"/>
    <w:rsid w:val="00403487"/>
    <w:rsid w:val="00403841"/>
    <w:rsid w:val="004105B2"/>
    <w:rsid w:val="00411E9F"/>
    <w:rsid w:val="0041212B"/>
    <w:rsid w:val="004130CE"/>
    <w:rsid w:val="00415376"/>
    <w:rsid w:val="004157DC"/>
    <w:rsid w:val="00416369"/>
    <w:rsid w:val="004177A0"/>
    <w:rsid w:val="00422C62"/>
    <w:rsid w:val="00424DBA"/>
    <w:rsid w:val="004254BD"/>
    <w:rsid w:val="004269DA"/>
    <w:rsid w:val="00434E32"/>
    <w:rsid w:val="004421D5"/>
    <w:rsid w:val="004456ED"/>
    <w:rsid w:val="00451757"/>
    <w:rsid w:val="004672B2"/>
    <w:rsid w:val="004717FB"/>
    <w:rsid w:val="00473FDC"/>
    <w:rsid w:val="00480E7F"/>
    <w:rsid w:val="00480F53"/>
    <w:rsid w:val="004846B8"/>
    <w:rsid w:val="0048590C"/>
    <w:rsid w:val="00485A8A"/>
    <w:rsid w:val="00486FF2"/>
    <w:rsid w:val="00490955"/>
    <w:rsid w:val="004912B9"/>
    <w:rsid w:val="00492A7B"/>
    <w:rsid w:val="00495335"/>
    <w:rsid w:val="0049666B"/>
    <w:rsid w:val="004B0FF3"/>
    <w:rsid w:val="004B2598"/>
    <w:rsid w:val="004B277F"/>
    <w:rsid w:val="004B3C80"/>
    <w:rsid w:val="004B5978"/>
    <w:rsid w:val="004D31AC"/>
    <w:rsid w:val="004D33AA"/>
    <w:rsid w:val="004E31BC"/>
    <w:rsid w:val="004E429E"/>
    <w:rsid w:val="004F594F"/>
    <w:rsid w:val="004F5B88"/>
    <w:rsid w:val="004F644D"/>
    <w:rsid w:val="005038DD"/>
    <w:rsid w:val="00505177"/>
    <w:rsid w:val="0050775B"/>
    <w:rsid w:val="005107DC"/>
    <w:rsid w:val="00512278"/>
    <w:rsid w:val="005138D3"/>
    <w:rsid w:val="00517941"/>
    <w:rsid w:val="00522069"/>
    <w:rsid w:val="0052444C"/>
    <w:rsid w:val="00527E05"/>
    <w:rsid w:val="00532079"/>
    <w:rsid w:val="00534346"/>
    <w:rsid w:val="005362B1"/>
    <w:rsid w:val="00544F93"/>
    <w:rsid w:val="00550995"/>
    <w:rsid w:val="00553D7A"/>
    <w:rsid w:val="005542E2"/>
    <w:rsid w:val="00560CEA"/>
    <w:rsid w:val="00563AE2"/>
    <w:rsid w:val="00564492"/>
    <w:rsid w:val="005815D6"/>
    <w:rsid w:val="00583163"/>
    <w:rsid w:val="0058466C"/>
    <w:rsid w:val="005864D2"/>
    <w:rsid w:val="005902A6"/>
    <w:rsid w:val="005904D7"/>
    <w:rsid w:val="00591470"/>
    <w:rsid w:val="00592A06"/>
    <w:rsid w:val="00594F76"/>
    <w:rsid w:val="005A0AAC"/>
    <w:rsid w:val="005A17AC"/>
    <w:rsid w:val="005B2C92"/>
    <w:rsid w:val="005B6F8D"/>
    <w:rsid w:val="005C0465"/>
    <w:rsid w:val="005D3758"/>
    <w:rsid w:val="005D5D95"/>
    <w:rsid w:val="005E0263"/>
    <w:rsid w:val="005E4357"/>
    <w:rsid w:val="005E78E2"/>
    <w:rsid w:val="005E78F1"/>
    <w:rsid w:val="005F5ABC"/>
    <w:rsid w:val="005F744C"/>
    <w:rsid w:val="006000BA"/>
    <w:rsid w:val="00600A27"/>
    <w:rsid w:val="00603FEB"/>
    <w:rsid w:val="00614893"/>
    <w:rsid w:val="00614B67"/>
    <w:rsid w:val="00630913"/>
    <w:rsid w:val="006348EF"/>
    <w:rsid w:val="006408C1"/>
    <w:rsid w:val="00642CBD"/>
    <w:rsid w:val="00646207"/>
    <w:rsid w:val="00650B00"/>
    <w:rsid w:val="006622AA"/>
    <w:rsid w:val="00665E7F"/>
    <w:rsid w:val="0066687C"/>
    <w:rsid w:val="00681645"/>
    <w:rsid w:val="00681A1D"/>
    <w:rsid w:val="00682B6F"/>
    <w:rsid w:val="00687625"/>
    <w:rsid w:val="00691E70"/>
    <w:rsid w:val="00693751"/>
    <w:rsid w:val="006944BC"/>
    <w:rsid w:val="00696312"/>
    <w:rsid w:val="006A0602"/>
    <w:rsid w:val="006A17E4"/>
    <w:rsid w:val="006A345E"/>
    <w:rsid w:val="006A552B"/>
    <w:rsid w:val="006A5642"/>
    <w:rsid w:val="006B0665"/>
    <w:rsid w:val="006B4751"/>
    <w:rsid w:val="006B515D"/>
    <w:rsid w:val="006B6B31"/>
    <w:rsid w:val="006C026E"/>
    <w:rsid w:val="006E169C"/>
    <w:rsid w:val="006F140A"/>
    <w:rsid w:val="006F69DA"/>
    <w:rsid w:val="007011F1"/>
    <w:rsid w:val="0070171E"/>
    <w:rsid w:val="00701FEF"/>
    <w:rsid w:val="007063E7"/>
    <w:rsid w:val="007073C1"/>
    <w:rsid w:val="00713C14"/>
    <w:rsid w:val="00714E8A"/>
    <w:rsid w:val="00717D12"/>
    <w:rsid w:val="007206FC"/>
    <w:rsid w:val="007208B3"/>
    <w:rsid w:val="00725649"/>
    <w:rsid w:val="00726246"/>
    <w:rsid w:val="00726326"/>
    <w:rsid w:val="00727959"/>
    <w:rsid w:val="00731E98"/>
    <w:rsid w:val="00736D5D"/>
    <w:rsid w:val="0074331E"/>
    <w:rsid w:val="00745706"/>
    <w:rsid w:val="007462DD"/>
    <w:rsid w:val="00747841"/>
    <w:rsid w:val="00753E9A"/>
    <w:rsid w:val="007567E2"/>
    <w:rsid w:val="0076013E"/>
    <w:rsid w:val="00760974"/>
    <w:rsid w:val="0077541F"/>
    <w:rsid w:val="00776C65"/>
    <w:rsid w:val="007771BD"/>
    <w:rsid w:val="00784957"/>
    <w:rsid w:val="00790CF3"/>
    <w:rsid w:val="007A12C4"/>
    <w:rsid w:val="007A6C17"/>
    <w:rsid w:val="007B67C2"/>
    <w:rsid w:val="007B7D90"/>
    <w:rsid w:val="007C077E"/>
    <w:rsid w:val="007C1E6E"/>
    <w:rsid w:val="007C431A"/>
    <w:rsid w:val="007C6A3C"/>
    <w:rsid w:val="007C6C99"/>
    <w:rsid w:val="007C6F97"/>
    <w:rsid w:val="007D4399"/>
    <w:rsid w:val="007D45C7"/>
    <w:rsid w:val="007D50E0"/>
    <w:rsid w:val="007E2834"/>
    <w:rsid w:val="007F2ACD"/>
    <w:rsid w:val="007F7205"/>
    <w:rsid w:val="008007E7"/>
    <w:rsid w:val="00801D60"/>
    <w:rsid w:val="008023FB"/>
    <w:rsid w:val="008048A9"/>
    <w:rsid w:val="00807A2E"/>
    <w:rsid w:val="00820E50"/>
    <w:rsid w:val="0082321F"/>
    <w:rsid w:val="00831DC0"/>
    <w:rsid w:val="00847A2E"/>
    <w:rsid w:val="00847E3E"/>
    <w:rsid w:val="00852CD2"/>
    <w:rsid w:val="00857AC4"/>
    <w:rsid w:val="008611BA"/>
    <w:rsid w:val="00865721"/>
    <w:rsid w:val="00875136"/>
    <w:rsid w:val="00876B6D"/>
    <w:rsid w:val="00883EB3"/>
    <w:rsid w:val="008866BB"/>
    <w:rsid w:val="00891BAE"/>
    <w:rsid w:val="008963FA"/>
    <w:rsid w:val="008B062C"/>
    <w:rsid w:val="008B4205"/>
    <w:rsid w:val="008B46A6"/>
    <w:rsid w:val="008B60D8"/>
    <w:rsid w:val="008B7504"/>
    <w:rsid w:val="008C1AA8"/>
    <w:rsid w:val="008C53AC"/>
    <w:rsid w:val="008C737A"/>
    <w:rsid w:val="008D1B6D"/>
    <w:rsid w:val="008E1754"/>
    <w:rsid w:val="008E6BAB"/>
    <w:rsid w:val="00903477"/>
    <w:rsid w:val="00903ED4"/>
    <w:rsid w:val="00921B91"/>
    <w:rsid w:val="009270E9"/>
    <w:rsid w:val="00927909"/>
    <w:rsid w:val="00936CCD"/>
    <w:rsid w:val="00941C44"/>
    <w:rsid w:val="00942FD3"/>
    <w:rsid w:val="009441CA"/>
    <w:rsid w:val="00951067"/>
    <w:rsid w:val="009577FC"/>
    <w:rsid w:val="00965333"/>
    <w:rsid w:val="00967690"/>
    <w:rsid w:val="00971974"/>
    <w:rsid w:val="0097332C"/>
    <w:rsid w:val="00976E43"/>
    <w:rsid w:val="0098476B"/>
    <w:rsid w:val="00986981"/>
    <w:rsid w:val="009906F1"/>
    <w:rsid w:val="009909B0"/>
    <w:rsid w:val="00994331"/>
    <w:rsid w:val="00994ECC"/>
    <w:rsid w:val="009A0DCF"/>
    <w:rsid w:val="009A2DE6"/>
    <w:rsid w:val="009A5239"/>
    <w:rsid w:val="009A6D05"/>
    <w:rsid w:val="009A6D20"/>
    <w:rsid w:val="009B2AB2"/>
    <w:rsid w:val="009B4B89"/>
    <w:rsid w:val="009C0CD0"/>
    <w:rsid w:val="009C7196"/>
    <w:rsid w:val="009C7732"/>
    <w:rsid w:val="009D1236"/>
    <w:rsid w:val="009D1C74"/>
    <w:rsid w:val="009D5333"/>
    <w:rsid w:val="009E471E"/>
    <w:rsid w:val="009E5969"/>
    <w:rsid w:val="009E5BEF"/>
    <w:rsid w:val="009F6400"/>
    <w:rsid w:val="009F6891"/>
    <w:rsid w:val="00A02D8C"/>
    <w:rsid w:val="00A04F67"/>
    <w:rsid w:val="00A2258E"/>
    <w:rsid w:val="00A34656"/>
    <w:rsid w:val="00A367B5"/>
    <w:rsid w:val="00A37FAA"/>
    <w:rsid w:val="00A46E98"/>
    <w:rsid w:val="00A4D61E"/>
    <w:rsid w:val="00A526CC"/>
    <w:rsid w:val="00A53078"/>
    <w:rsid w:val="00A548CF"/>
    <w:rsid w:val="00A554DA"/>
    <w:rsid w:val="00A56394"/>
    <w:rsid w:val="00A60EAE"/>
    <w:rsid w:val="00A61C9A"/>
    <w:rsid w:val="00A61FE0"/>
    <w:rsid w:val="00A63A4E"/>
    <w:rsid w:val="00A72CB4"/>
    <w:rsid w:val="00A9205A"/>
    <w:rsid w:val="00A95DEB"/>
    <w:rsid w:val="00A97B58"/>
    <w:rsid w:val="00AA209C"/>
    <w:rsid w:val="00AA7FCF"/>
    <w:rsid w:val="00AB3279"/>
    <w:rsid w:val="00AB6B32"/>
    <w:rsid w:val="00AC48AD"/>
    <w:rsid w:val="00AC4A15"/>
    <w:rsid w:val="00AD52A9"/>
    <w:rsid w:val="00AD5A98"/>
    <w:rsid w:val="00AD7736"/>
    <w:rsid w:val="00AE0DBB"/>
    <w:rsid w:val="00AE1489"/>
    <w:rsid w:val="00AE257D"/>
    <w:rsid w:val="00AE26B4"/>
    <w:rsid w:val="00AE3B1A"/>
    <w:rsid w:val="00AE413B"/>
    <w:rsid w:val="00AE622F"/>
    <w:rsid w:val="00AF3651"/>
    <w:rsid w:val="00AF4562"/>
    <w:rsid w:val="00AF7BDD"/>
    <w:rsid w:val="00B0120C"/>
    <w:rsid w:val="00B013BA"/>
    <w:rsid w:val="00B01437"/>
    <w:rsid w:val="00B02304"/>
    <w:rsid w:val="00B1227C"/>
    <w:rsid w:val="00B1325C"/>
    <w:rsid w:val="00B24374"/>
    <w:rsid w:val="00B33212"/>
    <w:rsid w:val="00B341EE"/>
    <w:rsid w:val="00B35446"/>
    <w:rsid w:val="00B35C43"/>
    <w:rsid w:val="00B362C3"/>
    <w:rsid w:val="00B36435"/>
    <w:rsid w:val="00B41C12"/>
    <w:rsid w:val="00B427EC"/>
    <w:rsid w:val="00B465DD"/>
    <w:rsid w:val="00B52092"/>
    <w:rsid w:val="00B52B09"/>
    <w:rsid w:val="00B558F4"/>
    <w:rsid w:val="00B55C8B"/>
    <w:rsid w:val="00B56EEC"/>
    <w:rsid w:val="00B64E1F"/>
    <w:rsid w:val="00B71133"/>
    <w:rsid w:val="00B80DBD"/>
    <w:rsid w:val="00B81E39"/>
    <w:rsid w:val="00B84441"/>
    <w:rsid w:val="00B85D3D"/>
    <w:rsid w:val="00B87DF8"/>
    <w:rsid w:val="00B912BE"/>
    <w:rsid w:val="00B92A3E"/>
    <w:rsid w:val="00B9491C"/>
    <w:rsid w:val="00B94DA1"/>
    <w:rsid w:val="00B95E4A"/>
    <w:rsid w:val="00B96CB0"/>
    <w:rsid w:val="00B976E1"/>
    <w:rsid w:val="00B97844"/>
    <w:rsid w:val="00BA1FAB"/>
    <w:rsid w:val="00BA2BE3"/>
    <w:rsid w:val="00BB3B77"/>
    <w:rsid w:val="00BC14CB"/>
    <w:rsid w:val="00BC66A6"/>
    <w:rsid w:val="00BC6B59"/>
    <w:rsid w:val="00BC766F"/>
    <w:rsid w:val="00BD2068"/>
    <w:rsid w:val="00BD2E9A"/>
    <w:rsid w:val="00BE1202"/>
    <w:rsid w:val="00BE1D0B"/>
    <w:rsid w:val="00BF1BDF"/>
    <w:rsid w:val="00BF28D1"/>
    <w:rsid w:val="00BF59EB"/>
    <w:rsid w:val="00BF61A5"/>
    <w:rsid w:val="00C01EF9"/>
    <w:rsid w:val="00C046BD"/>
    <w:rsid w:val="00C05BF3"/>
    <w:rsid w:val="00C106B1"/>
    <w:rsid w:val="00C1194B"/>
    <w:rsid w:val="00C14218"/>
    <w:rsid w:val="00C16767"/>
    <w:rsid w:val="00C169F2"/>
    <w:rsid w:val="00C202C9"/>
    <w:rsid w:val="00C2403E"/>
    <w:rsid w:val="00C25254"/>
    <w:rsid w:val="00C26860"/>
    <w:rsid w:val="00C31416"/>
    <w:rsid w:val="00C31CB0"/>
    <w:rsid w:val="00C338E6"/>
    <w:rsid w:val="00C33FF2"/>
    <w:rsid w:val="00C34F4E"/>
    <w:rsid w:val="00C35D2C"/>
    <w:rsid w:val="00C461CA"/>
    <w:rsid w:val="00C52665"/>
    <w:rsid w:val="00C60058"/>
    <w:rsid w:val="00C662DC"/>
    <w:rsid w:val="00C71C49"/>
    <w:rsid w:val="00C747BD"/>
    <w:rsid w:val="00C750DF"/>
    <w:rsid w:val="00C80A2F"/>
    <w:rsid w:val="00C812FE"/>
    <w:rsid w:val="00C81BAE"/>
    <w:rsid w:val="00C96536"/>
    <w:rsid w:val="00CA290C"/>
    <w:rsid w:val="00CA5268"/>
    <w:rsid w:val="00CB5BD0"/>
    <w:rsid w:val="00CB62FC"/>
    <w:rsid w:val="00CB77E0"/>
    <w:rsid w:val="00CC032C"/>
    <w:rsid w:val="00CC1F61"/>
    <w:rsid w:val="00CC3657"/>
    <w:rsid w:val="00CC4959"/>
    <w:rsid w:val="00CC4D10"/>
    <w:rsid w:val="00CD1FAE"/>
    <w:rsid w:val="00CE095D"/>
    <w:rsid w:val="00CE5631"/>
    <w:rsid w:val="00CE5EEF"/>
    <w:rsid w:val="00CE63FB"/>
    <w:rsid w:val="00CF22A9"/>
    <w:rsid w:val="00CF4D2F"/>
    <w:rsid w:val="00D01093"/>
    <w:rsid w:val="00D0264D"/>
    <w:rsid w:val="00D02C85"/>
    <w:rsid w:val="00D040E3"/>
    <w:rsid w:val="00D04EC9"/>
    <w:rsid w:val="00D1679C"/>
    <w:rsid w:val="00D2323C"/>
    <w:rsid w:val="00D23C53"/>
    <w:rsid w:val="00D2562F"/>
    <w:rsid w:val="00D30CCE"/>
    <w:rsid w:val="00D317EE"/>
    <w:rsid w:val="00D351F2"/>
    <w:rsid w:val="00D40555"/>
    <w:rsid w:val="00D411B3"/>
    <w:rsid w:val="00D43BEA"/>
    <w:rsid w:val="00D47F61"/>
    <w:rsid w:val="00D5169E"/>
    <w:rsid w:val="00D537CF"/>
    <w:rsid w:val="00D53A96"/>
    <w:rsid w:val="00D54120"/>
    <w:rsid w:val="00D57FA1"/>
    <w:rsid w:val="00D6091D"/>
    <w:rsid w:val="00D6220B"/>
    <w:rsid w:val="00D72D6D"/>
    <w:rsid w:val="00D817C2"/>
    <w:rsid w:val="00D82062"/>
    <w:rsid w:val="00D83D7A"/>
    <w:rsid w:val="00D949C6"/>
    <w:rsid w:val="00D957D6"/>
    <w:rsid w:val="00DA2D84"/>
    <w:rsid w:val="00DA2F76"/>
    <w:rsid w:val="00DA3878"/>
    <w:rsid w:val="00DA4717"/>
    <w:rsid w:val="00DA7A43"/>
    <w:rsid w:val="00DB6371"/>
    <w:rsid w:val="00DC4526"/>
    <w:rsid w:val="00DD141C"/>
    <w:rsid w:val="00DD18AB"/>
    <w:rsid w:val="00DD47A6"/>
    <w:rsid w:val="00DE0032"/>
    <w:rsid w:val="00DE3C1E"/>
    <w:rsid w:val="00DE7ECE"/>
    <w:rsid w:val="00DF2873"/>
    <w:rsid w:val="00DF4D7F"/>
    <w:rsid w:val="00DF7058"/>
    <w:rsid w:val="00E00E72"/>
    <w:rsid w:val="00E06C5E"/>
    <w:rsid w:val="00E07B29"/>
    <w:rsid w:val="00E130A4"/>
    <w:rsid w:val="00E13D4A"/>
    <w:rsid w:val="00E166A1"/>
    <w:rsid w:val="00E20466"/>
    <w:rsid w:val="00E233C8"/>
    <w:rsid w:val="00E25B0E"/>
    <w:rsid w:val="00E33567"/>
    <w:rsid w:val="00E34E4E"/>
    <w:rsid w:val="00E35768"/>
    <w:rsid w:val="00E357D8"/>
    <w:rsid w:val="00E40466"/>
    <w:rsid w:val="00E413C8"/>
    <w:rsid w:val="00E41D97"/>
    <w:rsid w:val="00E435CC"/>
    <w:rsid w:val="00E47B0E"/>
    <w:rsid w:val="00E51871"/>
    <w:rsid w:val="00E52B86"/>
    <w:rsid w:val="00E54C1D"/>
    <w:rsid w:val="00E63939"/>
    <w:rsid w:val="00E6470F"/>
    <w:rsid w:val="00E677B7"/>
    <w:rsid w:val="00E85295"/>
    <w:rsid w:val="00E8569C"/>
    <w:rsid w:val="00E87A0B"/>
    <w:rsid w:val="00E90FE5"/>
    <w:rsid w:val="00E948E6"/>
    <w:rsid w:val="00E956CC"/>
    <w:rsid w:val="00EA5CD5"/>
    <w:rsid w:val="00EA6818"/>
    <w:rsid w:val="00EA765F"/>
    <w:rsid w:val="00EB0B38"/>
    <w:rsid w:val="00EB7EDF"/>
    <w:rsid w:val="00EC24D8"/>
    <w:rsid w:val="00EC598B"/>
    <w:rsid w:val="00ED1157"/>
    <w:rsid w:val="00ED7B14"/>
    <w:rsid w:val="00EE1598"/>
    <w:rsid w:val="00EE5595"/>
    <w:rsid w:val="00EE7949"/>
    <w:rsid w:val="00EF43F0"/>
    <w:rsid w:val="00EF44B9"/>
    <w:rsid w:val="00EF4757"/>
    <w:rsid w:val="00EF48C4"/>
    <w:rsid w:val="00EF4CC8"/>
    <w:rsid w:val="00EF5947"/>
    <w:rsid w:val="00F01972"/>
    <w:rsid w:val="00F06849"/>
    <w:rsid w:val="00F165CA"/>
    <w:rsid w:val="00F172F5"/>
    <w:rsid w:val="00F20BD0"/>
    <w:rsid w:val="00F27D9C"/>
    <w:rsid w:val="00F35639"/>
    <w:rsid w:val="00F35FB8"/>
    <w:rsid w:val="00F369C0"/>
    <w:rsid w:val="00F450C1"/>
    <w:rsid w:val="00F4737F"/>
    <w:rsid w:val="00F50869"/>
    <w:rsid w:val="00F5287F"/>
    <w:rsid w:val="00F53FB5"/>
    <w:rsid w:val="00F562EB"/>
    <w:rsid w:val="00F6356F"/>
    <w:rsid w:val="00F662F7"/>
    <w:rsid w:val="00F7228A"/>
    <w:rsid w:val="00F7411E"/>
    <w:rsid w:val="00F74509"/>
    <w:rsid w:val="00F74E80"/>
    <w:rsid w:val="00F75297"/>
    <w:rsid w:val="00F7685D"/>
    <w:rsid w:val="00F85351"/>
    <w:rsid w:val="00F90526"/>
    <w:rsid w:val="00F90E8B"/>
    <w:rsid w:val="00F90EE4"/>
    <w:rsid w:val="00F916E6"/>
    <w:rsid w:val="00F93EFE"/>
    <w:rsid w:val="00FA5AE1"/>
    <w:rsid w:val="00FB1073"/>
    <w:rsid w:val="00FB33D1"/>
    <w:rsid w:val="00FB419E"/>
    <w:rsid w:val="00FC740E"/>
    <w:rsid w:val="00FD3D71"/>
    <w:rsid w:val="00FD5855"/>
    <w:rsid w:val="00FD7EFD"/>
    <w:rsid w:val="00FE0D27"/>
    <w:rsid w:val="00FE104B"/>
    <w:rsid w:val="00FE3703"/>
    <w:rsid w:val="00FE7C97"/>
    <w:rsid w:val="0D836FE0"/>
    <w:rsid w:val="0DA7694E"/>
    <w:rsid w:val="3F4C7259"/>
    <w:rsid w:val="476B799D"/>
    <w:rsid w:val="49390C15"/>
    <w:rsid w:val="54C631FE"/>
    <w:rsid w:val="5AA17F91"/>
    <w:rsid w:val="709E7A72"/>
    <w:rsid w:val="738EC09A"/>
    <w:rsid w:val="7F0905B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25FAC3"/>
  <w15:chartTrackingRefBased/>
  <w15:docId w15:val="{F3072B08-E3AD-45FF-ABA9-ED5B51F78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303080"/>
    <w:pPr>
      <w:keepNext/>
      <w:keepLines/>
      <w:numPr>
        <w:numId w:val="1"/>
      </w:numPr>
      <w:spacing w:before="480" w:after="240" w:line="240" w:lineRule="atLeast"/>
      <w:outlineLvl w:val="0"/>
    </w:pPr>
    <w:rPr>
      <w:rFonts w:ascii="Times" w:eastAsia="Times New Roman" w:hAnsi="Times" w:cs="Times New Roman"/>
      <w:b/>
      <w:kern w:val="28"/>
      <w:sz w:val="36"/>
      <w:szCs w:val="20"/>
    </w:rPr>
  </w:style>
  <w:style w:type="paragraph" w:styleId="Heading2">
    <w:name w:val="heading 2"/>
    <w:basedOn w:val="Normal"/>
    <w:next w:val="Normal"/>
    <w:link w:val="Heading2Char"/>
    <w:qFormat/>
    <w:rsid w:val="00303080"/>
    <w:pPr>
      <w:keepNext/>
      <w:keepLines/>
      <w:numPr>
        <w:ilvl w:val="1"/>
        <w:numId w:val="1"/>
      </w:numPr>
      <w:spacing w:before="280" w:after="280" w:line="240" w:lineRule="atLeast"/>
      <w:outlineLvl w:val="1"/>
    </w:pPr>
    <w:rPr>
      <w:rFonts w:ascii="Times" w:eastAsia="Times New Roman" w:hAnsi="Times" w:cs="Times New Roman"/>
      <w:b/>
      <w:sz w:val="28"/>
      <w:szCs w:val="20"/>
    </w:rPr>
  </w:style>
  <w:style w:type="paragraph" w:styleId="Heading3">
    <w:name w:val="heading 3"/>
    <w:basedOn w:val="Normal"/>
    <w:next w:val="Normal"/>
    <w:link w:val="Heading3Char"/>
    <w:qFormat/>
    <w:rsid w:val="00303080"/>
    <w:pPr>
      <w:numPr>
        <w:ilvl w:val="2"/>
        <w:numId w:val="1"/>
      </w:numPr>
      <w:spacing w:before="240" w:after="240" w:line="240" w:lineRule="exact"/>
      <w:outlineLvl w:val="2"/>
    </w:pPr>
    <w:rPr>
      <w:rFonts w:ascii="Times" w:eastAsia="Times New Roman" w:hAnsi="Times" w:cs="Times New Roman"/>
      <w:b/>
      <w:sz w:val="24"/>
      <w:szCs w:val="20"/>
    </w:rPr>
  </w:style>
  <w:style w:type="paragraph" w:styleId="Heading4">
    <w:name w:val="heading 4"/>
    <w:basedOn w:val="Normal"/>
    <w:next w:val="Normal"/>
    <w:link w:val="Heading4Char"/>
    <w:qFormat/>
    <w:rsid w:val="00303080"/>
    <w:pPr>
      <w:keepNext/>
      <w:numPr>
        <w:ilvl w:val="3"/>
        <w:numId w:val="1"/>
      </w:numPr>
      <w:spacing w:before="240" w:after="60" w:line="220" w:lineRule="exact"/>
      <w:jc w:val="both"/>
      <w:outlineLvl w:val="3"/>
    </w:pPr>
    <w:rPr>
      <w:rFonts w:ascii="Times New Roman" w:eastAsia="Times New Roman" w:hAnsi="Times New Roman" w:cs="Times New Roman"/>
      <w:b/>
      <w:i/>
      <w:szCs w:val="20"/>
    </w:rPr>
  </w:style>
  <w:style w:type="paragraph" w:styleId="Heading5">
    <w:name w:val="heading 5"/>
    <w:basedOn w:val="Normal"/>
    <w:next w:val="Normal"/>
    <w:link w:val="Heading5Char"/>
    <w:qFormat/>
    <w:rsid w:val="00303080"/>
    <w:pPr>
      <w:numPr>
        <w:ilvl w:val="4"/>
        <w:numId w:val="1"/>
      </w:numPr>
      <w:spacing w:before="240" w:after="60" w:line="220" w:lineRule="exact"/>
      <w:jc w:val="both"/>
      <w:outlineLvl w:val="4"/>
    </w:pPr>
    <w:rPr>
      <w:rFonts w:ascii="Arial" w:eastAsia="Times New Roman" w:hAnsi="Arial" w:cs="Times New Roman"/>
      <w:szCs w:val="20"/>
    </w:rPr>
  </w:style>
  <w:style w:type="paragraph" w:styleId="Heading6">
    <w:name w:val="heading 6"/>
    <w:basedOn w:val="Normal"/>
    <w:next w:val="Normal"/>
    <w:link w:val="Heading6Char"/>
    <w:qFormat/>
    <w:rsid w:val="00303080"/>
    <w:pPr>
      <w:numPr>
        <w:ilvl w:val="5"/>
        <w:numId w:val="1"/>
      </w:numPr>
      <w:spacing w:before="240" w:after="60" w:line="220" w:lineRule="exact"/>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303080"/>
    <w:pPr>
      <w:numPr>
        <w:ilvl w:val="6"/>
        <w:numId w:val="1"/>
      </w:numPr>
      <w:spacing w:before="240" w:after="60" w:line="220" w:lineRule="exact"/>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303080"/>
    <w:pPr>
      <w:numPr>
        <w:ilvl w:val="7"/>
        <w:numId w:val="1"/>
      </w:numPr>
      <w:spacing w:before="240" w:after="60" w:line="220" w:lineRule="exact"/>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303080"/>
    <w:pPr>
      <w:numPr>
        <w:ilvl w:val="8"/>
        <w:numId w:val="1"/>
      </w:numPr>
      <w:spacing w:before="240" w:after="60" w:line="220" w:lineRule="exact"/>
      <w:jc w:val="both"/>
      <w:outlineLvl w:val="8"/>
    </w:pPr>
    <w:rPr>
      <w:rFonts w:ascii="Arial" w:eastAsia="Times New Roman" w:hAnsi="Arial" w:cs="Times New Roman"/>
      <w:i/>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9649E"/>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9906F1"/>
    <w:pPr>
      <w:ind w:left="720"/>
      <w:contextualSpacing/>
    </w:pPr>
  </w:style>
  <w:style w:type="table" w:styleId="TableGrid">
    <w:name w:val="Table Grid"/>
    <w:basedOn w:val="TableNormal"/>
    <w:uiPriority w:val="59"/>
    <w:rsid w:val="007E2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0047D9"/>
    <w:pPr>
      <w:widowControl w:val="0"/>
      <w:suppressAutoHyphens/>
      <w:autoSpaceDN w:val="0"/>
      <w:spacing w:after="0" w:line="240" w:lineRule="auto"/>
      <w:textAlignment w:val="baseline"/>
    </w:pPr>
    <w:rPr>
      <w:rFonts w:ascii="Liberation Serif" w:eastAsia="Droid Sans Fallback" w:hAnsi="Liberation Serif" w:cs="FreeSans"/>
      <w:kern w:val="3"/>
      <w:sz w:val="24"/>
      <w:szCs w:val="24"/>
      <w:lang w:bidi="hi-IN"/>
    </w:rPr>
  </w:style>
  <w:style w:type="paragraph" w:styleId="Date">
    <w:name w:val="Date"/>
    <w:basedOn w:val="Normal"/>
    <w:next w:val="Normal"/>
    <w:link w:val="DateChar"/>
    <w:uiPriority w:val="1"/>
    <w:unhideWhenUsed/>
    <w:qFormat/>
    <w:rsid w:val="00E63939"/>
    <w:pPr>
      <w:spacing w:after="560" w:line="240" w:lineRule="auto"/>
      <w:contextualSpacing/>
    </w:pPr>
    <w:rPr>
      <w:rFonts w:eastAsiaTheme="minorHAnsi"/>
      <w:caps/>
      <w:color w:val="000000" w:themeColor="text1"/>
      <w:sz w:val="20"/>
      <w:szCs w:val="20"/>
      <w:lang w:eastAsia="ja-JP"/>
    </w:rPr>
  </w:style>
  <w:style w:type="character" w:customStyle="1" w:styleId="DateChar">
    <w:name w:val="Date Char"/>
    <w:basedOn w:val="DefaultParagraphFont"/>
    <w:link w:val="Date"/>
    <w:uiPriority w:val="1"/>
    <w:rsid w:val="00E63939"/>
    <w:rPr>
      <w:rFonts w:eastAsiaTheme="minorHAnsi"/>
      <w:caps/>
      <w:color w:val="000000" w:themeColor="text1"/>
      <w:sz w:val="20"/>
      <w:szCs w:val="20"/>
      <w:lang w:eastAsia="ja-JP"/>
    </w:rPr>
  </w:style>
  <w:style w:type="character" w:customStyle="1" w:styleId="Heading1Char">
    <w:name w:val="Heading 1 Char"/>
    <w:basedOn w:val="DefaultParagraphFont"/>
    <w:link w:val="Heading1"/>
    <w:rsid w:val="00303080"/>
    <w:rPr>
      <w:rFonts w:ascii="Times" w:eastAsia="Times New Roman" w:hAnsi="Times" w:cs="Times New Roman"/>
      <w:b/>
      <w:kern w:val="28"/>
      <w:sz w:val="36"/>
      <w:szCs w:val="20"/>
    </w:rPr>
  </w:style>
  <w:style w:type="character" w:customStyle="1" w:styleId="Heading2Char">
    <w:name w:val="Heading 2 Char"/>
    <w:basedOn w:val="DefaultParagraphFont"/>
    <w:link w:val="Heading2"/>
    <w:rsid w:val="00303080"/>
    <w:rPr>
      <w:rFonts w:ascii="Times" w:eastAsia="Times New Roman" w:hAnsi="Times" w:cs="Times New Roman"/>
      <w:b/>
      <w:sz w:val="28"/>
      <w:szCs w:val="20"/>
    </w:rPr>
  </w:style>
  <w:style w:type="character" w:customStyle="1" w:styleId="Heading3Char">
    <w:name w:val="Heading 3 Char"/>
    <w:basedOn w:val="DefaultParagraphFont"/>
    <w:link w:val="Heading3"/>
    <w:rsid w:val="00303080"/>
    <w:rPr>
      <w:rFonts w:ascii="Times" w:eastAsia="Times New Roman" w:hAnsi="Times" w:cs="Times New Roman"/>
      <w:b/>
      <w:sz w:val="24"/>
      <w:szCs w:val="20"/>
    </w:rPr>
  </w:style>
  <w:style w:type="character" w:customStyle="1" w:styleId="Heading4Char">
    <w:name w:val="Heading 4 Char"/>
    <w:basedOn w:val="DefaultParagraphFont"/>
    <w:link w:val="Heading4"/>
    <w:rsid w:val="00303080"/>
    <w:rPr>
      <w:rFonts w:ascii="Times New Roman" w:eastAsia="Times New Roman" w:hAnsi="Times New Roman" w:cs="Times New Roman"/>
      <w:b/>
      <w:i/>
      <w:szCs w:val="20"/>
    </w:rPr>
  </w:style>
  <w:style w:type="character" w:customStyle="1" w:styleId="Heading5Char">
    <w:name w:val="Heading 5 Char"/>
    <w:basedOn w:val="DefaultParagraphFont"/>
    <w:link w:val="Heading5"/>
    <w:rsid w:val="00303080"/>
    <w:rPr>
      <w:rFonts w:ascii="Arial" w:eastAsia="Times New Roman" w:hAnsi="Arial" w:cs="Times New Roman"/>
      <w:szCs w:val="20"/>
    </w:rPr>
  </w:style>
  <w:style w:type="character" w:customStyle="1" w:styleId="Heading6Char">
    <w:name w:val="Heading 6 Char"/>
    <w:basedOn w:val="DefaultParagraphFont"/>
    <w:link w:val="Heading6"/>
    <w:rsid w:val="00303080"/>
    <w:rPr>
      <w:rFonts w:ascii="Arial" w:eastAsia="Times New Roman" w:hAnsi="Arial" w:cs="Times New Roman"/>
      <w:i/>
      <w:szCs w:val="20"/>
    </w:rPr>
  </w:style>
  <w:style w:type="character" w:customStyle="1" w:styleId="Heading7Char">
    <w:name w:val="Heading 7 Char"/>
    <w:basedOn w:val="DefaultParagraphFont"/>
    <w:link w:val="Heading7"/>
    <w:rsid w:val="00303080"/>
    <w:rPr>
      <w:rFonts w:ascii="Arial" w:eastAsia="Times New Roman" w:hAnsi="Arial" w:cs="Times New Roman"/>
      <w:sz w:val="20"/>
      <w:szCs w:val="20"/>
    </w:rPr>
  </w:style>
  <w:style w:type="character" w:customStyle="1" w:styleId="Heading8Char">
    <w:name w:val="Heading 8 Char"/>
    <w:basedOn w:val="DefaultParagraphFont"/>
    <w:link w:val="Heading8"/>
    <w:rsid w:val="00303080"/>
    <w:rPr>
      <w:rFonts w:ascii="Arial" w:eastAsia="Times New Roman" w:hAnsi="Arial" w:cs="Times New Roman"/>
      <w:i/>
      <w:sz w:val="20"/>
      <w:szCs w:val="20"/>
    </w:rPr>
  </w:style>
  <w:style w:type="character" w:customStyle="1" w:styleId="Heading9Char">
    <w:name w:val="Heading 9 Char"/>
    <w:basedOn w:val="DefaultParagraphFont"/>
    <w:link w:val="Heading9"/>
    <w:rsid w:val="00303080"/>
    <w:rPr>
      <w:rFonts w:ascii="Arial" w:eastAsia="Times New Roman" w:hAnsi="Arial" w:cs="Times New Roman"/>
      <w:i/>
      <w:sz w:val="18"/>
      <w:szCs w:val="20"/>
    </w:rPr>
  </w:style>
  <w:style w:type="paragraph" w:styleId="Header">
    <w:name w:val="header"/>
    <w:basedOn w:val="Normal"/>
    <w:link w:val="HeaderChar"/>
    <w:uiPriority w:val="99"/>
    <w:unhideWhenUsed/>
    <w:rsid w:val="00563A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3AE2"/>
  </w:style>
  <w:style w:type="paragraph" w:styleId="Footer">
    <w:name w:val="footer"/>
    <w:basedOn w:val="Normal"/>
    <w:link w:val="FooterChar"/>
    <w:uiPriority w:val="99"/>
    <w:unhideWhenUsed/>
    <w:rsid w:val="00563A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3AE2"/>
  </w:style>
  <w:style w:type="table" w:customStyle="1" w:styleId="GridTable4-Accent11">
    <w:name w:val="Grid Table 4 - Accent 11"/>
    <w:basedOn w:val="TableNormal"/>
    <w:uiPriority w:val="49"/>
    <w:rsid w:val="00725649"/>
    <w:pPr>
      <w:spacing w:after="0" w:line="240" w:lineRule="auto"/>
    </w:pPr>
    <w:rPr>
      <w:rFonts w:eastAsiaTheme="minorHAns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Spacing">
    <w:name w:val="No Spacing"/>
    <w:uiPriority w:val="1"/>
    <w:qFormat/>
    <w:rsid w:val="00026035"/>
    <w:pPr>
      <w:spacing w:after="0" w:line="240" w:lineRule="auto"/>
    </w:pPr>
  </w:style>
  <w:style w:type="paragraph" w:styleId="NormalWeb">
    <w:name w:val="Normal (Web)"/>
    <w:basedOn w:val="Normal"/>
    <w:uiPriority w:val="99"/>
    <w:unhideWhenUsed/>
    <w:rsid w:val="0014186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5107DC"/>
    <w:rPr>
      <w:b/>
      <w:bCs/>
    </w:rPr>
  </w:style>
  <w:style w:type="character" w:styleId="Emphasis">
    <w:name w:val="Emphasis"/>
    <w:basedOn w:val="DefaultParagraphFont"/>
    <w:uiPriority w:val="20"/>
    <w:qFormat/>
    <w:rsid w:val="00DE3C1E"/>
    <w:rPr>
      <w:i/>
      <w:iCs/>
    </w:rPr>
  </w:style>
  <w:style w:type="paragraph" w:styleId="TOCHeading">
    <w:name w:val="TOC Heading"/>
    <w:basedOn w:val="Heading1"/>
    <w:next w:val="Normal"/>
    <w:uiPriority w:val="39"/>
    <w:unhideWhenUsed/>
    <w:qFormat/>
    <w:rsid w:val="009E5969"/>
    <w:pPr>
      <w:numPr>
        <w:numId w:val="0"/>
      </w:numPr>
      <w:spacing w:before="240" w:after="0" w:line="259" w:lineRule="auto"/>
      <w:outlineLvl w:val="9"/>
    </w:pPr>
    <w:rPr>
      <w:rFonts w:asciiTheme="majorHAnsi" w:eastAsiaTheme="majorEastAsia" w:hAnsiTheme="majorHAnsi" w:cstheme="majorBidi"/>
      <w:b w:val="0"/>
      <w:color w:val="365F91" w:themeColor="accent1" w:themeShade="BF"/>
      <w:kern w:val="0"/>
      <w:sz w:val="32"/>
      <w:szCs w:val="32"/>
      <w:lang w:eastAsia="en-US"/>
    </w:rPr>
  </w:style>
  <w:style w:type="paragraph" w:styleId="TOC1">
    <w:name w:val="toc 1"/>
    <w:basedOn w:val="Normal"/>
    <w:next w:val="Normal"/>
    <w:autoRedefine/>
    <w:uiPriority w:val="39"/>
    <w:unhideWhenUsed/>
    <w:rsid w:val="009E5969"/>
    <w:pPr>
      <w:spacing w:after="100" w:line="240" w:lineRule="auto"/>
    </w:pPr>
    <w:rPr>
      <w:rFonts w:ascii="Times New Roman" w:eastAsia="Times New Roman" w:hAnsi="Times New Roman" w:cs="Times New Roman"/>
      <w:sz w:val="24"/>
      <w:szCs w:val="30"/>
      <w:lang w:eastAsia="en-GB" w:bidi="bn-IN"/>
    </w:rPr>
  </w:style>
  <w:style w:type="paragraph" w:styleId="TOC2">
    <w:name w:val="toc 2"/>
    <w:basedOn w:val="Normal"/>
    <w:next w:val="Normal"/>
    <w:autoRedefine/>
    <w:uiPriority w:val="39"/>
    <w:unhideWhenUsed/>
    <w:rsid w:val="009E5969"/>
    <w:pPr>
      <w:spacing w:after="100" w:line="240" w:lineRule="auto"/>
      <w:ind w:left="240"/>
    </w:pPr>
    <w:rPr>
      <w:rFonts w:ascii="Times New Roman" w:eastAsia="Times New Roman" w:hAnsi="Times New Roman" w:cs="Times New Roman"/>
      <w:sz w:val="24"/>
      <w:szCs w:val="30"/>
      <w:lang w:eastAsia="en-GB" w:bidi="bn-IN"/>
    </w:rPr>
  </w:style>
  <w:style w:type="character" w:styleId="Hyperlink">
    <w:name w:val="Hyperlink"/>
    <w:basedOn w:val="DefaultParagraphFont"/>
    <w:uiPriority w:val="99"/>
    <w:unhideWhenUsed/>
    <w:rsid w:val="009E5969"/>
    <w:rPr>
      <w:color w:val="0000FF" w:themeColor="hyperlink"/>
      <w:u w:val="single"/>
    </w:rPr>
  </w:style>
  <w:style w:type="table" w:customStyle="1" w:styleId="TableGrid0">
    <w:name w:val="TableGrid"/>
    <w:rsid w:val="00B912BE"/>
    <w:pPr>
      <w:spacing w:after="0" w:line="240" w:lineRule="auto"/>
    </w:pPr>
    <w:rPr>
      <w:lang w:eastAsia="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0134861">
      <w:bodyDiv w:val="1"/>
      <w:marLeft w:val="0"/>
      <w:marRight w:val="0"/>
      <w:marTop w:val="0"/>
      <w:marBottom w:val="0"/>
      <w:divBdr>
        <w:top w:val="none" w:sz="0" w:space="0" w:color="auto"/>
        <w:left w:val="none" w:sz="0" w:space="0" w:color="auto"/>
        <w:bottom w:val="none" w:sz="0" w:space="0" w:color="auto"/>
        <w:right w:val="none" w:sz="0" w:space="0" w:color="auto"/>
      </w:divBdr>
    </w:div>
    <w:div w:id="470825758">
      <w:bodyDiv w:val="1"/>
      <w:marLeft w:val="0"/>
      <w:marRight w:val="0"/>
      <w:marTop w:val="0"/>
      <w:marBottom w:val="0"/>
      <w:divBdr>
        <w:top w:val="none" w:sz="0" w:space="0" w:color="auto"/>
        <w:left w:val="none" w:sz="0" w:space="0" w:color="auto"/>
        <w:bottom w:val="none" w:sz="0" w:space="0" w:color="auto"/>
        <w:right w:val="none" w:sz="0" w:space="0" w:color="auto"/>
      </w:divBdr>
    </w:div>
    <w:div w:id="924798183">
      <w:bodyDiv w:val="1"/>
      <w:marLeft w:val="0"/>
      <w:marRight w:val="0"/>
      <w:marTop w:val="0"/>
      <w:marBottom w:val="0"/>
      <w:divBdr>
        <w:top w:val="none" w:sz="0" w:space="0" w:color="auto"/>
        <w:left w:val="none" w:sz="0" w:space="0" w:color="auto"/>
        <w:bottom w:val="none" w:sz="0" w:space="0" w:color="auto"/>
        <w:right w:val="none" w:sz="0" w:space="0" w:color="auto"/>
      </w:divBdr>
    </w:div>
    <w:div w:id="954561486">
      <w:bodyDiv w:val="1"/>
      <w:marLeft w:val="0"/>
      <w:marRight w:val="0"/>
      <w:marTop w:val="0"/>
      <w:marBottom w:val="0"/>
      <w:divBdr>
        <w:top w:val="none" w:sz="0" w:space="0" w:color="auto"/>
        <w:left w:val="none" w:sz="0" w:space="0" w:color="auto"/>
        <w:bottom w:val="none" w:sz="0" w:space="0" w:color="auto"/>
        <w:right w:val="none" w:sz="0" w:space="0" w:color="auto"/>
      </w:divBdr>
    </w:div>
    <w:div w:id="1755931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ustomXml" Target="ink/ink1.xml"/><Relationship Id="rId5" Type="http://schemas.openxmlformats.org/officeDocument/2006/relationships/styles" Target="styles.xm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5.png"/><Relationship Id="rId4" Type="http://schemas.openxmlformats.org/officeDocument/2006/relationships/numbering" Target="numbering.xml"/><Relationship Id="rId9" Type="http://schemas.openxmlformats.org/officeDocument/2006/relationships/endnotes" Target="endnotes.xml"/><Relationship Id="rId22"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07T07:04:48.032"/>
    </inkml:context>
    <inkml:brush xml:id="br0">
      <inkml:brushProperty name="width" value="0.025" units="cm"/>
      <inkml:brushProperty name="height" value="0.025" units="cm"/>
    </inkml:brush>
  </inkml:definitions>
  <inkml:trace contextRef="#ctx0" brushRef="#br0">0 5331 24575,'2'-2'0,"-1"0"0,0 0 0,0 0 0,0 0 0,0 0 0,0 0 0,-1 0 0,1-1 0,0-3 0,0 3 0,12-72 0,-2-1 0,1-149 0,-11 156 0,18-424-196,8-305-523,-35-6 282,5 102 1113,13 550-451,7 0 1,59-236-1,158-306-225,-140 439 0,-75 204 0,3-1 0,1 2 0,3 1 0,2 2 0,51-69 0,-67 103 0,-9 9 0,1 0 0,-1 0 0,0 0 0,0 0 0,0-1 0,3-7 0,-6 8-1365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130A8883D509741AAD9698FAF47E5F3" ma:contentTypeVersion="3" ma:contentTypeDescription="Create a new document." ma:contentTypeScope="" ma:versionID="7bcfdda86cc87d397419f02c0580766d">
  <xsd:schema xmlns:xsd="http://www.w3.org/2001/XMLSchema" xmlns:xs="http://www.w3.org/2001/XMLSchema" xmlns:p="http://schemas.microsoft.com/office/2006/metadata/properties" xmlns:ns2="9c9eb58d-2f4c-499b-ab9c-47c1d5de8bf8" targetNamespace="http://schemas.microsoft.com/office/2006/metadata/properties" ma:root="true" ma:fieldsID="3457900abf2064fe44d3643610073afd" ns2:_="">
    <xsd:import namespace="9c9eb58d-2f4c-499b-ab9c-47c1d5de8bf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9eb58d-2f4c-499b-ab9c-47c1d5de8b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135D9E7-1404-42E6-8FA3-EFBD12F05B34}">
  <ds:schemaRefs>
    <ds:schemaRef ds:uri="http://schemas.microsoft.com/sharepoint/v3/contenttype/forms"/>
  </ds:schemaRefs>
</ds:datastoreItem>
</file>

<file path=customXml/itemProps2.xml><?xml version="1.0" encoding="utf-8"?>
<ds:datastoreItem xmlns:ds="http://schemas.openxmlformats.org/officeDocument/2006/customXml" ds:itemID="{5A8653E7-73B2-4237-9113-6302E7D224C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DD9C551-8745-498D-B7DA-C6A899C223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9eb58d-2f4c-499b-ab9c-47c1d5de8b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778</TotalTime>
  <Pages>22</Pages>
  <Words>4298</Words>
  <Characters>24505</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MD Nahid</cp:lastModifiedBy>
  <cp:revision>255</cp:revision>
  <dcterms:created xsi:type="dcterms:W3CDTF">2024-02-04T00:31:00Z</dcterms:created>
  <dcterms:modified xsi:type="dcterms:W3CDTF">2026-01-19T18:59:00Z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3619b80e8f109603a78c1f0f80ca301e40d18176cf94881cc5832f3211472b38</vt:lpwstr>
  </property>
  <property fmtid="{D5CDD505-2E9C-101B-9397-08002B2CF9AE}" pid="3" name="ContentTypeId">
    <vt:lpwstr>0x0101000130A8883D509741AAD9698FAF47E5F3</vt:lpwstr>
  </property>
</Properties>
</file>