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57658" w14:textId="32502401" w:rsidR="00306FAC" w:rsidRDefault="000047D9" w:rsidP="00687625">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8240" behindDoc="0" locked="0" layoutInCell="1" allowOverlap="1" wp14:anchorId="1F4F98BE" wp14:editId="40CEBF51">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0029649E" w:rsidRPr="00286A04">
        <w:rPr>
          <w:rFonts w:ascii="Times New Roman" w:hAnsi="Times New Roman" w:cs="Times New Roman"/>
          <w:b/>
          <w:sz w:val="38"/>
        </w:rPr>
        <w:tab/>
      </w:r>
      <w:r w:rsidR="0029649E" w:rsidRPr="00286A04">
        <w:rPr>
          <w:rFonts w:ascii="Times New Roman" w:hAnsi="Times New Roman" w:cs="Times New Roman"/>
          <w:b/>
          <w:sz w:val="38"/>
        </w:rPr>
        <w:tab/>
      </w:r>
    </w:p>
    <w:p w14:paraId="652856BB" w14:textId="77777777" w:rsidR="00AB3279" w:rsidRPr="00306FAC" w:rsidRDefault="00AB3279" w:rsidP="00687625">
      <w:pPr>
        <w:jc w:val="both"/>
        <w:rPr>
          <w:rFonts w:ascii="Times New Roman" w:hAnsi="Times New Roman" w:cs="Times New Roman"/>
          <w:b/>
          <w:sz w:val="38"/>
        </w:rPr>
      </w:pPr>
    </w:p>
    <w:p w14:paraId="0C2FBED5" w14:textId="58AB04F7" w:rsidR="00986981" w:rsidRPr="00986981" w:rsidRDefault="00986981" w:rsidP="00480E7F">
      <w:pPr>
        <w:rPr>
          <w:rFonts w:ascii="Times New Roman" w:hAnsi="Times New Roman" w:cs="Times New Roman"/>
          <w:sz w:val="32"/>
          <w:szCs w:val="32"/>
        </w:rPr>
      </w:pPr>
      <w:r>
        <w:rPr>
          <w:rFonts w:ascii="Times New Roman" w:hAnsi="Times New Roman" w:cs="Times New Roman"/>
          <w:color w:val="000099"/>
          <w:sz w:val="36"/>
          <w:szCs w:val="36"/>
        </w:rPr>
        <w:t xml:space="preserve">               </w:t>
      </w:r>
      <w:r w:rsidR="000047D9" w:rsidRPr="00986981">
        <w:rPr>
          <w:rFonts w:ascii="Times New Roman" w:hAnsi="Times New Roman" w:cs="Times New Roman"/>
          <w:b/>
          <w:bCs/>
          <w:color w:val="000099"/>
          <w:sz w:val="32"/>
          <w:szCs w:val="32"/>
        </w:rPr>
        <w:t>American International University-Bangladesh (AIUB)</w:t>
      </w:r>
      <w:r w:rsidR="000047D9"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000047D9" w:rsidRPr="00986981">
        <w:rPr>
          <w:rFonts w:ascii="Times New Roman" w:hAnsi="Times New Roman" w:cs="Times New Roman"/>
          <w:sz w:val="32"/>
          <w:szCs w:val="32"/>
        </w:rPr>
        <w:t>Department of Computer Science</w:t>
      </w:r>
      <w:r w:rsidR="003E175B" w:rsidRPr="00986981">
        <w:rPr>
          <w:rFonts w:ascii="Times New Roman" w:hAnsi="Times New Roman" w:cs="Times New Roman"/>
          <w:sz w:val="32"/>
          <w:szCs w:val="32"/>
        </w:rPr>
        <w:t xml:space="preserve"> </w:t>
      </w:r>
    </w:p>
    <w:p w14:paraId="4ABD4CCD" w14:textId="7C155000" w:rsidR="00D6091D" w:rsidRDefault="00986981" w:rsidP="00480E7F">
      <w:pPr>
        <w:rPr>
          <w:rFonts w:ascii="Times New Roman" w:hAnsi="Times New Roman" w:cs="Times New Roman"/>
          <w:sz w:val="32"/>
          <w:szCs w:val="32"/>
        </w:rPr>
      </w:pP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000047D9" w:rsidRPr="00986981">
        <w:rPr>
          <w:rFonts w:ascii="Times New Roman" w:hAnsi="Times New Roman" w:cs="Times New Roman"/>
          <w:sz w:val="32"/>
          <w:szCs w:val="32"/>
        </w:rPr>
        <w:t>Faculty of Science &amp;</w:t>
      </w:r>
      <w:r w:rsidR="007208B3" w:rsidRPr="00986981">
        <w:rPr>
          <w:rFonts w:ascii="Times New Roman" w:hAnsi="Times New Roman" w:cs="Times New Roman"/>
          <w:sz w:val="32"/>
          <w:szCs w:val="32"/>
        </w:rPr>
        <w:t xml:space="preserve"> </w:t>
      </w:r>
      <w:r w:rsidR="000047D9" w:rsidRPr="00986981">
        <w:rPr>
          <w:rFonts w:ascii="Times New Roman" w:hAnsi="Times New Roman" w:cs="Times New Roman"/>
          <w:sz w:val="32"/>
          <w:szCs w:val="32"/>
        </w:rPr>
        <w:t>Technology (FST)</w:t>
      </w:r>
      <w:r>
        <w:rPr>
          <w:rFonts w:ascii="Times New Roman" w:hAnsi="Times New Roman" w:cs="Times New Roman"/>
          <w:sz w:val="32"/>
          <w:szCs w:val="32"/>
        </w:rPr>
        <w:t xml:space="preserve"> </w:t>
      </w:r>
    </w:p>
    <w:p w14:paraId="62A98FAF" w14:textId="77777777" w:rsidR="004105B2" w:rsidRPr="00986981" w:rsidRDefault="004105B2" w:rsidP="00480E7F">
      <w:pPr>
        <w:rPr>
          <w:rFonts w:ascii="Times New Roman" w:hAnsi="Times New Roman" w:cs="Times New Roman"/>
          <w:sz w:val="32"/>
          <w:szCs w:val="32"/>
        </w:rPr>
      </w:pPr>
    </w:p>
    <w:p w14:paraId="19C730C8" w14:textId="0BCE2F59" w:rsidR="00986981" w:rsidRDefault="000047D9" w:rsidP="00986981">
      <w:pPr>
        <w:ind w:left="3600"/>
        <w:jc w:val="both"/>
        <w:rPr>
          <w:rFonts w:ascii="Times New Roman" w:hAnsi="Times New Roman" w:cs="Times New Roman"/>
          <w:b/>
          <w:color w:val="EE0000"/>
          <w:sz w:val="34"/>
          <w:szCs w:val="18"/>
        </w:rPr>
      </w:pPr>
      <w:r w:rsidRPr="00286A04">
        <w:rPr>
          <w:b/>
          <w:bCs/>
          <w:sz w:val="34"/>
          <w:szCs w:val="34"/>
        </w:rPr>
        <w:br/>
      </w:r>
      <w:r w:rsidR="00986981">
        <w:rPr>
          <w:rFonts w:ascii="Times New Roman" w:hAnsi="Times New Roman" w:cs="Times New Roman"/>
          <w:b/>
          <w:sz w:val="34"/>
          <w:szCs w:val="18"/>
        </w:rPr>
        <w:t xml:space="preserve"> </w:t>
      </w:r>
      <w:r w:rsidR="0029649E" w:rsidRPr="006A552B">
        <w:rPr>
          <w:rFonts w:ascii="Times New Roman" w:hAnsi="Times New Roman" w:cs="Times New Roman"/>
          <w:b/>
          <w:sz w:val="34"/>
          <w:szCs w:val="18"/>
          <w:highlight w:val="cyan"/>
        </w:rPr>
        <w:t>PROJECT TITLE</w:t>
      </w:r>
      <w:r w:rsidR="005D5D95" w:rsidRPr="006A552B">
        <w:rPr>
          <w:rFonts w:ascii="Times New Roman" w:hAnsi="Times New Roman" w:cs="Times New Roman"/>
          <w:b/>
          <w:sz w:val="34"/>
          <w:szCs w:val="18"/>
        </w:rPr>
        <w:t xml:space="preserve"> </w:t>
      </w:r>
    </w:p>
    <w:p w14:paraId="6D62F981" w14:textId="1CFE2654" w:rsidR="00553D7A" w:rsidRDefault="00986981" w:rsidP="00986981">
      <w:pPr>
        <w:jc w:val="both"/>
        <w:rPr>
          <w:rFonts w:ascii="Times New Roman" w:hAnsi="Times New Roman" w:cs="Times New Roman"/>
          <w:b/>
          <w:bCs/>
          <w:sz w:val="28"/>
          <w:szCs w:val="28"/>
        </w:rPr>
      </w:pPr>
      <w:r w:rsidRPr="00986981">
        <w:rPr>
          <w:rFonts w:ascii="Times New Roman" w:hAnsi="Times New Roman" w:cs="Times New Roman"/>
          <w:color w:val="EE0000"/>
          <w:sz w:val="28"/>
          <w:szCs w:val="18"/>
        </w:rPr>
        <w:t xml:space="preserve"> </w:t>
      </w:r>
      <w:r w:rsidR="003C1A79">
        <w:rPr>
          <w:rFonts w:ascii="Times New Roman" w:hAnsi="Times New Roman" w:cs="Times New Roman"/>
          <w:color w:val="EE0000"/>
          <w:sz w:val="28"/>
          <w:szCs w:val="18"/>
        </w:rPr>
        <w:t xml:space="preserve">                        </w:t>
      </w:r>
      <w:r w:rsidR="00891BAE">
        <w:rPr>
          <w:rFonts w:ascii="Times New Roman" w:hAnsi="Times New Roman" w:cs="Times New Roman"/>
          <w:b/>
          <w:bCs/>
          <w:sz w:val="28"/>
          <w:szCs w:val="28"/>
        </w:rPr>
        <w:t xml:space="preserve">                       </w:t>
      </w:r>
      <w:r w:rsidR="00A53078">
        <w:rPr>
          <w:rFonts w:ascii="Times New Roman" w:hAnsi="Times New Roman" w:cs="Times New Roman"/>
          <w:b/>
          <w:bCs/>
          <w:sz w:val="28"/>
          <w:szCs w:val="28"/>
        </w:rPr>
        <w:t xml:space="preserve">      </w:t>
      </w:r>
      <w:r w:rsidR="00891BAE">
        <w:rPr>
          <w:rFonts w:ascii="Times New Roman" w:hAnsi="Times New Roman" w:cs="Times New Roman"/>
          <w:b/>
          <w:bCs/>
          <w:sz w:val="28"/>
          <w:szCs w:val="28"/>
        </w:rPr>
        <w:t>Semester: Fall 25-26</w:t>
      </w:r>
    </w:p>
    <w:p w14:paraId="20E827BA" w14:textId="77777777" w:rsidR="004105B2" w:rsidRPr="003C1A79" w:rsidRDefault="004105B2" w:rsidP="00986981">
      <w:pPr>
        <w:jc w:val="both"/>
        <w:rPr>
          <w:rFonts w:ascii="Times New Roman" w:hAnsi="Times New Roman" w:cs="Times New Roman"/>
          <w:b/>
          <w:bCs/>
          <w:sz w:val="34"/>
          <w:szCs w:val="34"/>
        </w:rPr>
      </w:pPr>
    </w:p>
    <w:tbl>
      <w:tblPr>
        <w:tblStyle w:val="TableGrid"/>
        <w:tblW w:w="0" w:type="auto"/>
        <w:tblInd w:w="1665" w:type="dxa"/>
        <w:tblLook w:val="04A0" w:firstRow="1" w:lastRow="0" w:firstColumn="1" w:lastColumn="0" w:noHBand="0" w:noVBand="1"/>
      </w:tblPr>
      <w:tblGrid>
        <w:gridCol w:w="532"/>
        <w:gridCol w:w="3378"/>
        <w:gridCol w:w="3060"/>
      </w:tblGrid>
      <w:tr w:rsidR="00986981" w:rsidRPr="00286A04" w14:paraId="77032AA9" w14:textId="77777777" w:rsidTr="006A0602">
        <w:trPr>
          <w:trHeight w:val="530"/>
        </w:trPr>
        <w:tc>
          <w:tcPr>
            <w:tcW w:w="3910" w:type="dxa"/>
            <w:gridSpan w:val="2"/>
            <w:shd w:val="clear" w:color="auto" w:fill="C6D9F1" w:themeFill="text2" w:themeFillTint="33"/>
          </w:tcPr>
          <w:p w14:paraId="5F942D54" w14:textId="02C14D13" w:rsidR="00986981" w:rsidRPr="00807A2E" w:rsidRDefault="003C1A79" w:rsidP="00687625">
            <w:pPr>
              <w:pStyle w:val="Default"/>
              <w:jc w:val="both"/>
              <w:rPr>
                <w:b/>
                <w:bCs/>
                <w:i/>
                <w:iCs/>
              </w:rPr>
            </w:pPr>
            <w:r w:rsidRPr="00807A2E">
              <w:rPr>
                <w:b/>
                <w:bCs/>
                <w:i/>
                <w:iCs/>
              </w:rPr>
              <w:t>Group:</w:t>
            </w:r>
          </w:p>
        </w:tc>
        <w:tc>
          <w:tcPr>
            <w:tcW w:w="3060" w:type="dxa"/>
            <w:shd w:val="clear" w:color="auto" w:fill="C6D9F1" w:themeFill="text2" w:themeFillTint="33"/>
          </w:tcPr>
          <w:p w14:paraId="529BEB4C" w14:textId="07D01A71" w:rsidR="00986981" w:rsidRPr="00807A2E" w:rsidRDefault="003C1A79" w:rsidP="00687625">
            <w:pPr>
              <w:pStyle w:val="Default"/>
              <w:jc w:val="both"/>
              <w:rPr>
                <w:b/>
                <w:bCs/>
                <w:i/>
                <w:iCs/>
              </w:rPr>
            </w:pPr>
            <w:r w:rsidRPr="00807A2E">
              <w:rPr>
                <w:b/>
                <w:bCs/>
                <w:i/>
                <w:iCs/>
              </w:rPr>
              <w:t xml:space="preserve">Section: </w:t>
            </w:r>
          </w:p>
        </w:tc>
      </w:tr>
      <w:tr w:rsidR="00986981" w:rsidRPr="00286A04" w14:paraId="12A235B0" w14:textId="28F0ACA7" w:rsidTr="006A0602">
        <w:tc>
          <w:tcPr>
            <w:tcW w:w="532" w:type="dxa"/>
            <w:shd w:val="clear" w:color="auto" w:fill="D9D9D9" w:themeFill="background1" w:themeFillShade="D9"/>
          </w:tcPr>
          <w:p w14:paraId="090AC653" w14:textId="1EF14CB1" w:rsidR="00986981" w:rsidRPr="000F0E0C" w:rsidRDefault="00986981" w:rsidP="00687625">
            <w:pPr>
              <w:pStyle w:val="Default"/>
              <w:jc w:val="both"/>
              <w:rPr>
                <w:b/>
                <w:bCs/>
              </w:rPr>
            </w:pPr>
            <w:r w:rsidRPr="000F0E0C">
              <w:rPr>
                <w:b/>
                <w:bCs/>
              </w:rPr>
              <w:t>SL</w:t>
            </w:r>
          </w:p>
        </w:tc>
        <w:tc>
          <w:tcPr>
            <w:tcW w:w="3378" w:type="dxa"/>
            <w:shd w:val="clear" w:color="auto" w:fill="D9D9D9" w:themeFill="background1" w:themeFillShade="D9"/>
          </w:tcPr>
          <w:p w14:paraId="7D670663" w14:textId="77777777" w:rsidR="00986981" w:rsidRPr="000F0E0C" w:rsidRDefault="00986981" w:rsidP="00986981">
            <w:pPr>
              <w:pStyle w:val="Default"/>
              <w:jc w:val="center"/>
              <w:rPr>
                <w:b/>
                <w:bCs/>
              </w:rPr>
            </w:pPr>
            <w:r w:rsidRPr="000F0E0C">
              <w:rPr>
                <w:b/>
                <w:bCs/>
              </w:rPr>
              <w:t>Student Name</w:t>
            </w:r>
          </w:p>
        </w:tc>
        <w:tc>
          <w:tcPr>
            <w:tcW w:w="3060" w:type="dxa"/>
            <w:shd w:val="clear" w:color="auto" w:fill="D9D9D9" w:themeFill="background1" w:themeFillShade="D9"/>
          </w:tcPr>
          <w:p w14:paraId="746CF28E" w14:textId="77777777" w:rsidR="00986981" w:rsidRPr="000F0E0C" w:rsidRDefault="00986981" w:rsidP="00986981">
            <w:pPr>
              <w:pStyle w:val="Default"/>
              <w:jc w:val="center"/>
              <w:rPr>
                <w:b/>
                <w:bCs/>
              </w:rPr>
            </w:pPr>
            <w:r w:rsidRPr="000F0E0C">
              <w:rPr>
                <w:b/>
                <w:bCs/>
              </w:rPr>
              <w:t>Student ID</w:t>
            </w:r>
          </w:p>
        </w:tc>
      </w:tr>
      <w:tr w:rsidR="00986981" w:rsidRPr="00286A04" w14:paraId="030509BF" w14:textId="3D01F0D3" w:rsidTr="004105B2">
        <w:trPr>
          <w:trHeight w:val="494"/>
        </w:trPr>
        <w:tc>
          <w:tcPr>
            <w:tcW w:w="532" w:type="dxa"/>
          </w:tcPr>
          <w:p w14:paraId="73F25D67" w14:textId="537E8398" w:rsidR="00986981" w:rsidRPr="00286A04" w:rsidRDefault="00986981" w:rsidP="00687625">
            <w:pPr>
              <w:pStyle w:val="Default"/>
              <w:jc w:val="both"/>
            </w:pPr>
            <w:r>
              <w:t>1</w:t>
            </w:r>
          </w:p>
        </w:tc>
        <w:tc>
          <w:tcPr>
            <w:tcW w:w="3378" w:type="dxa"/>
          </w:tcPr>
          <w:p w14:paraId="33F628A9" w14:textId="77777777" w:rsidR="00986981" w:rsidRPr="00286A04" w:rsidRDefault="00986981" w:rsidP="00687625">
            <w:pPr>
              <w:pStyle w:val="Default"/>
              <w:jc w:val="both"/>
            </w:pPr>
          </w:p>
        </w:tc>
        <w:tc>
          <w:tcPr>
            <w:tcW w:w="3060" w:type="dxa"/>
          </w:tcPr>
          <w:p w14:paraId="0582B922" w14:textId="77777777" w:rsidR="00986981" w:rsidRPr="00286A04" w:rsidRDefault="00986981" w:rsidP="00687625">
            <w:pPr>
              <w:pStyle w:val="Default"/>
              <w:jc w:val="both"/>
            </w:pPr>
          </w:p>
        </w:tc>
      </w:tr>
      <w:tr w:rsidR="00986981" w:rsidRPr="00286A04" w14:paraId="1778BCEF" w14:textId="7800A4A0" w:rsidTr="004105B2">
        <w:trPr>
          <w:trHeight w:val="539"/>
        </w:trPr>
        <w:tc>
          <w:tcPr>
            <w:tcW w:w="532" w:type="dxa"/>
          </w:tcPr>
          <w:p w14:paraId="7353A74B" w14:textId="378B2DDE" w:rsidR="00986981" w:rsidRPr="00286A04" w:rsidRDefault="00986981" w:rsidP="00687625">
            <w:pPr>
              <w:pStyle w:val="Default"/>
              <w:jc w:val="both"/>
            </w:pPr>
            <w:r>
              <w:t>2</w:t>
            </w:r>
          </w:p>
        </w:tc>
        <w:tc>
          <w:tcPr>
            <w:tcW w:w="3378" w:type="dxa"/>
          </w:tcPr>
          <w:p w14:paraId="6B45F051" w14:textId="77777777" w:rsidR="00986981" w:rsidRPr="00286A04" w:rsidRDefault="00986981" w:rsidP="00687625">
            <w:pPr>
              <w:pStyle w:val="Default"/>
              <w:jc w:val="both"/>
            </w:pPr>
          </w:p>
        </w:tc>
        <w:tc>
          <w:tcPr>
            <w:tcW w:w="3060" w:type="dxa"/>
          </w:tcPr>
          <w:p w14:paraId="75213EF2" w14:textId="77777777" w:rsidR="00986981" w:rsidRPr="00286A04" w:rsidRDefault="00986981" w:rsidP="00687625">
            <w:pPr>
              <w:pStyle w:val="Default"/>
              <w:jc w:val="both"/>
            </w:pPr>
          </w:p>
        </w:tc>
      </w:tr>
      <w:tr w:rsidR="00986981" w:rsidRPr="00286A04" w14:paraId="7ABBA273" w14:textId="0002B7D2" w:rsidTr="000D3BBA">
        <w:trPr>
          <w:trHeight w:val="530"/>
        </w:trPr>
        <w:tc>
          <w:tcPr>
            <w:tcW w:w="532" w:type="dxa"/>
          </w:tcPr>
          <w:p w14:paraId="0DF4C969" w14:textId="716B7AB5" w:rsidR="00986981" w:rsidRPr="00286A04" w:rsidRDefault="00986981" w:rsidP="00687625">
            <w:pPr>
              <w:pStyle w:val="Default"/>
              <w:jc w:val="both"/>
            </w:pPr>
            <w:r>
              <w:t>3</w:t>
            </w:r>
          </w:p>
        </w:tc>
        <w:tc>
          <w:tcPr>
            <w:tcW w:w="3378" w:type="dxa"/>
          </w:tcPr>
          <w:p w14:paraId="02DF778C" w14:textId="77777777" w:rsidR="00986981" w:rsidRPr="00286A04" w:rsidRDefault="00986981" w:rsidP="00687625">
            <w:pPr>
              <w:pStyle w:val="Default"/>
              <w:jc w:val="both"/>
            </w:pPr>
          </w:p>
        </w:tc>
        <w:tc>
          <w:tcPr>
            <w:tcW w:w="3060" w:type="dxa"/>
          </w:tcPr>
          <w:p w14:paraId="51F9E464" w14:textId="77777777" w:rsidR="00986981" w:rsidRPr="00286A04" w:rsidRDefault="00986981" w:rsidP="00687625">
            <w:pPr>
              <w:pStyle w:val="Default"/>
              <w:jc w:val="both"/>
            </w:pPr>
          </w:p>
        </w:tc>
      </w:tr>
      <w:tr w:rsidR="00986981" w:rsidRPr="00286A04" w14:paraId="5E3BE3D3" w14:textId="1208BF15" w:rsidTr="000D3BBA">
        <w:trPr>
          <w:trHeight w:val="530"/>
        </w:trPr>
        <w:tc>
          <w:tcPr>
            <w:tcW w:w="532" w:type="dxa"/>
          </w:tcPr>
          <w:p w14:paraId="0B54099F" w14:textId="434F6285" w:rsidR="00986981" w:rsidRPr="00286A04" w:rsidRDefault="00986981" w:rsidP="00687625">
            <w:pPr>
              <w:pStyle w:val="Default"/>
              <w:jc w:val="both"/>
            </w:pPr>
            <w:r>
              <w:t>4</w:t>
            </w:r>
          </w:p>
        </w:tc>
        <w:tc>
          <w:tcPr>
            <w:tcW w:w="3378" w:type="dxa"/>
          </w:tcPr>
          <w:p w14:paraId="3201C558" w14:textId="77777777" w:rsidR="00986981" w:rsidRPr="00286A04" w:rsidRDefault="00986981" w:rsidP="00687625">
            <w:pPr>
              <w:pStyle w:val="Default"/>
              <w:jc w:val="both"/>
            </w:pPr>
          </w:p>
        </w:tc>
        <w:tc>
          <w:tcPr>
            <w:tcW w:w="3060" w:type="dxa"/>
          </w:tcPr>
          <w:p w14:paraId="08FC9DBC" w14:textId="77777777" w:rsidR="00986981" w:rsidRPr="00286A04" w:rsidRDefault="00986981" w:rsidP="00687625">
            <w:pPr>
              <w:pStyle w:val="Default"/>
              <w:jc w:val="both"/>
            </w:pPr>
          </w:p>
        </w:tc>
      </w:tr>
      <w:tr w:rsidR="00986981" w:rsidRPr="00286A04" w14:paraId="05A474D1" w14:textId="6978660E" w:rsidTr="004105B2">
        <w:trPr>
          <w:trHeight w:val="539"/>
        </w:trPr>
        <w:tc>
          <w:tcPr>
            <w:tcW w:w="532" w:type="dxa"/>
          </w:tcPr>
          <w:p w14:paraId="592F92CB" w14:textId="57837064" w:rsidR="00986981" w:rsidRPr="00286A04" w:rsidRDefault="00986981" w:rsidP="00687625">
            <w:pPr>
              <w:pStyle w:val="Default"/>
              <w:jc w:val="both"/>
            </w:pPr>
            <w:r>
              <w:t>5</w:t>
            </w:r>
          </w:p>
        </w:tc>
        <w:tc>
          <w:tcPr>
            <w:tcW w:w="3378" w:type="dxa"/>
          </w:tcPr>
          <w:p w14:paraId="111F6578" w14:textId="77777777" w:rsidR="00986981" w:rsidRPr="00286A04" w:rsidRDefault="00986981" w:rsidP="00687625">
            <w:pPr>
              <w:pStyle w:val="Default"/>
              <w:jc w:val="both"/>
            </w:pPr>
          </w:p>
        </w:tc>
        <w:tc>
          <w:tcPr>
            <w:tcW w:w="3060" w:type="dxa"/>
          </w:tcPr>
          <w:p w14:paraId="7C845966" w14:textId="77777777" w:rsidR="00986981" w:rsidRPr="00286A04" w:rsidRDefault="00986981" w:rsidP="00687625">
            <w:pPr>
              <w:pStyle w:val="Default"/>
              <w:jc w:val="both"/>
            </w:pPr>
          </w:p>
        </w:tc>
      </w:tr>
    </w:tbl>
    <w:p w14:paraId="20AE0BD6" w14:textId="6360B5FB" w:rsidR="0029649E" w:rsidRPr="00286A04" w:rsidRDefault="0029649E" w:rsidP="00687625">
      <w:pPr>
        <w:pStyle w:val="Default"/>
        <w:jc w:val="both"/>
        <w:rPr>
          <w:sz w:val="28"/>
          <w:szCs w:val="28"/>
        </w:rPr>
      </w:pPr>
    </w:p>
    <w:p w14:paraId="7DBFB597" w14:textId="77777777" w:rsidR="00B64E1F" w:rsidRDefault="00B64E1F" w:rsidP="00505177">
      <w:pPr>
        <w:pStyle w:val="Default"/>
        <w:jc w:val="both"/>
        <w:rPr>
          <w:b/>
          <w:bCs/>
        </w:rPr>
      </w:pPr>
    </w:p>
    <w:p w14:paraId="139894FC" w14:textId="77777777" w:rsidR="004105B2" w:rsidRDefault="004105B2" w:rsidP="00505177">
      <w:pPr>
        <w:pStyle w:val="Default"/>
        <w:jc w:val="both"/>
        <w:rPr>
          <w:b/>
          <w:bCs/>
        </w:rPr>
      </w:pPr>
    </w:p>
    <w:p w14:paraId="71983EC2" w14:textId="77777777" w:rsidR="004105B2" w:rsidRDefault="004105B2" w:rsidP="00505177">
      <w:pPr>
        <w:pStyle w:val="Default"/>
        <w:jc w:val="both"/>
        <w:rPr>
          <w:b/>
          <w:bCs/>
        </w:rPr>
      </w:pPr>
    </w:p>
    <w:p w14:paraId="0E9E31A7" w14:textId="77777777" w:rsidR="004105B2" w:rsidRDefault="004105B2" w:rsidP="00505177">
      <w:pPr>
        <w:pStyle w:val="Default"/>
        <w:jc w:val="both"/>
        <w:rPr>
          <w:b/>
          <w:bCs/>
        </w:rPr>
      </w:pPr>
    </w:p>
    <w:p w14:paraId="66D55051" w14:textId="77777777" w:rsidR="004105B2" w:rsidRDefault="004105B2" w:rsidP="00505177">
      <w:pPr>
        <w:pStyle w:val="Default"/>
        <w:jc w:val="both"/>
        <w:rPr>
          <w:b/>
          <w:bCs/>
        </w:rPr>
      </w:pPr>
    </w:p>
    <w:p w14:paraId="138C6CA3" w14:textId="77777777" w:rsidR="004105B2" w:rsidRDefault="004105B2" w:rsidP="00505177">
      <w:pPr>
        <w:pStyle w:val="Default"/>
        <w:jc w:val="both"/>
        <w:rPr>
          <w:b/>
          <w:bCs/>
        </w:rPr>
      </w:pPr>
    </w:p>
    <w:p w14:paraId="11E5550C" w14:textId="77777777" w:rsidR="004105B2" w:rsidRDefault="004105B2" w:rsidP="00505177">
      <w:pPr>
        <w:pStyle w:val="Default"/>
        <w:jc w:val="both"/>
        <w:rPr>
          <w:b/>
          <w:bCs/>
        </w:rPr>
      </w:pPr>
    </w:p>
    <w:p w14:paraId="3DAC8D63" w14:textId="77777777" w:rsidR="004105B2" w:rsidRDefault="004105B2" w:rsidP="00505177">
      <w:pPr>
        <w:pStyle w:val="Default"/>
        <w:jc w:val="both"/>
        <w:rPr>
          <w:b/>
          <w:bCs/>
        </w:rPr>
      </w:pPr>
    </w:p>
    <w:p w14:paraId="624D1502" w14:textId="77777777" w:rsidR="009E5969" w:rsidRDefault="009E5969" w:rsidP="00505177">
      <w:pPr>
        <w:pStyle w:val="Default"/>
        <w:jc w:val="both"/>
        <w:rPr>
          <w:b/>
          <w:bCs/>
        </w:rPr>
      </w:pPr>
    </w:p>
    <w:p w14:paraId="4FBE2AE1" w14:textId="77777777" w:rsidR="009E5969" w:rsidRDefault="009E5969" w:rsidP="00505177">
      <w:pPr>
        <w:pStyle w:val="Default"/>
        <w:jc w:val="both"/>
        <w:rPr>
          <w:b/>
          <w:bCs/>
        </w:rPr>
      </w:pPr>
    </w:p>
    <w:p w14:paraId="3AAE3468" w14:textId="77777777" w:rsidR="009E5969" w:rsidRDefault="009E5969" w:rsidP="00505177">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2475BAAD" w14:textId="77777777" w:rsidR="009E5969" w:rsidRPr="000752B2" w:rsidRDefault="009E5969" w:rsidP="009E5969">
          <w:pPr>
            <w:pStyle w:val="TOCHeading"/>
            <w:jc w:val="center"/>
            <w:rPr>
              <w:rStyle w:val="Heading1Char"/>
              <w:rFonts w:ascii="Times New Roman" w:eastAsiaTheme="majorEastAsia" w:hAnsi="Times New Roman"/>
              <w:color w:val="000000" w:themeColor="text1"/>
              <w:sz w:val="32"/>
              <w:szCs w:val="32"/>
              <w:u w:val="single"/>
            </w:rPr>
          </w:pPr>
          <w:r w:rsidRPr="000752B2">
            <w:rPr>
              <w:rStyle w:val="Heading1Char"/>
              <w:rFonts w:ascii="Times New Roman" w:eastAsiaTheme="majorEastAsia" w:hAnsi="Times New Roman"/>
              <w:color w:val="000000" w:themeColor="text1"/>
              <w:sz w:val="32"/>
              <w:szCs w:val="32"/>
              <w:u w:val="single"/>
            </w:rPr>
            <w:t>Table of Contents</w:t>
          </w:r>
        </w:p>
        <w:p w14:paraId="53874B20" w14:textId="77777777" w:rsidR="009E5969" w:rsidRPr="00415B20" w:rsidRDefault="009E5969" w:rsidP="009E5969">
          <w:pPr>
            <w:rPr>
              <w:rFonts w:ascii="Cambria" w:hAnsi="Cambria"/>
              <w:lang w:eastAsia="en-US"/>
            </w:rPr>
          </w:pPr>
        </w:p>
        <w:p w14:paraId="0859E105" w14:textId="56EA2907" w:rsidR="009E5969" w:rsidRPr="00FA5AE1" w:rsidRDefault="009E5969" w:rsidP="009E5969">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00204FB5" w:rsidRPr="00FA5AE1">
              <w:rPr>
                <w:rStyle w:val="Hyperlink"/>
                <w:noProof/>
                <w:sz w:val="22"/>
                <w:szCs w:val="22"/>
              </w:rPr>
              <w:t>Project Proposal</w:t>
            </w:r>
            <w:r w:rsidRPr="00FA5AE1">
              <w:rPr>
                <w:noProof/>
                <w:webHidden/>
                <w:sz w:val="22"/>
                <w:szCs w:val="22"/>
              </w:rPr>
              <w:tab/>
            </w:r>
            <w:r w:rsidR="002E7E6C">
              <w:rPr>
                <w:noProof/>
                <w:webHidden/>
                <w:sz w:val="22"/>
                <w:szCs w:val="22"/>
              </w:rPr>
              <w:t>xx</w:t>
            </w:r>
          </w:hyperlink>
        </w:p>
        <w:p w14:paraId="0F6F529D" w14:textId="4B02BAF2" w:rsidR="00784957" w:rsidRPr="00FA5AE1" w:rsidRDefault="005A2D91"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784957" w:rsidRPr="00D40555">
              <w:rPr>
                <w:rStyle w:val="Hyperlink"/>
                <w:noProof/>
                <w:sz w:val="22"/>
                <w:szCs w:val="22"/>
                <w:highlight w:val="yellow"/>
              </w:rPr>
              <w:t>1.1</w:t>
            </w:r>
            <w:r w:rsidR="00784957" w:rsidRPr="00D40555">
              <w:rPr>
                <w:rFonts w:eastAsiaTheme="minorEastAsia"/>
                <w:noProof/>
                <w:kern w:val="2"/>
                <w:sz w:val="22"/>
                <w:szCs w:val="22"/>
                <w:highlight w:val="yellow"/>
                <w:lang w:eastAsia="en-US" w:bidi="ar-SA"/>
                <w14:ligatures w14:val="standardContextual"/>
              </w:rPr>
              <w:tab/>
            </w:r>
            <w:r w:rsidR="00784957" w:rsidRPr="00D40555">
              <w:rPr>
                <w:rStyle w:val="Hyperlink"/>
                <w:noProof/>
                <w:sz w:val="22"/>
                <w:szCs w:val="22"/>
                <w:highlight w:val="yellow"/>
              </w:rPr>
              <w:t>Background to the Problem</w:t>
            </w:r>
            <w:r w:rsidR="00784957" w:rsidRPr="00D40555">
              <w:rPr>
                <w:noProof/>
                <w:webHidden/>
                <w:sz w:val="22"/>
                <w:szCs w:val="22"/>
                <w:highlight w:val="yellow"/>
              </w:rPr>
              <w:tab/>
            </w:r>
          </w:hyperlink>
          <w:r w:rsidR="002E7E6C">
            <w:rPr>
              <w:sz w:val="22"/>
              <w:szCs w:val="22"/>
            </w:rPr>
            <w:t>xx</w:t>
          </w:r>
        </w:p>
        <w:p w14:paraId="0FDF954D" w14:textId="2F4AF94F" w:rsidR="00784957" w:rsidRPr="00FA5AE1" w:rsidRDefault="005A2D91"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784957" w:rsidRPr="004C2FE5">
              <w:rPr>
                <w:rStyle w:val="Hyperlink"/>
                <w:noProof/>
                <w:sz w:val="22"/>
                <w:szCs w:val="22"/>
                <w:highlight w:val="yellow"/>
              </w:rPr>
              <w:t>1.2</w:t>
            </w:r>
            <w:r w:rsidR="00784957" w:rsidRPr="004C2FE5">
              <w:rPr>
                <w:rFonts w:eastAsiaTheme="minorEastAsia"/>
                <w:noProof/>
                <w:kern w:val="2"/>
                <w:sz w:val="22"/>
                <w:szCs w:val="22"/>
                <w:highlight w:val="yellow"/>
                <w:lang w:eastAsia="en-US" w:bidi="ar-SA"/>
                <w14:ligatures w14:val="standardContextual"/>
              </w:rPr>
              <w:tab/>
            </w:r>
            <w:r w:rsidR="00784957" w:rsidRPr="004C2FE5">
              <w:rPr>
                <w:rStyle w:val="Hyperlink"/>
                <w:noProof/>
                <w:sz w:val="22"/>
                <w:szCs w:val="22"/>
                <w:highlight w:val="yellow"/>
              </w:rPr>
              <w:t>Selection of Process Model</w:t>
            </w:r>
            <w:r w:rsidR="00784957" w:rsidRPr="004C2FE5">
              <w:rPr>
                <w:noProof/>
                <w:webHidden/>
                <w:sz w:val="22"/>
                <w:szCs w:val="22"/>
                <w:highlight w:val="yellow"/>
              </w:rPr>
              <w:tab/>
            </w:r>
            <w:r w:rsidR="002E7E6C" w:rsidRPr="004C2FE5">
              <w:rPr>
                <w:noProof/>
                <w:webHidden/>
                <w:sz w:val="22"/>
                <w:szCs w:val="22"/>
                <w:highlight w:val="yellow"/>
              </w:rPr>
              <w:t>xx</w:t>
            </w:r>
          </w:hyperlink>
        </w:p>
        <w:p w14:paraId="7B1A40D9" w14:textId="22721A7F" w:rsidR="009E5969" w:rsidRPr="00FA5AE1" w:rsidRDefault="005A2D91" w:rsidP="009E5969">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003E7CDD" w:rsidRPr="00FA5AE1">
              <w:rPr>
                <w:rStyle w:val="Hyperlink"/>
                <w:noProof/>
                <w:sz w:val="22"/>
                <w:szCs w:val="22"/>
              </w:rPr>
              <w:t>2</w:t>
            </w:r>
            <w:r w:rsidR="009E5969" w:rsidRPr="00FA5AE1">
              <w:rPr>
                <w:rStyle w:val="Hyperlink"/>
                <w:noProof/>
                <w:sz w:val="22"/>
                <w:szCs w:val="22"/>
              </w:rPr>
              <w:t>.</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w:t>
            </w:r>
            <w:r w:rsidR="00CC3657" w:rsidRPr="00FA5AE1">
              <w:rPr>
                <w:rStyle w:val="Hyperlink"/>
                <w:noProof/>
                <w:sz w:val="22"/>
                <w:szCs w:val="22"/>
              </w:rPr>
              <w:t>oftware Requirement</w:t>
            </w:r>
            <w:r w:rsidR="00696312" w:rsidRPr="00FA5AE1">
              <w:rPr>
                <w:rStyle w:val="Hyperlink"/>
                <w:noProof/>
                <w:sz w:val="22"/>
                <w:szCs w:val="22"/>
              </w:rPr>
              <w:t>s</w:t>
            </w:r>
            <w:r w:rsidR="00CC3657" w:rsidRPr="00FA5AE1">
              <w:rPr>
                <w:rStyle w:val="Hyperlink"/>
                <w:noProof/>
                <w:sz w:val="22"/>
                <w:szCs w:val="22"/>
              </w:rPr>
              <w:t xml:space="preserve"> Specification </w:t>
            </w:r>
            <w:r w:rsidR="005E0263" w:rsidRPr="00FA5AE1">
              <w:rPr>
                <w:rStyle w:val="Hyperlink"/>
                <w:noProof/>
                <w:sz w:val="22"/>
                <w:szCs w:val="22"/>
              </w:rPr>
              <w:t xml:space="preserve">(SRS) </w:t>
            </w:r>
            <w:r w:rsidR="00CC3657" w:rsidRPr="00FA5AE1">
              <w:rPr>
                <w:rStyle w:val="Hyperlink"/>
                <w:noProof/>
                <w:sz w:val="22"/>
                <w:szCs w:val="22"/>
              </w:rPr>
              <w:t xml:space="preserve">/ PRD </w:t>
            </w:r>
            <w:r w:rsidR="009E5969" w:rsidRPr="00FA5AE1">
              <w:rPr>
                <w:noProof/>
                <w:webHidden/>
                <w:sz w:val="22"/>
                <w:szCs w:val="22"/>
              </w:rPr>
              <w:tab/>
            </w:r>
            <w:r w:rsidR="002E7E6C">
              <w:rPr>
                <w:noProof/>
                <w:webHidden/>
                <w:sz w:val="22"/>
                <w:szCs w:val="22"/>
              </w:rPr>
              <w:t>xx</w:t>
            </w:r>
          </w:hyperlink>
        </w:p>
        <w:p w14:paraId="3936C256" w14:textId="6EA70A19" w:rsidR="009E5969" w:rsidRPr="00FA5AE1" w:rsidRDefault="005A2D91"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9E5969" w:rsidRPr="00D40555">
              <w:rPr>
                <w:rStyle w:val="Hyperlink"/>
                <w:noProof/>
                <w:sz w:val="22"/>
                <w:szCs w:val="22"/>
                <w:highlight w:val="yellow"/>
              </w:rPr>
              <w:t>2.1</w:t>
            </w:r>
            <w:r w:rsidR="009E5969" w:rsidRPr="00D40555">
              <w:rPr>
                <w:rFonts w:eastAsiaTheme="minorEastAsia"/>
                <w:noProof/>
                <w:kern w:val="2"/>
                <w:sz w:val="22"/>
                <w:szCs w:val="22"/>
                <w:highlight w:val="yellow"/>
                <w:lang w:eastAsia="en-US" w:bidi="ar-SA"/>
                <w14:ligatures w14:val="standardContextual"/>
              </w:rPr>
              <w:tab/>
            </w:r>
            <w:r w:rsidR="009E5969" w:rsidRPr="00D40555">
              <w:rPr>
                <w:rStyle w:val="Hyperlink"/>
                <w:noProof/>
                <w:sz w:val="22"/>
                <w:szCs w:val="22"/>
                <w:highlight w:val="yellow"/>
              </w:rPr>
              <w:t>Scope</w:t>
            </w:r>
            <w:r w:rsidR="00E8569C" w:rsidRPr="00D40555">
              <w:rPr>
                <w:rStyle w:val="Hyperlink"/>
                <w:noProof/>
                <w:sz w:val="22"/>
                <w:szCs w:val="22"/>
                <w:highlight w:val="yellow"/>
              </w:rPr>
              <w:t>s and Features</w:t>
            </w:r>
            <w:r w:rsidR="009E5969" w:rsidRPr="00D40555">
              <w:rPr>
                <w:noProof/>
                <w:webHidden/>
                <w:sz w:val="22"/>
                <w:szCs w:val="22"/>
                <w:highlight w:val="yellow"/>
              </w:rPr>
              <w:tab/>
            </w:r>
            <w:r w:rsidR="002E7E6C" w:rsidRPr="00D40555">
              <w:rPr>
                <w:noProof/>
                <w:webHidden/>
                <w:sz w:val="22"/>
                <w:szCs w:val="22"/>
                <w:highlight w:val="yellow"/>
              </w:rPr>
              <w:t>xx</w:t>
            </w:r>
          </w:hyperlink>
        </w:p>
        <w:p w14:paraId="04CA40AD" w14:textId="563B8E06" w:rsidR="009E5969" w:rsidRPr="00FA5AE1" w:rsidRDefault="005A2D91"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9E5969" w:rsidRPr="00D40555">
              <w:rPr>
                <w:rStyle w:val="Hyperlink"/>
                <w:noProof/>
                <w:sz w:val="22"/>
                <w:szCs w:val="22"/>
                <w:highlight w:val="yellow"/>
              </w:rPr>
              <w:t>2.2</w:t>
            </w:r>
            <w:r w:rsidR="009E5969" w:rsidRPr="00D40555">
              <w:rPr>
                <w:rFonts w:eastAsiaTheme="minorEastAsia"/>
                <w:noProof/>
                <w:kern w:val="2"/>
                <w:sz w:val="22"/>
                <w:szCs w:val="22"/>
                <w:highlight w:val="yellow"/>
                <w:lang w:eastAsia="en-US" w:bidi="ar-SA"/>
                <w14:ligatures w14:val="standardContextual"/>
              </w:rPr>
              <w:tab/>
            </w:r>
            <w:r w:rsidR="00E8569C" w:rsidRPr="00D40555">
              <w:rPr>
                <w:rFonts w:eastAsiaTheme="minorEastAsia"/>
                <w:noProof/>
                <w:kern w:val="2"/>
                <w:sz w:val="22"/>
                <w:szCs w:val="22"/>
                <w:highlight w:val="yellow"/>
                <w:lang w:eastAsia="en-US" w:bidi="ar-SA"/>
                <w14:ligatures w14:val="standardContextual"/>
              </w:rPr>
              <w:t>User Story Table</w:t>
            </w:r>
            <w:r w:rsidR="009E5969" w:rsidRPr="00D40555">
              <w:rPr>
                <w:noProof/>
                <w:webHidden/>
                <w:sz w:val="22"/>
                <w:szCs w:val="22"/>
                <w:highlight w:val="yellow"/>
              </w:rPr>
              <w:tab/>
            </w:r>
            <w:r w:rsidR="002E7E6C" w:rsidRPr="00D40555">
              <w:rPr>
                <w:noProof/>
                <w:webHidden/>
                <w:sz w:val="22"/>
                <w:szCs w:val="22"/>
                <w:highlight w:val="yellow"/>
              </w:rPr>
              <w:t>xx</w:t>
            </w:r>
          </w:hyperlink>
        </w:p>
        <w:p w14:paraId="5E1FE1BF" w14:textId="2C9F7A74" w:rsidR="009E5969" w:rsidRPr="00F85D32" w:rsidRDefault="005A2D91" w:rsidP="009E5969">
          <w:pPr>
            <w:pStyle w:val="TOC2"/>
            <w:tabs>
              <w:tab w:val="left" w:pos="960"/>
              <w:tab w:val="right" w:leader="dot" w:pos="9016"/>
            </w:tabs>
            <w:rPr>
              <w:rFonts w:eastAsiaTheme="minorEastAsia"/>
              <w:noProof/>
              <w:kern w:val="2"/>
              <w:sz w:val="22"/>
              <w:szCs w:val="22"/>
              <w:highlight w:val="yellow"/>
              <w:lang w:eastAsia="en-US" w:bidi="ar-SA"/>
              <w14:ligatures w14:val="standardContextual"/>
            </w:rPr>
          </w:pPr>
          <w:hyperlink w:anchor="_Toc214214205" w:history="1">
            <w:r w:rsidR="009E5969" w:rsidRPr="00F85D32">
              <w:rPr>
                <w:rStyle w:val="Hyperlink"/>
                <w:noProof/>
                <w:sz w:val="22"/>
                <w:szCs w:val="22"/>
                <w:highlight w:val="yellow"/>
              </w:rPr>
              <w:t>2.3</w:t>
            </w:r>
            <w:r w:rsidR="009E5969" w:rsidRPr="00F85D32">
              <w:rPr>
                <w:rFonts w:eastAsiaTheme="minorEastAsia"/>
                <w:noProof/>
                <w:kern w:val="2"/>
                <w:sz w:val="22"/>
                <w:szCs w:val="22"/>
                <w:highlight w:val="yellow"/>
                <w:lang w:eastAsia="en-US" w:bidi="ar-SA"/>
                <w14:ligatures w14:val="standardContextual"/>
              </w:rPr>
              <w:tab/>
            </w:r>
            <w:r w:rsidR="00E8569C" w:rsidRPr="00F85D32">
              <w:rPr>
                <w:rFonts w:eastAsiaTheme="minorEastAsia"/>
                <w:noProof/>
                <w:kern w:val="2"/>
                <w:sz w:val="22"/>
                <w:szCs w:val="22"/>
                <w:highlight w:val="yellow"/>
                <w:lang w:eastAsia="en-US" w:bidi="ar-SA"/>
                <w14:ligatures w14:val="standardContextual"/>
              </w:rPr>
              <w:t>Requirements Traceability Matrix</w:t>
            </w:r>
            <w:r w:rsidR="009E5969" w:rsidRPr="00F85D32">
              <w:rPr>
                <w:noProof/>
                <w:webHidden/>
                <w:sz w:val="22"/>
                <w:szCs w:val="22"/>
                <w:highlight w:val="yellow"/>
              </w:rPr>
              <w:tab/>
            </w:r>
            <w:r w:rsidR="002E7E6C" w:rsidRPr="00F85D32">
              <w:rPr>
                <w:noProof/>
                <w:webHidden/>
                <w:sz w:val="22"/>
                <w:szCs w:val="22"/>
                <w:highlight w:val="yellow"/>
              </w:rPr>
              <w:t>xx</w:t>
            </w:r>
          </w:hyperlink>
        </w:p>
        <w:p w14:paraId="456BD38C" w14:textId="5637E098" w:rsidR="009E5969" w:rsidRPr="00FA5AE1" w:rsidRDefault="005A2D91"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00CD1FAE" w:rsidRPr="00F85D32">
              <w:rPr>
                <w:rStyle w:val="Hyperlink"/>
                <w:noProof/>
                <w:sz w:val="22"/>
                <w:szCs w:val="22"/>
                <w:highlight w:val="yellow"/>
              </w:rPr>
              <w:t xml:space="preserve">       2.3.1 </w:t>
            </w:r>
            <w:r w:rsidR="00CD1FAE" w:rsidRPr="00F85D32">
              <w:rPr>
                <w:rFonts w:eastAsiaTheme="minorEastAsia"/>
                <w:noProof/>
                <w:kern w:val="2"/>
                <w:sz w:val="22"/>
                <w:szCs w:val="22"/>
                <w:highlight w:val="yellow"/>
                <w:lang w:eastAsia="en-US" w:bidi="ar-SA"/>
                <w14:ligatures w14:val="standardContextual"/>
              </w:rPr>
              <w:t xml:space="preserve"> </w:t>
            </w:r>
            <w:r w:rsidR="009E5969" w:rsidRPr="00F85D32">
              <w:rPr>
                <w:rStyle w:val="Hyperlink"/>
                <w:noProof/>
                <w:sz w:val="22"/>
                <w:szCs w:val="22"/>
                <w:highlight w:val="yellow"/>
              </w:rPr>
              <w:t>Functional Requirements</w:t>
            </w:r>
            <w:r w:rsidR="009E5969" w:rsidRPr="00F85D32">
              <w:rPr>
                <w:noProof/>
                <w:webHidden/>
                <w:sz w:val="22"/>
                <w:szCs w:val="22"/>
                <w:highlight w:val="yellow"/>
              </w:rPr>
              <w:tab/>
            </w:r>
            <w:r w:rsidR="002E7E6C" w:rsidRPr="00F85D32">
              <w:rPr>
                <w:noProof/>
                <w:webHidden/>
                <w:sz w:val="22"/>
                <w:szCs w:val="22"/>
                <w:highlight w:val="yellow"/>
              </w:rPr>
              <w:t>xx</w:t>
            </w:r>
          </w:hyperlink>
        </w:p>
        <w:p w14:paraId="549F6CF0" w14:textId="3AFA5FFD" w:rsidR="009E5969" w:rsidRPr="00FA5AE1" w:rsidRDefault="00CD1FAE" w:rsidP="009E5969">
          <w:pPr>
            <w:pStyle w:val="TOC2"/>
            <w:tabs>
              <w:tab w:val="left" w:pos="960"/>
              <w:tab w:val="right" w:leader="dot" w:pos="9016"/>
            </w:tabs>
            <w:rPr>
              <w:sz w:val="22"/>
              <w:szCs w:val="22"/>
            </w:rPr>
          </w:pPr>
          <w:r w:rsidRPr="00FA5AE1">
            <w:rPr>
              <w:sz w:val="22"/>
              <w:szCs w:val="22"/>
            </w:rPr>
            <w:t xml:space="preserve">       </w:t>
          </w:r>
          <w:hyperlink w:anchor="_Toc214214216" w:history="1">
            <w:r w:rsidRPr="00D40555">
              <w:rPr>
                <w:rStyle w:val="Hyperlink"/>
                <w:noProof/>
                <w:sz w:val="22"/>
                <w:szCs w:val="22"/>
                <w:highlight w:val="yellow"/>
              </w:rPr>
              <w:t xml:space="preserve">2.3.2 </w:t>
            </w:r>
            <w:r w:rsidR="009E5969" w:rsidRPr="00D40555">
              <w:rPr>
                <w:rStyle w:val="Hyperlink"/>
                <w:noProof/>
                <w:sz w:val="22"/>
                <w:szCs w:val="22"/>
                <w:highlight w:val="yellow"/>
              </w:rPr>
              <w:t>Non-Functional Requirements</w:t>
            </w:r>
            <w:r w:rsidR="009E5969" w:rsidRPr="00D40555">
              <w:rPr>
                <w:noProof/>
                <w:webHidden/>
                <w:sz w:val="22"/>
                <w:szCs w:val="22"/>
                <w:highlight w:val="yellow"/>
              </w:rPr>
              <w:tab/>
            </w:r>
            <w:r w:rsidR="002E7E6C" w:rsidRPr="00D40555">
              <w:rPr>
                <w:noProof/>
                <w:webHidden/>
                <w:sz w:val="22"/>
                <w:szCs w:val="22"/>
                <w:highlight w:val="yellow"/>
              </w:rPr>
              <w:t>xx</w:t>
            </w:r>
          </w:hyperlink>
        </w:p>
        <w:p w14:paraId="2B139E6C" w14:textId="6E9B1C5A" w:rsidR="00FA5AE1" w:rsidRDefault="005A2D91" w:rsidP="00FA5AE1">
          <w:pPr>
            <w:pStyle w:val="TOC1"/>
            <w:tabs>
              <w:tab w:val="left" w:pos="480"/>
              <w:tab w:val="right" w:leader="dot" w:pos="9016"/>
            </w:tabs>
            <w:rPr>
              <w:sz w:val="22"/>
              <w:szCs w:val="22"/>
            </w:rPr>
          </w:pPr>
          <w:hyperlink w:anchor="_Toc214214202" w:history="1">
            <w:r w:rsidR="00FA5AE1">
              <w:rPr>
                <w:rStyle w:val="Hyperlink"/>
                <w:noProof/>
                <w:sz w:val="22"/>
                <w:szCs w:val="22"/>
              </w:rPr>
              <w:t>3</w:t>
            </w:r>
            <w:r w:rsidR="00FA5AE1" w:rsidRPr="00FA5AE1">
              <w:rPr>
                <w:rStyle w:val="Hyperlink"/>
                <w:noProof/>
                <w:sz w:val="22"/>
                <w:szCs w:val="22"/>
              </w:rPr>
              <w:t>.</w:t>
            </w:r>
            <w:r w:rsidR="00FA5AE1" w:rsidRPr="00FA5AE1">
              <w:rPr>
                <w:rFonts w:eastAsiaTheme="minorEastAsia"/>
                <w:noProof/>
                <w:kern w:val="2"/>
                <w:sz w:val="22"/>
                <w:szCs w:val="22"/>
                <w:lang w:eastAsia="en-US" w:bidi="ar-SA"/>
                <w14:ligatures w14:val="standardContextual"/>
              </w:rPr>
              <w:tab/>
            </w:r>
            <w:r w:rsidR="00FA5AE1">
              <w:rPr>
                <w:rStyle w:val="Hyperlink"/>
                <w:noProof/>
                <w:sz w:val="22"/>
                <w:szCs w:val="22"/>
              </w:rPr>
              <w:t>Software Design</w:t>
            </w:r>
            <w:r w:rsidR="00FA5AE1" w:rsidRPr="00FA5AE1">
              <w:rPr>
                <w:rStyle w:val="Hyperlink"/>
                <w:noProof/>
                <w:sz w:val="22"/>
                <w:szCs w:val="22"/>
              </w:rPr>
              <w:t xml:space="preserve"> </w:t>
            </w:r>
            <w:r w:rsidR="00FA5AE1" w:rsidRPr="00FA5AE1">
              <w:rPr>
                <w:noProof/>
                <w:webHidden/>
                <w:sz w:val="22"/>
                <w:szCs w:val="22"/>
              </w:rPr>
              <w:tab/>
            </w:r>
            <w:r w:rsidR="002E7E6C">
              <w:rPr>
                <w:noProof/>
                <w:webHidden/>
                <w:sz w:val="22"/>
                <w:szCs w:val="22"/>
              </w:rPr>
              <w:t>xx</w:t>
            </w:r>
          </w:hyperlink>
        </w:p>
        <w:p w14:paraId="7C3B4F51" w14:textId="130C6C25" w:rsidR="00FA5AE1" w:rsidRDefault="005A2D91" w:rsidP="00FA5AE1">
          <w:pPr>
            <w:pStyle w:val="TOC2"/>
            <w:tabs>
              <w:tab w:val="left" w:pos="960"/>
              <w:tab w:val="right" w:leader="dot" w:pos="9016"/>
            </w:tabs>
            <w:rPr>
              <w:sz w:val="22"/>
              <w:szCs w:val="22"/>
            </w:rPr>
          </w:pPr>
          <w:hyperlink w:anchor="_Toc214214203" w:history="1">
            <w:r w:rsidR="00FA5AE1" w:rsidRPr="00D40555">
              <w:rPr>
                <w:rStyle w:val="Hyperlink"/>
                <w:noProof/>
                <w:sz w:val="22"/>
                <w:szCs w:val="22"/>
                <w:highlight w:val="yellow"/>
              </w:rPr>
              <w:t>3.1</w:t>
            </w:r>
            <w:r w:rsidR="00FA5AE1" w:rsidRPr="00D40555">
              <w:rPr>
                <w:rFonts w:eastAsiaTheme="minorEastAsia"/>
                <w:noProof/>
                <w:kern w:val="2"/>
                <w:sz w:val="22"/>
                <w:szCs w:val="22"/>
                <w:highlight w:val="yellow"/>
                <w:lang w:eastAsia="en-US" w:bidi="ar-SA"/>
                <w14:ligatures w14:val="standardContextual"/>
              </w:rPr>
              <w:tab/>
            </w:r>
            <w:r w:rsidR="00FA5AE1" w:rsidRPr="00D40555">
              <w:rPr>
                <w:rStyle w:val="Hyperlink"/>
                <w:noProof/>
                <w:sz w:val="22"/>
                <w:szCs w:val="22"/>
                <w:highlight w:val="yellow"/>
              </w:rPr>
              <w:t>System Deisgn</w:t>
            </w:r>
            <w:r w:rsidR="00FA5AE1" w:rsidRPr="00D40555">
              <w:rPr>
                <w:noProof/>
                <w:webHidden/>
                <w:sz w:val="22"/>
                <w:szCs w:val="22"/>
                <w:highlight w:val="yellow"/>
              </w:rPr>
              <w:tab/>
            </w:r>
            <w:r w:rsidR="002E7E6C" w:rsidRPr="00D40555">
              <w:rPr>
                <w:noProof/>
                <w:webHidden/>
                <w:sz w:val="22"/>
                <w:szCs w:val="22"/>
                <w:highlight w:val="yellow"/>
              </w:rPr>
              <w:t>xx</w:t>
            </w:r>
          </w:hyperlink>
        </w:p>
        <w:p w14:paraId="571C970B" w14:textId="2B0F5CDA" w:rsidR="00FA5AE1" w:rsidRDefault="005A2D91" w:rsidP="00FA5AE1">
          <w:pPr>
            <w:pStyle w:val="TOC2"/>
            <w:tabs>
              <w:tab w:val="left" w:pos="960"/>
              <w:tab w:val="right" w:leader="dot" w:pos="9016"/>
            </w:tabs>
            <w:rPr>
              <w:sz w:val="22"/>
              <w:szCs w:val="22"/>
            </w:rPr>
          </w:pPr>
          <w:hyperlink w:anchor="_Toc214214203" w:history="1">
            <w:r w:rsidR="00FA5AE1" w:rsidRPr="00D40555">
              <w:rPr>
                <w:rStyle w:val="Hyperlink"/>
                <w:noProof/>
                <w:sz w:val="22"/>
                <w:szCs w:val="22"/>
                <w:highlight w:val="yellow"/>
              </w:rPr>
              <w:t>3.2</w:t>
            </w:r>
            <w:r w:rsidR="00FA5AE1" w:rsidRPr="00D40555">
              <w:rPr>
                <w:rFonts w:eastAsiaTheme="minorEastAsia"/>
                <w:noProof/>
                <w:kern w:val="2"/>
                <w:sz w:val="22"/>
                <w:szCs w:val="22"/>
                <w:highlight w:val="yellow"/>
                <w:lang w:eastAsia="en-US" w:bidi="ar-SA"/>
                <w14:ligatures w14:val="standardContextual"/>
              </w:rPr>
              <w:tab/>
            </w:r>
            <w:r w:rsidR="00FA5AE1" w:rsidRPr="00D40555">
              <w:rPr>
                <w:rStyle w:val="Hyperlink"/>
                <w:noProof/>
                <w:sz w:val="22"/>
                <w:szCs w:val="22"/>
                <w:highlight w:val="yellow"/>
              </w:rPr>
              <w:t>UI Deisgn</w:t>
            </w:r>
            <w:r w:rsidR="00583163" w:rsidRPr="00D40555">
              <w:rPr>
                <w:rStyle w:val="Hyperlink"/>
                <w:noProof/>
                <w:sz w:val="22"/>
                <w:szCs w:val="22"/>
                <w:highlight w:val="yellow"/>
              </w:rPr>
              <w:t xml:space="preserve"> using Figma</w:t>
            </w:r>
            <w:r w:rsidR="00FA5AE1" w:rsidRPr="00D40555">
              <w:rPr>
                <w:noProof/>
                <w:webHidden/>
                <w:sz w:val="22"/>
                <w:szCs w:val="22"/>
                <w:highlight w:val="yellow"/>
              </w:rPr>
              <w:tab/>
            </w:r>
            <w:r w:rsidR="002E7E6C" w:rsidRPr="00D40555">
              <w:rPr>
                <w:noProof/>
                <w:webHidden/>
                <w:sz w:val="22"/>
                <w:szCs w:val="22"/>
                <w:highlight w:val="yellow"/>
              </w:rPr>
              <w:t>xx</w:t>
            </w:r>
          </w:hyperlink>
        </w:p>
        <w:p w14:paraId="64234696" w14:textId="5E947CDF" w:rsidR="00E47B0E" w:rsidRDefault="005A2D91" w:rsidP="00E47B0E">
          <w:pPr>
            <w:pStyle w:val="TOC1"/>
            <w:tabs>
              <w:tab w:val="left" w:pos="480"/>
              <w:tab w:val="right" w:leader="dot" w:pos="9016"/>
            </w:tabs>
            <w:rPr>
              <w:sz w:val="22"/>
              <w:szCs w:val="22"/>
            </w:rPr>
          </w:pPr>
          <w:hyperlink w:anchor="_Toc214214202" w:history="1">
            <w:r w:rsidR="00E47B0E">
              <w:rPr>
                <w:rStyle w:val="Hyperlink"/>
                <w:noProof/>
                <w:sz w:val="22"/>
                <w:szCs w:val="22"/>
              </w:rPr>
              <w:t>4</w:t>
            </w:r>
            <w:r w:rsidR="00E47B0E" w:rsidRPr="00FA5AE1">
              <w:rPr>
                <w:rStyle w:val="Hyperlink"/>
                <w:noProof/>
                <w:sz w:val="22"/>
                <w:szCs w:val="22"/>
              </w:rPr>
              <w:t>.</w:t>
            </w:r>
            <w:r w:rsidR="00E47B0E" w:rsidRPr="00FA5AE1">
              <w:rPr>
                <w:rFonts w:eastAsiaTheme="minorEastAsia"/>
                <w:noProof/>
                <w:kern w:val="2"/>
                <w:sz w:val="22"/>
                <w:szCs w:val="22"/>
                <w:lang w:eastAsia="en-US" w:bidi="ar-SA"/>
                <w14:ligatures w14:val="standardContextual"/>
              </w:rPr>
              <w:tab/>
            </w:r>
            <w:r w:rsidR="00E47B0E">
              <w:rPr>
                <w:rStyle w:val="Hyperlink"/>
                <w:noProof/>
                <w:sz w:val="22"/>
                <w:szCs w:val="22"/>
              </w:rPr>
              <w:t>Git Workflow</w:t>
            </w:r>
            <w:r w:rsidR="00E47B0E" w:rsidRPr="00FA5AE1">
              <w:rPr>
                <w:rStyle w:val="Hyperlink"/>
                <w:noProof/>
                <w:sz w:val="22"/>
                <w:szCs w:val="22"/>
              </w:rPr>
              <w:t xml:space="preserve"> </w:t>
            </w:r>
            <w:r w:rsidR="00E47B0E" w:rsidRPr="00FA5AE1">
              <w:rPr>
                <w:noProof/>
                <w:webHidden/>
                <w:sz w:val="22"/>
                <w:szCs w:val="22"/>
              </w:rPr>
              <w:tab/>
            </w:r>
            <w:r w:rsidR="002E7E6C">
              <w:rPr>
                <w:noProof/>
                <w:webHidden/>
                <w:sz w:val="22"/>
                <w:szCs w:val="22"/>
              </w:rPr>
              <w:t>xx</w:t>
            </w:r>
          </w:hyperlink>
        </w:p>
        <w:p w14:paraId="25EC9BC5" w14:textId="0291AAA4" w:rsidR="00CE5631" w:rsidRDefault="005A2D91" w:rsidP="00CE5631">
          <w:pPr>
            <w:pStyle w:val="TOC1"/>
            <w:tabs>
              <w:tab w:val="left" w:pos="480"/>
              <w:tab w:val="right" w:leader="dot" w:pos="9016"/>
            </w:tabs>
            <w:rPr>
              <w:sz w:val="22"/>
              <w:szCs w:val="22"/>
            </w:rPr>
          </w:pPr>
          <w:hyperlink w:anchor="_Toc214214202" w:history="1">
            <w:r w:rsidR="00CE5631" w:rsidRPr="00D40555">
              <w:rPr>
                <w:rStyle w:val="Hyperlink"/>
                <w:noProof/>
                <w:sz w:val="22"/>
                <w:szCs w:val="22"/>
                <w:highlight w:val="yellow"/>
              </w:rPr>
              <w:t>5.</w:t>
            </w:r>
            <w:r w:rsidR="00CE5631" w:rsidRPr="00D40555">
              <w:rPr>
                <w:rFonts w:eastAsiaTheme="minorEastAsia"/>
                <w:noProof/>
                <w:kern w:val="2"/>
                <w:sz w:val="22"/>
                <w:szCs w:val="22"/>
                <w:highlight w:val="yellow"/>
                <w:lang w:eastAsia="en-US" w:bidi="ar-SA"/>
                <w14:ligatures w14:val="standardContextual"/>
              </w:rPr>
              <w:tab/>
            </w:r>
            <w:r w:rsidR="00CE5631" w:rsidRPr="00D40555">
              <w:rPr>
                <w:rStyle w:val="Hyperlink"/>
                <w:noProof/>
                <w:sz w:val="22"/>
                <w:szCs w:val="22"/>
                <w:highlight w:val="yellow"/>
              </w:rPr>
              <w:t xml:space="preserve">Software Testing </w:t>
            </w:r>
            <w:r w:rsidR="00CE5631" w:rsidRPr="00D40555">
              <w:rPr>
                <w:noProof/>
                <w:webHidden/>
                <w:sz w:val="22"/>
                <w:szCs w:val="22"/>
                <w:highlight w:val="yellow"/>
              </w:rPr>
              <w:tab/>
            </w:r>
            <w:r w:rsidR="002E7E6C" w:rsidRPr="00D40555">
              <w:rPr>
                <w:noProof/>
                <w:webHidden/>
                <w:sz w:val="22"/>
                <w:szCs w:val="22"/>
                <w:highlight w:val="yellow"/>
              </w:rPr>
              <w:t>xx</w:t>
            </w:r>
          </w:hyperlink>
        </w:p>
        <w:p w14:paraId="55108E9A" w14:textId="2E21A70B" w:rsidR="002E7E6C" w:rsidRDefault="005A2D91" w:rsidP="002E7E6C">
          <w:pPr>
            <w:pStyle w:val="TOC1"/>
            <w:tabs>
              <w:tab w:val="left" w:pos="480"/>
              <w:tab w:val="right" w:leader="dot" w:pos="9016"/>
            </w:tabs>
            <w:rPr>
              <w:sz w:val="22"/>
              <w:szCs w:val="22"/>
            </w:rPr>
          </w:pPr>
          <w:hyperlink w:anchor="_Toc214214202" w:history="1">
            <w:r w:rsidR="002E7E6C">
              <w:rPr>
                <w:rStyle w:val="Hyperlink"/>
                <w:noProof/>
                <w:sz w:val="22"/>
                <w:szCs w:val="22"/>
              </w:rPr>
              <w:t>6</w:t>
            </w:r>
            <w:r w:rsidR="002E7E6C" w:rsidRPr="00FA5AE1">
              <w:rPr>
                <w:rStyle w:val="Hyperlink"/>
                <w:noProof/>
                <w:sz w:val="22"/>
                <w:szCs w:val="22"/>
              </w:rPr>
              <w:t>.</w:t>
            </w:r>
            <w:r w:rsidR="002E7E6C" w:rsidRPr="00FA5AE1">
              <w:rPr>
                <w:rFonts w:eastAsiaTheme="minorEastAsia"/>
                <w:noProof/>
                <w:kern w:val="2"/>
                <w:sz w:val="22"/>
                <w:szCs w:val="22"/>
                <w:lang w:eastAsia="en-US" w:bidi="ar-SA"/>
                <w14:ligatures w14:val="standardContextual"/>
              </w:rPr>
              <w:tab/>
            </w:r>
            <w:r w:rsidR="002E7E6C">
              <w:rPr>
                <w:rStyle w:val="Hyperlink"/>
                <w:noProof/>
                <w:sz w:val="22"/>
                <w:szCs w:val="22"/>
              </w:rPr>
              <w:t>Conclusion</w:t>
            </w:r>
            <w:r w:rsidR="002E7E6C" w:rsidRPr="00FA5AE1">
              <w:rPr>
                <w:rStyle w:val="Hyperlink"/>
                <w:noProof/>
                <w:sz w:val="22"/>
                <w:szCs w:val="22"/>
              </w:rPr>
              <w:t xml:space="preserve"> </w:t>
            </w:r>
            <w:r w:rsidR="002E7E6C" w:rsidRPr="00FA5AE1">
              <w:rPr>
                <w:noProof/>
                <w:webHidden/>
                <w:sz w:val="22"/>
                <w:szCs w:val="22"/>
              </w:rPr>
              <w:tab/>
            </w:r>
            <w:r w:rsidR="002E7E6C">
              <w:rPr>
                <w:noProof/>
                <w:webHidden/>
                <w:sz w:val="22"/>
                <w:szCs w:val="22"/>
              </w:rPr>
              <w:t>xx</w:t>
            </w:r>
          </w:hyperlink>
        </w:p>
        <w:p w14:paraId="7F1DD82C" w14:textId="77777777" w:rsidR="00EA5CD5" w:rsidRPr="00EA5CD5" w:rsidRDefault="00EA5CD5" w:rsidP="00EA5CD5">
          <w:pPr>
            <w:rPr>
              <w:lang w:eastAsia="en-GB" w:bidi="bn-IN"/>
            </w:rPr>
          </w:pPr>
        </w:p>
        <w:p w14:paraId="372DD6BA" w14:textId="77777777" w:rsidR="00FA5AE1" w:rsidRPr="00FA5AE1" w:rsidRDefault="00FA5AE1" w:rsidP="00FA5AE1">
          <w:pPr>
            <w:rPr>
              <w:lang w:eastAsia="en-GB" w:bidi="bn-IN"/>
            </w:rPr>
          </w:pPr>
        </w:p>
        <w:p w14:paraId="68F870DA" w14:textId="77777777" w:rsidR="00FA5AE1" w:rsidRPr="00FA5AE1" w:rsidRDefault="00FA5AE1" w:rsidP="00FA5AE1">
          <w:pPr>
            <w:rPr>
              <w:lang w:eastAsia="en-GB" w:bidi="bn-IN"/>
            </w:rPr>
          </w:pPr>
        </w:p>
        <w:p w14:paraId="5062ED57" w14:textId="2AB167F5" w:rsidR="00FA5AE1" w:rsidRPr="00204FB5" w:rsidRDefault="00FA5AE1" w:rsidP="00204FB5">
          <w:pPr>
            <w:rPr>
              <w:lang w:eastAsia="en-GB" w:bidi="bn-IN"/>
            </w:rPr>
          </w:pPr>
        </w:p>
        <w:p w14:paraId="03230D2E" w14:textId="77777777" w:rsidR="009E5969" w:rsidRDefault="009E5969" w:rsidP="009E5969">
          <w:pPr>
            <w:spacing w:after="0" w:line="240" w:lineRule="auto"/>
            <w:rPr>
              <w:rFonts w:ascii="Cambria" w:hAnsi="Cambria"/>
              <w:b/>
              <w:bCs/>
              <w:noProof/>
            </w:rPr>
          </w:pPr>
          <w:r w:rsidRPr="00415B20">
            <w:rPr>
              <w:rFonts w:ascii="Cambria" w:hAnsi="Cambria"/>
              <w:b/>
              <w:bCs/>
              <w:noProof/>
            </w:rPr>
            <w:fldChar w:fldCharType="end"/>
          </w:r>
        </w:p>
      </w:sdtContent>
    </w:sdt>
    <w:p w14:paraId="25C22798" w14:textId="77777777" w:rsidR="009E5969" w:rsidRDefault="009E5969" w:rsidP="00505177">
      <w:pPr>
        <w:pStyle w:val="Default"/>
        <w:jc w:val="both"/>
        <w:rPr>
          <w:b/>
          <w:bCs/>
        </w:rPr>
      </w:pPr>
    </w:p>
    <w:p w14:paraId="2EDF8CF0" w14:textId="77777777" w:rsidR="009E5969" w:rsidRDefault="009E5969" w:rsidP="00505177">
      <w:pPr>
        <w:pStyle w:val="Default"/>
        <w:jc w:val="both"/>
        <w:rPr>
          <w:b/>
          <w:bCs/>
        </w:rPr>
      </w:pPr>
    </w:p>
    <w:p w14:paraId="04523282" w14:textId="77777777" w:rsidR="009E5969" w:rsidRDefault="009E5969" w:rsidP="00505177">
      <w:pPr>
        <w:pStyle w:val="Default"/>
        <w:jc w:val="both"/>
        <w:rPr>
          <w:b/>
          <w:bCs/>
        </w:rPr>
      </w:pPr>
    </w:p>
    <w:p w14:paraId="1C22F9F5" w14:textId="77777777" w:rsidR="009E5969" w:rsidRDefault="009E5969" w:rsidP="00505177">
      <w:pPr>
        <w:pStyle w:val="Default"/>
        <w:jc w:val="both"/>
        <w:rPr>
          <w:b/>
          <w:bCs/>
        </w:rPr>
      </w:pPr>
    </w:p>
    <w:p w14:paraId="021C233B" w14:textId="77777777" w:rsidR="009E5969" w:rsidRDefault="009E5969" w:rsidP="00505177">
      <w:pPr>
        <w:pStyle w:val="Default"/>
        <w:jc w:val="both"/>
        <w:rPr>
          <w:b/>
          <w:bCs/>
        </w:rPr>
      </w:pPr>
    </w:p>
    <w:p w14:paraId="2EBE0135" w14:textId="77777777" w:rsidR="009E5969" w:rsidRDefault="009E5969" w:rsidP="00505177">
      <w:pPr>
        <w:pStyle w:val="Default"/>
        <w:jc w:val="both"/>
        <w:rPr>
          <w:b/>
          <w:bCs/>
        </w:rPr>
      </w:pPr>
    </w:p>
    <w:p w14:paraId="417A8D1B" w14:textId="77777777" w:rsidR="009E5969" w:rsidRDefault="009E5969" w:rsidP="00505177">
      <w:pPr>
        <w:pStyle w:val="Default"/>
        <w:jc w:val="both"/>
        <w:rPr>
          <w:b/>
          <w:bCs/>
        </w:rPr>
      </w:pPr>
    </w:p>
    <w:p w14:paraId="076505D1" w14:textId="77777777" w:rsidR="009E5969" w:rsidRDefault="009E5969" w:rsidP="00505177">
      <w:pPr>
        <w:pStyle w:val="Default"/>
        <w:jc w:val="both"/>
        <w:rPr>
          <w:b/>
          <w:bCs/>
        </w:rPr>
      </w:pPr>
    </w:p>
    <w:p w14:paraId="239FFF26" w14:textId="77777777" w:rsidR="009E5969" w:rsidRDefault="009E5969" w:rsidP="00505177">
      <w:pPr>
        <w:pStyle w:val="Default"/>
        <w:jc w:val="both"/>
        <w:rPr>
          <w:b/>
          <w:bCs/>
        </w:rPr>
      </w:pPr>
    </w:p>
    <w:p w14:paraId="074445B3" w14:textId="77777777" w:rsidR="009E5969" w:rsidRDefault="009E5969" w:rsidP="00505177">
      <w:pPr>
        <w:pStyle w:val="Default"/>
        <w:jc w:val="both"/>
        <w:rPr>
          <w:b/>
          <w:bCs/>
        </w:rPr>
      </w:pPr>
    </w:p>
    <w:p w14:paraId="6CAEA440" w14:textId="77777777" w:rsidR="009E5969" w:rsidRDefault="009E5969" w:rsidP="00505177">
      <w:pPr>
        <w:pStyle w:val="Default"/>
        <w:jc w:val="both"/>
        <w:rPr>
          <w:b/>
          <w:bCs/>
        </w:rPr>
      </w:pPr>
    </w:p>
    <w:p w14:paraId="689764DC" w14:textId="77777777" w:rsidR="009E5969" w:rsidRDefault="009E5969" w:rsidP="00505177">
      <w:pPr>
        <w:pStyle w:val="Default"/>
        <w:jc w:val="both"/>
        <w:rPr>
          <w:b/>
          <w:bCs/>
        </w:rPr>
      </w:pPr>
    </w:p>
    <w:p w14:paraId="4ABF8D66" w14:textId="77777777" w:rsidR="009E5969" w:rsidRDefault="009E5969" w:rsidP="00505177">
      <w:pPr>
        <w:pStyle w:val="Default"/>
        <w:jc w:val="both"/>
        <w:rPr>
          <w:b/>
          <w:bCs/>
        </w:rPr>
      </w:pPr>
    </w:p>
    <w:p w14:paraId="0D96C96F" w14:textId="77777777" w:rsidR="004105B2" w:rsidRDefault="004105B2" w:rsidP="00505177">
      <w:pPr>
        <w:pStyle w:val="Default"/>
        <w:jc w:val="both"/>
        <w:rPr>
          <w:b/>
          <w:bCs/>
        </w:rPr>
      </w:pPr>
    </w:p>
    <w:p w14:paraId="026EFF65" w14:textId="77777777" w:rsidR="000F2D40" w:rsidRDefault="000F2D40" w:rsidP="00505177">
      <w:pPr>
        <w:pStyle w:val="Default"/>
        <w:jc w:val="both"/>
        <w:rPr>
          <w:b/>
          <w:bCs/>
        </w:rPr>
      </w:pPr>
    </w:p>
    <w:p w14:paraId="2FBC968F" w14:textId="77777777" w:rsidR="000F2D40" w:rsidRDefault="000F2D40" w:rsidP="00505177">
      <w:pPr>
        <w:pStyle w:val="Default"/>
        <w:jc w:val="both"/>
        <w:rPr>
          <w:b/>
          <w:bCs/>
        </w:rPr>
      </w:pPr>
    </w:p>
    <w:p w14:paraId="24CAD526" w14:textId="77777777" w:rsidR="00415376" w:rsidRDefault="00415376" w:rsidP="00505177">
      <w:pPr>
        <w:pStyle w:val="Default"/>
        <w:jc w:val="both"/>
        <w:rPr>
          <w:b/>
          <w:bCs/>
        </w:rPr>
      </w:pPr>
    </w:p>
    <w:p w14:paraId="146710A8" w14:textId="04F673A8" w:rsidR="009906F1" w:rsidRPr="004C2FE5" w:rsidRDefault="0019109E" w:rsidP="00505177">
      <w:pPr>
        <w:pStyle w:val="Default"/>
        <w:jc w:val="both"/>
        <w:rPr>
          <w:b/>
          <w:bCs/>
          <w:sz w:val="28"/>
          <w:szCs w:val="28"/>
        </w:rPr>
      </w:pPr>
      <w:r w:rsidRPr="004C2FE5">
        <w:rPr>
          <w:b/>
          <w:bCs/>
          <w:noProof/>
          <w:sz w:val="28"/>
          <w:szCs w:val="28"/>
        </w:rPr>
        <mc:AlternateContent>
          <mc:Choice Requires="wpi">
            <w:drawing>
              <wp:anchor distT="0" distB="0" distL="114300" distR="114300" simplePos="0" relativeHeight="251658241" behindDoc="0" locked="0" layoutInCell="1" allowOverlap="1" wp14:anchorId="556BD14C" wp14:editId="368909E0">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12">
                      <w14:nvContentPartPr>
                        <w14:cNvContentPartPr/>
                      </w14:nvContentPartPr>
                      <w14:xfrm>
                        <a:off x="0" y="0"/>
                        <a:ext cx="269640" cy="1919160"/>
                      </w14:xfrm>
                    </w14:contentPart>
                  </a:graphicData>
                </a:graphic>
              </wp:anchor>
            </w:drawing>
          </mc:Choice>
          <mc:Fallback xmlns:oel="http://schemas.microsoft.com/office/2019/extlst" xmlns:w16du="http://schemas.microsoft.com/office/word/2023/wordml/word16du" xmlns:w16sdtfl="http://schemas.microsoft.com/office/word/2024/wordml/sdtformatlock" xmlns:arto="http://schemas.microsoft.com/office/word/2006/arto">
            <w:pict>
              <v:shape w14:anchorId="3CFE7595" id="Ink 3" o:spid="_x0000_s1026" type="#_x0000_t75" style="position:absolute;margin-left:628.95pt;margin-top:-419pt;width:21.95pt;height:151.8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">
                <v:imagedata r:id="rId16" o:title=""/>
              </v:shape>
            </w:pict>
          </mc:Fallback>
        </mc:AlternateContent>
      </w:r>
      <w:r w:rsidR="00505177" w:rsidRPr="004C2FE5">
        <w:rPr>
          <w:b/>
          <w:bCs/>
          <w:sz w:val="28"/>
          <w:szCs w:val="28"/>
        </w:rPr>
        <w:t xml:space="preserve">1. </w:t>
      </w:r>
      <w:r w:rsidR="005815D6" w:rsidRPr="004C2FE5">
        <w:rPr>
          <w:b/>
          <w:bCs/>
          <w:sz w:val="28"/>
          <w:szCs w:val="28"/>
        </w:rPr>
        <w:t>PROJECT PROPOSAL</w:t>
      </w:r>
    </w:p>
    <w:p w14:paraId="06CCEF9C" w14:textId="547B55D6" w:rsidR="00415376" w:rsidRDefault="00415376" w:rsidP="00415376"/>
    <w:p w14:paraId="60F279B6" w14:textId="02A00EE0" w:rsidR="006622AA" w:rsidRPr="004C2FE5" w:rsidRDefault="00D02C85" w:rsidP="00BF61A5">
      <w:pPr>
        <w:pStyle w:val="ListParagraph"/>
        <w:numPr>
          <w:ilvl w:val="1"/>
          <w:numId w:val="7"/>
        </w:numPr>
        <w:rPr>
          <w:rFonts w:ascii="Times New Roman" w:hAnsi="Times New Roman" w:cs="Times New Roman"/>
          <w:b/>
          <w:bCs/>
          <w:i/>
          <w:iCs/>
          <w:sz w:val="26"/>
          <w:szCs w:val="26"/>
        </w:rPr>
      </w:pPr>
      <w:r w:rsidRPr="004C2FE5">
        <w:rPr>
          <w:rFonts w:ascii="Times New Roman" w:hAnsi="Times New Roman" w:cs="Times New Roman"/>
          <w:b/>
          <w:bCs/>
          <w:i/>
          <w:iCs/>
          <w:sz w:val="26"/>
          <w:szCs w:val="26"/>
        </w:rPr>
        <w:t>Background to the Problem</w:t>
      </w:r>
    </w:p>
    <w:p w14:paraId="51676A6F" w14:textId="076B13F9" w:rsidR="00B912BE" w:rsidRDefault="00B912BE" w:rsidP="00B912BE">
      <w:pPr>
        <w:pStyle w:val="ListParagraph"/>
        <w:ind w:left="360"/>
        <w:rPr>
          <w:rFonts w:ascii="Times New Roman" w:hAnsi="Times New Roman" w:cs="Times New Roman"/>
          <w:b/>
          <w:bCs/>
          <w:sz w:val="24"/>
          <w:szCs w:val="24"/>
        </w:rPr>
      </w:pPr>
    </w:p>
    <w:p w14:paraId="4E9FE340" w14:textId="55454E7B" w:rsidR="00B912BE" w:rsidRPr="004C2FE5" w:rsidRDefault="00B912BE" w:rsidP="004C2FE5">
      <w:pPr>
        <w:ind w:left="9" w:right="168"/>
        <w:rPr>
          <w:rFonts w:ascii="Times New Roman" w:hAnsi="Times New Roman" w:cs="Times New Roman"/>
          <w:sz w:val="24"/>
          <w:szCs w:val="24"/>
        </w:rPr>
      </w:pPr>
      <w:r w:rsidRPr="004C2FE5">
        <w:rPr>
          <w:rFonts w:ascii="Times New Roman" w:hAnsi="Times New Roman" w:cs="Times New Roman"/>
          <w:sz w:val="24"/>
          <w:szCs w:val="24"/>
        </w:rPr>
        <w:t xml:space="preserve">Background to the Problem Farmers in many regions face ongoing challenges due to unreliable electricity and the rising cost of fuel. To solve these problems, a new initiative called Famonergy Link encourages each farmer to install a solar power system on their land. This system allows them to generate their own electricity using sunlight for irrigation, farm machinery, and household needs.   </w:t>
      </w:r>
    </w:p>
    <w:p w14:paraId="6A657FCB" w14:textId="34B320A5" w:rsidR="00B912BE" w:rsidRPr="004C2FE5" w:rsidRDefault="00B912BE" w:rsidP="004C2FE5">
      <w:pPr>
        <w:ind w:left="9" w:right="168"/>
        <w:rPr>
          <w:rFonts w:ascii="Times New Roman" w:hAnsi="Times New Roman" w:cs="Times New Roman"/>
          <w:sz w:val="24"/>
          <w:szCs w:val="24"/>
        </w:rPr>
      </w:pPr>
      <w:r w:rsidRPr="004C2FE5">
        <w:rPr>
          <w:rFonts w:ascii="Times New Roman" w:hAnsi="Times New Roman" w:cs="Times New Roman"/>
          <w:sz w:val="24"/>
          <w:szCs w:val="24"/>
        </w:rPr>
        <w:t xml:space="preserve">By depending less on diesel generators and other fossil-fuel-based sources, farmers can cut costs and reduce pollution. Any unused electricity can also be stored for later use, ensuring a steady supply even during low-sunlight periods. If the solar panels produce more electricity than the farmer needs, the extra energy can be sent to the national power grid. By selling this surplus electricity, farmers can earn additional income, improving their financial stability while also supporting the nationʼs renewable energy production.  </w:t>
      </w:r>
    </w:p>
    <w:p w14:paraId="25AE8D8E" w14:textId="74D570AC" w:rsidR="00B912BE" w:rsidRPr="004C2FE5" w:rsidRDefault="00B912BE" w:rsidP="004C2FE5">
      <w:pPr>
        <w:ind w:left="9" w:right="168"/>
        <w:rPr>
          <w:rFonts w:ascii="Times New Roman" w:hAnsi="Times New Roman" w:cs="Times New Roman"/>
          <w:sz w:val="24"/>
          <w:szCs w:val="24"/>
        </w:rPr>
      </w:pPr>
      <w:r w:rsidRPr="004C2FE5">
        <w:rPr>
          <w:rFonts w:ascii="Times New Roman" w:hAnsi="Times New Roman" w:cs="Times New Roman"/>
          <w:sz w:val="24"/>
          <w:szCs w:val="24"/>
        </w:rPr>
        <w:t xml:space="preserve"> Famonergy Link not only promotes efficient energy use but also helps the country reduce its dependence on fossil fuels and move toward sustainable development. To manage the process easily, Famonergy Link provides an online platform where farmers can track how much electricity they have produced, consumed, stored, or sent to the grid. With their approval, the system can automatically transfer extra electricity to the national grid. Government authorities also benefit from this platform, as it provides real-time data for planning and monitoring national renewable energy progress. To encourage more participation, Famonergy Link includes a leaderboard highlighting top energy-producing farmers. National and personal production targets are set periodically, and farmers who meet or exceed these goals receive recognition and rewards.  </w:t>
      </w:r>
    </w:p>
    <w:p w14:paraId="347940F3" w14:textId="77777777" w:rsidR="00B912BE" w:rsidRDefault="00B912BE" w:rsidP="00B912BE">
      <w:pPr>
        <w:ind w:left="9" w:right="168"/>
      </w:pPr>
      <w:r w:rsidRPr="004C2FE5">
        <w:rPr>
          <w:rFonts w:ascii="Times New Roman" w:hAnsi="Times New Roman" w:cs="Times New Roman"/>
          <w:sz w:val="24"/>
          <w:szCs w:val="24"/>
        </w:rPr>
        <w:t xml:space="preserve"> This creates motivation, healthy competition, and supports a cleaner, more sustainable environment for future generations by lowering fossil fuel use and expanding renewable energy adoption.</w:t>
      </w:r>
      <w:r w:rsidRPr="004C2FE5">
        <w:rPr>
          <w:sz w:val="24"/>
          <w:szCs w:val="24"/>
        </w:rPr>
        <w:t xml:space="preserve"> </w:t>
      </w:r>
      <w:r>
        <w:t xml:space="preserve">  </w:t>
      </w:r>
    </w:p>
    <w:p w14:paraId="31E9F44D" w14:textId="252367B9" w:rsidR="00B912BE" w:rsidRDefault="00B912BE" w:rsidP="00B912BE">
      <w:pPr>
        <w:pStyle w:val="ListParagraph"/>
        <w:ind w:left="360"/>
        <w:rPr>
          <w:rFonts w:ascii="Times New Roman" w:hAnsi="Times New Roman" w:cs="Times New Roman"/>
          <w:b/>
          <w:bCs/>
          <w:sz w:val="24"/>
          <w:szCs w:val="24"/>
        </w:rPr>
      </w:pPr>
    </w:p>
    <w:p w14:paraId="5A4EDD14" w14:textId="1E841CF0" w:rsidR="00F85D32" w:rsidRDefault="00F85D32" w:rsidP="00B912BE">
      <w:pPr>
        <w:pStyle w:val="ListParagraph"/>
        <w:ind w:left="360"/>
        <w:rPr>
          <w:rFonts w:ascii="Times New Roman" w:hAnsi="Times New Roman" w:cs="Times New Roman"/>
          <w:b/>
          <w:bCs/>
          <w:sz w:val="24"/>
          <w:szCs w:val="24"/>
        </w:rPr>
      </w:pPr>
    </w:p>
    <w:p w14:paraId="4D56E067" w14:textId="18EBB89F" w:rsidR="00F85D32" w:rsidRDefault="00F85D32" w:rsidP="00B912BE">
      <w:pPr>
        <w:pStyle w:val="ListParagraph"/>
        <w:ind w:left="360"/>
        <w:rPr>
          <w:rFonts w:ascii="Times New Roman" w:hAnsi="Times New Roman" w:cs="Times New Roman"/>
          <w:b/>
          <w:bCs/>
          <w:sz w:val="24"/>
          <w:szCs w:val="24"/>
        </w:rPr>
      </w:pPr>
    </w:p>
    <w:p w14:paraId="26166023" w14:textId="4372F748" w:rsidR="00F85D32" w:rsidRDefault="00F85D32" w:rsidP="00B912BE">
      <w:pPr>
        <w:pStyle w:val="ListParagraph"/>
        <w:ind w:left="360"/>
        <w:rPr>
          <w:rFonts w:ascii="Times New Roman" w:hAnsi="Times New Roman" w:cs="Times New Roman"/>
          <w:b/>
          <w:bCs/>
          <w:sz w:val="24"/>
          <w:szCs w:val="24"/>
        </w:rPr>
      </w:pPr>
    </w:p>
    <w:p w14:paraId="2C855375" w14:textId="11DF823A" w:rsidR="00F85D32" w:rsidRDefault="00F85D32" w:rsidP="00B912BE">
      <w:pPr>
        <w:pStyle w:val="ListParagraph"/>
        <w:ind w:left="360"/>
        <w:rPr>
          <w:rFonts w:ascii="Times New Roman" w:hAnsi="Times New Roman" w:cs="Times New Roman"/>
          <w:b/>
          <w:bCs/>
          <w:sz w:val="24"/>
          <w:szCs w:val="24"/>
        </w:rPr>
      </w:pPr>
    </w:p>
    <w:p w14:paraId="4693B2ED" w14:textId="2B440F5B" w:rsidR="00F85D32" w:rsidRDefault="00F85D32" w:rsidP="00B912BE">
      <w:pPr>
        <w:pStyle w:val="ListParagraph"/>
        <w:ind w:left="360"/>
        <w:rPr>
          <w:rFonts w:ascii="Times New Roman" w:hAnsi="Times New Roman" w:cs="Times New Roman"/>
          <w:b/>
          <w:bCs/>
          <w:sz w:val="24"/>
          <w:szCs w:val="24"/>
        </w:rPr>
      </w:pPr>
    </w:p>
    <w:p w14:paraId="6D0DE70E" w14:textId="77777777" w:rsidR="00F85D32" w:rsidRDefault="00F85D32" w:rsidP="00B912BE">
      <w:pPr>
        <w:pStyle w:val="ListParagraph"/>
        <w:ind w:left="360"/>
        <w:rPr>
          <w:rFonts w:ascii="Times New Roman" w:hAnsi="Times New Roman" w:cs="Times New Roman"/>
          <w:b/>
          <w:bCs/>
          <w:sz w:val="24"/>
          <w:szCs w:val="24"/>
        </w:rPr>
      </w:pPr>
    </w:p>
    <w:p w14:paraId="7A670B80" w14:textId="77777777" w:rsidR="006622AA" w:rsidRDefault="006622AA" w:rsidP="006622AA">
      <w:pPr>
        <w:pStyle w:val="ListParagraph"/>
        <w:ind w:left="360"/>
        <w:rPr>
          <w:rFonts w:ascii="Times New Roman" w:hAnsi="Times New Roman" w:cs="Times New Roman"/>
          <w:b/>
          <w:bCs/>
          <w:sz w:val="24"/>
          <w:szCs w:val="24"/>
        </w:rPr>
      </w:pPr>
    </w:p>
    <w:p w14:paraId="6CEA01B4" w14:textId="77777777" w:rsidR="006408C1" w:rsidRPr="006622AA" w:rsidRDefault="006408C1" w:rsidP="006622AA">
      <w:pPr>
        <w:pStyle w:val="ListParagraph"/>
        <w:ind w:left="360"/>
        <w:rPr>
          <w:rFonts w:ascii="Times New Roman" w:hAnsi="Times New Roman" w:cs="Times New Roman"/>
          <w:b/>
          <w:bCs/>
          <w:sz w:val="24"/>
          <w:szCs w:val="24"/>
        </w:rPr>
      </w:pPr>
    </w:p>
    <w:p w14:paraId="4EC4B825" w14:textId="454F679A" w:rsidR="00D02C85" w:rsidRPr="004C2FE5" w:rsidRDefault="00D02C85" w:rsidP="00BF61A5">
      <w:pPr>
        <w:pStyle w:val="ListParagraph"/>
        <w:numPr>
          <w:ilvl w:val="1"/>
          <w:numId w:val="7"/>
        </w:numPr>
        <w:rPr>
          <w:rFonts w:ascii="Times New Roman" w:hAnsi="Times New Roman" w:cs="Times New Roman"/>
          <w:b/>
          <w:bCs/>
          <w:i/>
          <w:iCs/>
          <w:sz w:val="26"/>
          <w:szCs w:val="26"/>
        </w:rPr>
      </w:pPr>
      <w:r w:rsidRPr="004C2FE5">
        <w:rPr>
          <w:rFonts w:ascii="Times New Roman" w:hAnsi="Times New Roman" w:cs="Times New Roman"/>
          <w:b/>
          <w:bCs/>
          <w:i/>
          <w:iCs/>
          <w:sz w:val="26"/>
          <w:szCs w:val="26"/>
        </w:rPr>
        <w:t>Selection of Process Model</w:t>
      </w:r>
    </w:p>
    <w:p w14:paraId="2FC608D2" w14:textId="7F701255" w:rsidR="00D02C85" w:rsidRDefault="00D02C85" w:rsidP="00D02C85"/>
    <w:p w14:paraId="097C3DDE" w14:textId="4BD86333" w:rsidR="00F7230E" w:rsidRPr="004C2FE5" w:rsidRDefault="00F7230E" w:rsidP="00D02C85">
      <w:pPr>
        <w:rPr>
          <w:rFonts w:ascii="Times New Roman" w:hAnsi="Times New Roman" w:cs="Times New Roman"/>
          <w:sz w:val="24"/>
          <w:szCs w:val="24"/>
        </w:rPr>
      </w:pPr>
      <w:r w:rsidRPr="004C2FE5">
        <w:rPr>
          <w:rFonts w:ascii="Times New Roman" w:hAnsi="Times New Roman" w:cs="Times New Roman"/>
          <w:sz w:val="24"/>
          <w:szCs w:val="24"/>
        </w:rPr>
        <w:t xml:space="preserve">For the </w:t>
      </w:r>
      <w:r w:rsidRPr="004C2FE5">
        <w:rPr>
          <w:rStyle w:val="Strong"/>
          <w:rFonts w:ascii="Times New Roman" w:hAnsi="Times New Roman" w:cs="Times New Roman"/>
          <w:sz w:val="24"/>
          <w:szCs w:val="24"/>
        </w:rPr>
        <w:t>Famonergy Link</w:t>
      </w:r>
      <w:r w:rsidRPr="004C2FE5">
        <w:rPr>
          <w:rFonts w:ascii="Times New Roman" w:hAnsi="Times New Roman" w:cs="Times New Roman"/>
          <w:sz w:val="24"/>
          <w:szCs w:val="24"/>
        </w:rPr>
        <w:t xml:space="preserve"> project, which involves developing a platform for </w:t>
      </w:r>
      <w:r w:rsidRPr="00342CA1">
        <w:rPr>
          <w:rStyle w:val="Strong"/>
          <w:rFonts w:ascii="Times New Roman" w:hAnsi="Times New Roman" w:cs="Times New Roman"/>
          <w:b w:val="0"/>
          <w:bCs w:val="0"/>
          <w:sz w:val="24"/>
          <w:szCs w:val="24"/>
        </w:rPr>
        <w:t>solar energy production</w:t>
      </w:r>
      <w:r w:rsidRPr="004C2FE5">
        <w:rPr>
          <w:rFonts w:ascii="Times New Roman" w:hAnsi="Times New Roman" w:cs="Times New Roman"/>
          <w:sz w:val="24"/>
          <w:szCs w:val="24"/>
        </w:rPr>
        <w:t xml:space="preserve"> and </w:t>
      </w:r>
      <w:r w:rsidRPr="00342CA1">
        <w:rPr>
          <w:rStyle w:val="Strong"/>
          <w:rFonts w:ascii="Times New Roman" w:hAnsi="Times New Roman" w:cs="Times New Roman"/>
          <w:b w:val="0"/>
          <w:bCs w:val="0"/>
          <w:sz w:val="24"/>
          <w:szCs w:val="24"/>
        </w:rPr>
        <w:t>grid integration</w:t>
      </w:r>
      <w:r w:rsidRPr="00342CA1">
        <w:rPr>
          <w:rFonts w:ascii="Times New Roman" w:hAnsi="Times New Roman" w:cs="Times New Roman"/>
          <w:b/>
          <w:bCs/>
          <w:sz w:val="24"/>
          <w:szCs w:val="24"/>
        </w:rPr>
        <w:t xml:space="preserve">, </w:t>
      </w:r>
      <w:r w:rsidRPr="00342CA1">
        <w:rPr>
          <w:rStyle w:val="Strong"/>
          <w:rFonts w:ascii="Times New Roman" w:hAnsi="Times New Roman" w:cs="Times New Roman"/>
          <w:b w:val="0"/>
          <w:bCs w:val="0"/>
          <w:sz w:val="24"/>
          <w:szCs w:val="24"/>
        </w:rPr>
        <w:t>Scrum</w:t>
      </w:r>
      <w:r w:rsidRPr="004C2FE5">
        <w:rPr>
          <w:rFonts w:ascii="Times New Roman" w:hAnsi="Times New Roman" w:cs="Times New Roman"/>
          <w:sz w:val="24"/>
          <w:szCs w:val="24"/>
        </w:rPr>
        <w:t xml:space="preserve"> has been selected as the most suitable </w:t>
      </w:r>
      <w:r w:rsidRPr="00342CA1">
        <w:rPr>
          <w:rStyle w:val="Strong"/>
          <w:rFonts w:ascii="Times New Roman" w:hAnsi="Times New Roman" w:cs="Times New Roman"/>
          <w:b w:val="0"/>
          <w:bCs w:val="0"/>
          <w:sz w:val="24"/>
          <w:szCs w:val="24"/>
        </w:rPr>
        <w:t>Agile Process Model</w:t>
      </w:r>
      <w:r w:rsidRPr="004C2FE5">
        <w:rPr>
          <w:rFonts w:ascii="Times New Roman" w:hAnsi="Times New Roman" w:cs="Times New Roman"/>
          <w:sz w:val="24"/>
          <w:szCs w:val="24"/>
        </w:rPr>
        <w:t xml:space="preserve">. In this section, I will explain the </w:t>
      </w:r>
      <w:r w:rsidRPr="00342CA1">
        <w:rPr>
          <w:rStyle w:val="Strong"/>
          <w:rFonts w:ascii="Times New Roman" w:hAnsi="Times New Roman" w:cs="Times New Roman"/>
          <w:b w:val="0"/>
          <w:bCs w:val="0"/>
          <w:sz w:val="24"/>
          <w:szCs w:val="24"/>
        </w:rPr>
        <w:t>Scrum Process Model</w:t>
      </w:r>
      <w:r w:rsidRPr="004C2FE5">
        <w:rPr>
          <w:rFonts w:ascii="Times New Roman" w:hAnsi="Times New Roman" w:cs="Times New Roman"/>
          <w:sz w:val="24"/>
          <w:szCs w:val="24"/>
        </w:rPr>
        <w:t>, its core components, and why it is the best choice for this project.</w:t>
      </w:r>
    </w:p>
    <w:p w14:paraId="1DE1C570" w14:textId="77777777" w:rsidR="00F7230E" w:rsidRPr="00342CA1" w:rsidRDefault="00F7230E" w:rsidP="004C2FE5">
      <w:pPr>
        <w:pStyle w:val="Heading3"/>
        <w:numPr>
          <w:ilvl w:val="0"/>
          <w:numId w:val="0"/>
        </w:numPr>
        <w:rPr>
          <w:u w:val="single"/>
        </w:rPr>
      </w:pPr>
      <w:r w:rsidRPr="00342CA1">
        <w:rPr>
          <w:rStyle w:val="Strong"/>
          <w:b/>
          <w:bCs w:val="0"/>
          <w:u w:val="single"/>
        </w:rPr>
        <w:t>Scrum Process Model Explanation</w:t>
      </w:r>
    </w:p>
    <w:p w14:paraId="796028CF" w14:textId="77777777" w:rsidR="00F7230E" w:rsidRDefault="00F7230E" w:rsidP="00F7230E">
      <w:pPr>
        <w:pStyle w:val="NormalWeb"/>
      </w:pPr>
      <w:r>
        <w:t xml:space="preserve">Scrum is based on </w:t>
      </w:r>
      <w:r w:rsidRPr="00342CA1">
        <w:rPr>
          <w:rStyle w:val="Strong"/>
          <w:b w:val="0"/>
          <w:bCs w:val="0"/>
        </w:rPr>
        <w:t>short, fixed-length iterations</w:t>
      </w:r>
      <w:r>
        <w:t xml:space="preserve"> called </w:t>
      </w:r>
      <w:r w:rsidRPr="00342CA1">
        <w:rPr>
          <w:rStyle w:val="Strong"/>
          <w:b w:val="0"/>
          <w:bCs w:val="0"/>
        </w:rPr>
        <w:t>Sprints</w:t>
      </w:r>
      <w:r>
        <w:t xml:space="preserve">, which typically last 2 to 4 weeks. Each sprint focuses on delivering </w:t>
      </w:r>
      <w:r>
        <w:rPr>
          <w:rStyle w:val="Strong"/>
        </w:rPr>
        <w:t>working software</w:t>
      </w:r>
      <w:r>
        <w:t>, and at the end of each sprint, stakeholders review the progress, provide feedback, and adjust priorities.</w:t>
      </w:r>
    </w:p>
    <w:p w14:paraId="790A8635" w14:textId="77777777" w:rsidR="00F7230E" w:rsidRPr="00342CA1" w:rsidRDefault="00F7230E" w:rsidP="004C2FE5">
      <w:pPr>
        <w:pStyle w:val="Heading4"/>
        <w:numPr>
          <w:ilvl w:val="0"/>
          <w:numId w:val="0"/>
        </w:numPr>
        <w:rPr>
          <w:i w:val="0"/>
          <w:iCs/>
          <w:u w:val="single"/>
        </w:rPr>
      </w:pPr>
      <w:r w:rsidRPr="00342CA1">
        <w:rPr>
          <w:rStyle w:val="Strong"/>
          <w:b/>
          <w:bCs w:val="0"/>
          <w:i w:val="0"/>
          <w:iCs/>
          <w:u w:val="single"/>
        </w:rPr>
        <w:t>Key Components of the Scrum Model:</w:t>
      </w:r>
    </w:p>
    <w:p w14:paraId="23CB8695" w14:textId="77777777" w:rsidR="00F7230E" w:rsidRDefault="00F7230E" w:rsidP="00F7230E">
      <w:pPr>
        <w:pStyle w:val="NormalWeb"/>
        <w:numPr>
          <w:ilvl w:val="0"/>
          <w:numId w:val="27"/>
        </w:numPr>
      </w:pPr>
      <w:r>
        <w:rPr>
          <w:rStyle w:val="Strong"/>
        </w:rPr>
        <w:t>Roles in Scrum:</w:t>
      </w:r>
    </w:p>
    <w:p w14:paraId="51F6C830" w14:textId="77777777" w:rsidR="00F7230E" w:rsidRDefault="00F7230E" w:rsidP="004C2FE5">
      <w:pPr>
        <w:pStyle w:val="NormalWeb"/>
        <w:numPr>
          <w:ilvl w:val="1"/>
          <w:numId w:val="27"/>
        </w:numPr>
      </w:pPr>
      <w:r>
        <w:rPr>
          <w:rStyle w:val="Strong"/>
        </w:rPr>
        <w:t>Product Owner</w:t>
      </w:r>
      <w:r>
        <w:t>: Responsible for defining the product backlog (list of features and tasks) and ensuring the development team works on the most valuable features.</w:t>
      </w:r>
    </w:p>
    <w:p w14:paraId="036AACE9" w14:textId="77777777" w:rsidR="00F7230E" w:rsidRDefault="00F7230E" w:rsidP="004C2FE5">
      <w:pPr>
        <w:pStyle w:val="NormalWeb"/>
        <w:numPr>
          <w:ilvl w:val="1"/>
          <w:numId w:val="27"/>
        </w:numPr>
      </w:pPr>
      <w:r>
        <w:rPr>
          <w:rStyle w:val="Strong"/>
        </w:rPr>
        <w:t>Scrum Master</w:t>
      </w:r>
      <w:r>
        <w:t>: Ensures the Scrum process is followed, facilitates meetings, and removes any blockers the team faces.</w:t>
      </w:r>
    </w:p>
    <w:p w14:paraId="2E782775" w14:textId="77777777" w:rsidR="00F7230E" w:rsidRDefault="00F7230E" w:rsidP="004C2FE5">
      <w:pPr>
        <w:pStyle w:val="NormalWeb"/>
        <w:numPr>
          <w:ilvl w:val="1"/>
          <w:numId w:val="27"/>
        </w:numPr>
      </w:pPr>
      <w:r>
        <w:rPr>
          <w:rStyle w:val="Strong"/>
        </w:rPr>
        <w:t>Development Team</w:t>
      </w:r>
      <w:r>
        <w:t>: The group of developers who work on building and delivering the features, including front-end and back-end development.</w:t>
      </w:r>
    </w:p>
    <w:p w14:paraId="528E91EA" w14:textId="77777777" w:rsidR="00F7230E" w:rsidRDefault="00F7230E" w:rsidP="00F7230E">
      <w:pPr>
        <w:pStyle w:val="NormalWeb"/>
        <w:numPr>
          <w:ilvl w:val="0"/>
          <w:numId w:val="27"/>
        </w:numPr>
      </w:pPr>
      <w:r>
        <w:rPr>
          <w:rStyle w:val="Strong"/>
        </w:rPr>
        <w:t>Artifacts in Scrum:</w:t>
      </w:r>
    </w:p>
    <w:p w14:paraId="428092C0" w14:textId="77777777" w:rsidR="00F7230E" w:rsidRDefault="00F7230E" w:rsidP="00F7230E">
      <w:pPr>
        <w:pStyle w:val="NormalWeb"/>
        <w:numPr>
          <w:ilvl w:val="1"/>
          <w:numId w:val="27"/>
        </w:numPr>
      </w:pPr>
      <w:r>
        <w:rPr>
          <w:rStyle w:val="Strong"/>
        </w:rPr>
        <w:t>Product Backlog</w:t>
      </w:r>
      <w:r>
        <w:t>: A list of all desired features, enhancements, and bug fixes for the platform, prioritized by the Product Owner.</w:t>
      </w:r>
    </w:p>
    <w:p w14:paraId="598ABA4C" w14:textId="77777777" w:rsidR="00F7230E" w:rsidRDefault="00F7230E" w:rsidP="00F7230E">
      <w:pPr>
        <w:pStyle w:val="NormalWeb"/>
        <w:numPr>
          <w:ilvl w:val="1"/>
          <w:numId w:val="27"/>
        </w:numPr>
      </w:pPr>
      <w:r>
        <w:rPr>
          <w:rStyle w:val="Strong"/>
        </w:rPr>
        <w:t>Sprint Backlog</w:t>
      </w:r>
      <w:r>
        <w:t>: A list of tasks to be completed within a specific sprint, selected from the Product Backlog.</w:t>
      </w:r>
    </w:p>
    <w:p w14:paraId="3A19DAB0" w14:textId="77777777" w:rsidR="00F7230E" w:rsidRDefault="00F7230E" w:rsidP="00F7230E">
      <w:pPr>
        <w:pStyle w:val="NormalWeb"/>
        <w:numPr>
          <w:ilvl w:val="1"/>
          <w:numId w:val="27"/>
        </w:numPr>
      </w:pPr>
      <w:r>
        <w:rPr>
          <w:rStyle w:val="Strong"/>
        </w:rPr>
        <w:t>Increment</w:t>
      </w:r>
      <w:r>
        <w:t>: The potentially shippable product or functionality delivered at the end of each sprint.</w:t>
      </w:r>
    </w:p>
    <w:p w14:paraId="0CE76D0E" w14:textId="77777777" w:rsidR="00F7230E" w:rsidRDefault="00F7230E" w:rsidP="00F7230E">
      <w:pPr>
        <w:pStyle w:val="NormalWeb"/>
        <w:numPr>
          <w:ilvl w:val="0"/>
          <w:numId w:val="27"/>
        </w:numPr>
      </w:pPr>
      <w:r>
        <w:rPr>
          <w:rStyle w:val="Strong"/>
        </w:rPr>
        <w:t>Events in Scrum:</w:t>
      </w:r>
    </w:p>
    <w:p w14:paraId="254F60C5" w14:textId="77777777" w:rsidR="00F7230E" w:rsidRDefault="00F7230E" w:rsidP="00F7230E">
      <w:pPr>
        <w:pStyle w:val="NormalWeb"/>
        <w:numPr>
          <w:ilvl w:val="1"/>
          <w:numId w:val="27"/>
        </w:numPr>
      </w:pPr>
      <w:r>
        <w:rPr>
          <w:rStyle w:val="Strong"/>
        </w:rPr>
        <w:t>Sprint Planning</w:t>
      </w:r>
      <w:r>
        <w:t>: A meeting where the team plans what will be done during the sprint, including selecting items from the Product Backlog to work on.</w:t>
      </w:r>
    </w:p>
    <w:p w14:paraId="71401F42" w14:textId="77777777" w:rsidR="00F7230E" w:rsidRDefault="00F7230E" w:rsidP="00F7230E">
      <w:pPr>
        <w:pStyle w:val="NormalWeb"/>
        <w:numPr>
          <w:ilvl w:val="1"/>
          <w:numId w:val="27"/>
        </w:numPr>
      </w:pPr>
      <w:r>
        <w:rPr>
          <w:rStyle w:val="Strong"/>
        </w:rPr>
        <w:t>Daily Scrum</w:t>
      </w:r>
      <w:r>
        <w:t>: A short meeting where the team discusses progress, identifies any blockers, and plans for the next 24 hours.</w:t>
      </w:r>
    </w:p>
    <w:p w14:paraId="43FC21EF" w14:textId="77777777" w:rsidR="00F7230E" w:rsidRDefault="00F7230E" w:rsidP="00F7230E">
      <w:pPr>
        <w:pStyle w:val="NormalWeb"/>
        <w:numPr>
          <w:ilvl w:val="1"/>
          <w:numId w:val="27"/>
        </w:numPr>
      </w:pPr>
      <w:r>
        <w:rPr>
          <w:rStyle w:val="Strong"/>
        </w:rPr>
        <w:t>Sprint Review</w:t>
      </w:r>
      <w:r>
        <w:t>: A meeting at the end of each sprint where the team presents the increment to stakeholders for feedback.</w:t>
      </w:r>
    </w:p>
    <w:p w14:paraId="3AAEAA83" w14:textId="77777777" w:rsidR="00F7230E" w:rsidRDefault="00F7230E" w:rsidP="00F7230E">
      <w:pPr>
        <w:pStyle w:val="NormalWeb"/>
        <w:numPr>
          <w:ilvl w:val="1"/>
          <w:numId w:val="27"/>
        </w:numPr>
      </w:pPr>
      <w:r>
        <w:rPr>
          <w:rStyle w:val="Strong"/>
        </w:rPr>
        <w:t>Sprint Retrospective</w:t>
      </w:r>
      <w:r>
        <w:t>: A meeting held after the Sprint Review to reflect on the sprint, identify improvements, and adjust processes for the next sprint.</w:t>
      </w:r>
    </w:p>
    <w:p w14:paraId="59D03184" w14:textId="77777777" w:rsidR="00F7230E" w:rsidRDefault="00F7230E" w:rsidP="00F7230E">
      <w:pPr>
        <w:pStyle w:val="NormalWeb"/>
        <w:numPr>
          <w:ilvl w:val="0"/>
          <w:numId w:val="27"/>
        </w:numPr>
      </w:pPr>
      <w:r>
        <w:rPr>
          <w:rStyle w:val="Strong"/>
        </w:rPr>
        <w:t>Process Flow</w:t>
      </w:r>
      <w:r>
        <w:t>:</w:t>
      </w:r>
    </w:p>
    <w:p w14:paraId="23086B33" w14:textId="0D856F4D" w:rsidR="00F7230E" w:rsidRDefault="00F7230E" w:rsidP="00F7230E">
      <w:pPr>
        <w:pStyle w:val="NormalWeb"/>
        <w:numPr>
          <w:ilvl w:val="1"/>
          <w:numId w:val="27"/>
        </w:numPr>
      </w:pPr>
      <w:r>
        <w:t xml:space="preserve">Scrum focuses on delivering </w:t>
      </w:r>
      <w:r>
        <w:rPr>
          <w:rStyle w:val="Strong"/>
        </w:rPr>
        <w:t>incremental progress</w:t>
      </w:r>
      <w:r>
        <w:t xml:space="preserve"> in each sprint. The product is delivered in </w:t>
      </w:r>
      <w:r>
        <w:rPr>
          <w:rStyle w:val="Strong"/>
        </w:rPr>
        <w:t>small, functional pieces</w:t>
      </w:r>
      <w:r>
        <w:t xml:space="preserve"> with each sprint focusing on </w:t>
      </w:r>
      <w:r>
        <w:rPr>
          <w:rStyle w:val="Strong"/>
        </w:rPr>
        <w:t>specific features</w:t>
      </w:r>
      <w:r>
        <w:t xml:space="preserve"> (e.g., energy tracking for farmers, loan management for financial institutions).</w:t>
      </w:r>
    </w:p>
    <w:p w14:paraId="150539A1" w14:textId="7AB147E4" w:rsidR="00F7230E" w:rsidRDefault="00F7230E" w:rsidP="00F7230E">
      <w:pPr>
        <w:pStyle w:val="NormalWeb"/>
        <w:numPr>
          <w:ilvl w:val="1"/>
          <w:numId w:val="27"/>
        </w:numPr>
      </w:pPr>
      <w:r>
        <w:lastRenderedPageBreak/>
        <w:t xml:space="preserve">At the end of each sprint, </w:t>
      </w:r>
      <w:r>
        <w:rPr>
          <w:rStyle w:val="Strong"/>
        </w:rPr>
        <w:t>feedback from stakeholders</w:t>
      </w:r>
      <w:r>
        <w:t xml:space="preserve"> is used to adjust and prioritize the Product Backlog for the next sprint.</w:t>
      </w:r>
    </w:p>
    <w:p w14:paraId="1F2C9D8E" w14:textId="196C9CB7" w:rsidR="00415376" w:rsidRDefault="004C2FE5" w:rsidP="00415376">
      <w:r>
        <w:rPr>
          <w:noProof/>
        </w:rPr>
        <w:drawing>
          <wp:anchor distT="0" distB="0" distL="114300" distR="114300" simplePos="0" relativeHeight="251662337" behindDoc="0" locked="0" layoutInCell="1" allowOverlap="1" wp14:anchorId="313DC2A8" wp14:editId="52ECD360">
            <wp:simplePos x="0" y="0"/>
            <wp:positionH relativeFrom="column">
              <wp:posOffset>1394460</wp:posOffset>
            </wp:positionH>
            <wp:positionV relativeFrom="paragraph">
              <wp:posOffset>4445</wp:posOffset>
            </wp:positionV>
            <wp:extent cx="2956560" cy="7123671"/>
            <wp:effectExtent l="0" t="0" r="0" b="127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7">
                      <a:extLst>
                        <a:ext uri="{28A0092B-C50C-407E-A947-70E740481C1C}">
                          <a14:useLocalDpi xmlns:a14="http://schemas.microsoft.com/office/drawing/2010/main" val="0"/>
                        </a:ext>
                      </a:extLst>
                    </a:blip>
                    <a:stretch>
                      <a:fillRect/>
                    </a:stretch>
                  </pic:blipFill>
                  <pic:spPr>
                    <a:xfrm>
                      <a:off x="0" y="0"/>
                      <a:ext cx="2956560" cy="7123671"/>
                    </a:xfrm>
                    <a:prstGeom prst="rect">
                      <a:avLst/>
                    </a:prstGeom>
                  </pic:spPr>
                </pic:pic>
              </a:graphicData>
            </a:graphic>
            <wp14:sizeRelH relativeFrom="margin">
              <wp14:pctWidth>0</wp14:pctWidth>
            </wp14:sizeRelH>
            <wp14:sizeRelV relativeFrom="margin">
              <wp14:pctHeight>0</wp14:pctHeight>
            </wp14:sizeRelV>
          </wp:anchor>
        </w:drawing>
      </w:r>
    </w:p>
    <w:p w14:paraId="0EB66A32" w14:textId="19E1E893" w:rsidR="00415376" w:rsidRDefault="00415376" w:rsidP="00415376"/>
    <w:p w14:paraId="29AE4F44" w14:textId="14BFB417" w:rsidR="004C2FE5" w:rsidRDefault="004C2FE5" w:rsidP="00415376"/>
    <w:p w14:paraId="7030756F" w14:textId="4F09ADE0" w:rsidR="004C2FE5" w:rsidRDefault="004C2FE5" w:rsidP="00415376"/>
    <w:p w14:paraId="7DDA37C6" w14:textId="664FCF98" w:rsidR="004C2FE5" w:rsidRDefault="004C2FE5" w:rsidP="00415376"/>
    <w:p w14:paraId="4512DD9E" w14:textId="7FCCBEC7" w:rsidR="004C2FE5" w:rsidRDefault="004C2FE5" w:rsidP="00415376"/>
    <w:p w14:paraId="6CBFC3F6" w14:textId="13CDB552" w:rsidR="004C2FE5" w:rsidRDefault="004C2FE5" w:rsidP="00415376"/>
    <w:p w14:paraId="55B1D57E" w14:textId="22582049" w:rsidR="004C2FE5" w:rsidRDefault="004C2FE5" w:rsidP="00415376"/>
    <w:p w14:paraId="29DB5E5F" w14:textId="5FC031C9" w:rsidR="004C2FE5" w:rsidRDefault="004C2FE5" w:rsidP="00415376"/>
    <w:p w14:paraId="6B42CC9A" w14:textId="7CB00EF3" w:rsidR="004C2FE5" w:rsidRDefault="004C2FE5" w:rsidP="00415376"/>
    <w:p w14:paraId="093A8CC6" w14:textId="26372B39" w:rsidR="004C2FE5" w:rsidRDefault="004C2FE5" w:rsidP="00415376"/>
    <w:p w14:paraId="2D81F264" w14:textId="6D3CA125" w:rsidR="004C2FE5" w:rsidRDefault="004C2FE5" w:rsidP="00415376"/>
    <w:p w14:paraId="49FEF8D5" w14:textId="559CEEE6" w:rsidR="004C2FE5" w:rsidRDefault="004C2FE5" w:rsidP="00415376"/>
    <w:p w14:paraId="0085E080" w14:textId="2B02340A" w:rsidR="004C2FE5" w:rsidRDefault="004C2FE5" w:rsidP="00415376"/>
    <w:p w14:paraId="0E933D8D" w14:textId="41AD0800" w:rsidR="004C2FE5" w:rsidRDefault="004C2FE5" w:rsidP="00415376"/>
    <w:p w14:paraId="2618CBEB" w14:textId="2053C559" w:rsidR="004C2FE5" w:rsidRDefault="004C2FE5" w:rsidP="00415376"/>
    <w:p w14:paraId="48C6AC0B" w14:textId="08C2EB21" w:rsidR="004C2FE5" w:rsidRDefault="004C2FE5" w:rsidP="00415376"/>
    <w:p w14:paraId="38C30F41" w14:textId="2E2D0848" w:rsidR="004C2FE5" w:rsidRDefault="004C2FE5" w:rsidP="00415376"/>
    <w:p w14:paraId="10A37991" w14:textId="6A7B671F" w:rsidR="004C2FE5" w:rsidRDefault="004C2FE5" w:rsidP="00415376"/>
    <w:p w14:paraId="1B2FF9FD" w14:textId="1A961DB4" w:rsidR="004C2FE5" w:rsidRDefault="004C2FE5" w:rsidP="00415376"/>
    <w:p w14:paraId="0BFE3E1D" w14:textId="33A18918" w:rsidR="004C2FE5" w:rsidRDefault="004C2FE5" w:rsidP="00415376"/>
    <w:p w14:paraId="57153E26" w14:textId="64FE2F3D" w:rsidR="004C2FE5" w:rsidRDefault="004C2FE5" w:rsidP="00415376"/>
    <w:p w14:paraId="06672589" w14:textId="4C0BDE48" w:rsidR="004C2FE5" w:rsidRDefault="004C2FE5" w:rsidP="00415376"/>
    <w:p w14:paraId="7E5B4CB0" w14:textId="77777777" w:rsidR="004C2FE5" w:rsidRDefault="004C2FE5" w:rsidP="00415376"/>
    <w:p w14:paraId="6D528A73" w14:textId="5ED5086D" w:rsidR="00F7230E" w:rsidRPr="00342CA1" w:rsidRDefault="00F7230E" w:rsidP="004C2FE5">
      <w:pPr>
        <w:pStyle w:val="Heading3"/>
        <w:numPr>
          <w:ilvl w:val="0"/>
          <w:numId w:val="0"/>
        </w:numPr>
        <w:rPr>
          <w:u w:val="single"/>
        </w:rPr>
      </w:pPr>
      <w:r w:rsidRPr="00342CA1">
        <w:rPr>
          <w:rStyle w:val="Strong"/>
          <w:b/>
          <w:bCs w:val="0"/>
          <w:u w:val="single"/>
        </w:rPr>
        <w:lastRenderedPageBreak/>
        <w:t>Scrum Cycle for "Famonergy Link"</w:t>
      </w:r>
      <w:r w:rsidR="00342CA1" w:rsidRPr="00342CA1">
        <w:rPr>
          <w:rStyle w:val="Strong"/>
          <w:b/>
          <w:bCs w:val="0"/>
          <w:u w:val="single"/>
        </w:rPr>
        <w:t>:</w:t>
      </w:r>
    </w:p>
    <w:p w14:paraId="129642A2" w14:textId="77777777" w:rsidR="00F7230E" w:rsidRDefault="00F7230E" w:rsidP="00F7230E">
      <w:pPr>
        <w:pStyle w:val="NormalWeb"/>
        <w:numPr>
          <w:ilvl w:val="0"/>
          <w:numId w:val="28"/>
        </w:numPr>
      </w:pPr>
      <w:r>
        <w:rPr>
          <w:rStyle w:val="Strong"/>
        </w:rPr>
        <w:t>Product Backlog</w:t>
      </w:r>
      <w:r>
        <w:t xml:space="preserve">: The project begins with a list of features, functionalities, and tasks that need to be developed. Examples for </w:t>
      </w:r>
      <w:r>
        <w:rPr>
          <w:rStyle w:val="Strong"/>
        </w:rPr>
        <w:t>Famonergy Link</w:t>
      </w:r>
      <w:r>
        <w:t xml:space="preserve"> include features such as:</w:t>
      </w:r>
    </w:p>
    <w:p w14:paraId="29870736" w14:textId="77777777" w:rsidR="00F7230E" w:rsidRDefault="00F7230E" w:rsidP="00F7230E">
      <w:pPr>
        <w:pStyle w:val="NormalWeb"/>
        <w:numPr>
          <w:ilvl w:val="1"/>
          <w:numId w:val="28"/>
        </w:numPr>
      </w:pPr>
      <w:r>
        <w:rPr>
          <w:rStyle w:val="Strong"/>
        </w:rPr>
        <w:t>Farmer Dashboard</w:t>
      </w:r>
      <w:r>
        <w:t xml:space="preserve"> (energy production tracking)</w:t>
      </w:r>
    </w:p>
    <w:p w14:paraId="3C2C6B99" w14:textId="77777777" w:rsidR="00F7230E" w:rsidRDefault="00F7230E" w:rsidP="00F7230E">
      <w:pPr>
        <w:pStyle w:val="NormalWeb"/>
        <w:numPr>
          <w:ilvl w:val="1"/>
          <w:numId w:val="28"/>
        </w:numPr>
      </w:pPr>
      <w:r>
        <w:rPr>
          <w:rStyle w:val="Strong"/>
        </w:rPr>
        <w:t>Energy Transfer Approval</w:t>
      </w:r>
    </w:p>
    <w:p w14:paraId="0F28A347" w14:textId="77777777" w:rsidR="00F7230E" w:rsidRDefault="00F7230E" w:rsidP="00F7230E">
      <w:pPr>
        <w:pStyle w:val="NormalWeb"/>
        <w:numPr>
          <w:ilvl w:val="1"/>
          <w:numId w:val="28"/>
        </w:numPr>
      </w:pPr>
      <w:r>
        <w:rPr>
          <w:rStyle w:val="Strong"/>
        </w:rPr>
        <w:t>Loan Tracking for Farmers</w:t>
      </w:r>
    </w:p>
    <w:p w14:paraId="250C9457" w14:textId="77777777" w:rsidR="00F7230E" w:rsidRDefault="00F7230E" w:rsidP="00F7230E">
      <w:pPr>
        <w:pStyle w:val="NormalWeb"/>
        <w:numPr>
          <w:ilvl w:val="1"/>
          <w:numId w:val="28"/>
        </w:numPr>
      </w:pPr>
      <w:r>
        <w:rPr>
          <w:rStyle w:val="Strong"/>
        </w:rPr>
        <w:t>Government Reports on National Energy Production</w:t>
      </w:r>
    </w:p>
    <w:p w14:paraId="6EA39443" w14:textId="77777777" w:rsidR="00F7230E" w:rsidRDefault="00F7230E" w:rsidP="00F7230E">
      <w:pPr>
        <w:pStyle w:val="NormalWeb"/>
        <w:numPr>
          <w:ilvl w:val="0"/>
          <w:numId w:val="28"/>
        </w:numPr>
      </w:pPr>
      <w:r>
        <w:rPr>
          <w:rStyle w:val="Strong"/>
        </w:rPr>
        <w:t>Sprint Planning</w:t>
      </w:r>
      <w:r>
        <w:t xml:space="preserve">: In each sprint, the team selects items from the Product Backlog to work on. These items are added to the </w:t>
      </w:r>
      <w:r>
        <w:rPr>
          <w:rStyle w:val="Strong"/>
        </w:rPr>
        <w:t>Sprint Backlog</w:t>
      </w:r>
      <w:r>
        <w:t>.</w:t>
      </w:r>
    </w:p>
    <w:p w14:paraId="147BB332" w14:textId="77777777" w:rsidR="00F7230E" w:rsidRDefault="00F7230E" w:rsidP="00F7230E">
      <w:pPr>
        <w:pStyle w:val="NormalWeb"/>
        <w:numPr>
          <w:ilvl w:val="0"/>
          <w:numId w:val="28"/>
        </w:numPr>
      </w:pPr>
      <w:r>
        <w:rPr>
          <w:rStyle w:val="Strong"/>
        </w:rPr>
        <w:t>Development</w:t>
      </w:r>
      <w:r>
        <w:t>: The development team works on implementing the selected features. These features are built incrementally and are tested as they are developed.</w:t>
      </w:r>
    </w:p>
    <w:p w14:paraId="68964B85" w14:textId="77777777" w:rsidR="00F7230E" w:rsidRDefault="00F7230E" w:rsidP="00F7230E">
      <w:pPr>
        <w:pStyle w:val="NormalWeb"/>
        <w:numPr>
          <w:ilvl w:val="0"/>
          <w:numId w:val="28"/>
        </w:numPr>
      </w:pPr>
      <w:r>
        <w:rPr>
          <w:rStyle w:val="Strong"/>
        </w:rPr>
        <w:t>Daily Scrums</w:t>
      </w:r>
      <w:r>
        <w:t>: The team holds daily meetings to discuss progress, blockers, and tasks for the next 24 hours.</w:t>
      </w:r>
    </w:p>
    <w:p w14:paraId="68DC1CA8" w14:textId="77777777" w:rsidR="00F7230E" w:rsidRDefault="00F7230E" w:rsidP="00F7230E">
      <w:pPr>
        <w:pStyle w:val="NormalWeb"/>
        <w:numPr>
          <w:ilvl w:val="0"/>
          <w:numId w:val="28"/>
        </w:numPr>
      </w:pPr>
      <w:r>
        <w:rPr>
          <w:rStyle w:val="Strong"/>
        </w:rPr>
        <w:t>Sprint Review</w:t>
      </w:r>
      <w:r>
        <w:t>: At the end of the sprint, the team presents the developed features to stakeholders (farmers, grid operators, government authorities). Feedback is collected to refine the next iteration.</w:t>
      </w:r>
    </w:p>
    <w:p w14:paraId="5F445616" w14:textId="77777777" w:rsidR="00F7230E" w:rsidRDefault="00F7230E" w:rsidP="00F7230E">
      <w:pPr>
        <w:pStyle w:val="NormalWeb"/>
        <w:numPr>
          <w:ilvl w:val="0"/>
          <w:numId w:val="28"/>
        </w:numPr>
      </w:pPr>
      <w:r>
        <w:rPr>
          <w:rStyle w:val="Strong"/>
        </w:rPr>
        <w:t>Sprint Retrospective</w:t>
      </w:r>
      <w:r>
        <w:t>: The team reflects on the sprint and identifies areas for improvement in processes, team collaboration, or technology.</w:t>
      </w:r>
    </w:p>
    <w:p w14:paraId="5BA769E6" w14:textId="77777777" w:rsidR="00F7230E" w:rsidRDefault="00F7230E" w:rsidP="00F7230E">
      <w:pPr>
        <w:pStyle w:val="NormalWeb"/>
        <w:numPr>
          <w:ilvl w:val="0"/>
          <w:numId w:val="28"/>
        </w:numPr>
      </w:pPr>
      <w:r>
        <w:rPr>
          <w:rStyle w:val="Strong"/>
        </w:rPr>
        <w:t>Repeat</w:t>
      </w:r>
      <w:r>
        <w:t>: The cycle continues, with each sprint adding more functionality to the platform and incorporating stakeholder feedback.</w:t>
      </w:r>
    </w:p>
    <w:p w14:paraId="68CDEF18" w14:textId="77777777" w:rsidR="00F7230E" w:rsidRPr="00342CA1" w:rsidRDefault="00F7230E" w:rsidP="004C2FE5">
      <w:pPr>
        <w:pStyle w:val="Heading3"/>
        <w:numPr>
          <w:ilvl w:val="0"/>
          <w:numId w:val="0"/>
        </w:numPr>
        <w:rPr>
          <w:u w:val="single"/>
        </w:rPr>
      </w:pPr>
      <w:r w:rsidRPr="00342CA1">
        <w:rPr>
          <w:rStyle w:val="Strong"/>
          <w:b/>
          <w:bCs w:val="0"/>
          <w:u w:val="single"/>
        </w:rPr>
        <w:t>Why Did We Choose Scrum for the "Famonergy Link" Project?</w:t>
      </w:r>
    </w:p>
    <w:p w14:paraId="3F5A54FE" w14:textId="77777777" w:rsidR="00F7230E" w:rsidRDefault="00F7230E" w:rsidP="00F7230E">
      <w:pPr>
        <w:pStyle w:val="NormalWeb"/>
        <w:numPr>
          <w:ilvl w:val="0"/>
          <w:numId w:val="29"/>
        </w:numPr>
      </w:pPr>
      <w:r>
        <w:rPr>
          <w:rStyle w:val="Strong"/>
        </w:rPr>
        <w:t>Frequent Stakeholder Involvement</w:t>
      </w:r>
      <w:r>
        <w:t>:</w:t>
      </w:r>
    </w:p>
    <w:p w14:paraId="077B75FC" w14:textId="77777777" w:rsidR="00F7230E" w:rsidRDefault="00F7230E" w:rsidP="00F7230E">
      <w:pPr>
        <w:pStyle w:val="NormalWeb"/>
        <w:numPr>
          <w:ilvl w:val="1"/>
          <w:numId w:val="29"/>
        </w:numPr>
      </w:pPr>
      <w:r>
        <w:t>The project involves multiple stakeholders (farmers, government authorities, grid operators, financial institutions) whose feedback is essential. Scrum allows for continuous involvement of stakeholders, ensuring the platform meets their needs.</w:t>
      </w:r>
    </w:p>
    <w:p w14:paraId="2669F2A1" w14:textId="77777777" w:rsidR="00F7230E" w:rsidRDefault="00F7230E" w:rsidP="00F7230E">
      <w:pPr>
        <w:pStyle w:val="NormalWeb"/>
        <w:numPr>
          <w:ilvl w:val="0"/>
          <w:numId w:val="29"/>
        </w:numPr>
      </w:pPr>
      <w:r>
        <w:rPr>
          <w:rStyle w:val="Strong"/>
        </w:rPr>
        <w:t>Flexibility and Adaptability</w:t>
      </w:r>
      <w:r>
        <w:t>:</w:t>
      </w:r>
    </w:p>
    <w:p w14:paraId="498DD92A" w14:textId="77777777" w:rsidR="00F7230E" w:rsidRDefault="00F7230E" w:rsidP="00F7230E">
      <w:pPr>
        <w:pStyle w:val="NormalWeb"/>
        <w:numPr>
          <w:ilvl w:val="1"/>
          <w:numId w:val="29"/>
        </w:numPr>
      </w:pPr>
      <w:r>
        <w:t xml:space="preserve">The renewable energy sector is evolving, with changing regulations, technologies, and business requirements. Scrum’s iterative nature allows for flexibility in adapting to these changes, making it an ideal choice for a project like </w:t>
      </w:r>
      <w:r>
        <w:rPr>
          <w:rStyle w:val="Strong"/>
        </w:rPr>
        <w:t>Famonergy Link</w:t>
      </w:r>
      <w:r>
        <w:t>.</w:t>
      </w:r>
    </w:p>
    <w:p w14:paraId="61D0EF75" w14:textId="77777777" w:rsidR="00F7230E" w:rsidRDefault="00F7230E" w:rsidP="00F7230E">
      <w:pPr>
        <w:pStyle w:val="NormalWeb"/>
        <w:numPr>
          <w:ilvl w:val="0"/>
          <w:numId w:val="29"/>
        </w:numPr>
      </w:pPr>
      <w:r>
        <w:rPr>
          <w:rStyle w:val="Strong"/>
        </w:rPr>
        <w:t>Incremental Delivery</w:t>
      </w:r>
      <w:r>
        <w:t>:</w:t>
      </w:r>
    </w:p>
    <w:p w14:paraId="277F351F" w14:textId="77777777" w:rsidR="00F7230E" w:rsidRDefault="00F7230E" w:rsidP="00F7230E">
      <w:pPr>
        <w:pStyle w:val="NormalWeb"/>
        <w:numPr>
          <w:ilvl w:val="1"/>
          <w:numId w:val="29"/>
        </w:numPr>
      </w:pPr>
      <w:r>
        <w:t xml:space="preserve">The </w:t>
      </w:r>
      <w:r>
        <w:rPr>
          <w:rStyle w:val="Strong"/>
        </w:rPr>
        <w:t>Famonergy Link</w:t>
      </w:r>
      <w:r>
        <w:t xml:space="preserve"> platform will be built in phases, with each sprint delivering functional components (e.g., </w:t>
      </w:r>
      <w:r>
        <w:rPr>
          <w:rStyle w:val="Strong"/>
        </w:rPr>
        <w:t>Farmer Dashboard</w:t>
      </w:r>
      <w:r>
        <w:t xml:space="preserve">, </w:t>
      </w:r>
      <w:r>
        <w:rPr>
          <w:rStyle w:val="Strong"/>
        </w:rPr>
        <w:t>Loan Management</w:t>
      </w:r>
      <w:r>
        <w:t xml:space="preserve">, </w:t>
      </w:r>
      <w:r>
        <w:rPr>
          <w:rStyle w:val="Strong"/>
        </w:rPr>
        <w:t>Energy Transfer Monitoring</w:t>
      </w:r>
      <w:r>
        <w:t>). This incremental approach helps deliver working software early and regularly, allowing for faster user feedback.</w:t>
      </w:r>
    </w:p>
    <w:p w14:paraId="5625A307" w14:textId="77777777" w:rsidR="00F7230E" w:rsidRDefault="00F7230E" w:rsidP="00F7230E">
      <w:pPr>
        <w:pStyle w:val="NormalWeb"/>
        <w:numPr>
          <w:ilvl w:val="0"/>
          <w:numId w:val="29"/>
        </w:numPr>
      </w:pPr>
      <w:r>
        <w:rPr>
          <w:rStyle w:val="Strong"/>
        </w:rPr>
        <w:t>Continuous Improvement</w:t>
      </w:r>
      <w:r>
        <w:t>:</w:t>
      </w:r>
    </w:p>
    <w:p w14:paraId="7CEC294B" w14:textId="77777777" w:rsidR="00F7230E" w:rsidRDefault="00F7230E" w:rsidP="00F7230E">
      <w:pPr>
        <w:pStyle w:val="NormalWeb"/>
        <w:numPr>
          <w:ilvl w:val="1"/>
          <w:numId w:val="29"/>
        </w:numPr>
      </w:pPr>
      <w:r>
        <w:t xml:space="preserve">Scrum emphasizes continuous improvement, which aligns well with the goal of constantly enhancing the </w:t>
      </w:r>
      <w:r>
        <w:rPr>
          <w:rStyle w:val="Strong"/>
        </w:rPr>
        <w:t>Famonergy Link</w:t>
      </w:r>
      <w:r>
        <w:t xml:space="preserve"> platform. With Scrum’s </w:t>
      </w:r>
      <w:r>
        <w:rPr>
          <w:rStyle w:val="Strong"/>
        </w:rPr>
        <w:t>retrospectives</w:t>
      </w:r>
      <w:r>
        <w:t>, the development team can identify areas for improvement and refine processes after each sprint.</w:t>
      </w:r>
    </w:p>
    <w:p w14:paraId="0AF915B7" w14:textId="77777777" w:rsidR="00F7230E" w:rsidRDefault="00F7230E" w:rsidP="00F7230E">
      <w:pPr>
        <w:pStyle w:val="NormalWeb"/>
        <w:numPr>
          <w:ilvl w:val="0"/>
          <w:numId w:val="29"/>
        </w:numPr>
      </w:pPr>
      <w:r>
        <w:rPr>
          <w:rStyle w:val="Strong"/>
        </w:rPr>
        <w:t>Risk Management</w:t>
      </w:r>
      <w:r>
        <w:t>:</w:t>
      </w:r>
    </w:p>
    <w:p w14:paraId="10C2BD83" w14:textId="77777777" w:rsidR="00F7230E" w:rsidRDefault="00F7230E" w:rsidP="00F7230E">
      <w:pPr>
        <w:pStyle w:val="NormalWeb"/>
        <w:numPr>
          <w:ilvl w:val="1"/>
          <w:numId w:val="29"/>
        </w:numPr>
      </w:pPr>
      <w:r>
        <w:t xml:space="preserve">Scrum reduces risk by delivering incremental and functional pieces of the software early in the project. Frequent reviews and the ability to adapt after each </w:t>
      </w:r>
      <w:r>
        <w:lastRenderedPageBreak/>
        <w:t>sprint ensure that the project stays aligned with stakeholder expectations and any changes in requirements.</w:t>
      </w:r>
    </w:p>
    <w:p w14:paraId="19ED0EA1" w14:textId="77777777" w:rsidR="00F7230E" w:rsidRDefault="00F7230E" w:rsidP="00F7230E">
      <w:pPr>
        <w:pStyle w:val="NormalWeb"/>
        <w:numPr>
          <w:ilvl w:val="0"/>
          <w:numId w:val="29"/>
        </w:numPr>
      </w:pPr>
      <w:r>
        <w:rPr>
          <w:rStyle w:val="Strong"/>
        </w:rPr>
        <w:t>Collaboration and Transparency</w:t>
      </w:r>
      <w:r>
        <w:t>:</w:t>
      </w:r>
    </w:p>
    <w:p w14:paraId="50278C44" w14:textId="47D94B6C" w:rsidR="00415376" w:rsidRPr="00415376" w:rsidRDefault="00F7230E" w:rsidP="00415376">
      <w:pPr>
        <w:pStyle w:val="NormalWeb"/>
        <w:numPr>
          <w:ilvl w:val="1"/>
          <w:numId w:val="29"/>
        </w:numPr>
      </w:pPr>
      <w:r>
        <w:t xml:space="preserve">Scrum encourages collaboration and transparency within the team and with stakeholders. This is especially important in a cross-functional project like </w:t>
      </w:r>
      <w:r>
        <w:rPr>
          <w:rStyle w:val="Strong"/>
        </w:rPr>
        <w:t>Famonergy Link</w:t>
      </w:r>
      <w:r>
        <w:t>, where different teams (developers, testers, business analysts) need to work together effectively.</w:t>
      </w:r>
    </w:p>
    <w:p w14:paraId="29D10D89" w14:textId="5661EF49" w:rsidR="000F2D40" w:rsidRPr="00DE0032" w:rsidRDefault="00550995" w:rsidP="00DE0032">
      <w:pPr>
        <w:pStyle w:val="Heading2"/>
        <w:numPr>
          <w:ilvl w:val="0"/>
          <w:numId w:val="0"/>
        </w:numPr>
        <w:jc w:val="both"/>
        <w:rPr>
          <w:rFonts w:ascii="Times New Roman" w:hAnsi="Times New Roman"/>
          <w:kern w:val="28"/>
          <w:sz w:val="26"/>
          <w:szCs w:val="26"/>
        </w:rPr>
      </w:pPr>
      <w:r w:rsidRPr="003E41D3">
        <w:rPr>
          <w:rFonts w:ascii="Times New Roman" w:hAnsi="Times New Roman"/>
          <w:kern w:val="28"/>
          <w:sz w:val="26"/>
          <w:szCs w:val="26"/>
        </w:rPr>
        <w:t>2.</w:t>
      </w:r>
      <w:r w:rsidR="00731E98" w:rsidRPr="003E41D3">
        <w:rPr>
          <w:rFonts w:ascii="Times New Roman" w:hAnsi="Times New Roman"/>
          <w:kern w:val="28"/>
          <w:sz w:val="26"/>
          <w:szCs w:val="26"/>
        </w:rPr>
        <w:t xml:space="preserve"> </w:t>
      </w:r>
      <w:r w:rsidR="005B6F8D" w:rsidRPr="00D31819">
        <w:rPr>
          <w:rFonts w:ascii="Times New Roman" w:hAnsi="Times New Roman"/>
          <w:kern w:val="28"/>
          <w:szCs w:val="28"/>
        </w:rPr>
        <w:t xml:space="preserve">SOFTWARE REQUIREMENTS SPECIFICATIONS </w:t>
      </w:r>
      <w:r w:rsidR="00731E98" w:rsidRPr="00D31819">
        <w:rPr>
          <w:rFonts w:ascii="Times New Roman" w:hAnsi="Times New Roman"/>
          <w:kern w:val="28"/>
          <w:szCs w:val="28"/>
        </w:rPr>
        <w:t xml:space="preserve">(SRS) / </w:t>
      </w:r>
      <w:r w:rsidR="005B6F8D" w:rsidRPr="00D31819">
        <w:rPr>
          <w:rFonts w:ascii="Times New Roman" w:hAnsi="Times New Roman"/>
          <w:kern w:val="28"/>
          <w:szCs w:val="28"/>
        </w:rPr>
        <w:t>PRODUCT REQUIREMENTS DOCUMENT (PRD)</w:t>
      </w:r>
    </w:p>
    <w:p w14:paraId="096556E1" w14:textId="77777777" w:rsidR="00DE0032" w:rsidRPr="000F2D40" w:rsidRDefault="00DE0032" w:rsidP="000F2D40"/>
    <w:p w14:paraId="45D2B196" w14:textId="07BC38E7" w:rsidR="000D1FC1" w:rsidRPr="00D31819" w:rsidRDefault="000D1FC1" w:rsidP="00BF61A5">
      <w:pPr>
        <w:pStyle w:val="NormalWeb"/>
        <w:numPr>
          <w:ilvl w:val="1"/>
          <w:numId w:val="13"/>
        </w:numPr>
        <w:jc w:val="both"/>
        <w:rPr>
          <w:b/>
          <w:bCs/>
          <w:i/>
          <w:iCs/>
          <w:sz w:val="26"/>
          <w:szCs w:val="26"/>
        </w:rPr>
      </w:pPr>
      <w:r w:rsidRPr="00D31819">
        <w:rPr>
          <w:b/>
          <w:bCs/>
          <w:i/>
          <w:iCs/>
          <w:sz w:val="26"/>
          <w:szCs w:val="26"/>
        </w:rPr>
        <w:t>Scopes and Features</w:t>
      </w:r>
    </w:p>
    <w:p w14:paraId="70BAF7FD" w14:textId="5026590A" w:rsidR="00B912BE" w:rsidRPr="00D31819" w:rsidRDefault="00B912BE" w:rsidP="00B912BE">
      <w:pPr>
        <w:pStyle w:val="Heading4"/>
        <w:numPr>
          <w:ilvl w:val="0"/>
          <w:numId w:val="0"/>
        </w:numPr>
        <w:spacing w:after="268"/>
        <w:rPr>
          <w:i w:val="0"/>
          <w:iCs/>
          <w:sz w:val="24"/>
          <w:szCs w:val="24"/>
        </w:rPr>
      </w:pPr>
      <w:r w:rsidRPr="00D31819">
        <w:rPr>
          <w:i w:val="0"/>
          <w:iCs/>
          <w:sz w:val="24"/>
          <w:szCs w:val="24"/>
        </w:rPr>
        <w:t xml:space="preserve"> Scope 1: Solar Energy Generation and Management  </w:t>
      </w:r>
    </w:p>
    <w:p w14:paraId="4FC8A855" w14:textId="77777777" w:rsidR="00B912BE" w:rsidRPr="00D31819" w:rsidRDefault="00B912BE" w:rsidP="00B912BE">
      <w:pPr>
        <w:spacing w:after="261"/>
        <w:ind w:left="9" w:right="168"/>
        <w:rPr>
          <w:rFonts w:ascii="Times New Roman" w:hAnsi="Times New Roman" w:cs="Times New Roman"/>
          <w:sz w:val="24"/>
          <w:szCs w:val="24"/>
        </w:rPr>
      </w:pPr>
      <w:r w:rsidRPr="00D31819">
        <w:rPr>
          <w:rFonts w:ascii="Times New Roman" w:hAnsi="Times New Roman" w:cs="Times New Roman"/>
          <w:sz w:val="24"/>
          <w:szCs w:val="24"/>
        </w:rPr>
        <w:t xml:space="preserve">This scope allows farmers to not only generate solar power but also to manage the power effectively. The platform provides real-time monitoring, allowing farmers to see how much energy their solar panels are generating and how much they are consuming. By comparing these values, farmers can optimize their energy usage, ensuring that they are maximizing the efficiency of their solar panels.  </w:t>
      </w:r>
    </w:p>
    <w:p w14:paraId="5FEEB5CB" w14:textId="77777777" w:rsidR="00B912BE" w:rsidRPr="00D31819" w:rsidRDefault="00B912BE" w:rsidP="00B912BE">
      <w:pPr>
        <w:spacing w:after="261"/>
        <w:ind w:left="9" w:right="168"/>
        <w:rPr>
          <w:rFonts w:ascii="Times New Roman" w:hAnsi="Times New Roman" w:cs="Times New Roman"/>
          <w:sz w:val="24"/>
          <w:szCs w:val="24"/>
        </w:rPr>
      </w:pPr>
      <w:r w:rsidRPr="00D31819">
        <w:rPr>
          <w:rFonts w:ascii="Times New Roman" w:hAnsi="Times New Roman" w:cs="Times New Roman"/>
          <w:sz w:val="24"/>
          <w:szCs w:val="24"/>
        </w:rPr>
        <w:t xml:space="preserve">Additionally, the platform enables automatic energy storage management. When the solar panels generate more energy than is needed, the excess is stored in batteries. The platform will manage energy storage based on the farmer's consumption pattern and storage capacity, ensuring that energy is available when required, especially during cloudy or rainy days when solar production is low.  </w:t>
      </w:r>
    </w:p>
    <w:p w14:paraId="63C122AE" w14:textId="77777777" w:rsidR="00B912BE" w:rsidRPr="00D31819" w:rsidRDefault="00B912BE" w:rsidP="00B912BE">
      <w:pPr>
        <w:spacing w:after="213"/>
        <w:ind w:left="9" w:right="168"/>
        <w:rPr>
          <w:rFonts w:ascii="Times New Roman" w:hAnsi="Times New Roman" w:cs="Times New Roman"/>
          <w:sz w:val="24"/>
          <w:szCs w:val="24"/>
        </w:rPr>
      </w:pPr>
      <w:r w:rsidRPr="00D31819">
        <w:rPr>
          <w:rFonts w:ascii="Times New Roman" w:hAnsi="Times New Roman" w:cs="Times New Roman"/>
          <w:sz w:val="24"/>
          <w:szCs w:val="24"/>
        </w:rPr>
        <w:t xml:space="preserve">Another feature is the surplus energy transfer: the platform automatically sends the surplus energy to the national grid with the farmer’s approval. This not only contributes to the national renewable energy goal but also provides the farmer with compensation for the energy supplied to the grid.  </w:t>
      </w:r>
    </w:p>
    <w:p w14:paraId="035C69AC" w14:textId="02C73E9E" w:rsidR="00B912BE" w:rsidRPr="00D31819" w:rsidRDefault="00B912BE" w:rsidP="00B912BE">
      <w:pPr>
        <w:pStyle w:val="Heading4"/>
        <w:numPr>
          <w:ilvl w:val="0"/>
          <w:numId w:val="0"/>
        </w:numPr>
        <w:spacing w:after="268"/>
        <w:rPr>
          <w:i w:val="0"/>
          <w:iCs/>
          <w:sz w:val="24"/>
          <w:szCs w:val="24"/>
        </w:rPr>
      </w:pPr>
      <w:r w:rsidRPr="00D31819">
        <w:rPr>
          <w:i w:val="0"/>
          <w:iCs/>
          <w:sz w:val="24"/>
          <w:szCs w:val="24"/>
        </w:rPr>
        <w:t xml:space="preserve">Scope 2: Real-Time Data Monitoring and Rewards System  </w:t>
      </w:r>
    </w:p>
    <w:p w14:paraId="0B4E93A6" w14:textId="77777777" w:rsidR="00B912BE" w:rsidRPr="00D31819" w:rsidRDefault="00B912BE" w:rsidP="00B912BE">
      <w:pPr>
        <w:spacing w:after="258"/>
        <w:ind w:left="9" w:right="168"/>
        <w:rPr>
          <w:rFonts w:ascii="Times New Roman" w:hAnsi="Times New Roman" w:cs="Times New Roman"/>
          <w:sz w:val="24"/>
          <w:szCs w:val="24"/>
        </w:rPr>
      </w:pPr>
      <w:r w:rsidRPr="00D31819">
        <w:rPr>
          <w:rFonts w:ascii="Times New Roman" w:hAnsi="Times New Roman" w:cs="Times New Roman"/>
          <w:sz w:val="24"/>
          <w:szCs w:val="24"/>
        </w:rPr>
        <w:t xml:space="preserve">The platform offers real-time monitoring of energy generation and consumption, but it also features </w:t>
      </w:r>
      <w:r w:rsidRPr="00D31819">
        <w:rPr>
          <w:rFonts w:ascii="Times New Roman" w:hAnsi="Times New Roman" w:cs="Times New Roman"/>
          <w:b/>
          <w:sz w:val="24"/>
          <w:szCs w:val="24"/>
        </w:rPr>
        <w:t>performance tracking</w:t>
      </w:r>
      <w:r w:rsidRPr="00D31819">
        <w:rPr>
          <w:rFonts w:ascii="Times New Roman" w:hAnsi="Times New Roman" w:cs="Times New Roman"/>
          <w:sz w:val="24"/>
          <w:szCs w:val="24"/>
        </w:rPr>
        <w:t xml:space="preserve"> in the form of a leaderboard. The leaderboard ranks farmers based on the amount of energy they produce, offering </w:t>
      </w:r>
      <w:r w:rsidRPr="00D31819">
        <w:rPr>
          <w:rFonts w:ascii="Times New Roman" w:hAnsi="Times New Roman" w:cs="Times New Roman"/>
          <w:b/>
          <w:sz w:val="24"/>
          <w:szCs w:val="24"/>
        </w:rPr>
        <w:t>incentives</w:t>
      </w:r>
      <w:r w:rsidRPr="00D31819">
        <w:rPr>
          <w:rFonts w:ascii="Times New Roman" w:hAnsi="Times New Roman" w:cs="Times New Roman"/>
          <w:sz w:val="24"/>
          <w:szCs w:val="24"/>
        </w:rPr>
        <w:t xml:space="preserve"> for the top producers. This creates a sense of community and healthy competition among farmers to maximize their energy production.  </w:t>
      </w:r>
    </w:p>
    <w:p w14:paraId="60830891" w14:textId="77777777" w:rsidR="00B912BE" w:rsidRPr="00D31819" w:rsidRDefault="00B912BE" w:rsidP="00B912BE">
      <w:pPr>
        <w:ind w:left="9" w:right="168"/>
        <w:rPr>
          <w:rFonts w:ascii="Times New Roman" w:hAnsi="Times New Roman" w:cs="Times New Roman"/>
          <w:sz w:val="24"/>
          <w:szCs w:val="24"/>
        </w:rPr>
      </w:pPr>
      <w:r w:rsidRPr="00D31819">
        <w:rPr>
          <w:rFonts w:ascii="Times New Roman" w:hAnsi="Times New Roman" w:cs="Times New Roman"/>
          <w:sz w:val="24"/>
          <w:szCs w:val="24"/>
        </w:rPr>
        <w:t xml:space="preserve">National energy targets will be set periodically to encourage participation. Farmers who meet or exceed these targets will be </w:t>
      </w:r>
      <w:r w:rsidRPr="00D31819">
        <w:rPr>
          <w:rFonts w:ascii="Times New Roman" w:hAnsi="Times New Roman" w:cs="Times New Roman"/>
          <w:b/>
          <w:sz w:val="24"/>
          <w:szCs w:val="24"/>
        </w:rPr>
        <w:t>recognized</w:t>
      </w:r>
      <w:r w:rsidRPr="00D31819">
        <w:rPr>
          <w:rFonts w:ascii="Times New Roman" w:hAnsi="Times New Roman" w:cs="Times New Roman"/>
          <w:sz w:val="24"/>
          <w:szCs w:val="24"/>
        </w:rPr>
        <w:t xml:space="preserve"> on the platform and may receive rewards such as </w:t>
      </w:r>
      <w:r w:rsidRPr="00D31819">
        <w:rPr>
          <w:rFonts w:ascii="Times New Roman" w:hAnsi="Times New Roman" w:cs="Times New Roman"/>
          <w:sz w:val="24"/>
          <w:szCs w:val="24"/>
        </w:rPr>
        <w:lastRenderedPageBreak/>
        <w:t xml:space="preserve">subsidies, grants, or recognition at national events. This feature promotes sustainability, motivates farmers to adopt solar energy, and supports the growth of renewable energy production in the country.  </w:t>
      </w:r>
    </w:p>
    <w:p w14:paraId="1DEC8489" w14:textId="67E36526" w:rsidR="00B912BE" w:rsidRPr="00D31819" w:rsidRDefault="00B912BE" w:rsidP="00B912BE">
      <w:pPr>
        <w:pStyle w:val="Heading4"/>
        <w:numPr>
          <w:ilvl w:val="0"/>
          <w:numId w:val="0"/>
        </w:numPr>
        <w:spacing w:after="269"/>
        <w:ind w:left="24"/>
        <w:rPr>
          <w:i w:val="0"/>
          <w:iCs/>
          <w:sz w:val="24"/>
          <w:szCs w:val="24"/>
        </w:rPr>
      </w:pPr>
      <w:r w:rsidRPr="00D31819">
        <w:rPr>
          <w:i w:val="0"/>
          <w:iCs/>
          <w:sz w:val="24"/>
          <w:szCs w:val="24"/>
        </w:rPr>
        <w:t xml:space="preserve">Scope 3: Data Analytics and Reporting  </w:t>
      </w:r>
    </w:p>
    <w:p w14:paraId="15A537CA" w14:textId="77777777" w:rsidR="00B912BE" w:rsidRPr="00D31819" w:rsidRDefault="00B912BE" w:rsidP="00B912BE">
      <w:pPr>
        <w:spacing w:after="264"/>
        <w:ind w:left="9" w:right="168"/>
        <w:rPr>
          <w:rFonts w:ascii="Times New Roman" w:hAnsi="Times New Roman" w:cs="Times New Roman"/>
          <w:sz w:val="24"/>
          <w:szCs w:val="24"/>
        </w:rPr>
      </w:pPr>
      <w:r w:rsidRPr="00D31819">
        <w:rPr>
          <w:rFonts w:ascii="Times New Roman" w:hAnsi="Times New Roman" w:cs="Times New Roman"/>
          <w:sz w:val="24"/>
          <w:szCs w:val="24"/>
        </w:rPr>
        <w:t xml:space="preserve">This new scope would focus on providing farmers and stakeholders with in-depth analysis of energy data:  </w:t>
      </w:r>
    </w:p>
    <w:p w14:paraId="7E5A06D0" w14:textId="77777777" w:rsidR="00B912BE" w:rsidRPr="00D31819" w:rsidRDefault="00B912BE" w:rsidP="00BF61A5">
      <w:pPr>
        <w:numPr>
          <w:ilvl w:val="0"/>
          <w:numId w:val="10"/>
        </w:numPr>
        <w:spacing w:after="3" w:line="257" w:lineRule="auto"/>
        <w:ind w:right="168" w:hanging="360"/>
        <w:jc w:val="both"/>
        <w:rPr>
          <w:rFonts w:ascii="Times New Roman" w:hAnsi="Times New Roman" w:cs="Times New Roman"/>
          <w:sz w:val="24"/>
          <w:szCs w:val="24"/>
        </w:rPr>
      </w:pPr>
      <w:r w:rsidRPr="00D31819">
        <w:rPr>
          <w:rFonts w:ascii="Times New Roman" w:hAnsi="Times New Roman" w:cs="Times New Roman"/>
          <w:b/>
          <w:sz w:val="24"/>
          <w:szCs w:val="24"/>
        </w:rPr>
        <w:t>Comprehensive Energy Reports</w:t>
      </w:r>
      <w:r w:rsidRPr="00D31819">
        <w:rPr>
          <w:rFonts w:ascii="Times New Roman" w:hAnsi="Times New Roman" w:cs="Times New Roman"/>
          <w:sz w:val="24"/>
          <w:szCs w:val="24"/>
        </w:rPr>
        <w:t xml:space="preserve">: Generate detailed monthly, quarterly, and annual reports on energy production, consumption, storage, and grid transfer. These reports can be used for personal record-keeping or government audits, providing insights into energy trends and overall efficiency.  </w:t>
      </w:r>
    </w:p>
    <w:p w14:paraId="5EC44FDF" w14:textId="77777777" w:rsidR="00B912BE" w:rsidRPr="00D31819" w:rsidRDefault="00B912BE" w:rsidP="00BF61A5">
      <w:pPr>
        <w:numPr>
          <w:ilvl w:val="0"/>
          <w:numId w:val="10"/>
        </w:numPr>
        <w:spacing w:after="3" w:line="257" w:lineRule="auto"/>
        <w:ind w:right="168" w:hanging="360"/>
        <w:jc w:val="both"/>
        <w:rPr>
          <w:rFonts w:ascii="Times New Roman" w:hAnsi="Times New Roman" w:cs="Times New Roman"/>
          <w:sz w:val="24"/>
          <w:szCs w:val="24"/>
        </w:rPr>
      </w:pPr>
      <w:r w:rsidRPr="00D31819">
        <w:rPr>
          <w:rFonts w:ascii="Times New Roman" w:hAnsi="Times New Roman" w:cs="Times New Roman"/>
          <w:b/>
          <w:sz w:val="24"/>
          <w:szCs w:val="24"/>
        </w:rPr>
        <w:t>Predictive Maintenance</w:t>
      </w:r>
      <w:r w:rsidRPr="00D31819">
        <w:rPr>
          <w:rFonts w:ascii="Times New Roman" w:hAnsi="Times New Roman" w:cs="Times New Roman"/>
          <w:sz w:val="24"/>
          <w:szCs w:val="24"/>
        </w:rPr>
        <w:t xml:space="preserve">: Using data analytics, the system can predict when maintenance is due on solar panels or energy storage systems. This can be based on usage patterns, system performance, and external conditions like weather, ensuring that equipment is maintained before it fails.  </w:t>
      </w:r>
    </w:p>
    <w:p w14:paraId="2C391706" w14:textId="77777777" w:rsidR="00B912BE" w:rsidRPr="00D31819" w:rsidRDefault="00B912BE" w:rsidP="00BF61A5">
      <w:pPr>
        <w:numPr>
          <w:ilvl w:val="0"/>
          <w:numId w:val="10"/>
        </w:numPr>
        <w:spacing w:after="30" w:line="257" w:lineRule="auto"/>
        <w:ind w:right="168" w:hanging="360"/>
        <w:jc w:val="both"/>
        <w:rPr>
          <w:rFonts w:ascii="Times New Roman" w:hAnsi="Times New Roman" w:cs="Times New Roman"/>
          <w:sz w:val="24"/>
          <w:szCs w:val="24"/>
        </w:rPr>
      </w:pPr>
      <w:r w:rsidRPr="00D31819">
        <w:rPr>
          <w:rFonts w:ascii="Times New Roman" w:hAnsi="Times New Roman" w:cs="Times New Roman"/>
          <w:b/>
          <w:sz w:val="24"/>
          <w:szCs w:val="24"/>
        </w:rPr>
        <w:t>Impact Analysis</w:t>
      </w:r>
      <w:r w:rsidRPr="00D31819">
        <w:rPr>
          <w:rFonts w:ascii="Times New Roman" w:hAnsi="Times New Roman" w:cs="Times New Roman"/>
          <w:sz w:val="24"/>
          <w:szCs w:val="24"/>
        </w:rPr>
        <w:t xml:space="preserve">: Government authorities and stakeholders could access detailed analytics to evaluate the environmental impact of the project, such as the amount of CO2 emissions reduced by the transition to solar energy in farming.  </w:t>
      </w:r>
    </w:p>
    <w:p w14:paraId="25350212" w14:textId="77777777" w:rsidR="00B912BE" w:rsidRPr="00D31819" w:rsidRDefault="00B912BE" w:rsidP="00B912BE">
      <w:pPr>
        <w:tabs>
          <w:tab w:val="center" w:pos="409"/>
          <w:tab w:val="center" w:pos="734"/>
        </w:tabs>
        <w:spacing w:after="0" w:line="259" w:lineRule="auto"/>
        <w:rPr>
          <w:rFonts w:ascii="Times New Roman" w:hAnsi="Times New Roman" w:cs="Times New Roman"/>
          <w:sz w:val="24"/>
          <w:szCs w:val="24"/>
        </w:rPr>
      </w:pPr>
      <w:r w:rsidRPr="00D31819">
        <w:rPr>
          <w:rFonts w:ascii="Times New Roman" w:eastAsia="Calibri" w:hAnsi="Times New Roman" w:cs="Times New Roman"/>
          <w:sz w:val="24"/>
          <w:szCs w:val="24"/>
        </w:rPr>
        <w:tab/>
      </w:r>
      <w:r w:rsidRPr="00D31819">
        <w:rPr>
          <w:rFonts w:ascii="Times New Roman" w:eastAsia="Arial" w:hAnsi="Times New Roman" w:cs="Times New Roman"/>
          <w:sz w:val="24"/>
          <w:szCs w:val="24"/>
        </w:rPr>
        <w:t xml:space="preserve">• </w:t>
      </w:r>
      <w:r w:rsidRPr="00D31819">
        <w:rPr>
          <w:rFonts w:ascii="Times New Roman" w:eastAsia="Arial" w:hAnsi="Times New Roman" w:cs="Times New Roman"/>
          <w:sz w:val="24"/>
          <w:szCs w:val="24"/>
        </w:rPr>
        <w:tab/>
      </w:r>
      <w:r w:rsidRPr="00D31819">
        <w:rPr>
          <w:rFonts w:ascii="Times New Roman" w:hAnsi="Times New Roman" w:cs="Times New Roman"/>
          <w:sz w:val="24"/>
          <w:szCs w:val="24"/>
        </w:rPr>
        <w:t xml:space="preserve"> </w:t>
      </w:r>
    </w:p>
    <w:p w14:paraId="7D9D2B8D" w14:textId="53B39EFC" w:rsidR="00B912BE" w:rsidRPr="00D31819" w:rsidRDefault="00B912BE" w:rsidP="00B912BE">
      <w:pPr>
        <w:pStyle w:val="Heading4"/>
        <w:numPr>
          <w:ilvl w:val="0"/>
          <w:numId w:val="0"/>
        </w:numPr>
        <w:spacing w:after="266"/>
        <w:ind w:left="24"/>
        <w:rPr>
          <w:i w:val="0"/>
          <w:iCs/>
          <w:sz w:val="24"/>
          <w:szCs w:val="24"/>
        </w:rPr>
      </w:pPr>
      <w:r w:rsidRPr="00D31819">
        <w:rPr>
          <w:i w:val="0"/>
          <w:iCs/>
          <w:sz w:val="24"/>
          <w:szCs w:val="24"/>
        </w:rPr>
        <w:t xml:space="preserve">Scope 4: Financial Planning and Subsidy Integration  </w:t>
      </w:r>
    </w:p>
    <w:p w14:paraId="119CB736" w14:textId="77777777" w:rsidR="00B912BE" w:rsidRPr="00D31819" w:rsidRDefault="00B912BE" w:rsidP="00B912BE">
      <w:pPr>
        <w:spacing w:after="264"/>
        <w:ind w:left="9" w:right="168"/>
        <w:rPr>
          <w:rFonts w:ascii="Times New Roman" w:hAnsi="Times New Roman" w:cs="Times New Roman"/>
          <w:sz w:val="24"/>
          <w:szCs w:val="24"/>
        </w:rPr>
      </w:pPr>
      <w:r w:rsidRPr="00D31819">
        <w:rPr>
          <w:rFonts w:ascii="Times New Roman" w:hAnsi="Times New Roman" w:cs="Times New Roman"/>
          <w:sz w:val="24"/>
          <w:szCs w:val="24"/>
        </w:rPr>
        <w:t xml:space="preserve">In addition to estimating the costs of transitioning to solar energy, here are new features for financial management:  </w:t>
      </w:r>
    </w:p>
    <w:p w14:paraId="442D572D" w14:textId="77777777" w:rsidR="00B912BE" w:rsidRPr="00D31819" w:rsidRDefault="00B912BE" w:rsidP="00BF61A5">
      <w:pPr>
        <w:numPr>
          <w:ilvl w:val="0"/>
          <w:numId w:val="11"/>
        </w:numPr>
        <w:spacing w:after="3" w:line="257" w:lineRule="auto"/>
        <w:ind w:right="168" w:hanging="360"/>
        <w:jc w:val="both"/>
        <w:rPr>
          <w:rFonts w:ascii="Times New Roman" w:hAnsi="Times New Roman" w:cs="Times New Roman"/>
          <w:sz w:val="24"/>
          <w:szCs w:val="24"/>
        </w:rPr>
      </w:pPr>
      <w:r w:rsidRPr="00D31819">
        <w:rPr>
          <w:rFonts w:ascii="Times New Roman" w:hAnsi="Times New Roman" w:cs="Times New Roman"/>
          <w:b/>
          <w:sz w:val="24"/>
          <w:szCs w:val="24"/>
        </w:rPr>
        <w:t>Real-Time Loan Tracking</w:t>
      </w:r>
      <w:r w:rsidRPr="00D31819">
        <w:rPr>
          <w:rFonts w:ascii="Times New Roman" w:hAnsi="Times New Roman" w:cs="Times New Roman"/>
          <w:sz w:val="24"/>
          <w:szCs w:val="24"/>
        </w:rPr>
        <w:t xml:space="preserve">: Farmers can view real-time information about their solar energy loans, including loan repayment status, interest rates, and available subsidies. This feature could also send reminders for due payments or applications for financial assistance.  </w:t>
      </w:r>
    </w:p>
    <w:p w14:paraId="1A763AE8" w14:textId="77777777" w:rsidR="00B912BE" w:rsidRPr="00D31819" w:rsidRDefault="00B912BE" w:rsidP="00BF61A5">
      <w:pPr>
        <w:numPr>
          <w:ilvl w:val="0"/>
          <w:numId w:val="11"/>
        </w:numPr>
        <w:spacing w:after="3" w:line="257" w:lineRule="auto"/>
        <w:ind w:right="168" w:hanging="360"/>
        <w:jc w:val="both"/>
        <w:rPr>
          <w:rFonts w:ascii="Times New Roman" w:hAnsi="Times New Roman" w:cs="Times New Roman"/>
          <w:sz w:val="24"/>
          <w:szCs w:val="24"/>
        </w:rPr>
      </w:pPr>
      <w:r w:rsidRPr="00D31819">
        <w:rPr>
          <w:rFonts w:ascii="Times New Roman" w:hAnsi="Times New Roman" w:cs="Times New Roman"/>
          <w:b/>
          <w:sz w:val="24"/>
          <w:szCs w:val="24"/>
        </w:rPr>
        <w:t>Insurance Integration</w:t>
      </w:r>
      <w:r w:rsidRPr="00D31819">
        <w:rPr>
          <w:rFonts w:ascii="Times New Roman" w:hAnsi="Times New Roman" w:cs="Times New Roman"/>
          <w:sz w:val="24"/>
          <w:szCs w:val="24"/>
        </w:rPr>
        <w:t xml:space="preserve">: Integrate a feature where farmers can purchase renewable energy-related insurance. This could cover risks like damage to solar panels or energy storage systems, providing financial security for farmers in case of system failures or natural disasters.  </w:t>
      </w:r>
    </w:p>
    <w:p w14:paraId="44BE9CCA" w14:textId="77777777" w:rsidR="00B912BE" w:rsidRPr="00D31819" w:rsidRDefault="00B912BE" w:rsidP="00BF61A5">
      <w:pPr>
        <w:numPr>
          <w:ilvl w:val="0"/>
          <w:numId w:val="11"/>
        </w:numPr>
        <w:spacing w:after="3" w:line="257" w:lineRule="auto"/>
        <w:ind w:right="168" w:hanging="360"/>
        <w:jc w:val="both"/>
        <w:rPr>
          <w:rFonts w:ascii="Times New Roman" w:hAnsi="Times New Roman" w:cs="Times New Roman"/>
          <w:sz w:val="24"/>
          <w:szCs w:val="24"/>
        </w:rPr>
      </w:pPr>
      <w:r w:rsidRPr="00D31819">
        <w:rPr>
          <w:rFonts w:ascii="Times New Roman" w:hAnsi="Times New Roman" w:cs="Times New Roman"/>
          <w:b/>
          <w:sz w:val="24"/>
          <w:szCs w:val="24"/>
        </w:rPr>
        <w:t>Financial Education and Tools</w:t>
      </w:r>
      <w:r w:rsidRPr="00D31819">
        <w:rPr>
          <w:rFonts w:ascii="Times New Roman" w:hAnsi="Times New Roman" w:cs="Times New Roman"/>
          <w:sz w:val="24"/>
          <w:szCs w:val="24"/>
        </w:rPr>
        <w:t xml:space="preserve">: Offer educational content, calculators, and financial planning tools to help farmers better understand the financial implications of switching to solar energy. This could include calculators for return on investment (ROI), payback periods, and savings from reduced electricity costs.  </w:t>
      </w:r>
    </w:p>
    <w:p w14:paraId="3EB13493" w14:textId="5D6C4786" w:rsidR="00DE0032" w:rsidRPr="00342CA1" w:rsidRDefault="00B912BE" w:rsidP="000D1FC1">
      <w:pPr>
        <w:numPr>
          <w:ilvl w:val="0"/>
          <w:numId w:val="11"/>
        </w:numPr>
        <w:spacing w:after="259" w:line="257" w:lineRule="auto"/>
        <w:ind w:right="168" w:hanging="360"/>
        <w:jc w:val="both"/>
        <w:rPr>
          <w:rFonts w:ascii="Times New Roman" w:hAnsi="Times New Roman" w:cs="Times New Roman"/>
          <w:sz w:val="24"/>
          <w:szCs w:val="24"/>
        </w:rPr>
      </w:pPr>
      <w:r w:rsidRPr="00D31819">
        <w:rPr>
          <w:rFonts w:ascii="Times New Roman" w:hAnsi="Times New Roman" w:cs="Times New Roman"/>
          <w:b/>
          <w:sz w:val="24"/>
          <w:szCs w:val="24"/>
        </w:rPr>
        <w:t>Incentive Programs for Adoption</w:t>
      </w:r>
      <w:r w:rsidRPr="00D31819">
        <w:rPr>
          <w:rFonts w:ascii="Times New Roman" w:hAnsi="Times New Roman" w:cs="Times New Roman"/>
          <w:sz w:val="24"/>
          <w:szCs w:val="24"/>
        </w:rPr>
        <w:t xml:space="preserve">: Integrate national and local government incentive programs that reward farmers for installing solar energy systems. The platform can automatically notify farmers of available subsidies, grants, and tax incentives based on their location and production.  </w:t>
      </w:r>
    </w:p>
    <w:p w14:paraId="3EF3B3EA" w14:textId="77B755B9" w:rsidR="000D1FC1" w:rsidRPr="00D31819" w:rsidRDefault="000D1FC1" w:rsidP="000D1FC1">
      <w:pPr>
        <w:pStyle w:val="NormalWeb"/>
        <w:jc w:val="both"/>
        <w:rPr>
          <w:b/>
          <w:bCs/>
          <w:i/>
          <w:iCs/>
          <w:sz w:val="26"/>
          <w:szCs w:val="26"/>
        </w:rPr>
      </w:pPr>
      <w:r w:rsidRPr="00D31819">
        <w:rPr>
          <w:b/>
          <w:bCs/>
          <w:i/>
          <w:iCs/>
          <w:sz w:val="26"/>
          <w:szCs w:val="26"/>
        </w:rPr>
        <w:lastRenderedPageBreak/>
        <w:t>2.2 User Story Table</w:t>
      </w:r>
      <w:r w:rsidRPr="00D31819">
        <w:rPr>
          <w:b/>
          <w:bCs/>
          <w:i/>
          <w:iCs/>
          <w:sz w:val="26"/>
          <w:szCs w:val="26"/>
        </w:rPr>
        <w:tab/>
      </w:r>
    </w:p>
    <w:tbl>
      <w:tblPr>
        <w:tblStyle w:val="TableGrid0"/>
        <w:tblW w:w="8982" w:type="dxa"/>
        <w:tblInd w:w="43" w:type="dxa"/>
        <w:tblCellMar>
          <w:top w:w="108" w:type="dxa"/>
          <w:left w:w="38" w:type="dxa"/>
          <w:right w:w="49" w:type="dxa"/>
        </w:tblCellMar>
        <w:tblLook w:val="04A0" w:firstRow="1" w:lastRow="0" w:firstColumn="1" w:lastColumn="0" w:noHBand="0" w:noVBand="1"/>
      </w:tblPr>
      <w:tblGrid>
        <w:gridCol w:w="1836"/>
        <w:gridCol w:w="7146"/>
      </w:tblGrid>
      <w:tr w:rsidR="00B912BE" w14:paraId="34D2E889" w14:textId="77777777" w:rsidTr="002B3DD6">
        <w:trPr>
          <w:trHeight w:val="461"/>
        </w:trPr>
        <w:tc>
          <w:tcPr>
            <w:tcW w:w="1836" w:type="dxa"/>
            <w:tcBorders>
              <w:top w:val="single" w:sz="4" w:space="0" w:color="000000"/>
              <w:left w:val="single" w:sz="4" w:space="0" w:color="000000"/>
              <w:bottom w:val="single" w:sz="4" w:space="0" w:color="000000"/>
              <w:right w:val="single" w:sz="4" w:space="0" w:color="000000"/>
            </w:tcBorders>
          </w:tcPr>
          <w:p w14:paraId="1BAAC2AB" w14:textId="77777777" w:rsidR="00B912BE" w:rsidRDefault="00B912BE" w:rsidP="002B3DD6">
            <w:pPr>
              <w:spacing w:line="259" w:lineRule="auto"/>
              <w:ind w:right="3"/>
              <w:jc w:val="center"/>
            </w:pPr>
            <w:r>
              <w:rPr>
                <w:b/>
              </w:rPr>
              <w:t xml:space="preserve">User Type </w:t>
            </w:r>
            <w:r>
              <w:t xml:space="preserve"> </w:t>
            </w:r>
          </w:p>
        </w:tc>
        <w:tc>
          <w:tcPr>
            <w:tcW w:w="7146" w:type="dxa"/>
            <w:tcBorders>
              <w:top w:val="single" w:sz="4" w:space="0" w:color="000000"/>
              <w:left w:val="single" w:sz="4" w:space="0" w:color="000000"/>
              <w:bottom w:val="single" w:sz="4" w:space="0" w:color="000000"/>
              <w:right w:val="single" w:sz="4" w:space="0" w:color="000000"/>
            </w:tcBorders>
          </w:tcPr>
          <w:p w14:paraId="00FAE940" w14:textId="77777777" w:rsidR="00B912BE" w:rsidRDefault="00B912BE" w:rsidP="002B3DD6">
            <w:pPr>
              <w:spacing w:line="259" w:lineRule="auto"/>
              <w:ind w:left="11"/>
              <w:jc w:val="center"/>
            </w:pPr>
            <w:r>
              <w:rPr>
                <w:b/>
              </w:rPr>
              <w:t xml:space="preserve">Story </w:t>
            </w:r>
            <w:r>
              <w:t xml:space="preserve"> </w:t>
            </w:r>
          </w:p>
        </w:tc>
      </w:tr>
      <w:tr w:rsidR="00B912BE" w14:paraId="3CFE62EB" w14:textId="77777777" w:rsidTr="002B3DD6">
        <w:trPr>
          <w:trHeight w:val="1015"/>
        </w:trPr>
        <w:tc>
          <w:tcPr>
            <w:tcW w:w="1836" w:type="dxa"/>
            <w:tcBorders>
              <w:top w:val="single" w:sz="4" w:space="0" w:color="000000"/>
              <w:left w:val="single" w:sz="4" w:space="0" w:color="000000"/>
              <w:bottom w:val="single" w:sz="4" w:space="0" w:color="000000"/>
              <w:right w:val="single" w:sz="4" w:space="0" w:color="000000"/>
            </w:tcBorders>
            <w:vAlign w:val="center"/>
          </w:tcPr>
          <w:p w14:paraId="1A2F90A9" w14:textId="77777777" w:rsidR="00B912BE" w:rsidRDefault="00B912BE" w:rsidP="002B3DD6">
            <w:pPr>
              <w:spacing w:line="259" w:lineRule="auto"/>
              <w:ind w:left="2"/>
              <w:jc w:val="center"/>
            </w:pPr>
            <w:r>
              <w:rPr>
                <w:b/>
              </w:rPr>
              <w:t>Farmer</w:t>
            </w:r>
            <w:r>
              <w:t xml:space="preserve">  </w:t>
            </w:r>
          </w:p>
        </w:tc>
        <w:tc>
          <w:tcPr>
            <w:tcW w:w="7146" w:type="dxa"/>
            <w:tcBorders>
              <w:top w:val="single" w:sz="4" w:space="0" w:color="000000"/>
              <w:left w:val="single" w:sz="4" w:space="0" w:color="000000"/>
              <w:bottom w:val="single" w:sz="4" w:space="0" w:color="000000"/>
              <w:right w:val="single" w:sz="4" w:space="0" w:color="000000"/>
            </w:tcBorders>
          </w:tcPr>
          <w:p w14:paraId="2DCD6DEA" w14:textId="77777777" w:rsidR="00B912BE" w:rsidRDefault="00B912BE" w:rsidP="002B3DD6">
            <w:pPr>
              <w:spacing w:line="259" w:lineRule="auto"/>
            </w:pPr>
            <w:r>
              <w:t xml:space="preserve">As a farmer, I want to track my energy production, so I can see how much energy I am generating and determine if I have surplus to send to the grid.  </w:t>
            </w:r>
          </w:p>
        </w:tc>
      </w:tr>
      <w:tr w:rsidR="00B912BE" w14:paraId="4C8015A8" w14:textId="77777777" w:rsidTr="002B3DD6">
        <w:trPr>
          <w:trHeight w:val="1013"/>
        </w:trPr>
        <w:tc>
          <w:tcPr>
            <w:tcW w:w="1836" w:type="dxa"/>
            <w:tcBorders>
              <w:top w:val="single" w:sz="4" w:space="0" w:color="000000"/>
              <w:left w:val="single" w:sz="4" w:space="0" w:color="000000"/>
              <w:bottom w:val="single" w:sz="4" w:space="0" w:color="000000"/>
              <w:right w:val="single" w:sz="4" w:space="0" w:color="000000"/>
            </w:tcBorders>
            <w:vAlign w:val="center"/>
          </w:tcPr>
          <w:p w14:paraId="06259659" w14:textId="77777777" w:rsidR="00B912BE" w:rsidRDefault="00B912BE" w:rsidP="002B3DD6">
            <w:pPr>
              <w:spacing w:line="259" w:lineRule="auto"/>
              <w:jc w:val="center"/>
            </w:pPr>
            <w:r>
              <w:rPr>
                <w:b/>
              </w:rPr>
              <w:t>Government Authority</w:t>
            </w:r>
            <w:r>
              <w:t xml:space="preserve">  </w:t>
            </w:r>
          </w:p>
        </w:tc>
        <w:tc>
          <w:tcPr>
            <w:tcW w:w="7146" w:type="dxa"/>
            <w:tcBorders>
              <w:top w:val="single" w:sz="4" w:space="0" w:color="000000"/>
              <w:left w:val="single" w:sz="4" w:space="0" w:color="000000"/>
              <w:bottom w:val="single" w:sz="4" w:space="0" w:color="000000"/>
              <w:right w:val="single" w:sz="4" w:space="0" w:color="000000"/>
            </w:tcBorders>
          </w:tcPr>
          <w:p w14:paraId="6B057C57" w14:textId="77777777" w:rsidR="00B912BE" w:rsidRDefault="00B912BE" w:rsidP="002B3DD6">
            <w:pPr>
              <w:spacing w:line="259" w:lineRule="auto"/>
            </w:pPr>
            <w:r>
              <w:t xml:space="preserve">As a government authority, I want to track the energy produced by farms in real-time so that I can make data-driven decisions on national energy policies.  </w:t>
            </w:r>
          </w:p>
        </w:tc>
      </w:tr>
      <w:tr w:rsidR="00B912BE" w14:paraId="7B022A20" w14:textId="77777777" w:rsidTr="002B3DD6">
        <w:trPr>
          <w:trHeight w:val="1013"/>
        </w:trPr>
        <w:tc>
          <w:tcPr>
            <w:tcW w:w="1836" w:type="dxa"/>
            <w:tcBorders>
              <w:top w:val="single" w:sz="4" w:space="0" w:color="000000"/>
              <w:left w:val="single" w:sz="4" w:space="0" w:color="000000"/>
              <w:bottom w:val="single" w:sz="4" w:space="0" w:color="000000"/>
              <w:right w:val="single" w:sz="4" w:space="0" w:color="000000"/>
            </w:tcBorders>
            <w:vAlign w:val="center"/>
          </w:tcPr>
          <w:p w14:paraId="68CBB834" w14:textId="77777777" w:rsidR="00B912BE" w:rsidRDefault="00B912BE" w:rsidP="002B3DD6">
            <w:pPr>
              <w:spacing w:line="259" w:lineRule="auto"/>
              <w:jc w:val="center"/>
            </w:pPr>
            <w:r>
              <w:rPr>
                <w:b/>
              </w:rPr>
              <w:t>Energy Grid Operator</w:t>
            </w:r>
            <w:r>
              <w:t xml:space="preserve">  </w:t>
            </w:r>
          </w:p>
        </w:tc>
        <w:tc>
          <w:tcPr>
            <w:tcW w:w="7146" w:type="dxa"/>
            <w:tcBorders>
              <w:top w:val="single" w:sz="4" w:space="0" w:color="000000"/>
              <w:left w:val="single" w:sz="4" w:space="0" w:color="000000"/>
              <w:bottom w:val="single" w:sz="4" w:space="0" w:color="000000"/>
              <w:right w:val="single" w:sz="4" w:space="0" w:color="000000"/>
            </w:tcBorders>
          </w:tcPr>
          <w:p w14:paraId="6A668B7D" w14:textId="77777777" w:rsidR="00B912BE" w:rsidRDefault="00B912BE" w:rsidP="002B3DD6">
            <w:pPr>
              <w:spacing w:line="259" w:lineRule="auto"/>
            </w:pPr>
            <w:r>
              <w:t xml:space="preserve">As an energy grid operator, I want to validate and approve energy transfers from farms to the grid so that energy distribution is properly managed.  </w:t>
            </w:r>
          </w:p>
        </w:tc>
      </w:tr>
      <w:tr w:rsidR="00B912BE" w14:paraId="50DADBCC" w14:textId="77777777" w:rsidTr="002B3DD6">
        <w:trPr>
          <w:trHeight w:val="1013"/>
        </w:trPr>
        <w:tc>
          <w:tcPr>
            <w:tcW w:w="1836" w:type="dxa"/>
            <w:tcBorders>
              <w:top w:val="single" w:sz="4" w:space="0" w:color="000000"/>
              <w:left w:val="single" w:sz="4" w:space="0" w:color="000000"/>
              <w:bottom w:val="single" w:sz="4" w:space="0" w:color="000000"/>
              <w:right w:val="single" w:sz="4" w:space="0" w:color="000000"/>
            </w:tcBorders>
            <w:vAlign w:val="center"/>
          </w:tcPr>
          <w:p w14:paraId="1D170729" w14:textId="77777777" w:rsidR="00B912BE" w:rsidRDefault="00B912BE" w:rsidP="002B3DD6">
            <w:pPr>
              <w:spacing w:line="259" w:lineRule="auto"/>
              <w:ind w:left="331" w:firstLine="60"/>
            </w:pPr>
            <w:r>
              <w:rPr>
                <w:b/>
              </w:rPr>
              <w:t>Financial Institution</w:t>
            </w:r>
            <w:r>
              <w:t xml:space="preserve">  </w:t>
            </w:r>
          </w:p>
        </w:tc>
        <w:tc>
          <w:tcPr>
            <w:tcW w:w="7146" w:type="dxa"/>
            <w:tcBorders>
              <w:top w:val="single" w:sz="4" w:space="0" w:color="000000"/>
              <w:left w:val="single" w:sz="4" w:space="0" w:color="000000"/>
              <w:bottom w:val="single" w:sz="4" w:space="0" w:color="000000"/>
              <w:right w:val="single" w:sz="4" w:space="0" w:color="000000"/>
            </w:tcBorders>
          </w:tcPr>
          <w:p w14:paraId="177A7B5A" w14:textId="77777777" w:rsidR="00B912BE" w:rsidRDefault="00B912BE" w:rsidP="002B3DD6">
            <w:pPr>
              <w:spacing w:line="259" w:lineRule="auto"/>
            </w:pPr>
            <w:r>
              <w:t xml:space="preserve">As a financial institution, I want to track how much farmers earn from selling energy so I can manage subsidies and loan repayments effectively.  </w:t>
            </w:r>
          </w:p>
        </w:tc>
      </w:tr>
    </w:tbl>
    <w:p w14:paraId="3F74A5B0" w14:textId="77777777" w:rsidR="00D31819" w:rsidRPr="00ED1157" w:rsidRDefault="00D31819" w:rsidP="000D1FC1">
      <w:pPr>
        <w:pStyle w:val="NormalWeb"/>
        <w:jc w:val="both"/>
        <w:rPr>
          <w:b/>
          <w:bCs/>
        </w:rPr>
      </w:pPr>
    </w:p>
    <w:p w14:paraId="047EB14A" w14:textId="2A7A9D0A" w:rsidR="000F2D40" w:rsidRPr="00D31819" w:rsidRDefault="000D1FC1" w:rsidP="00BF61A5">
      <w:pPr>
        <w:pStyle w:val="NormalWeb"/>
        <w:numPr>
          <w:ilvl w:val="1"/>
          <w:numId w:val="14"/>
        </w:numPr>
        <w:jc w:val="both"/>
        <w:rPr>
          <w:b/>
          <w:bCs/>
          <w:i/>
          <w:iCs/>
          <w:sz w:val="26"/>
          <w:szCs w:val="26"/>
        </w:rPr>
      </w:pPr>
      <w:r w:rsidRPr="00D31819">
        <w:rPr>
          <w:b/>
          <w:bCs/>
          <w:i/>
          <w:iCs/>
          <w:sz w:val="26"/>
          <w:szCs w:val="26"/>
        </w:rPr>
        <w:t>Requirements Traceability Matrix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4"/>
        <w:gridCol w:w="4977"/>
        <w:gridCol w:w="2024"/>
        <w:gridCol w:w="1615"/>
      </w:tblGrid>
      <w:tr w:rsidR="00DE0032" w:rsidRPr="00DE0032" w14:paraId="44E2E391" w14:textId="77777777" w:rsidTr="00B95B3C">
        <w:trPr>
          <w:tblHeader/>
        </w:trPr>
        <w:tc>
          <w:tcPr>
            <w:tcW w:w="0" w:type="auto"/>
            <w:vAlign w:val="center"/>
            <w:hideMark/>
          </w:tcPr>
          <w:p w14:paraId="36F9CF87" w14:textId="77777777" w:rsidR="00DE0032" w:rsidRPr="00DE0032" w:rsidRDefault="00DE0032" w:rsidP="002B3DD6">
            <w:pPr>
              <w:spacing w:after="0" w:line="240" w:lineRule="auto"/>
              <w:jc w:val="center"/>
              <w:rPr>
                <w:rFonts w:ascii="Times New Roman" w:eastAsia="Times New Roman" w:hAnsi="Times New Roman" w:cs="Times New Roman"/>
                <w:b/>
                <w:bCs/>
                <w:sz w:val="24"/>
                <w:szCs w:val="24"/>
                <w:lang w:eastAsia="en-US"/>
              </w:rPr>
            </w:pPr>
            <w:r w:rsidRPr="00DE0032">
              <w:rPr>
                <w:rFonts w:ascii="Times New Roman" w:eastAsia="Times New Roman" w:hAnsi="Times New Roman" w:cs="Times New Roman"/>
                <w:b/>
                <w:bCs/>
                <w:sz w:val="24"/>
                <w:szCs w:val="24"/>
                <w:lang w:eastAsia="en-US"/>
              </w:rPr>
              <w:t>Req ID</w:t>
            </w:r>
          </w:p>
        </w:tc>
        <w:tc>
          <w:tcPr>
            <w:tcW w:w="0" w:type="auto"/>
            <w:vAlign w:val="center"/>
            <w:hideMark/>
          </w:tcPr>
          <w:p w14:paraId="289B365A" w14:textId="77777777" w:rsidR="00DE0032" w:rsidRPr="00DE0032" w:rsidRDefault="00DE0032" w:rsidP="002B3DD6">
            <w:pPr>
              <w:spacing w:after="0" w:line="240" w:lineRule="auto"/>
              <w:jc w:val="center"/>
              <w:rPr>
                <w:rFonts w:ascii="Times New Roman" w:eastAsia="Times New Roman" w:hAnsi="Times New Roman" w:cs="Times New Roman"/>
                <w:b/>
                <w:bCs/>
                <w:sz w:val="24"/>
                <w:szCs w:val="24"/>
                <w:lang w:eastAsia="en-US"/>
              </w:rPr>
            </w:pPr>
            <w:r w:rsidRPr="00DE0032">
              <w:rPr>
                <w:rFonts w:ascii="Times New Roman" w:eastAsia="Times New Roman" w:hAnsi="Times New Roman" w:cs="Times New Roman"/>
                <w:b/>
                <w:bCs/>
                <w:sz w:val="24"/>
                <w:szCs w:val="24"/>
                <w:lang w:eastAsia="en-US"/>
              </w:rPr>
              <w:t>Requirement Description</w:t>
            </w:r>
          </w:p>
        </w:tc>
        <w:tc>
          <w:tcPr>
            <w:tcW w:w="0" w:type="auto"/>
            <w:vAlign w:val="center"/>
            <w:hideMark/>
          </w:tcPr>
          <w:p w14:paraId="6580D909" w14:textId="77777777" w:rsidR="00DE0032" w:rsidRPr="00DE0032" w:rsidRDefault="00DE0032" w:rsidP="002B3DD6">
            <w:pPr>
              <w:spacing w:after="0" w:line="240" w:lineRule="auto"/>
              <w:jc w:val="center"/>
              <w:rPr>
                <w:rFonts w:ascii="Times New Roman" w:eastAsia="Times New Roman" w:hAnsi="Times New Roman" w:cs="Times New Roman"/>
                <w:b/>
                <w:bCs/>
                <w:sz w:val="24"/>
                <w:szCs w:val="24"/>
                <w:lang w:eastAsia="en-US"/>
              </w:rPr>
            </w:pPr>
            <w:r w:rsidRPr="00DE0032">
              <w:rPr>
                <w:rFonts w:ascii="Times New Roman" w:eastAsia="Times New Roman" w:hAnsi="Times New Roman" w:cs="Times New Roman"/>
                <w:b/>
                <w:bCs/>
                <w:sz w:val="24"/>
                <w:szCs w:val="24"/>
                <w:lang w:eastAsia="en-US"/>
              </w:rPr>
              <w:t>Related Feature(s)</w:t>
            </w:r>
          </w:p>
        </w:tc>
        <w:tc>
          <w:tcPr>
            <w:tcW w:w="0" w:type="auto"/>
            <w:vAlign w:val="center"/>
            <w:hideMark/>
          </w:tcPr>
          <w:p w14:paraId="1B130CE8" w14:textId="77777777" w:rsidR="00DE0032" w:rsidRPr="00DE0032" w:rsidRDefault="00DE0032" w:rsidP="002B3DD6">
            <w:pPr>
              <w:spacing w:after="0" w:line="240" w:lineRule="auto"/>
              <w:jc w:val="center"/>
              <w:rPr>
                <w:rFonts w:ascii="Times New Roman" w:eastAsia="Times New Roman" w:hAnsi="Times New Roman" w:cs="Times New Roman"/>
                <w:b/>
                <w:bCs/>
                <w:sz w:val="24"/>
                <w:szCs w:val="24"/>
                <w:lang w:eastAsia="en-US"/>
              </w:rPr>
            </w:pPr>
            <w:r w:rsidRPr="00DE0032">
              <w:rPr>
                <w:rFonts w:ascii="Times New Roman" w:eastAsia="Times New Roman" w:hAnsi="Times New Roman" w:cs="Times New Roman"/>
                <w:b/>
                <w:bCs/>
                <w:sz w:val="24"/>
                <w:szCs w:val="24"/>
                <w:lang w:eastAsia="en-US"/>
              </w:rPr>
              <w:t>Actor</w:t>
            </w:r>
          </w:p>
        </w:tc>
      </w:tr>
      <w:tr w:rsidR="00DE0032" w:rsidRPr="00DE0032" w14:paraId="13019CDE" w14:textId="77777777" w:rsidTr="00B95B3C">
        <w:tc>
          <w:tcPr>
            <w:tcW w:w="0" w:type="auto"/>
            <w:vAlign w:val="center"/>
            <w:hideMark/>
          </w:tcPr>
          <w:p w14:paraId="4F410FDC"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FR_01</w:t>
            </w:r>
          </w:p>
        </w:tc>
        <w:tc>
          <w:tcPr>
            <w:tcW w:w="0" w:type="auto"/>
            <w:vAlign w:val="center"/>
            <w:hideMark/>
          </w:tcPr>
          <w:p w14:paraId="0E0A512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farmers to register using personal details.</w:t>
            </w:r>
          </w:p>
        </w:tc>
        <w:tc>
          <w:tcPr>
            <w:tcW w:w="0" w:type="auto"/>
            <w:vAlign w:val="center"/>
            <w:hideMark/>
          </w:tcPr>
          <w:p w14:paraId="3CD7092C"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 Signup</w:t>
            </w:r>
          </w:p>
        </w:tc>
        <w:tc>
          <w:tcPr>
            <w:tcW w:w="0" w:type="auto"/>
            <w:vAlign w:val="center"/>
            <w:hideMark/>
          </w:tcPr>
          <w:p w14:paraId="2087C0F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w:t>
            </w:r>
          </w:p>
        </w:tc>
      </w:tr>
      <w:tr w:rsidR="00DE0032" w:rsidRPr="00DE0032" w14:paraId="252FA7B4" w14:textId="77777777" w:rsidTr="00B95B3C">
        <w:tc>
          <w:tcPr>
            <w:tcW w:w="0" w:type="auto"/>
            <w:vAlign w:val="center"/>
            <w:hideMark/>
          </w:tcPr>
          <w:p w14:paraId="3FEBB6C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FR_02</w:t>
            </w:r>
          </w:p>
        </w:tc>
        <w:tc>
          <w:tcPr>
            <w:tcW w:w="0" w:type="auto"/>
            <w:vAlign w:val="center"/>
            <w:hideMark/>
          </w:tcPr>
          <w:p w14:paraId="50CFF11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government authorities to register with their information.</w:t>
            </w:r>
          </w:p>
        </w:tc>
        <w:tc>
          <w:tcPr>
            <w:tcW w:w="0" w:type="auto"/>
            <w:vAlign w:val="center"/>
            <w:hideMark/>
          </w:tcPr>
          <w:p w14:paraId="546108C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Government Signup</w:t>
            </w:r>
          </w:p>
        </w:tc>
        <w:tc>
          <w:tcPr>
            <w:tcW w:w="0" w:type="auto"/>
            <w:vAlign w:val="center"/>
            <w:hideMark/>
          </w:tcPr>
          <w:p w14:paraId="299A72B7"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Government Authority</w:t>
            </w:r>
          </w:p>
        </w:tc>
      </w:tr>
      <w:tr w:rsidR="00DE0032" w:rsidRPr="00DE0032" w14:paraId="73CA5AAD" w14:textId="77777777" w:rsidTr="00B95B3C">
        <w:tc>
          <w:tcPr>
            <w:tcW w:w="0" w:type="auto"/>
            <w:vAlign w:val="center"/>
            <w:hideMark/>
          </w:tcPr>
          <w:p w14:paraId="30417A5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FR_03</w:t>
            </w:r>
          </w:p>
        </w:tc>
        <w:tc>
          <w:tcPr>
            <w:tcW w:w="0" w:type="auto"/>
            <w:vAlign w:val="center"/>
            <w:hideMark/>
          </w:tcPr>
          <w:p w14:paraId="5AFEF5D4"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users to log in using role-based authentication.</w:t>
            </w:r>
          </w:p>
        </w:tc>
        <w:tc>
          <w:tcPr>
            <w:tcW w:w="0" w:type="auto"/>
            <w:vAlign w:val="center"/>
            <w:hideMark/>
          </w:tcPr>
          <w:p w14:paraId="0229B5E3"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User Login</w:t>
            </w:r>
          </w:p>
        </w:tc>
        <w:tc>
          <w:tcPr>
            <w:tcW w:w="0" w:type="auto"/>
            <w:vAlign w:val="center"/>
            <w:hideMark/>
          </w:tcPr>
          <w:p w14:paraId="1533803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All</w:t>
            </w:r>
          </w:p>
        </w:tc>
      </w:tr>
      <w:tr w:rsidR="00DE0032" w:rsidRPr="00DE0032" w14:paraId="0A5E0D40" w14:textId="77777777" w:rsidTr="00B95B3C">
        <w:tc>
          <w:tcPr>
            <w:tcW w:w="0" w:type="auto"/>
            <w:vAlign w:val="center"/>
            <w:hideMark/>
          </w:tcPr>
          <w:p w14:paraId="3505A57F"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FR_04</w:t>
            </w:r>
          </w:p>
        </w:tc>
        <w:tc>
          <w:tcPr>
            <w:tcW w:w="0" w:type="auto"/>
            <w:vAlign w:val="center"/>
            <w:hideMark/>
          </w:tcPr>
          <w:p w14:paraId="34AABC5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users to reset forgotten passwords securely.</w:t>
            </w:r>
          </w:p>
        </w:tc>
        <w:tc>
          <w:tcPr>
            <w:tcW w:w="0" w:type="auto"/>
            <w:vAlign w:val="center"/>
            <w:hideMark/>
          </w:tcPr>
          <w:p w14:paraId="1508798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Forgot Password</w:t>
            </w:r>
          </w:p>
        </w:tc>
        <w:tc>
          <w:tcPr>
            <w:tcW w:w="0" w:type="auto"/>
            <w:vAlign w:val="center"/>
            <w:hideMark/>
          </w:tcPr>
          <w:p w14:paraId="012BDA30"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All</w:t>
            </w:r>
          </w:p>
        </w:tc>
      </w:tr>
      <w:tr w:rsidR="00DE0032" w:rsidRPr="00DE0032" w14:paraId="13EE2EE4" w14:textId="77777777" w:rsidTr="00B95B3C">
        <w:tc>
          <w:tcPr>
            <w:tcW w:w="0" w:type="auto"/>
            <w:vAlign w:val="center"/>
            <w:hideMark/>
          </w:tcPr>
          <w:p w14:paraId="552F115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FR_05</w:t>
            </w:r>
          </w:p>
        </w:tc>
        <w:tc>
          <w:tcPr>
            <w:tcW w:w="0" w:type="auto"/>
            <w:vAlign w:val="center"/>
            <w:hideMark/>
          </w:tcPr>
          <w:p w14:paraId="09B9FC3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users to update profile information.</w:t>
            </w:r>
          </w:p>
        </w:tc>
        <w:tc>
          <w:tcPr>
            <w:tcW w:w="0" w:type="auto"/>
            <w:vAlign w:val="center"/>
            <w:hideMark/>
          </w:tcPr>
          <w:p w14:paraId="3F0D5020"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Profile Update</w:t>
            </w:r>
          </w:p>
        </w:tc>
        <w:tc>
          <w:tcPr>
            <w:tcW w:w="0" w:type="auto"/>
            <w:vAlign w:val="center"/>
            <w:hideMark/>
          </w:tcPr>
          <w:p w14:paraId="7CC7B16A"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All</w:t>
            </w:r>
          </w:p>
        </w:tc>
      </w:tr>
      <w:tr w:rsidR="00DE0032" w:rsidRPr="00DE0032" w14:paraId="4336E887" w14:textId="77777777" w:rsidTr="00B95B3C">
        <w:tc>
          <w:tcPr>
            <w:tcW w:w="0" w:type="auto"/>
            <w:vAlign w:val="center"/>
            <w:hideMark/>
          </w:tcPr>
          <w:p w14:paraId="33898C3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FR_06</w:t>
            </w:r>
          </w:p>
        </w:tc>
        <w:tc>
          <w:tcPr>
            <w:tcW w:w="0" w:type="auto"/>
            <w:vAlign w:val="center"/>
            <w:hideMark/>
          </w:tcPr>
          <w:p w14:paraId="3ED4D3FA"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users to change their account password.</w:t>
            </w:r>
          </w:p>
        </w:tc>
        <w:tc>
          <w:tcPr>
            <w:tcW w:w="0" w:type="auto"/>
            <w:vAlign w:val="center"/>
            <w:hideMark/>
          </w:tcPr>
          <w:p w14:paraId="05D4E7E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Change Password</w:t>
            </w:r>
          </w:p>
        </w:tc>
        <w:tc>
          <w:tcPr>
            <w:tcW w:w="0" w:type="auto"/>
            <w:vAlign w:val="center"/>
            <w:hideMark/>
          </w:tcPr>
          <w:p w14:paraId="53D23B3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All</w:t>
            </w:r>
          </w:p>
        </w:tc>
      </w:tr>
      <w:tr w:rsidR="00DE0032" w:rsidRPr="00DE0032" w14:paraId="5F79CB6A" w14:textId="77777777" w:rsidTr="00B95B3C">
        <w:tc>
          <w:tcPr>
            <w:tcW w:w="0" w:type="auto"/>
            <w:vAlign w:val="center"/>
            <w:hideMark/>
          </w:tcPr>
          <w:p w14:paraId="2C834F52"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FR_07</w:t>
            </w:r>
          </w:p>
        </w:tc>
        <w:tc>
          <w:tcPr>
            <w:tcW w:w="0" w:type="auto"/>
            <w:vAlign w:val="center"/>
            <w:hideMark/>
          </w:tcPr>
          <w:p w14:paraId="4486D32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display a dashboard with energy production data for farmers.</w:t>
            </w:r>
          </w:p>
        </w:tc>
        <w:tc>
          <w:tcPr>
            <w:tcW w:w="0" w:type="auto"/>
            <w:vAlign w:val="center"/>
            <w:hideMark/>
          </w:tcPr>
          <w:p w14:paraId="0360761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 Dashboard</w:t>
            </w:r>
          </w:p>
        </w:tc>
        <w:tc>
          <w:tcPr>
            <w:tcW w:w="0" w:type="auto"/>
            <w:vAlign w:val="center"/>
            <w:hideMark/>
          </w:tcPr>
          <w:p w14:paraId="269FE75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w:t>
            </w:r>
          </w:p>
        </w:tc>
      </w:tr>
      <w:tr w:rsidR="00DE0032" w:rsidRPr="00DE0032" w14:paraId="08374CFB" w14:textId="77777777" w:rsidTr="00B95B3C">
        <w:tc>
          <w:tcPr>
            <w:tcW w:w="0" w:type="auto"/>
            <w:vAlign w:val="center"/>
            <w:hideMark/>
          </w:tcPr>
          <w:p w14:paraId="5E7D9C2A"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FR_08</w:t>
            </w:r>
          </w:p>
        </w:tc>
        <w:tc>
          <w:tcPr>
            <w:tcW w:w="0" w:type="auto"/>
            <w:vAlign w:val="center"/>
            <w:hideMark/>
          </w:tcPr>
          <w:p w14:paraId="13DCDE5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farmers to search for energy data by time (daily/weekly/monthly).</w:t>
            </w:r>
          </w:p>
        </w:tc>
        <w:tc>
          <w:tcPr>
            <w:tcW w:w="0" w:type="auto"/>
            <w:vAlign w:val="center"/>
            <w:hideMark/>
          </w:tcPr>
          <w:p w14:paraId="1B4B46D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Data Search</w:t>
            </w:r>
          </w:p>
        </w:tc>
        <w:tc>
          <w:tcPr>
            <w:tcW w:w="0" w:type="auto"/>
            <w:vAlign w:val="center"/>
            <w:hideMark/>
          </w:tcPr>
          <w:p w14:paraId="31EA6527"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w:t>
            </w:r>
          </w:p>
        </w:tc>
      </w:tr>
      <w:tr w:rsidR="00DE0032" w:rsidRPr="00DE0032" w14:paraId="4D48FF1A" w14:textId="77777777" w:rsidTr="00B95B3C">
        <w:tc>
          <w:tcPr>
            <w:tcW w:w="0" w:type="auto"/>
            <w:vAlign w:val="center"/>
            <w:hideMark/>
          </w:tcPr>
          <w:p w14:paraId="4C90FB6B"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lastRenderedPageBreak/>
              <w:t>FR_09</w:t>
            </w:r>
          </w:p>
        </w:tc>
        <w:tc>
          <w:tcPr>
            <w:tcW w:w="0" w:type="auto"/>
            <w:vAlign w:val="center"/>
            <w:hideMark/>
          </w:tcPr>
          <w:p w14:paraId="710A279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recommend suitable solar systems based on farm size and location.</w:t>
            </w:r>
          </w:p>
        </w:tc>
        <w:tc>
          <w:tcPr>
            <w:tcW w:w="0" w:type="auto"/>
            <w:vAlign w:val="center"/>
            <w:hideMark/>
          </w:tcPr>
          <w:p w14:paraId="2D9D9F07"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Recommended Solar Systems</w:t>
            </w:r>
          </w:p>
        </w:tc>
        <w:tc>
          <w:tcPr>
            <w:tcW w:w="0" w:type="auto"/>
            <w:vAlign w:val="center"/>
            <w:hideMark/>
          </w:tcPr>
          <w:p w14:paraId="12EA9B00"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w:t>
            </w:r>
          </w:p>
        </w:tc>
      </w:tr>
      <w:tr w:rsidR="00DE0032" w:rsidRPr="00DE0032" w14:paraId="76B71528" w14:textId="77777777" w:rsidTr="00B95B3C">
        <w:tc>
          <w:tcPr>
            <w:tcW w:w="0" w:type="auto"/>
            <w:vAlign w:val="center"/>
            <w:hideMark/>
          </w:tcPr>
          <w:p w14:paraId="046F79D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FR_10</w:t>
            </w:r>
          </w:p>
        </w:tc>
        <w:tc>
          <w:tcPr>
            <w:tcW w:w="0" w:type="auto"/>
            <w:vAlign w:val="center"/>
            <w:hideMark/>
          </w:tcPr>
          <w:p w14:paraId="43A0F395"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show real-time energy production data on a map for farm monitoring.</w:t>
            </w:r>
          </w:p>
        </w:tc>
        <w:tc>
          <w:tcPr>
            <w:tcW w:w="0" w:type="auto"/>
            <w:vAlign w:val="center"/>
            <w:hideMark/>
          </w:tcPr>
          <w:p w14:paraId="10AD7ED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Live Energy Tracking</w:t>
            </w:r>
          </w:p>
        </w:tc>
        <w:tc>
          <w:tcPr>
            <w:tcW w:w="0" w:type="auto"/>
            <w:vAlign w:val="center"/>
            <w:hideMark/>
          </w:tcPr>
          <w:p w14:paraId="6AE88EB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w:t>
            </w:r>
          </w:p>
        </w:tc>
      </w:tr>
      <w:tr w:rsidR="00DE0032" w:rsidRPr="00DE0032" w14:paraId="31459F3F" w14:textId="77777777" w:rsidTr="00B95B3C">
        <w:tc>
          <w:tcPr>
            <w:tcW w:w="0" w:type="auto"/>
            <w:vAlign w:val="center"/>
            <w:hideMark/>
          </w:tcPr>
          <w:p w14:paraId="68B39F4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FR_11</w:t>
            </w:r>
          </w:p>
        </w:tc>
        <w:tc>
          <w:tcPr>
            <w:tcW w:w="0" w:type="auto"/>
            <w:vAlign w:val="center"/>
            <w:hideMark/>
          </w:tcPr>
          <w:p w14:paraId="4DF281D2"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calculate and display the estimated energy savings.</w:t>
            </w:r>
          </w:p>
        </w:tc>
        <w:tc>
          <w:tcPr>
            <w:tcW w:w="0" w:type="auto"/>
            <w:vAlign w:val="center"/>
            <w:hideMark/>
          </w:tcPr>
          <w:p w14:paraId="6B6B2802"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Savings Calculation</w:t>
            </w:r>
          </w:p>
        </w:tc>
        <w:tc>
          <w:tcPr>
            <w:tcW w:w="0" w:type="auto"/>
            <w:vAlign w:val="center"/>
            <w:hideMark/>
          </w:tcPr>
          <w:p w14:paraId="08EAC2F3"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System</w:t>
            </w:r>
          </w:p>
        </w:tc>
      </w:tr>
      <w:tr w:rsidR="00DE0032" w:rsidRPr="00DE0032" w14:paraId="045B5154" w14:textId="77777777" w:rsidTr="00B95B3C">
        <w:tc>
          <w:tcPr>
            <w:tcW w:w="0" w:type="auto"/>
            <w:vAlign w:val="center"/>
            <w:hideMark/>
          </w:tcPr>
          <w:p w14:paraId="56FB0BDA"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FR_12</w:t>
            </w:r>
          </w:p>
        </w:tc>
        <w:tc>
          <w:tcPr>
            <w:tcW w:w="0" w:type="auto"/>
            <w:vAlign w:val="center"/>
            <w:hideMark/>
          </w:tcPr>
          <w:p w14:paraId="78028D7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display energy production vs. consumption levels.</w:t>
            </w:r>
          </w:p>
        </w:tc>
        <w:tc>
          <w:tcPr>
            <w:tcW w:w="0" w:type="auto"/>
            <w:vAlign w:val="center"/>
            <w:hideMark/>
          </w:tcPr>
          <w:p w14:paraId="14FA4EA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Monitoring</w:t>
            </w:r>
          </w:p>
        </w:tc>
        <w:tc>
          <w:tcPr>
            <w:tcW w:w="0" w:type="auto"/>
            <w:vAlign w:val="center"/>
            <w:hideMark/>
          </w:tcPr>
          <w:p w14:paraId="61A7FB2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w:t>
            </w:r>
          </w:p>
        </w:tc>
      </w:tr>
      <w:tr w:rsidR="00DE0032" w:rsidRPr="00DE0032" w14:paraId="02E4607C" w14:textId="77777777" w:rsidTr="00B95B3C">
        <w:tc>
          <w:tcPr>
            <w:tcW w:w="0" w:type="auto"/>
            <w:vAlign w:val="center"/>
            <w:hideMark/>
          </w:tcPr>
          <w:p w14:paraId="3E4BB98A"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FR_13</w:t>
            </w:r>
          </w:p>
        </w:tc>
        <w:tc>
          <w:tcPr>
            <w:tcW w:w="0" w:type="auto"/>
            <w:vAlign w:val="center"/>
            <w:hideMark/>
          </w:tcPr>
          <w:p w14:paraId="7A19BB8C"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farmers to follow selected energy production reports.</w:t>
            </w:r>
          </w:p>
        </w:tc>
        <w:tc>
          <w:tcPr>
            <w:tcW w:w="0" w:type="auto"/>
            <w:vAlign w:val="center"/>
            <w:hideMark/>
          </w:tcPr>
          <w:p w14:paraId="483CD09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Follow Reports</w:t>
            </w:r>
          </w:p>
        </w:tc>
        <w:tc>
          <w:tcPr>
            <w:tcW w:w="0" w:type="auto"/>
            <w:vAlign w:val="center"/>
            <w:hideMark/>
          </w:tcPr>
          <w:p w14:paraId="601AE587"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w:t>
            </w:r>
          </w:p>
        </w:tc>
      </w:tr>
      <w:tr w:rsidR="00DE0032" w:rsidRPr="00DE0032" w14:paraId="33DE6387" w14:textId="77777777" w:rsidTr="00B95B3C">
        <w:tc>
          <w:tcPr>
            <w:tcW w:w="0" w:type="auto"/>
            <w:vAlign w:val="center"/>
            <w:hideMark/>
          </w:tcPr>
          <w:p w14:paraId="0E5632D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FR_14</w:t>
            </w:r>
          </w:p>
        </w:tc>
        <w:tc>
          <w:tcPr>
            <w:tcW w:w="0" w:type="auto"/>
            <w:vAlign w:val="center"/>
            <w:hideMark/>
          </w:tcPr>
          <w:p w14:paraId="1BEA1C82"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send notifications for energy production milestones or anomalies.</w:t>
            </w:r>
          </w:p>
        </w:tc>
        <w:tc>
          <w:tcPr>
            <w:tcW w:w="0" w:type="auto"/>
            <w:vAlign w:val="center"/>
            <w:hideMark/>
          </w:tcPr>
          <w:p w14:paraId="7F5477FF"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Push Notifications</w:t>
            </w:r>
          </w:p>
        </w:tc>
        <w:tc>
          <w:tcPr>
            <w:tcW w:w="0" w:type="auto"/>
            <w:vAlign w:val="center"/>
            <w:hideMark/>
          </w:tcPr>
          <w:p w14:paraId="668C6A7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System</w:t>
            </w:r>
          </w:p>
        </w:tc>
      </w:tr>
      <w:tr w:rsidR="00DE0032" w:rsidRPr="00DE0032" w14:paraId="5D76F3E7" w14:textId="77777777" w:rsidTr="00B95B3C">
        <w:tc>
          <w:tcPr>
            <w:tcW w:w="0" w:type="auto"/>
            <w:vAlign w:val="center"/>
            <w:hideMark/>
          </w:tcPr>
          <w:p w14:paraId="759D0044"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FR_15</w:t>
            </w:r>
          </w:p>
        </w:tc>
        <w:tc>
          <w:tcPr>
            <w:tcW w:w="0" w:type="auto"/>
            <w:vAlign w:val="center"/>
            <w:hideMark/>
          </w:tcPr>
          <w:p w14:paraId="232022D2"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store and display farmers’ energy production history.</w:t>
            </w:r>
          </w:p>
        </w:tc>
        <w:tc>
          <w:tcPr>
            <w:tcW w:w="0" w:type="auto"/>
            <w:vAlign w:val="center"/>
            <w:hideMark/>
          </w:tcPr>
          <w:p w14:paraId="22E49E5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History</w:t>
            </w:r>
          </w:p>
        </w:tc>
        <w:tc>
          <w:tcPr>
            <w:tcW w:w="0" w:type="auto"/>
            <w:vAlign w:val="center"/>
            <w:hideMark/>
          </w:tcPr>
          <w:p w14:paraId="379B5775"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w:t>
            </w:r>
          </w:p>
        </w:tc>
      </w:tr>
      <w:tr w:rsidR="00DE0032" w:rsidRPr="00DE0032" w14:paraId="2E0C3157" w14:textId="77777777" w:rsidTr="00B95B3C">
        <w:tc>
          <w:tcPr>
            <w:tcW w:w="0" w:type="auto"/>
            <w:vAlign w:val="center"/>
            <w:hideMark/>
          </w:tcPr>
          <w:p w14:paraId="3777BAF0"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FR_16</w:t>
            </w:r>
          </w:p>
        </w:tc>
        <w:tc>
          <w:tcPr>
            <w:tcW w:w="0" w:type="auto"/>
            <w:vAlign w:val="center"/>
            <w:hideMark/>
          </w:tcPr>
          <w:p w14:paraId="074B50BF"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support Bangla and English language switching.</w:t>
            </w:r>
          </w:p>
        </w:tc>
        <w:tc>
          <w:tcPr>
            <w:tcW w:w="0" w:type="auto"/>
            <w:vAlign w:val="center"/>
            <w:hideMark/>
          </w:tcPr>
          <w:p w14:paraId="6F6574C5"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Language Toggle</w:t>
            </w:r>
          </w:p>
        </w:tc>
        <w:tc>
          <w:tcPr>
            <w:tcW w:w="0" w:type="auto"/>
            <w:vAlign w:val="center"/>
            <w:hideMark/>
          </w:tcPr>
          <w:p w14:paraId="223D8B0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All</w:t>
            </w:r>
          </w:p>
        </w:tc>
      </w:tr>
      <w:tr w:rsidR="00DE0032" w:rsidRPr="00DE0032" w14:paraId="7651EFCD" w14:textId="77777777" w:rsidTr="00B95B3C">
        <w:tc>
          <w:tcPr>
            <w:tcW w:w="0" w:type="auto"/>
            <w:vAlign w:val="center"/>
            <w:hideMark/>
          </w:tcPr>
          <w:p w14:paraId="24CD9240"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FR_17</w:t>
            </w:r>
          </w:p>
        </w:tc>
        <w:tc>
          <w:tcPr>
            <w:tcW w:w="0" w:type="auto"/>
            <w:vAlign w:val="center"/>
            <w:hideMark/>
          </w:tcPr>
          <w:p w14:paraId="7D706B33"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display assigned solar energy production goals for government authorities.</w:t>
            </w:r>
          </w:p>
        </w:tc>
        <w:tc>
          <w:tcPr>
            <w:tcW w:w="0" w:type="auto"/>
            <w:vAlign w:val="center"/>
            <w:hideMark/>
          </w:tcPr>
          <w:p w14:paraId="5CCD8E7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Government Dashboard</w:t>
            </w:r>
          </w:p>
        </w:tc>
        <w:tc>
          <w:tcPr>
            <w:tcW w:w="0" w:type="auto"/>
            <w:vAlign w:val="center"/>
            <w:hideMark/>
          </w:tcPr>
          <w:p w14:paraId="54DE7C43"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Government Authority</w:t>
            </w:r>
          </w:p>
        </w:tc>
      </w:tr>
      <w:tr w:rsidR="00DE0032" w:rsidRPr="00DE0032" w14:paraId="1A2A1944" w14:textId="77777777" w:rsidTr="00B95B3C">
        <w:tc>
          <w:tcPr>
            <w:tcW w:w="0" w:type="auto"/>
            <w:vAlign w:val="center"/>
            <w:hideMark/>
          </w:tcPr>
          <w:p w14:paraId="4069870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FR_18</w:t>
            </w:r>
          </w:p>
        </w:tc>
        <w:tc>
          <w:tcPr>
            <w:tcW w:w="0" w:type="auto"/>
            <w:vAlign w:val="center"/>
            <w:hideMark/>
          </w:tcPr>
          <w:p w14:paraId="2B6E059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government authorities to set national energy production targets.</w:t>
            </w:r>
          </w:p>
        </w:tc>
        <w:tc>
          <w:tcPr>
            <w:tcW w:w="0" w:type="auto"/>
            <w:vAlign w:val="center"/>
            <w:hideMark/>
          </w:tcPr>
          <w:p w14:paraId="36DA2B5B"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Goal Management</w:t>
            </w:r>
          </w:p>
        </w:tc>
        <w:tc>
          <w:tcPr>
            <w:tcW w:w="0" w:type="auto"/>
            <w:vAlign w:val="center"/>
            <w:hideMark/>
          </w:tcPr>
          <w:p w14:paraId="6ABE1B4C"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Government Authority</w:t>
            </w:r>
          </w:p>
        </w:tc>
      </w:tr>
      <w:tr w:rsidR="00DE0032" w:rsidRPr="00DE0032" w14:paraId="7CE6A078" w14:textId="77777777" w:rsidTr="00B95B3C">
        <w:tc>
          <w:tcPr>
            <w:tcW w:w="0" w:type="auto"/>
            <w:vAlign w:val="center"/>
            <w:hideMark/>
          </w:tcPr>
          <w:p w14:paraId="5C17F355"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FR_19</w:t>
            </w:r>
          </w:p>
        </w:tc>
        <w:tc>
          <w:tcPr>
            <w:tcW w:w="0" w:type="auto"/>
            <w:vAlign w:val="center"/>
            <w:hideMark/>
          </w:tcPr>
          <w:p w14:paraId="1DDEF57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government authorities to monitor active energy production data.</w:t>
            </w:r>
          </w:p>
        </w:tc>
        <w:tc>
          <w:tcPr>
            <w:tcW w:w="0" w:type="auto"/>
            <w:vAlign w:val="center"/>
            <w:hideMark/>
          </w:tcPr>
          <w:p w14:paraId="0D7BE48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Real-Time Monitoring</w:t>
            </w:r>
          </w:p>
        </w:tc>
        <w:tc>
          <w:tcPr>
            <w:tcW w:w="0" w:type="auto"/>
            <w:vAlign w:val="center"/>
            <w:hideMark/>
          </w:tcPr>
          <w:p w14:paraId="64FA99A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Government Authority</w:t>
            </w:r>
          </w:p>
        </w:tc>
      </w:tr>
      <w:tr w:rsidR="00DE0032" w:rsidRPr="00DE0032" w14:paraId="4A48030E" w14:textId="77777777" w:rsidTr="00B95B3C">
        <w:tc>
          <w:tcPr>
            <w:tcW w:w="0" w:type="auto"/>
            <w:vAlign w:val="center"/>
            <w:hideMark/>
          </w:tcPr>
          <w:p w14:paraId="36A709E4"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FR_20</w:t>
            </w:r>
          </w:p>
        </w:tc>
        <w:tc>
          <w:tcPr>
            <w:tcW w:w="0" w:type="auto"/>
            <w:vAlign w:val="center"/>
            <w:hideMark/>
          </w:tcPr>
          <w:p w14:paraId="413331B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send periodic updates about energy production to government authorities.</w:t>
            </w:r>
          </w:p>
        </w:tc>
        <w:tc>
          <w:tcPr>
            <w:tcW w:w="0" w:type="auto"/>
            <w:vAlign w:val="center"/>
            <w:hideMark/>
          </w:tcPr>
          <w:p w14:paraId="6406202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Updates</w:t>
            </w:r>
          </w:p>
        </w:tc>
        <w:tc>
          <w:tcPr>
            <w:tcW w:w="0" w:type="auto"/>
            <w:vAlign w:val="center"/>
            <w:hideMark/>
          </w:tcPr>
          <w:p w14:paraId="5A0D461F"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Government Authority</w:t>
            </w:r>
          </w:p>
        </w:tc>
      </w:tr>
      <w:tr w:rsidR="00DE0032" w:rsidRPr="00DE0032" w14:paraId="12C821AA" w14:textId="77777777" w:rsidTr="00B95B3C">
        <w:tc>
          <w:tcPr>
            <w:tcW w:w="0" w:type="auto"/>
            <w:vAlign w:val="center"/>
            <w:hideMark/>
          </w:tcPr>
          <w:p w14:paraId="47AA0A3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FR_21</w:t>
            </w:r>
          </w:p>
        </w:tc>
        <w:tc>
          <w:tcPr>
            <w:tcW w:w="0" w:type="auto"/>
            <w:vAlign w:val="center"/>
            <w:hideMark/>
          </w:tcPr>
          <w:p w14:paraId="61571A40"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energy data to be manually updated by grid operators.</w:t>
            </w:r>
          </w:p>
        </w:tc>
        <w:tc>
          <w:tcPr>
            <w:tcW w:w="0" w:type="auto"/>
            <w:vAlign w:val="center"/>
            <w:hideMark/>
          </w:tcPr>
          <w:p w14:paraId="6596F884"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Grid Data Update</w:t>
            </w:r>
          </w:p>
        </w:tc>
        <w:tc>
          <w:tcPr>
            <w:tcW w:w="0" w:type="auto"/>
            <w:vAlign w:val="center"/>
            <w:hideMark/>
          </w:tcPr>
          <w:p w14:paraId="6BC8D60A"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Grid Operator</w:t>
            </w:r>
          </w:p>
        </w:tc>
      </w:tr>
      <w:tr w:rsidR="00DE0032" w:rsidRPr="00DE0032" w14:paraId="5C08EEAB" w14:textId="77777777" w:rsidTr="00B95B3C">
        <w:tc>
          <w:tcPr>
            <w:tcW w:w="0" w:type="auto"/>
            <w:vAlign w:val="center"/>
            <w:hideMark/>
          </w:tcPr>
          <w:p w14:paraId="22C03D1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FR_22</w:t>
            </w:r>
          </w:p>
        </w:tc>
        <w:tc>
          <w:tcPr>
            <w:tcW w:w="0" w:type="auto"/>
            <w:vAlign w:val="center"/>
            <w:hideMark/>
          </w:tcPr>
          <w:p w14:paraId="43F570E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display energy production data on a map during grid monitoring.</w:t>
            </w:r>
          </w:p>
        </w:tc>
        <w:tc>
          <w:tcPr>
            <w:tcW w:w="0" w:type="auto"/>
            <w:vAlign w:val="center"/>
            <w:hideMark/>
          </w:tcPr>
          <w:p w14:paraId="39F83E6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Map</w:t>
            </w:r>
          </w:p>
        </w:tc>
        <w:tc>
          <w:tcPr>
            <w:tcW w:w="0" w:type="auto"/>
            <w:vAlign w:val="center"/>
            <w:hideMark/>
          </w:tcPr>
          <w:p w14:paraId="037FE1E0"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Grid Operator</w:t>
            </w:r>
          </w:p>
        </w:tc>
      </w:tr>
      <w:tr w:rsidR="00DE0032" w:rsidRPr="00DE0032" w14:paraId="64F7DBC6" w14:textId="77777777" w:rsidTr="00B95B3C">
        <w:tc>
          <w:tcPr>
            <w:tcW w:w="0" w:type="auto"/>
            <w:vAlign w:val="center"/>
            <w:hideMark/>
          </w:tcPr>
          <w:p w14:paraId="5DB8FAF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FR_23</w:t>
            </w:r>
          </w:p>
        </w:tc>
        <w:tc>
          <w:tcPr>
            <w:tcW w:w="0" w:type="auto"/>
            <w:vAlign w:val="center"/>
            <w:hideMark/>
          </w:tcPr>
          <w:p w14:paraId="1C810F0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generate energy production reports including total output and trends.</w:t>
            </w:r>
          </w:p>
        </w:tc>
        <w:tc>
          <w:tcPr>
            <w:tcW w:w="0" w:type="auto"/>
            <w:vAlign w:val="center"/>
            <w:hideMark/>
          </w:tcPr>
          <w:p w14:paraId="1E2A60F4"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Report Generation</w:t>
            </w:r>
          </w:p>
        </w:tc>
        <w:tc>
          <w:tcPr>
            <w:tcW w:w="0" w:type="auto"/>
            <w:vAlign w:val="center"/>
            <w:hideMark/>
          </w:tcPr>
          <w:p w14:paraId="5AD6293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Grid Operator</w:t>
            </w:r>
          </w:p>
        </w:tc>
      </w:tr>
      <w:tr w:rsidR="00DE0032" w:rsidRPr="00DE0032" w14:paraId="6530D98C" w14:textId="77777777" w:rsidTr="00B95B3C">
        <w:tc>
          <w:tcPr>
            <w:tcW w:w="0" w:type="auto"/>
            <w:vAlign w:val="center"/>
            <w:hideMark/>
          </w:tcPr>
          <w:p w14:paraId="13B72EFF"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FR_24</w:t>
            </w:r>
          </w:p>
        </w:tc>
        <w:tc>
          <w:tcPr>
            <w:tcW w:w="0" w:type="auto"/>
            <w:vAlign w:val="center"/>
            <w:hideMark/>
          </w:tcPr>
          <w:p w14:paraId="7592ADF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operators to view all active solar farms on a map.</w:t>
            </w:r>
          </w:p>
        </w:tc>
        <w:tc>
          <w:tcPr>
            <w:tcW w:w="0" w:type="auto"/>
            <w:vAlign w:val="center"/>
            <w:hideMark/>
          </w:tcPr>
          <w:p w14:paraId="1729124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Fleet Overview</w:t>
            </w:r>
          </w:p>
        </w:tc>
        <w:tc>
          <w:tcPr>
            <w:tcW w:w="0" w:type="auto"/>
            <w:vAlign w:val="center"/>
            <w:hideMark/>
          </w:tcPr>
          <w:p w14:paraId="1DAF327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Operator</w:t>
            </w:r>
          </w:p>
        </w:tc>
      </w:tr>
      <w:tr w:rsidR="00DE0032" w:rsidRPr="00DE0032" w14:paraId="59A5BF6A" w14:textId="77777777" w:rsidTr="00B95B3C">
        <w:tc>
          <w:tcPr>
            <w:tcW w:w="0" w:type="auto"/>
            <w:vAlign w:val="center"/>
            <w:hideMark/>
          </w:tcPr>
          <w:p w14:paraId="1E16BE8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FR_25</w:t>
            </w:r>
          </w:p>
        </w:tc>
        <w:tc>
          <w:tcPr>
            <w:tcW w:w="0" w:type="auto"/>
            <w:vAlign w:val="center"/>
            <w:hideMark/>
          </w:tcPr>
          <w:p w14:paraId="699825BF"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operators to monitor energy production status in real-time.</w:t>
            </w:r>
          </w:p>
        </w:tc>
        <w:tc>
          <w:tcPr>
            <w:tcW w:w="0" w:type="auto"/>
            <w:vAlign w:val="center"/>
            <w:hideMark/>
          </w:tcPr>
          <w:p w14:paraId="0CECEF0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Status Monitor</w:t>
            </w:r>
          </w:p>
        </w:tc>
        <w:tc>
          <w:tcPr>
            <w:tcW w:w="0" w:type="auto"/>
            <w:vAlign w:val="center"/>
            <w:hideMark/>
          </w:tcPr>
          <w:p w14:paraId="789A7C7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Operator</w:t>
            </w:r>
          </w:p>
        </w:tc>
      </w:tr>
      <w:tr w:rsidR="00DE0032" w:rsidRPr="00DE0032" w14:paraId="37363C7C" w14:textId="77777777" w:rsidTr="00B95B3C">
        <w:tc>
          <w:tcPr>
            <w:tcW w:w="0" w:type="auto"/>
            <w:vAlign w:val="center"/>
            <w:hideMark/>
          </w:tcPr>
          <w:p w14:paraId="46AD2BC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FR_26</w:t>
            </w:r>
          </w:p>
        </w:tc>
        <w:tc>
          <w:tcPr>
            <w:tcW w:w="0" w:type="auto"/>
            <w:vAlign w:val="center"/>
            <w:hideMark/>
          </w:tcPr>
          <w:p w14:paraId="7C75958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operators to manage solar farm routes and energy generation locations.</w:t>
            </w:r>
          </w:p>
        </w:tc>
        <w:tc>
          <w:tcPr>
            <w:tcW w:w="0" w:type="auto"/>
            <w:vAlign w:val="center"/>
            <w:hideMark/>
          </w:tcPr>
          <w:p w14:paraId="45F6889A"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Route Management</w:t>
            </w:r>
          </w:p>
        </w:tc>
        <w:tc>
          <w:tcPr>
            <w:tcW w:w="0" w:type="auto"/>
            <w:vAlign w:val="center"/>
            <w:hideMark/>
          </w:tcPr>
          <w:p w14:paraId="1DE36213"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Operator</w:t>
            </w:r>
          </w:p>
        </w:tc>
      </w:tr>
      <w:tr w:rsidR="00DE0032" w:rsidRPr="00DE0032" w14:paraId="6371D234" w14:textId="77777777" w:rsidTr="00B95B3C">
        <w:tc>
          <w:tcPr>
            <w:tcW w:w="0" w:type="auto"/>
            <w:vAlign w:val="center"/>
            <w:hideMark/>
          </w:tcPr>
          <w:p w14:paraId="36BB22C3"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FR_27</w:t>
            </w:r>
          </w:p>
        </w:tc>
        <w:tc>
          <w:tcPr>
            <w:tcW w:w="0" w:type="auto"/>
            <w:vAlign w:val="center"/>
            <w:hideMark/>
          </w:tcPr>
          <w:p w14:paraId="443151C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display analytics related to energy efficiency and anomalies.</w:t>
            </w:r>
          </w:p>
        </w:tc>
        <w:tc>
          <w:tcPr>
            <w:tcW w:w="0" w:type="auto"/>
            <w:vAlign w:val="center"/>
            <w:hideMark/>
          </w:tcPr>
          <w:p w14:paraId="331B2F50"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Analytics</w:t>
            </w:r>
          </w:p>
        </w:tc>
        <w:tc>
          <w:tcPr>
            <w:tcW w:w="0" w:type="auto"/>
            <w:vAlign w:val="center"/>
            <w:hideMark/>
          </w:tcPr>
          <w:p w14:paraId="34F2D8B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Operator</w:t>
            </w:r>
          </w:p>
        </w:tc>
      </w:tr>
      <w:tr w:rsidR="00DE0032" w:rsidRPr="00DE0032" w14:paraId="350AAC70" w14:textId="77777777" w:rsidTr="00B95B3C">
        <w:tc>
          <w:tcPr>
            <w:tcW w:w="0" w:type="auto"/>
            <w:vAlign w:val="center"/>
            <w:hideMark/>
          </w:tcPr>
          <w:p w14:paraId="209A054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FR_28</w:t>
            </w:r>
          </w:p>
        </w:tc>
        <w:tc>
          <w:tcPr>
            <w:tcW w:w="0" w:type="auto"/>
            <w:vAlign w:val="center"/>
            <w:hideMark/>
          </w:tcPr>
          <w:p w14:paraId="4FC986A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exporting energy reports in CSV or PDF format.</w:t>
            </w:r>
          </w:p>
        </w:tc>
        <w:tc>
          <w:tcPr>
            <w:tcW w:w="0" w:type="auto"/>
            <w:vAlign w:val="center"/>
            <w:hideMark/>
          </w:tcPr>
          <w:p w14:paraId="01408DCB"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Report Export</w:t>
            </w:r>
          </w:p>
        </w:tc>
        <w:tc>
          <w:tcPr>
            <w:tcW w:w="0" w:type="auto"/>
            <w:vAlign w:val="center"/>
            <w:hideMark/>
          </w:tcPr>
          <w:p w14:paraId="248C4A4A"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Operator</w:t>
            </w:r>
          </w:p>
        </w:tc>
      </w:tr>
      <w:tr w:rsidR="00DE0032" w:rsidRPr="00DE0032" w14:paraId="4A53B12B" w14:textId="77777777" w:rsidTr="00B95B3C">
        <w:tc>
          <w:tcPr>
            <w:tcW w:w="0" w:type="auto"/>
            <w:vAlign w:val="center"/>
            <w:hideMark/>
          </w:tcPr>
          <w:p w14:paraId="75860277"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lastRenderedPageBreak/>
              <w:t>FR_29</w:t>
            </w:r>
          </w:p>
        </w:tc>
        <w:tc>
          <w:tcPr>
            <w:tcW w:w="0" w:type="auto"/>
            <w:vAlign w:val="center"/>
            <w:hideMark/>
          </w:tcPr>
          <w:p w14:paraId="3119732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farmers and operators to view energy data in offline mode.</w:t>
            </w:r>
          </w:p>
        </w:tc>
        <w:tc>
          <w:tcPr>
            <w:tcW w:w="0" w:type="auto"/>
            <w:vAlign w:val="center"/>
            <w:hideMark/>
          </w:tcPr>
          <w:p w14:paraId="386347DB"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Offline Data Access</w:t>
            </w:r>
          </w:p>
        </w:tc>
        <w:tc>
          <w:tcPr>
            <w:tcW w:w="0" w:type="auto"/>
            <w:vAlign w:val="center"/>
            <w:hideMark/>
          </w:tcPr>
          <w:p w14:paraId="53C8683C"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System</w:t>
            </w:r>
          </w:p>
        </w:tc>
      </w:tr>
      <w:tr w:rsidR="00DE0032" w:rsidRPr="00DE0032" w14:paraId="27459B04" w14:textId="77777777" w:rsidTr="00B95B3C">
        <w:tc>
          <w:tcPr>
            <w:tcW w:w="0" w:type="auto"/>
            <w:vAlign w:val="center"/>
            <w:hideMark/>
          </w:tcPr>
          <w:p w14:paraId="07C0A3A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FR_30</w:t>
            </w:r>
          </w:p>
        </w:tc>
        <w:tc>
          <w:tcPr>
            <w:tcW w:w="0" w:type="auto"/>
            <w:vAlign w:val="center"/>
            <w:hideMark/>
          </w:tcPr>
          <w:p w14:paraId="0452054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optimize GPS usage for tracking and reporting purposes.</w:t>
            </w:r>
          </w:p>
        </w:tc>
        <w:tc>
          <w:tcPr>
            <w:tcW w:w="0" w:type="auto"/>
            <w:vAlign w:val="center"/>
            <w:hideMark/>
          </w:tcPr>
          <w:p w14:paraId="59A1013B"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Adaptive GPS</w:t>
            </w:r>
          </w:p>
        </w:tc>
        <w:tc>
          <w:tcPr>
            <w:tcW w:w="0" w:type="auto"/>
            <w:vAlign w:val="center"/>
            <w:hideMark/>
          </w:tcPr>
          <w:p w14:paraId="10B9141F"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System</w:t>
            </w:r>
          </w:p>
        </w:tc>
      </w:tr>
      <w:tr w:rsidR="00DE0032" w:rsidRPr="00DE0032" w14:paraId="5C2ED921" w14:textId="77777777" w:rsidTr="00B95B3C">
        <w:tc>
          <w:tcPr>
            <w:tcW w:w="0" w:type="auto"/>
            <w:vAlign w:val="center"/>
            <w:hideMark/>
          </w:tcPr>
          <w:p w14:paraId="3458B34F"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FR_31</w:t>
            </w:r>
          </w:p>
        </w:tc>
        <w:tc>
          <w:tcPr>
            <w:tcW w:w="0" w:type="auto"/>
            <w:vAlign w:val="center"/>
            <w:hideMark/>
          </w:tcPr>
          <w:p w14:paraId="49E3A2C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handle GPS or network failures gracefully.</w:t>
            </w:r>
          </w:p>
        </w:tc>
        <w:tc>
          <w:tcPr>
            <w:tcW w:w="0" w:type="auto"/>
            <w:vAlign w:val="center"/>
            <w:hideMark/>
          </w:tcPr>
          <w:p w14:paraId="3CE8BEA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Error Handling</w:t>
            </w:r>
          </w:p>
        </w:tc>
        <w:tc>
          <w:tcPr>
            <w:tcW w:w="0" w:type="auto"/>
            <w:vAlign w:val="center"/>
            <w:hideMark/>
          </w:tcPr>
          <w:p w14:paraId="47E5F683"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System</w:t>
            </w:r>
          </w:p>
        </w:tc>
      </w:tr>
      <w:tr w:rsidR="00DE0032" w:rsidRPr="00DE0032" w14:paraId="3192FC37" w14:textId="77777777" w:rsidTr="00B95B3C">
        <w:tc>
          <w:tcPr>
            <w:tcW w:w="0" w:type="auto"/>
            <w:vAlign w:val="center"/>
            <w:hideMark/>
          </w:tcPr>
          <w:p w14:paraId="0C4CA327"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FR_32</w:t>
            </w:r>
          </w:p>
        </w:tc>
        <w:tc>
          <w:tcPr>
            <w:tcW w:w="0" w:type="auto"/>
            <w:vAlign w:val="center"/>
            <w:hideMark/>
          </w:tcPr>
          <w:p w14:paraId="731BD2A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restrict system access based on user roles (e.g., Farmer, Grid Operator).</w:t>
            </w:r>
          </w:p>
        </w:tc>
        <w:tc>
          <w:tcPr>
            <w:tcW w:w="0" w:type="auto"/>
            <w:vAlign w:val="center"/>
            <w:hideMark/>
          </w:tcPr>
          <w:p w14:paraId="0D6E29F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Role-Based Access</w:t>
            </w:r>
          </w:p>
        </w:tc>
        <w:tc>
          <w:tcPr>
            <w:tcW w:w="0" w:type="auto"/>
            <w:vAlign w:val="center"/>
            <w:hideMark/>
          </w:tcPr>
          <w:p w14:paraId="564BB607"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System</w:t>
            </w:r>
          </w:p>
        </w:tc>
      </w:tr>
      <w:tr w:rsidR="00DE0032" w:rsidRPr="00DE0032" w14:paraId="42C07F14" w14:textId="77777777" w:rsidTr="00B95B3C">
        <w:tc>
          <w:tcPr>
            <w:tcW w:w="0" w:type="auto"/>
            <w:vAlign w:val="center"/>
            <w:hideMark/>
          </w:tcPr>
          <w:p w14:paraId="6EE2A35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FR_33</w:t>
            </w:r>
          </w:p>
        </w:tc>
        <w:tc>
          <w:tcPr>
            <w:tcW w:w="0" w:type="auto"/>
            <w:vAlign w:val="center"/>
            <w:hideMark/>
          </w:tcPr>
          <w:p w14:paraId="07A241B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ensure secure authentication using tokens or sessions.</w:t>
            </w:r>
          </w:p>
        </w:tc>
        <w:tc>
          <w:tcPr>
            <w:tcW w:w="0" w:type="auto"/>
            <w:vAlign w:val="center"/>
            <w:hideMark/>
          </w:tcPr>
          <w:p w14:paraId="76C0BB6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Secure Authentication</w:t>
            </w:r>
          </w:p>
        </w:tc>
        <w:tc>
          <w:tcPr>
            <w:tcW w:w="0" w:type="auto"/>
            <w:vAlign w:val="center"/>
            <w:hideMark/>
          </w:tcPr>
          <w:p w14:paraId="5AE29D7C"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System</w:t>
            </w:r>
          </w:p>
        </w:tc>
      </w:tr>
      <w:tr w:rsidR="00DE0032" w:rsidRPr="00DE0032" w14:paraId="357F2711" w14:textId="77777777" w:rsidTr="00B95B3C">
        <w:tc>
          <w:tcPr>
            <w:tcW w:w="0" w:type="auto"/>
            <w:vAlign w:val="center"/>
            <w:hideMark/>
          </w:tcPr>
          <w:p w14:paraId="6DD804B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FR_34</w:t>
            </w:r>
          </w:p>
        </w:tc>
        <w:tc>
          <w:tcPr>
            <w:tcW w:w="0" w:type="auto"/>
            <w:vAlign w:val="center"/>
            <w:hideMark/>
          </w:tcPr>
          <w:p w14:paraId="1339FA9C"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provide localized Bangla and English content for users.</w:t>
            </w:r>
          </w:p>
        </w:tc>
        <w:tc>
          <w:tcPr>
            <w:tcW w:w="0" w:type="auto"/>
            <w:vAlign w:val="center"/>
            <w:hideMark/>
          </w:tcPr>
          <w:p w14:paraId="324FFE93"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Localization</w:t>
            </w:r>
          </w:p>
        </w:tc>
        <w:tc>
          <w:tcPr>
            <w:tcW w:w="0" w:type="auto"/>
            <w:vAlign w:val="center"/>
            <w:hideMark/>
          </w:tcPr>
          <w:p w14:paraId="41E6275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System</w:t>
            </w:r>
          </w:p>
        </w:tc>
      </w:tr>
    </w:tbl>
    <w:p w14:paraId="3AFE46A6" w14:textId="77777777" w:rsidR="00D31819" w:rsidRPr="00B912BE" w:rsidRDefault="00D31819" w:rsidP="00342CA1">
      <w:pPr>
        <w:pStyle w:val="NormalWeb"/>
        <w:jc w:val="both"/>
        <w:rPr>
          <w:b/>
          <w:bCs/>
        </w:rPr>
      </w:pPr>
    </w:p>
    <w:p w14:paraId="6F7EFA08" w14:textId="77777777" w:rsidR="000D1FC1" w:rsidRPr="00D31819" w:rsidRDefault="000D1FC1" w:rsidP="000D1FC1">
      <w:pPr>
        <w:pStyle w:val="NormalWeb"/>
        <w:jc w:val="both"/>
        <w:rPr>
          <w:b/>
          <w:bCs/>
          <w:i/>
          <w:iCs/>
          <w:sz w:val="26"/>
          <w:szCs w:val="26"/>
        </w:rPr>
      </w:pPr>
      <w:r w:rsidRPr="00D31819">
        <w:rPr>
          <w:b/>
          <w:bCs/>
          <w:i/>
          <w:iCs/>
          <w:sz w:val="26"/>
          <w:szCs w:val="26"/>
        </w:rPr>
        <w:t>2.3.1 Functional Requirements</w:t>
      </w:r>
    </w:p>
    <w:p w14:paraId="1C9DA8CF" w14:textId="6487F58D" w:rsidR="00B912BE" w:rsidRPr="00D31819" w:rsidRDefault="00B912BE" w:rsidP="00B912BE">
      <w:pPr>
        <w:spacing w:after="248" w:line="259" w:lineRule="auto"/>
        <w:rPr>
          <w:rFonts w:ascii="Times New Roman" w:hAnsi="Times New Roman" w:cs="Times New Roman"/>
          <w:sz w:val="24"/>
          <w:szCs w:val="24"/>
          <w:u w:val="single"/>
        </w:rPr>
      </w:pPr>
      <w:r w:rsidRPr="00D31819">
        <w:rPr>
          <w:rFonts w:ascii="Times New Roman" w:hAnsi="Times New Roman" w:cs="Times New Roman"/>
          <w:b/>
          <w:sz w:val="24"/>
          <w:szCs w:val="24"/>
        </w:rPr>
        <w:t xml:space="preserve"> </w:t>
      </w:r>
      <w:r w:rsidRPr="00D31819">
        <w:rPr>
          <w:rFonts w:ascii="Times New Roman" w:hAnsi="Times New Roman" w:cs="Times New Roman"/>
          <w:b/>
          <w:sz w:val="24"/>
          <w:szCs w:val="24"/>
          <w:u w:val="single"/>
        </w:rPr>
        <w:t>FARMER</w:t>
      </w:r>
      <w:r w:rsidR="00CC032C" w:rsidRPr="00D31819">
        <w:rPr>
          <w:rFonts w:ascii="Times New Roman" w:hAnsi="Times New Roman" w:cs="Times New Roman"/>
          <w:b/>
          <w:sz w:val="24"/>
          <w:szCs w:val="24"/>
          <w:u w:val="single"/>
        </w:rPr>
        <w:t>S:</w:t>
      </w:r>
    </w:p>
    <w:p w14:paraId="6761E131" w14:textId="0B8185B7" w:rsidR="00B912BE" w:rsidRPr="00D31819" w:rsidRDefault="00B912BE" w:rsidP="00B912BE">
      <w:pPr>
        <w:pStyle w:val="Heading3"/>
        <w:numPr>
          <w:ilvl w:val="0"/>
          <w:numId w:val="0"/>
        </w:numPr>
        <w:tabs>
          <w:tab w:val="center" w:pos="402"/>
          <w:tab w:val="center" w:pos="1421"/>
        </w:tabs>
        <w:spacing w:after="213"/>
        <w:rPr>
          <w:rFonts w:ascii="Times New Roman" w:hAnsi="Times New Roman"/>
          <w:szCs w:val="24"/>
        </w:rPr>
      </w:pPr>
      <w:r w:rsidRPr="00D31819">
        <w:rPr>
          <w:rFonts w:ascii="Times New Roman" w:eastAsia="Arial" w:hAnsi="Times New Roman"/>
          <w:b w:val="0"/>
          <w:szCs w:val="24"/>
        </w:rPr>
        <w:t xml:space="preserve">• </w:t>
      </w:r>
      <w:r w:rsidRPr="00D31819">
        <w:rPr>
          <w:rFonts w:ascii="Times New Roman" w:eastAsia="Arial" w:hAnsi="Times New Roman"/>
          <w:b w:val="0"/>
          <w:szCs w:val="24"/>
        </w:rPr>
        <w:tab/>
      </w:r>
      <w:r w:rsidRPr="00D31819">
        <w:rPr>
          <w:rFonts w:ascii="Times New Roman" w:hAnsi="Times New Roman"/>
          <w:szCs w:val="24"/>
        </w:rPr>
        <w:t>Login/Logout</w:t>
      </w:r>
      <w:r w:rsidRPr="00D31819">
        <w:rPr>
          <w:rFonts w:ascii="Times New Roman" w:hAnsi="Times New Roman"/>
          <w:b w:val="0"/>
          <w:szCs w:val="24"/>
        </w:rPr>
        <w:t xml:space="preserve">  </w:t>
      </w:r>
    </w:p>
    <w:p w14:paraId="31090665" w14:textId="77777777" w:rsidR="00B912BE" w:rsidRPr="00D31819" w:rsidRDefault="00B912BE" w:rsidP="00B912BE">
      <w:pPr>
        <w:spacing w:after="297"/>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Farmers must be able to log into the system with their credentials (username and password) to access their account and use the platform. They should also be able to log out securely, terminating their session.  </w:t>
      </w:r>
    </w:p>
    <w:p w14:paraId="42471241" w14:textId="02F37B1D" w:rsidR="00B912BE" w:rsidRPr="00D31819" w:rsidRDefault="00B912BE" w:rsidP="00B912BE">
      <w:pPr>
        <w:pStyle w:val="Heading3"/>
        <w:numPr>
          <w:ilvl w:val="0"/>
          <w:numId w:val="0"/>
        </w:numPr>
        <w:tabs>
          <w:tab w:val="center" w:pos="402"/>
          <w:tab w:val="center" w:pos="1749"/>
        </w:tabs>
        <w:spacing w:after="213"/>
        <w:rPr>
          <w:rFonts w:ascii="Times New Roman" w:hAnsi="Times New Roman"/>
          <w:szCs w:val="24"/>
        </w:rPr>
      </w:pPr>
      <w:r w:rsidRPr="00D31819">
        <w:rPr>
          <w:rFonts w:ascii="Times New Roman" w:eastAsia="Arial" w:hAnsi="Times New Roman"/>
          <w:b w:val="0"/>
          <w:szCs w:val="24"/>
        </w:rPr>
        <w:t xml:space="preserve">• </w:t>
      </w:r>
      <w:r w:rsidRPr="00D31819">
        <w:rPr>
          <w:rFonts w:ascii="Times New Roman" w:eastAsia="Arial" w:hAnsi="Times New Roman"/>
          <w:b w:val="0"/>
          <w:szCs w:val="24"/>
        </w:rPr>
        <w:tab/>
      </w:r>
      <w:r w:rsidRPr="00D31819">
        <w:rPr>
          <w:rFonts w:ascii="Times New Roman" w:hAnsi="Times New Roman"/>
          <w:szCs w:val="24"/>
        </w:rPr>
        <w:t>Monitor Production</w:t>
      </w:r>
      <w:r w:rsidRPr="00D31819">
        <w:rPr>
          <w:rFonts w:ascii="Times New Roman" w:hAnsi="Times New Roman"/>
          <w:b w:val="0"/>
          <w:szCs w:val="24"/>
        </w:rPr>
        <w:t xml:space="preserve">  </w:t>
      </w:r>
    </w:p>
    <w:p w14:paraId="3B941EFB" w14:textId="77777777" w:rsidR="00B912BE" w:rsidRPr="00D31819" w:rsidRDefault="00B912BE" w:rsidP="00B912BE">
      <w:pPr>
        <w:spacing w:after="265"/>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Farmers can view real-time data on the solar power generated by their system. This includes metrics like energy produced in the current day, week, or month. They can also view trends and efficiency to optimize the system’s   </w:t>
      </w:r>
    </w:p>
    <w:p w14:paraId="3C755515" w14:textId="4EE40C52" w:rsidR="00B912BE" w:rsidRPr="00D31819" w:rsidRDefault="00B912BE" w:rsidP="00CC032C">
      <w:pPr>
        <w:pStyle w:val="Heading3"/>
        <w:numPr>
          <w:ilvl w:val="0"/>
          <w:numId w:val="0"/>
        </w:numPr>
        <w:tabs>
          <w:tab w:val="center" w:pos="402"/>
          <w:tab w:val="center" w:pos="1871"/>
        </w:tabs>
        <w:spacing w:after="213"/>
        <w:rPr>
          <w:rFonts w:ascii="Times New Roman" w:hAnsi="Times New Roman"/>
          <w:szCs w:val="24"/>
        </w:rPr>
      </w:pPr>
      <w:r w:rsidRPr="00D31819">
        <w:rPr>
          <w:rFonts w:ascii="Times New Roman" w:eastAsia="Arial" w:hAnsi="Times New Roman"/>
          <w:b w:val="0"/>
          <w:szCs w:val="24"/>
        </w:rPr>
        <w:t xml:space="preserve">• </w:t>
      </w:r>
      <w:r w:rsidRPr="00D31819">
        <w:rPr>
          <w:rFonts w:ascii="Times New Roman" w:eastAsia="Arial" w:hAnsi="Times New Roman"/>
          <w:b w:val="0"/>
          <w:szCs w:val="24"/>
        </w:rPr>
        <w:tab/>
      </w:r>
      <w:r w:rsidRPr="00D31819">
        <w:rPr>
          <w:rFonts w:ascii="Times New Roman" w:hAnsi="Times New Roman"/>
          <w:szCs w:val="24"/>
        </w:rPr>
        <w:t>Monitor Consumption</w:t>
      </w:r>
      <w:r w:rsidRPr="00D31819">
        <w:rPr>
          <w:rFonts w:ascii="Times New Roman" w:hAnsi="Times New Roman"/>
          <w:b w:val="0"/>
          <w:szCs w:val="24"/>
        </w:rPr>
        <w:t xml:space="preserve">  </w:t>
      </w:r>
    </w:p>
    <w:p w14:paraId="7C4DCE8F" w14:textId="77777777" w:rsidR="00B912BE" w:rsidRPr="00D31819" w:rsidRDefault="00B912BE" w:rsidP="00B912BE">
      <w:pPr>
        <w:spacing w:after="297"/>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Farmers can track how much energy their farm is using for various activities such as irrigation, machinery, and lighting. This helps in managing energy consumption and ensuring energy-efficient practices.  </w:t>
      </w:r>
    </w:p>
    <w:p w14:paraId="4FFA2C2D" w14:textId="1DB9876C" w:rsidR="00B912BE" w:rsidRPr="00D31819" w:rsidRDefault="00B912BE" w:rsidP="00CC032C">
      <w:pPr>
        <w:pStyle w:val="Heading3"/>
        <w:numPr>
          <w:ilvl w:val="0"/>
          <w:numId w:val="0"/>
        </w:numPr>
        <w:tabs>
          <w:tab w:val="center" w:pos="402"/>
          <w:tab w:val="center" w:pos="1555"/>
        </w:tabs>
        <w:spacing w:after="213"/>
        <w:rPr>
          <w:rFonts w:ascii="Times New Roman" w:hAnsi="Times New Roman"/>
          <w:szCs w:val="24"/>
        </w:rPr>
      </w:pPr>
      <w:r w:rsidRPr="00D31819">
        <w:rPr>
          <w:rFonts w:ascii="Times New Roman" w:eastAsia="Arial" w:hAnsi="Times New Roman"/>
          <w:b w:val="0"/>
          <w:szCs w:val="24"/>
        </w:rPr>
        <w:t xml:space="preserve">• </w:t>
      </w:r>
      <w:r w:rsidRPr="00D31819">
        <w:rPr>
          <w:rFonts w:ascii="Times New Roman" w:eastAsia="Arial" w:hAnsi="Times New Roman"/>
          <w:b w:val="0"/>
          <w:szCs w:val="24"/>
        </w:rPr>
        <w:tab/>
      </w:r>
      <w:r w:rsidRPr="00D31819">
        <w:rPr>
          <w:rFonts w:ascii="Times New Roman" w:hAnsi="Times New Roman"/>
          <w:szCs w:val="24"/>
        </w:rPr>
        <w:t>Manage Storage</w:t>
      </w:r>
      <w:r w:rsidRPr="00D31819">
        <w:rPr>
          <w:rFonts w:ascii="Times New Roman" w:hAnsi="Times New Roman"/>
          <w:b w:val="0"/>
          <w:szCs w:val="24"/>
        </w:rPr>
        <w:t xml:space="preserve">  </w:t>
      </w:r>
    </w:p>
    <w:p w14:paraId="4B7D874C" w14:textId="77777777" w:rsidR="00B912BE" w:rsidRPr="00D31819" w:rsidRDefault="00B912BE" w:rsidP="00B912BE">
      <w:pPr>
        <w:spacing w:after="299"/>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The system allows farmers to monitor the battery storage levels of their solar-powered system. They can view how much energy is stored and manage the use of stored energy during times of low solar generation.  </w:t>
      </w:r>
    </w:p>
    <w:p w14:paraId="29BC5D5B" w14:textId="718D07B5" w:rsidR="00B912BE" w:rsidRPr="00D31819" w:rsidRDefault="00B912BE" w:rsidP="00CC032C">
      <w:pPr>
        <w:pStyle w:val="Heading3"/>
        <w:numPr>
          <w:ilvl w:val="0"/>
          <w:numId w:val="0"/>
        </w:numPr>
        <w:tabs>
          <w:tab w:val="center" w:pos="402"/>
          <w:tab w:val="center" w:pos="1575"/>
        </w:tabs>
        <w:spacing w:after="213"/>
        <w:rPr>
          <w:rFonts w:ascii="Times New Roman" w:hAnsi="Times New Roman"/>
          <w:szCs w:val="24"/>
        </w:rPr>
      </w:pPr>
      <w:r w:rsidRPr="00D31819">
        <w:rPr>
          <w:rFonts w:ascii="Times New Roman" w:eastAsia="Arial" w:hAnsi="Times New Roman"/>
          <w:b w:val="0"/>
          <w:szCs w:val="24"/>
        </w:rPr>
        <w:lastRenderedPageBreak/>
        <w:t xml:space="preserve">• </w:t>
      </w:r>
      <w:r w:rsidRPr="00D31819">
        <w:rPr>
          <w:rFonts w:ascii="Times New Roman" w:eastAsia="Arial" w:hAnsi="Times New Roman"/>
          <w:b w:val="0"/>
          <w:szCs w:val="24"/>
        </w:rPr>
        <w:tab/>
      </w:r>
      <w:r w:rsidRPr="00D31819">
        <w:rPr>
          <w:rFonts w:ascii="Times New Roman" w:hAnsi="Times New Roman"/>
          <w:szCs w:val="24"/>
        </w:rPr>
        <w:t>Transfer Energy</w:t>
      </w:r>
      <w:r w:rsidRPr="00D31819">
        <w:rPr>
          <w:rFonts w:ascii="Times New Roman" w:hAnsi="Times New Roman"/>
          <w:b w:val="0"/>
          <w:szCs w:val="24"/>
        </w:rPr>
        <w:t xml:space="preserve">  </w:t>
      </w:r>
    </w:p>
    <w:p w14:paraId="3A56315E" w14:textId="77777777" w:rsidR="00B912BE" w:rsidRPr="00D31819" w:rsidRDefault="00B912BE" w:rsidP="00B912BE">
      <w:pPr>
        <w:spacing w:after="79" w:line="338" w:lineRule="auto"/>
        <w:ind w:left="374" w:right="168" w:firstLine="646"/>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Farmers can approve the transfer of surplus energy from their solar              systems to the national grid. The system will show the amount of surplus energy         available for transfer and request the farmer's approval before sending it to the grid.  </w:t>
      </w:r>
      <w:r w:rsidRPr="00D31819">
        <w:rPr>
          <w:rFonts w:ascii="Times New Roman" w:eastAsia="Segoe UI Symbol" w:hAnsi="Times New Roman" w:cs="Times New Roman"/>
          <w:sz w:val="24"/>
          <w:szCs w:val="24"/>
        </w:rPr>
        <w:t>•</w:t>
      </w:r>
      <w:r w:rsidRPr="00D31819">
        <w:rPr>
          <w:rFonts w:ascii="Times New Roman" w:eastAsia="Arial" w:hAnsi="Times New Roman" w:cs="Times New Roman"/>
          <w:sz w:val="24"/>
          <w:szCs w:val="24"/>
        </w:rPr>
        <w:t xml:space="preserve"> </w:t>
      </w:r>
      <w:r w:rsidRPr="00D31819">
        <w:rPr>
          <w:rFonts w:ascii="Times New Roman" w:hAnsi="Times New Roman" w:cs="Times New Roman"/>
          <w:b/>
          <w:sz w:val="24"/>
          <w:szCs w:val="24"/>
        </w:rPr>
        <w:t>Recalculation Based on Updated Production Data</w:t>
      </w:r>
      <w:r w:rsidRPr="00D31819">
        <w:rPr>
          <w:rFonts w:ascii="Times New Roman" w:hAnsi="Times New Roman" w:cs="Times New Roman"/>
          <w:sz w:val="24"/>
          <w:szCs w:val="24"/>
        </w:rPr>
        <w:t xml:space="preserve">  </w:t>
      </w:r>
    </w:p>
    <w:p w14:paraId="17B0BDAA" w14:textId="77777777" w:rsidR="00B912BE" w:rsidRPr="00D31819" w:rsidRDefault="00B912BE" w:rsidP="00B912BE">
      <w:pPr>
        <w:spacing w:after="297"/>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If energy production data changes (e.g., due to panel maintenance or weather conditions), the system will recalculate the farmer's available surplus energy. This will trigger a new calculation for how much energy can be sent to the grid.  </w:t>
      </w:r>
    </w:p>
    <w:p w14:paraId="7268E66A" w14:textId="4A6DA3EA" w:rsidR="00B912BE" w:rsidRPr="00D31819" w:rsidRDefault="00B912BE" w:rsidP="00CC032C">
      <w:pPr>
        <w:pStyle w:val="Heading3"/>
        <w:numPr>
          <w:ilvl w:val="0"/>
          <w:numId w:val="0"/>
        </w:numPr>
        <w:tabs>
          <w:tab w:val="center" w:pos="402"/>
          <w:tab w:val="center" w:pos="1530"/>
        </w:tabs>
        <w:spacing w:after="213"/>
        <w:rPr>
          <w:rFonts w:ascii="Times New Roman" w:hAnsi="Times New Roman"/>
          <w:szCs w:val="24"/>
        </w:rPr>
      </w:pPr>
      <w:r w:rsidRPr="00D31819">
        <w:rPr>
          <w:rFonts w:ascii="Times New Roman" w:eastAsia="Arial" w:hAnsi="Times New Roman"/>
          <w:b w:val="0"/>
          <w:szCs w:val="24"/>
        </w:rPr>
        <w:t xml:space="preserve">• </w:t>
      </w:r>
      <w:r w:rsidRPr="00D31819">
        <w:rPr>
          <w:rFonts w:ascii="Times New Roman" w:eastAsia="Arial" w:hAnsi="Times New Roman"/>
          <w:b w:val="0"/>
          <w:szCs w:val="24"/>
        </w:rPr>
        <w:tab/>
      </w:r>
      <w:r w:rsidRPr="00D31819">
        <w:rPr>
          <w:rFonts w:ascii="Times New Roman" w:hAnsi="Times New Roman"/>
          <w:szCs w:val="24"/>
        </w:rPr>
        <w:t>Track Earnings</w:t>
      </w:r>
      <w:r w:rsidRPr="00D31819">
        <w:rPr>
          <w:rFonts w:ascii="Times New Roman" w:hAnsi="Times New Roman"/>
          <w:b w:val="0"/>
          <w:szCs w:val="24"/>
        </w:rPr>
        <w:t xml:space="preserve">  </w:t>
      </w:r>
    </w:p>
    <w:p w14:paraId="3D5C7189" w14:textId="77777777" w:rsidR="00B912BE" w:rsidRPr="00D31819" w:rsidRDefault="00B912BE" w:rsidP="00B912BE">
      <w:pPr>
        <w:spacing w:after="297"/>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Farmers can track the earnings generated from selling surplus energy to the national grid. The system will show detailed records of energy sold, the amount paid, and the balance remaining in their accounts.  </w:t>
      </w:r>
    </w:p>
    <w:p w14:paraId="1E7C6685" w14:textId="6B3616E8" w:rsidR="00B912BE" w:rsidRPr="00D31819" w:rsidRDefault="00B912BE" w:rsidP="00CC032C">
      <w:pPr>
        <w:pStyle w:val="Heading3"/>
        <w:numPr>
          <w:ilvl w:val="0"/>
          <w:numId w:val="0"/>
        </w:numPr>
        <w:tabs>
          <w:tab w:val="center" w:pos="402"/>
          <w:tab w:val="center" w:pos="1508"/>
        </w:tabs>
        <w:spacing w:after="213"/>
        <w:rPr>
          <w:rFonts w:ascii="Times New Roman" w:hAnsi="Times New Roman"/>
          <w:szCs w:val="24"/>
        </w:rPr>
      </w:pPr>
      <w:r w:rsidRPr="00D31819">
        <w:rPr>
          <w:rFonts w:ascii="Times New Roman" w:eastAsia="Arial" w:hAnsi="Times New Roman"/>
          <w:b w:val="0"/>
          <w:szCs w:val="24"/>
        </w:rPr>
        <w:t xml:space="preserve">• </w:t>
      </w:r>
      <w:r w:rsidRPr="00D31819">
        <w:rPr>
          <w:rFonts w:ascii="Times New Roman" w:eastAsia="Arial" w:hAnsi="Times New Roman"/>
          <w:b w:val="0"/>
          <w:szCs w:val="24"/>
        </w:rPr>
        <w:tab/>
      </w:r>
      <w:r w:rsidRPr="00D31819">
        <w:rPr>
          <w:rFonts w:ascii="Times New Roman" w:hAnsi="Times New Roman"/>
          <w:szCs w:val="24"/>
        </w:rPr>
        <w:t>Weather Alerts</w:t>
      </w:r>
      <w:r w:rsidRPr="00D31819">
        <w:rPr>
          <w:rFonts w:ascii="Times New Roman" w:hAnsi="Times New Roman"/>
          <w:b w:val="0"/>
          <w:szCs w:val="24"/>
        </w:rPr>
        <w:t xml:space="preserve">  </w:t>
      </w:r>
    </w:p>
    <w:p w14:paraId="2575B650" w14:textId="77777777" w:rsidR="00B912BE" w:rsidRPr="00D31819" w:rsidRDefault="00B912BE" w:rsidP="00B912BE">
      <w:pPr>
        <w:spacing w:after="260"/>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The system will notify farmers of any weather conditions (like storms, heavy rain, or cloud cover) that could affect solar energy production. These alerts help farmers plan energy management, ensuring they’re prepared for sudden weather changes.  </w:t>
      </w:r>
    </w:p>
    <w:p w14:paraId="2FDFE52B" w14:textId="77777777" w:rsidR="00B912BE" w:rsidRPr="00D31819" w:rsidRDefault="00B912BE" w:rsidP="00B912BE">
      <w:pPr>
        <w:spacing w:after="334" w:line="259" w:lineRule="auto"/>
        <w:ind w:left="14"/>
        <w:rPr>
          <w:rFonts w:ascii="Times New Roman" w:hAnsi="Times New Roman" w:cs="Times New Roman"/>
          <w:sz w:val="24"/>
          <w:szCs w:val="24"/>
        </w:rPr>
      </w:pPr>
      <w:r w:rsidRPr="00D31819">
        <w:rPr>
          <w:rFonts w:ascii="Times New Roman" w:hAnsi="Times New Roman" w:cs="Times New Roman"/>
          <w:sz w:val="24"/>
          <w:szCs w:val="24"/>
        </w:rPr>
        <w:t xml:space="preserve">  </w:t>
      </w:r>
    </w:p>
    <w:p w14:paraId="3B676EC0" w14:textId="1410F138" w:rsidR="00B912BE" w:rsidRPr="00D31819" w:rsidRDefault="00B912BE" w:rsidP="00CC032C">
      <w:pPr>
        <w:pStyle w:val="Heading3"/>
        <w:numPr>
          <w:ilvl w:val="0"/>
          <w:numId w:val="0"/>
        </w:numPr>
        <w:ind w:left="9"/>
        <w:rPr>
          <w:rFonts w:ascii="Times New Roman" w:hAnsi="Times New Roman"/>
          <w:szCs w:val="24"/>
          <w:u w:val="single"/>
        </w:rPr>
      </w:pPr>
      <w:r w:rsidRPr="00D31819">
        <w:rPr>
          <w:rFonts w:ascii="Times New Roman" w:hAnsi="Times New Roman"/>
          <w:szCs w:val="24"/>
          <w:u w:val="single"/>
        </w:rPr>
        <w:t>Government Authorities</w:t>
      </w:r>
      <w:r w:rsidR="00CC032C" w:rsidRPr="00D31819">
        <w:rPr>
          <w:rFonts w:ascii="Times New Roman" w:hAnsi="Times New Roman"/>
          <w:szCs w:val="24"/>
          <w:u w:val="single"/>
        </w:rPr>
        <w:t>:</w:t>
      </w:r>
      <w:r w:rsidRPr="00D31819">
        <w:rPr>
          <w:rFonts w:ascii="Times New Roman" w:hAnsi="Times New Roman"/>
          <w:szCs w:val="24"/>
          <w:u w:val="single"/>
        </w:rPr>
        <w:t xml:space="preserve"> </w:t>
      </w:r>
      <w:r w:rsidRPr="00D31819">
        <w:rPr>
          <w:rFonts w:ascii="Times New Roman" w:hAnsi="Times New Roman"/>
          <w:i/>
          <w:szCs w:val="24"/>
          <w:u w:val="single"/>
        </w:rPr>
        <w:t xml:space="preserve"> </w:t>
      </w:r>
    </w:p>
    <w:p w14:paraId="0A108436" w14:textId="03DD35A0" w:rsidR="00B912BE" w:rsidRPr="00D31819" w:rsidRDefault="00B912BE" w:rsidP="00CC032C">
      <w:pPr>
        <w:pStyle w:val="Heading4"/>
        <w:numPr>
          <w:ilvl w:val="0"/>
          <w:numId w:val="0"/>
        </w:numPr>
        <w:tabs>
          <w:tab w:val="center" w:pos="402"/>
          <w:tab w:val="center" w:pos="1421"/>
        </w:tabs>
        <w:rPr>
          <w:i w:val="0"/>
          <w:iCs/>
          <w:sz w:val="24"/>
          <w:szCs w:val="24"/>
        </w:rPr>
      </w:pPr>
      <w:r w:rsidRPr="00D31819">
        <w:rPr>
          <w:rFonts w:eastAsia="Arial"/>
          <w:b w:val="0"/>
          <w:i w:val="0"/>
          <w:iCs/>
          <w:sz w:val="24"/>
          <w:szCs w:val="24"/>
        </w:rPr>
        <w:t>•</w:t>
      </w:r>
      <w:r w:rsidRPr="00D31819">
        <w:rPr>
          <w:i w:val="0"/>
          <w:iCs/>
          <w:sz w:val="24"/>
          <w:szCs w:val="24"/>
        </w:rPr>
        <w:t>Login/Logout</w:t>
      </w:r>
      <w:r w:rsidRPr="00D31819">
        <w:rPr>
          <w:b w:val="0"/>
          <w:i w:val="0"/>
          <w:iCs/>
          <w:sz w:val="24"/>
          <w:szCs w:val="24"/>
        </w:rPr>
        <w:t xml:space="preserve">  </w:t>
      </w:r>
    </w:p>
    <w:p w14:paraId="36ACB188" w14:textId="77777777" w:rsidR="00B912BE" w:rsidRPr="00D31819" w:rsidRDefault="00B912BE" w:rsidP="00B912BE">
      <w:pPr>
        <w:spacing w:after="261"/>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Government authorities need to securely log into the system to access data on energy production, grid contributions, and subsidies. They can log out after completing their tasks.  </w:t>
      </w:r>
    </w:p>
    <w:p w14:paraId="5FAA7082" w14:textId="244AD5CE" w:rsidR="00B912BE" w:rsidRPr="00D31819" w:rsidRDefault="00B912BE" w:rsidP="00CC032C">
      <w:pPr>
        <w:spacing w:after="0" w:line="259" w:lineRule="auto"/>
        <w:ind w:left="734"/>
        <w:rPr>
          <w:rFonts w:ascii="Times New Roman" w:hAnsi="Times New Roman" w:cs="Times New Roman"/>
          <w:sz w:val="24"/>
          <w:szCs w:val="24"/>
        </w:rPr>
      </w:pPr>
      <w:r w:rsidRPr="00D31819">
        <w:rPr>
          <w:rFonts w:ascii="Times New Roman" w:hAnsi="Times New Roman" w:cs="Times New Roman"/>
          <w:sz w:val="24"/>
          <w:szCs w:val="24"/>
        </w:rPr>
        <w:t xml:space="preserve">   </w:t>
      </w:r>
    </w:p>
    <w:p w14:paraId="28AB025F" w14:textId="585EEA7B" w:rsidR="00B912BE" w:rsidRPr="00D31819" w:rsidRDefault="00B912BE" w:rsidP="00CC032C">
      <w:pPr>
        <w:pStyle w:val="Heading4"/>
        <w:numPr>
          <w:ilvl w:val="0"/>
          <w:numId w:val="0"/>
        </w:numPr>
        <w:tabs>
          <w:tab w:val="center" w:pos="402"/>
          <w:tab w:val="center" w:pos="1416"/>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View Reports</w:t>
      </w:r>
      <w:r w:rsidRPr="00D31819">
        <w:rPr>
          <w:b w:val="0"/>
          <w:sz w:val="24"/>
          <w:szCs w:val="24"/>
        </w:rPr>
        <w:t xml:space="preserve">  </w:t>
      </w:r>
    </w:p>
    <w:p w14:paraId="4386B381" w14:textId="77777777" w:rsidR="00B912BE" w:rsidRPr="00D31819" w:rsidRDefault="00B912BE" w:rsidP="00B912BE">
      <w:pPr>
        <w:spacing w:after="299"/>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Authorities can generate and view comprehensive reports on energy production, consumption, and grid transfers. This includes national energy statistics, trends, and farm-specific performance reports.  </w:t>
      </w:r>
    </w:p>
    <w:p w14:paraId="21A13029" w14:textId="65F8F974" w:rsidR="00B912BE" w:rsidRPr="00D31819" w:rsidRDefault="00B912BE" w:rsidP="00CC032C">
      <w:pPr>
        <w:pStyle w:val="Heading4"/>
        <w:numPr>
          <w:ilvl w:val="0"/>
          <w:numId w:val="0"/>
        </w:numPr>
        <w:tabs>
          <w:tab w:val="center" w:pos="402"/>
          <w:tab w:val="center" w:pos="2180"/>
        </w:tabs>
        <w:rPr>
          <w:sz w:val="24"/>
          <w:szCs w:val="24"/>
        </w:rPr>
      </w:pPr>
      <w:r w:rsidRPr="00D31819">
        <w:rPr>
          <w:rFonts w:eastAsia="Arial"/>
          <w:b w:val="0"/>
          <w:sz w:val="24"/>
          <w:szCs w:val="24"/>
        </w:rPr>
        <w:lastRenderedPageBreak/>
        <w:t xml:space="preserve">• </w:t>
      </w:r>
      <w:r w:rsidRPr="00D31819">
        <w:rPr>
          <w:rFonts w:eastAsia="Arial"/>
          <w:b w:val="0"/>
          <w:sz w:val="24"/>
          <w:szCs w:val="24"/>
        </w:rPr>
        <w:tab/>
      </w:r>
      <w:r w:rsidRPr="00D31819">
        <w:rPr>
          <w:i w:val="0"/>
          <w:iCs/>
          <w:sz w:val="24"/>
          <w:szCs w:val="24"/>
        </w:rPr>
        <w:t>View Environmental Impact</w:t>
      </w:r>
      <w:r w:rsidRPr="00D31819">
        <w:rPr>
          <w:b w:val="0"/>
          <w:sz w:val="24"/>
          <w:szCs w:val="24"/>
        </w:rPr>
        <w:t xml:space="preserve">  </w:t>
      </w:r>
    </w:p>
    <w:p w14:paraId="3FC155A2" w14:textId="77777777" w:rsidR="00B912BE" w:rsidRPr="00D31819" w:rsidRDefault="00B912BE" w:rsidP="00B912BE">
      <w:pPr>
        <w:spacing w:after="299"/>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Authorities can view the environmental impact of the project, including the total amount of carbon emissions reduced, the number of solar panels installed, and other sustainability metrics.  </w:t>
      </w:r>
    </w:p>
    <w:p w14:paraId="76FEFF4A" w14:textId="1B86CB22" w:rsidR="00B912BE" w:rsidRPr="00D31819" w:rsidRDefault="00B912BE" w:rsidP="00CC032C">
      <w:pPr>
        <w:pStyle w:val="Heading4"/>
        <w:numPr>
          <w:ilvl w:val="0"/>
          <w:numId w:val="0"/>
        </w:numPr>
        <w:tabs>
          <w:tab w:val="center" w:pos="402"/>
          <w:tab w:val="center" w:pos="1606"/>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Set Energy Goals</w:t>
      </w:r>
      <w:r w:rsidRPr="00D31819">
        <w:rPr>
          <w:b w:val="0"/>
          <w:sz w:val="24"/>
          <w:szCs w:val="24"/>
        </w:rPr>
        <w:t xml:space="preserve">  </w:t>
      </w:r>
    </w:p>
    <w:p w14:paraId="2F94B91D" w14:textId="77777777" w:rsidR="00B912BE" w:rsidRPr="00D31819" w:rsidRDefault="00B912BE" w:rsidP="00B912BE">
      <w:pPr>
        <w:spacing w:after="299"/>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Government authorities can set national or regional energy production targets for farmers. These targets motivate farmers and guide the policy direction for renewable energy initiatives.  </w:t>
      </w:r>
    </w:p>
    <w:p w14:paraId="778E517E" w14:textId="1D2B91B9" w:rsidR="00B912BE" w:rsidRPr="00D31819" w:rsidRDefault="00B912BE" w:rsidP="00CC032C">
      <w:pPr>
        <w:pStyle w:val="Heading4"/>
        <w:numPr>
          <w:ilvl w:val="0"/>
          <w:numId w:val="0"/>
        </w:numPr>
        <w:tabs>
          <w:tab w:val="center" w:pos="402"/>
          <w:tab w:val="center" w:pos="1682"/>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Manage Incentives</w:t>
      </w:r>
      <w:r w:rsidRPr="00D31819">
        <w:rPr>
          <w:b w:val="0"/>
          <w:sz w:val="24"/>
          <w:szCs w:val="24"/>
        </w:rPr>
        <w:t xml:space="preserve">  </w:t>
      </w:r>
    </w:p>
    <w:p w14:paraId="29D94550" w14:textId="77777777" w:rsidR="00B912BE" w:rsidRPr="00D31819" w:rsidRDefault="00B912BE" w:rsidP="00B912BE">
      <w:pPr>
        <w:spacing w:after="261"/>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Authorities can manage and distribute incentives such as subsidies, tax benefits, or grants to encourage more farmers to adopt solar energy. They can also track the effectiveness of these incentives.  </w:t>
      </w:r>
    </w:p>
    <w:p w14:paraId="0F44CF54" w14:textId="77777777" w:rsidR="00B912BE" w:rsidRPr="00D31819" w:rsidRDefault="00B912BE" w:rsidP="00B912BE">
      <w:pPr>
        <w:spacing w:after="334" w:line="259" w:lineRule="auto"/>
        <w:ind w:left="14"/>
        <w:rPr>
          <w:rFonts w:ascii="Times New Roman" w:hAnsi="Times New Roman" w:cs="Times New Roman"/>
          <w:sz w:val="24"/>
          <w:szCs w:val="24"/>
        </w:rPr>
      </w:pPr>
      <w:r w:rsidRPr="00D31819">
        <w:rPr>
          <w:rFonts w:ascii="Times New Roman" w:hAnsi="Times New Roman" w:cs="Times New Roman"/>
          <w:sz w:val="24"/>
          <w:szCs w:val="24"/>
        </w:rPr>
        <w:t xml:space="preserve">  </w:t>
      </w:r>
    </w:p>
    <w:p w14:paraId="78A56464" w14:textId="0F2FC123" w:rsidR="00CC032C" w:rsidRDefault="00CC032C" w:rsidP="00CC032C">
      <w:pPr>
        <w:pStyle w:val="Heading3"/>
        <w:numPr>
          <w:ilvl w:val="0"/>
          <w:numId w:val="0"/>
        </w:numPr>
        <w:ind w:left="9"/>
        <w:rPr>
          <w:rFonts w:ascii="Times New Roman" w:hAnsi="Times New Roman"/>
          <w:szCs w:val="24"/>
        </w:rPr>
      </w:pPr>
    </w:p>
    <w:p w14:paraId="36111B1B" w14:textId="77777777" w:rsidR="00D31819" w:rsidRPr="00D31819" w:rsidRDefault="00D31819" w:rsidP="00D31819"/>
    <w:p w14:paraId="5DD28502" w14:textId="3BFD1F45" w:rsidR="00B912BE" w:rsidRPr="00D31819" w:rsidRDefault="00B912BE" w:rsidP="00CC032C">
      <w:pPr>
        <w:pStyle w:val="Heading3"/>
        <w:numPr>
          <w:ilvl w:val="0"/>
          <w:numId w:val="0"/>
        </w:numPr>
        <w:ind w:left="9"/>
        <w:rPr>
          <w:rFonts w:ascii="Times New Roman" w:hAnsi="Times New Roman"/>
          <w:szCs w:val="24"/>
          <w:u w:val="single"/>
        </w:rPr>
      </w:pPr>
      <w:r w:rsidRPr="00D31819">
        <w:rPr>
          <w:rFonts w:ascii="Times New Roman" w:hAnsi="Times New Roman"/>
          <w:szCs w:val="24"/>
          <w:u w:val="single"/>
        </w:rPr>
        <w:t xml:space="preserve">Grid Operators </w:t>
      </w:r>
      <w:r w:rsidRPr="00D31819">
        <w:rPr>
          <w:rFonts w:ascii="Times New Roman" w:hAnsi="Times New Roman"/>
          <w:i/>
          <w:szCs w:val="24"/>
          <w:u w:val="single"/>
        </w:rPr>
        <w:t xml:space="preserve"> </w:t>
      </w:r>
    </w:p>
    <w:p w14:paraId="7045801B" w14:textId="7C0957B8" w:rsidR="00B912BE" w:rsidRPr="00D31819" w:rsidRDefault="00B912BE" w:rsidP="00CC032C">
      <w:pPr>
        <w:pStyle w:val="Heading4"/>
        <w:numPr>
          <w:ilvl w:val="0"/>
          <w:numId w:val="0"/>
        </w:numPr>
        <w:tabs>
          <w:tab w:val="center" w:pos="402"/>
          <w:tab w:val="center" w:pos="1421"/>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Login/Logout</w:t>
      </w:r>
      <w:r w:rsidRPr="00D31819">
        <w:rPr>
          <w:b w:val="0"/>
          <w:sz w:val="24"/>
          <w:szCs w:val="24"/>
        </w:rPr>
        <w:t xml:space="preserve">  </w:t>
      </w:r>
    </w:p>
    <w:p w14:paraId="6B2FA241" w14:textId="3A3140CC" w:rsidR="00B912BE" w:rsidRPr="00D31819" w:rsidRDefault="00B912BE" w:rsidP="00D31819">
      <w:pPr>
        <w:spacing w:after="258"/>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Grid operators need to securely log in to the system to access energy transfer and grid monitoring features. They can log out once their tasks are complete.  </w:t>
      </w:r>
    </w:p>
    <w:p w14:paraId="1D70908D" w14:textId="0D7736BE" w:rsidR="00B912BE" w:rsidRPr="00D31819" w:rsidRDefault="00B912BE" w:rsidP="00CC032C">
      <w:pPr>
        <w:pStyle w:val="Heading4"/>
        <w:numPr>
          <w:ilvl w:val="0"/>
          <w:numId w:val="0"/>
        </w:numPr>
        <w:tabs>
          <w:tab w:val="center" w:pos="402"/>
          <w:tab w:val="center" w:pos="1736"/>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Energy Verification</w:t>
      </w:r>
      <w:r w:rsidRPr="00D31819">
        <w:rPr>
          <w:b w:val="0"/>
          <w:sz w:val="24"/>
          <w:szCs w:val="24"/>
        </w:rPr>
        <w:t xml:space="preserve">  </w:t>
      </w:r>
    </w:p>
    <w:p w14:paraId="02662B4C" w14:textId="77777777" w:rsidR="00B912BE" w:rsidRPr="00D31819" w:rsidRDefault="00B912BE" w:rsidP="00B912BE">
      <w:pPr>
        <w:spacing w:after="299"/>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Grid operators verify the amount of energy transferred from farms to the national grid. This ensures the data is accurate and that farmers are credited correctly for their contributions.  </w:t>
      </w:r>
    </w:p>
    <w:p w14:paraId="2497AD52" w14:textId="317BC51B" w:rsidR="00B912BE" w:rsidRPr="00D31819" w:rsidRDefault="00B912BE" w:rsidP="00CC032C">
      <w:pPr>
        <w:pStyle w:val="Heading4"/>
        <w:numPr>
          <w:ilvl w:val="0"/>
          <w:numId w:val="0"/>
        </w:numPr>
        <w:tabs>
          <w:tab w:val="center" w:pos="402"/>
          <w:tab w:val="center" w:pos="1596"/>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Energy Purchase</w:t>
      </w:r>
      <w:r w:rsidRPr="00D31819">
        <w:rPr>
          <w:b w:val="0"/>
          <w:sz w:val="24"/>
          <w:szCs w:val="24"/>
        </w:rPr>
        <w:t xml:space="preserve">  </w:t>
      </w:r>
    </w:p>
    <w:p w14:paraId="3118CA9B" w14:textId="0D417B7F" w:rsidR="00B912BE" w:rsidRDefault="00B912BE" w:rsidP="00D31819">
      <w:pPr>
        <w:spacing w:after="0" w:line="236" w:lineRule="auto"/>
        <w:ind w:left="1094"/>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Operators track the total energy purchased from farms and handle the financial transactions involved in paying farmers for the surplus energy supplied to the grid.  </w:t>
      </w:r>
    </w:p>
    <w:p w14:paraId="242B7388" w14:textId="77777777" w:rsidR="00D31819" w:rsidRPr="00D31819" w:rsidRDefault="00D31819" w:rsidP="00D31819">
      <w:pPr>
        <w:spacing w:after="0" w:line="236" w:lineRule="auto"/>
        <w:ind w:left="1094"/>
        <w:rPr>
          <w:rFonts w:ascii="Times New Roman" w:hAnsi="Times New Roman" w:cs="Times New Roman"/>
          <w:sz w:val="24"/>
          <w:szCs w:val="24"/>
        </w:rPr>
      </w:pPr>
    </w:p>
    <w:p w14:paraId="1F215F12" w14:textId="74456B7B" w:rsidR="00B912BE" w:rsidRPr="00D31819" w:rsidRDefault="00B912BE" w:rsidP="00CC032C">
      <w:pPr>
        <w:pStyle w:val="Heading4"/>
        <w:numPr>
          <w:ilvl w:val="0"/>
          <w:numId w:val="0"/>
        </w:numPr>
        <w:tabs>
          <w:tab w:val="center" w:pos="402"/>
          <w:tab w:val="center" w:pos="2032"/>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Monitor Energy Transfer</w:t>
      </w:r>
      <w:r w:rsidRPr="00D31819">
        <w:rPr>
          <w:b w:val="0"/>
          <w:i w:val="0"/>
          <w:iCs/>
          <w:sz w:val="24"/>
          <w:szCs w:val="24"/>
        </w:rPr>
        <w:t xml:space="preserve">  </w:t>
      </w:r>
    </w:p>
    <w:p w14:paraId="32F6F863" w14:textId="30E653F6" w:rsidR="00B912BE" w:rsidRPr="00D31819" w:rsidRDefault="00B912BE" w:rsidP="00D31819">
      <w:pPr>
        <w:spacing w:after="261"/>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Grid operators monitor real-time energy transfers from farms to the grid. They ensure the process runs smoothly and track energy quantities to ensure the national grid is properly balanced.  </w:t>
      </w:r>
    </w:p>
    <w:p w14:paraId="47A3BBE4" w14:textId="46CD7ED0" w:rsidR="00B912BE" w:rsidRPr="00D31819" w:rsidRDefault="00B912BE" w:rsidP="00CC032C">
      <w:pPr>
        <w:pStyle w:val="Heading3"/>
        <w:numPr>
          <w:ilvl w:val="0"/>
          <w:numId w:val="0"/>
        </w:numPr>
        <w:rPr>
          <w:rFonts w:ascii="Times New Roman" w:hAnsi="Times New Roman"/>
          <w:szCs w:val="24"/>
          <w:u w:val="single"/>
        </w:rPr>
      </w:pPr>
      <w:r w:rsidRPr="00D31819">
        <w:rPr>
          <w:rFonts w:ascii="Times New Roman" w:hAnsi="Times New Roman"/>
          <w:szCs w:val="24"/>
          <w:u w:val="single"/>
        </w:rPr>
        <w:lastRenderedPageBreak/>
        <w:t xml:space="preserve"> Financial Institutions </w:t>
      </w:r>
      <w:r w:rsidRPr="00D31819">
        <w:rPr>
          <w:rFonts w:ascii="Times New Roman" w:hAnsi="Times New Roman"/>
          <w:i/>
          <w:szCs w:val="24"/>
          <w:u w:val="single"/>
        </w:rPr>
        <w:t xml:space="preserve"> </w:t>
      </w:r>
    </w:p>
    <w:p w14:paraId="6F6BF011" w14:textId="583B238B" w:rsidR="00B912BE" w:rsidRPr="00D31819" w:rsidRDefault="00B912BE" w:rsidP="00CC032C">
      <w:pPr>
        <w:pStyle w:val="Heading4"/>
        <w:numPr>
          <w:ilvl w:val="0"/>
          <w:numId w:val="0"/>
        </w:numPr>
        <w:tabs>
          <w:tab w:val="center" w:pos="402"/>
          <w:tab w:val="center" w:pos="1421"/>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Login/Logout</w:t>
      </w:r>
      <w:r w:rsidRPr="00D31819">
        <w:rPr>
          <w:b w:val="0"/>
          <w:sz w:val="24"/>
          <w:szCs w:val="24"/>
        </w:rPr>
        <w:t xml:space="preserve">  </w:t>
      </w:r>
    </w:p>
    <w:p w14:paraId="1AE5BF01" w14:textId="77777777" w:rsidR="00B912BE" w:rsidRPr="00D31819" w:rsidRDefault="00B912BE" w:rsidP="00B912BE">
      <w:pPr>
        <w:spacing w:after="299"/>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Financial institutions (banks, microfinance institutions) must log in to securely access farmers’ financial records, loan data, and payment details. They can log out after completing their tasks.  </w:t>
      </w:r>
    </w:p>
    <w:p w14:paraId="7ADD4288" w14:textId="6FCF7C1C" w:rsidR="00B912BE" w:rsidRPr="00D31819" w:rsidRDefault="00B912BE" w:rsidP="00CC032C">
      <w:pPr>
        <w:pStyle w:val="Heading4"/>
        <w:numPr>
          <w:ilvl w:val="0"/>
          <w:numId w:val="0"/>
        </w:numPr>
        <w:tabs>
          <w:tab w:val="center" w:pos="402"/>
          <w:tab w:val="center" w:pos="1530"/>
        </w:tabs>
        <w:rPr>
          <w:i w:val="0"/>
          <w:iCs/>
          <w:sz w:val="24"/>
          <w:szCs w:val="24"/>
        </w:rPr>
      </w:pPr>
      <w:r w:rsidRPr="00D31819">
        <w:rPr>
          <w:rFonts w:eastAsia="Arial"/>
          <w:b w:val="0"/>
          <w:i w:val="0"/>
          <w:iCs/>
          <w:sz w:val="24"/>
          <w:szCs w:val="24"/>
        </w:rPr>
        <w:t xml:space="preserve">• </w:t>
      </w:r>
      <w:r w:rsidRPr="00D31819">
        <w:rPr>
          <w:rFonts w:eastAsia="Arial"/>
          <w:b w:val="0"/>
          <w:i w:val="0"/>
          <w:iCs/>
          <w:sz w:val="24"/>
          <w:szCs w:val="24"/>
        </w:rPr>
        <w:tab/>
      </w:r>
      <w:r w:rsidRPr="00D31819">
        <w:rPr>
          <w:i w:val="0"/>
          <w:iCs/>
          <w:sz w:val="24"/>
          <w:szCs w:val="24"/>
        </w:rPr>
        <w:t>Track Earnings</w:t>
      </w:r>
      <w:r w:rsidRPr="00D31819">
        <w:rPr>
          <w:b w:val="0"/>
          <w:i w:val="0"/>
          <w:iCs/>
          <w:sz w:val="24"/>
          <w:szCs w:val="24"/>
        </w:rPr>
        <w:t xml:space="preserve">  </w:t>
      </w:r>
    </w:p>
    <w:p w14:paraId="154E4BF4" w14:textId="77777777" w:rsidR="00B912BE" w:rsidRPr="00D31819" w:rsidRDefault="00B912BE" w:rsidP="00B912BE">
      <w:pPr>
        <w:spacing w:after="297"/>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Financial institutions track the income farmers receive from selling energy. They can view detailed data on energy sales and verify earnings to assist with loan repayments or subsidy management.  </w:t>
      </w:r>
    </w:p>
    <w:p w14:paraId="77C47C85" w14:textId="05D93E9A" w:rsidR="00B912BE" w:rsidRPr="00D31819" w:rsidRDefault="00B912BE" w:rsidP="00CC032C">
      <w:pPr>
        <w:pStyle w:val="Heading4"/>
        <w:numPr>
          <w:ilvl w:val="0"/>
          <w:numId w:val="0"/>
        </w:numPr>
        <w:tabs>
          <w:tab w:val="center" w:pos="402"/>
          <w:tab w:val="center" w:pos="1491"/>
        </w:tabs>
        <w:rPr>
          <w:i w:val="0"/>
          <w:iCs/>
          <w:sz w:val="24"/>
          <w:szCs w:val="24"/>
        </w:rPr>
      </w:pPr>
      <w:r w:rsidRPr="00D31819">
        <w:rPr>
          <w:rFonts w:eastAsia="Arial"/>
          <w:b w:val="0"/>
          <w:i w:val="0"/>
          <w:iCs/>
          <w:sz w:val="24"/>
          <w:szCs w:val="24"/>
        </w:rPr>
        <w:t xml:space="preserve">• </w:t>
      </w:r>
      <w:r w:rsidRPr="00D31819">
        <w:rPr>
          <w:rFonts w:eastAsia="Arial"/>
          <w:b w:val="0"/>
          <w:i w:val="0"/>
          <w:iCs/>
          <w:sz w:val="24"/>
          <w:szCs w:val="24"/>
        </w:rPr>
        <w:tab/>
      </w:r>
      <w:r w:rsidRPr="00D31819">
        <w:rPr>
          <w:i w:val="0"/>
          <w:iCs/>
          <w:sz w:val="24"/>
          <w:szCs w:val="24"/>
        </w:rPr>
        <w:t>Loan Tracking</w:t>
      </w:r>
      <w:r w:rsidRPr="00D31819">
        <w:rPr>
          <w:b w:val="0"/>
          <w:i w:val="0"/>
          <w:iCs/>
          <w:sz w:val="24"/>
          <w:szCs w:val="24"/>
        </w:rPr>
        <w:t xml:space="preserve">  </w:t>
      </w:r>
    </w:p>
    <w:p w14:paraId="7C4A3275" w14:textId="1E00C8F5" w:rsidR="000F2D40" w:rsidRPr="00342CA1" w:rsidRDefault="00B912BE" w:rsidP="00342CA1">
      <w:pPr>
        <w:spacing w:after="261"/>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Financial institutions track the status of solar system loans provided to farmers, including repayment schedules, outstanding balances, and disbursement details. They ensure that loan repayments are being made   </w:t>
      </w:r>
    </w:p>
    <w:p w14:paraId="568FA49C" w14:textId="7685363F" w:rsidR="00086948" w:rsidRPr="00D31819" w:rsidRDefault="000D1FC1" w:rsidP="000D1FC1">
      <w:pPr>
        <w:pStyle w:val="NormalWeb"/>
        <w:jc w:val="both"/>
        <w:rPr>
          <w:b/>
          <w:bCs/>
          <w:i/>
          <w:iCs/>
          <w:sz w:val="26"/>
          <w:szCs w:val="26"/>
        </w:rPr>
      </w:pPr>
      <w:r w:rsidRPr="00D31819">
        <w:rPr>
          <w:b/>
          <w:bCs/>
          <w:i/>
          <w:iCs/>
          <w:sz w:val="26"/>
          <w:szCs w:val="26"/>
        </w:rPr>
        <w:t>2.3.2 Non-Functional Requirements</w:t>
      </w:r>
      <w:r w:rsidRPr="00D31819">
        <w:rPr>
          <w:b/>
          <w:bCs/>
          <w:i/>
          <w:iCs/>
          <w:sz w:val="26"/>
          <w:szCs w:val="26"/>
        </w:rPr>
        <w:tab/>
      </w:r>
    </w:p>
    <w:p w14:paraId="4B913E08" w14:textId="77777777" w:rsidR="00CC032C" w:rsidRPr="00D31819" w:rsidRDefault="00CC032C" w:rsidP="00CC032C">
      <w:pPr>
        <w:pStyle w:val="Heading3"/>
        <w:numPr>
          <w:ilvl w:val="0"/>
          <w:numId w:val="0"/>
        </w:numPr>
        <w:rPr>
          <w:rFonts w:ascii="Times New Roman" w:hAnsi="Times New Roman"/>
          <w:szCs w:val="24"/>
        </w:rPr>
      </w:pPr>
      <w:r w:rsidRPr="00D31819">
        <w:rPr>
          <w:rStyle w:val="Strong"/>
          <w:rFonts w:ascii="Times New Roman" w:hAnsi="Times New Roman"/>
          <w:b/>
          <w:szCs w:val="24"/>
        </w:rPr>
        <w:t>1. Performance Requirements</w:t>
      </w:r>
    </w:p>
    <w:p w14:paraId="1E0585DC" w14:textId="77777777" w:rsidR="00CC032C" w:rsidRPr="00D31819" w:rsidRDefault="00CC032C" w:rsidP="00BF61A5">
      <w:pPr>
        <w:pStyle w:val="NormalWeb"/>
        <w:numPr>
          <w:ilvl w:val="0"/>
          <w:numId w:val="15"/>
        </w:numPr>
      </w:pPr>
      <w:r w:rsidRPr="00D31819">
        <w:t xml:space="preserve">The Farmer Dashboard shall display real-time production, consumption, and storage data within </w:t>
      </w:r>
      <w:r w:rsidRPr="00D31819">
        <w:rPr>
          <w:rStyle w:val="Strong"/>
        </w:rPr>
        <w:t>3 seconds</w:t>
      </w:r>
      <w:r w:rsidRPr="00D31819">
        <w:t>.</w:t>
      </w:r>
    </w:p>
    <w:p w14:paraId="54ED114D" w14:textId="77777777" w:rsidR="00CC032C" w:rsidRPr="00D31819" w:rsidRDefault="00CC032C" w:rsidP="00BF61A5">
      <w:pPr>
        <w:pStyle w:val="NormalWeb"/>
        <w:numPr>
          <w:ilvl w:val="0"/>
          <w:numId w:val="15"/>
        </w:numPr>
      </w:pPr>
      <w:r w:rsidRPr="00D31819">
        <w:t xml:space="preserve">Daily, weekly, and monthly summaries shall load within </w:t>
      </w:r>
      <w:r w:rsidRPr="00D31819">
        <w:rPr>
          <w:rStyle w:val="Strong"/>
        </w:rPr>
        <w:t>5 seconds</w:t>
      </w:r>
      <w:r w:rsidRPr="00D31819">
        <w:t>.</w:t>
      </w:r>
    </w:p>
    <w:p w14:paraId="25BDA2A6" w14:textId="77777777" w:rsidR="00CC032C" w:rsidRPr="00D31819" w:rsidRDefault="00CC032C" w:rsidP="00BF61A5">
      <w:pPr>
        <w:pStyle w:val="NormalWeb"/>
        <w:numPr>
          <w:ilvl w:val="0"/>
          <w:numId w:val="15"/>
        </w:numPr>
      </w:pPr>
      <w:r w:rsidRPr="00D31819">
        <w:t xml:space="preserve">Weather alerts shall be delivered within </w:t>
      </w:r>
      <w:r w:rsidRPr="00D31819">
        <w:rPr>
          <w:rStyle w:val="Strong"/>
        </w:rPr>
        <w:t>1 minute</w:t>
      </w:r>
      <w:r w:rsidRPr="00D31819">
        <w:t xml:space="preserve"> of receiving updates from external services.</w:t>
      </w:r>
    </w:p>
    <w:p w14:paraId="77156E74" w14:textId="77777777" w:rsidR="00CC032C" w:rsidRPr="00D31819" w:rsidRDefault="00CC032C" w:rsidP="00BF61A5">
      <w:pPr>
        <w:pStyle w:val="NormalWeb"/>
        <w:numPr>
          <w:ilvl w:val="0"/>
          <w:numId w:val="15"/>
        </w:numPr>
      </w:pPr>
      <w:r w:rsidRPr="00D31819">
        <w:t xml:space="preserve">Government and Grid Operator dashboards shall refresh national and live grid data every </w:t>
      </w:r>
      <w:r w:rsidRPr="00D31819">
        <w:rPr>
          <w:rStyle w:val="Strong"/>
        </w:rPr>
        <w:t>10 seconds</w:t>
      </w:r>
      <w:r w:rsidRPr="00D31819">
        <w:t>.</w:t>
      </w:r>
    </w:p>
    <w:p w14:paraId="0C3B422B" w14:textId="77777777" w:rsidR="00CC032C" w:rsidRPr="00D31819" w:rsidRDefault="00CC032C" w:rsidP="00BF61A5">
      <w:pPr>
        <w:pStyle w:val="NormalWeb"/>
        <w:numPr>
          <w:ilvl w:val="0"/>
          <w:numId w:val="15"/>
        </w:numPr>
      </w:pPr>
      <w:r w:rsidRPr="00D31819">
        <w:t xml:space="preserve">Financial dashboards shall generate earnings and loan summaries within </w:t>
      </w:r>
      <w:r w:rsidRPr="00D31819">
        <w:rPr>
          <w:rStyle w:val="Strong"/>
        </w:rPr>
        <w:t>5 seconds</w:t>
      </w:r>
      <w:r w:rsidRPr="00D31819">
        <w:t>.</w:t>
      </w:r>
    </w:p>
    <w:p w14:paraId="58661FFF" w14:textId="77777777" w:rsidR="00CC032C" w:rsidRPr="00D31819" w:rsidRDefault="00CC032C" w:rsidP="00BF61A5">
      <w:pPr>
        <w:pStyle w:val="NormalWeb"/>
        <w:numPr>
          <w:ilvl w:val="0"/>
          <w:numId w:val="15"/>
        </w:numPr>
      </w:pPr>
      <w:r w:rsidRPr="00D31819">
        <w:t xml:space="preserve">The system shall handle at least </w:t>
      </w:r>
      <w:r w:rsidRPr="00D31819">
        <w:rPr>
          <w:rStyle w:val="Strong"/>
        </w:rPr>
        <w:t>100,000 farmers</w:t>
      </w:r>
      <w:r w:rsidRPr="00D31819">
        <w:t xml:space="preserve"> and </w:t>
      </w:r>
      <w:r w:rsidRPr="00D31819">
        <w:rPr>
          <w:rStyle w:val="Strong"/>
        </w:rPr>
        <w:t>10,000 institutional users</w:t>
      </w:r>
      <w:r w:rsidRPr="00D31819">
        <w:t xml:space="preserve"> concurrently.</w:t>
      </w:r>
    </w:p>
    <w:p w14:paraId="60E65233" w14:textId="77777777" w:rsidR="00CC032C" w:rsidRPr="00D31819" w:rsidRDefault="00CC032C" w:rsidP="00CC032C">
      <w:pPr>
        <w:rPr>
          <w:rFonts w:ascii="Times New Roman" w:hAnsi="Times New Roman" w:cs="Times New Roman"/>
          <w:sz w:val="24"/>
          <w:szCs w:val="24"/>
        </w:rPr>
      </w:pPr>
    </w:p>
    <w:p w14:paraId="7EEC6330" w14:textId="77777777" w:rsidR="00CC032C" w:rsidRPr="00D31819" w:rsidRDefault="00CC032C" w:rsidP="00CC032C">
      <w:pPr>
        <w:pStyle w:val="Heading3"/>
        <w:numPr>
          <w:ilvl w:val="0"/>
          <w:numId w:val="0"/>
        </w:numPr>
        <w:rPr>
          <w:rFonts w:ascii="Times New Roman" w:hAnsi="Times New Roman"/>
          <w:szCs w:val="24"/>
        </w:rPr>
      </w:pPr>
      <w:r w:rsidRPr="00D31819">
        <w:rPr>
          <w:rStyle w:val="Strong"/>
          <w:rFonts w:ascii="Times New Roman" w:hAnsi="Times New Roman"/>
          <w:b/>
          <w:szCs w:val="24"/>
        </w:rPr>
        <w:t>2. Reliability &amp; Availability</w:t>
      </w:r>
    </w:p>
    <w:p w14:paraId="4DA62185" w14:textId="77777777" w:rsidR="00CC032C" w:rsidRPr="00D31819" w:rsidRDefault="00CC032C" w:rsidP="00BF61A5">
      <w:pPr>
        <w:pStyle w:val="NormalWeb"/>
        <w:numPr>
          <w:ilvl w:val="0"/>
          <w:numId w:val="16"/>
        </w:numPr>
      </w:pPr>
      <w:r w:rsidRPr="00D31819">
        <w:t xml:space="preserve">The system shall be available </w:t>
      </w:r>
      <w:r w:rsidRPr="00D31819">
        <w:rPr>
          <w:rStyle w:val="Strong"/>
        </w:rPr>
        <w:t>24/7</w:t>
      </w:r>
      <w:r w:rsidRPr="00D31819">
        <w:t xml:space="preserve"> with a minimum uptime of </w:t>
      </w:r>
      <w:r w:rsidRPr="00D31819">
        <w:rPr>
          <w:rStyle w:val="Strong"/>
        </w:rPr>
        <w:t>99.5%</w:t>
      </w:r>
      <w:r w:rsidRPr="00D31819">
        <w:t>.</w:t>
      </w:r>
    </w:p>
    <w:p w14:paraId="7960D988" w14:textId="77777777" w:rsidR="00CC032C" w:rsidRPr="00D31819" w:rsidRDefault="00CC032C" w:rsidP="00BF61A5">
      <w:pPr>
        <w:pStyle w:val="NormalWeb"/>
        <w:numPr>
          <w:ilvl w:val="0"/>
          <w:numId w:val="16"/>
        </w:numPr>
      </w:pPr>
      <w:r w:rsidRPr="00D31819">
        <w:t>Energy production, transfer, and financial data shall not be lost during failures.</w:t>
      </w:r>
    </w:p>
    <w:p w14:paraId="13863E08" w14:textId="77777777" w:rsidR="00CC032C" w:rsidRPr="00D31819" w:rsidRDefault="00CC032C" w:rsidP="00BF61A5">
      <w:pPr>
        <w:pStyle w:val="NormalWeb"/>
        <w:numPr>
          <w:ilvl w:val="0"/>
          <w:numId w:val="16"/>
        </w:numPr>
      </w:pPr>
      <w:r w:rsidRPr="00D31819">
        <w:t xml:space="preserve">Automatic backups shall occur every </w:t>
      </w:r>
      <w:r w:rsidRPr="00D31819">
        <w:rPr>
          <w:rStyle w:val="Strong"/>
        </w:rPr>
        <w:t>24 hours</w:t>
      </w:r>
      <w:r w:rsidRPr="00D31819">
        <w:t>.</w:t>
      </w:r>
    </w:p>
    <w:p w14:paraId="200663B1" w14:textId="77777777" w:rsidR="00CC032C" w:rsidRPr="00D31819" w:rsidRDefault="00CC032C" w:rsidP="00BF61A5">
      <w:pPr>
        <w:pStyle w:val="NormalWeb"/>
        <w:numPr>
          <w:ilvl w:val="0"/>
          <w:numId w:val="16"/>
        </w:numPr>
      </w:pPr>
      <w:r w:rsidRPr="00D31819">
        <w:t>If a module fails (e.g., Reports), other modules (e.g., Farmer Dashboard, Grid Monitoring) shall continue functioning.</w:t>
      </w:r>
    </w:p>
    <w:p w14:paraId="302B4C47" w14:textId="77777777" w:rsidR="00CC032C" w:rsidRPr="00D31819" w:rsidRDefault="00CC032C" w:rsidP="00CC032C">
      <w:pPr>
        <w:rPr>
          <w:rFonts w:ascii="Times New Roman" w:hAnsi="Times New Roman" w:cs="Times New Roman"/>
          <w:sz w:val="24"/>
          <w:szCs w:val="24"/>
        </w:rPr>
      </w:pPr>
    </w:p>
    <w:p w14:paraId="081A0482" w14:textId="77777777" w:rsidR="00CC032C" w:rsidRPr="00D31819" w:rsidRDefault="00CC032C" w:rsidP="00CC032C">
      <w:pPr>
        <w:pStyle w:val="Heading3"/>
        <w:numPr>
          <w:ilvl w:val="0"/>
          <w:numId w:val="0"/>
        </w:numPr>
        <w:rPr>
          <w:rFonts w:ascii="Times New Roman" w:hAnsi="Times New Roman"/>
          <w:szCs w:val="24"/>
        </w:rPr>
      </w:pPr>
      <w:r w:rsidRPr="00D31819">
        <w:rPr>
          <w:rStyle w:val="Strong"/>
          <w:rFonts w:ascii="Times New Roman" w:hAnsi="Times New Roman"/>
          <w:b/>
          <w:szCs w:val="24"/>
        </w:rPr>
        <w:t>3. Security</w:t>
      </w:r>
    </w:p>
    <w:p w14:paraId="692B91FE" w14:textId="77777777" w:rsidR="00CC032C" w:rsidRPr="00D31819" w:rsidRDefault="00CC032C" w:rsidP="00BF61A5">
      <w:pPr>
        <w:pStyle w:val="NormalWeb"/>
        <w:numPr>
          <w:ilvl w:val="0"/>
          <w:numId w:val="17"/>
        </w:numPr>
      </w:pPr>
      <w:r w:rsidRPr="00D31819">
        <w:lastRenderedPageBreak/>
        <w:t>All users (Farmers, Authorities, Grid Operators, Financial Institutions) must log in using secure authentication.</w:t>
      </w:r>
    </w:p>
    <w:p w14:paraId="478CA1E7" w14:textId="77777777" w:rsidR="00CC032C" w:rsidRPr="00D31819" w:rsidRDefault="00CC032C" w:rsidP="00BF61A5">
      <w:pPr>
        <w:pStyle w:val="NormalWeb"/>
        <w:numPr>
          <w:ilvl w:val="0"/>
          <w:numId w:val="17"/>
        </w:numPr>
      </w:pPr>
      <w:r w:rsidRPr="00D31819">
        <w:t>Role-based access control shall restrict features:</w:t>
      </w:r>
    </w:p>
    <w:p w14:paraId="792BF295" w14:textId="77777777" w:rsidR="00CC032C" w:rsidRPr="00D31819" w:rsidRDefault="00CC032C" w:rsidP="00BF61A5">
      <w:pPr>
        <w:pStyle w:val="NormalWeb"/>
        <w:numPr>
          <w:ilvl w:val="1"/>
          <w:numId w:val="17"/>
        </w:numPr>
      </w:pPr>
      <w:r w:rsidRPr="00D31819">
        <w:t>Farmers: production, consumption, storage, transfer approval</w:t>
      </w:r>
    </w:p>
    <w:p w14:paraId="26062BE7" w14:textId="77777777" w:rsidR="00CC032C" w:rsidRPr="00D31819" w:rsidRDefault="00CC032C" w:rsidP="00BF61A5">
      <w:pPr>
        <w:pStyle w:val="NormalWeb"/>
        <w:numPr>
          <w:ilvl w:val="1"/>
          <w:numId w:val="17"/>
        </w:numPr>
      </w:pPr>
      <w:r w:rsidRPr="00D31819">
        <w:t>Government: reports, goals, incentives</w:t>
      </w:r>
    </w:p>
    <w:p w14:paraId="55CEF470" w14:textId="77777777" w:rsidR="00CC032C" w:rsidRPr="00D31819" w:rsidRDefault="00CC032C" w:rsidP="00BF61A5">
      <w:pPr>
        <w:pStyle w:val="NormalWeb"/>
        <w:numPr>
          <w:ilvl w:val="1"/>
          <w:numId w:val="17"/>
        </w:numPr>
      </w:pPr>
      <w:r w:rsidRPr="00D31819">
        <w:t>Grid Operators: verification, monitoring, purchases</w:t>
      </w:r>
    </w:p>
    <w:p w14:paraId="7F845D60" w14:textId="77777777" w:rsidR="00CC032C" w:rsidRPr="00D31819" w:rsidRDefault="00CC032C" w:rsidP="00BF61A5">
      <w:pPr>
        <w:pStyle w:val="NormalWeb"/>
        <w:numPr>
          <w:ilvl w:val="1"/>
          <w:numId w:val="17"/>
        </w:numPr>
      </w:pPr>
      <w:r w:rsidRPr="00D31819">
        <w:t>Financial Institutions: earnings and loans</w:t>
      </w:r>
    </w:p>
    <w:p w14:paraId="13FF3346" w14:textId="77777777" w:rsidR="00CC032C" w:rsidRPr="00D31819" w:rsidRDefault="00CC032C" w:rsidP="00BF61A5">
      <w:pPr>
        <w:pStyle w:val="NormalWeb"/>
        <w:numPr>
          <w:ilvl w:val="0"/>
          <w:numId w:val="17"/>
        </w:numPr>
      </w:pPr>
      <w:r w:rsidRPr="00D31819">
        <w:t>All financial and energy data shall be encrypted.</w:t>
      </w:r>
    </w:p>
    <w:p w14:paraId="405EC099" w14:textId="77777777" w:rsidR="00CC032C" w:rsidRPr="00D31819" w:rsidRDefault="00CC032C" w:rsidP="00BF61A5">
      <w:pPr>
        <w:pStyle w:val="NormalWeb"/>
        <w:numPr>
          <w:ilvl w:val="0"/>
          <w:numId w:val="17"/>
        </w:numPr>
      </w:pPr>
      <w:r w:rsidRPr="00D31819">
        <w:t>Every energy transfer, approval, payment, and goal update shall be logged for audit.</w:t>
      </w:r>
    </w:p>
    <w:p w14:paraId="0E0F81F4" w14:textId="77777777" w:rsidR="00CC032C" w:rsidRPr="00D31819" w:rsidRDefault="00CC032C" w:rsidP="00CC032C">
      <w:pPr>
        <w:rPr>
          <w:rFonts w:ascii="Times New Roman" w:hAnsi="Times New Roman" w:cs="Times New Roman"/>
          <w:sz w:val="24"/>
          <w:szCs w:val="24"/>
        </w:rPr>
      </w:pPr>
    </w:p>
    <w:p w14:paraId="03F9355A" w14:textId="77777777" w:rsidR="00CC032C" w:rsidRPr="00D31819" w:rsidRDefault="00CC032C" w:rsidP="00CC032C">
      <w:pPr>
        <w:pStyle w:val="Heading3"/>
        <w:numPr>
          <w:ilvl w:val="0"/>
          <w:numId w:val="0"/>
        </w:numPr>
        <w:rPr>
          <w:rFonts w:ascii="Times New Roman" w:hAnsi="Times New Roman"/>
          <w:szCs w:val="24"/>
        </w:rPr>
      </w:pPr>
      <w:r w:rsidRPr="00D31819">
        <w:rPr>
          <w:rStyle w:val="Strong"/>
          <w:rFonts w:ascii="Times New Roman" w:hAnsi="Times New Roman"/>
          <w:b/>
          <w:szCs w:val="24"/>
        </w:rPr>
        <w:t>4. Usability</w:t>
      </w:r>
    </w:p>
    <w:p w14:paraId="0A806AA8" w14:textId="77777777" w:rsidR="00CC032C" w:rsidRPr="00D31819" w:rsidRDefault="00CC032C" w:rsidP="00BF61A5">
      <w:pPr>
        <w:pStyle w:val="NormalWeb"/>
        <w:numPr>
          <w:ilvl w:val="0"/>
          <w:numId w:val="18"/>
        </w:numPr>
      </w:pPr>
      <w:r w:rsidRPr="00D31819">
        <w:t>The system shall be simple enough for farmers with minimal technical knowledge.</w:t>
      </w:r>
    </w:p>
    <w:p w14:paraId="7B8861E7" w14:textId="77777777" w:rsidR="00CC032C" w:rsidRPr="00D31819" w:rsidRDefault="00CC032C" w:rsidP="00BF61A5">
      <w:pPr>
        <w:pStyle w:val="NormalWeb"/>
        <w:numPr>
          <w:ilvl w:val="0"/>
          <w:numId w:val="18"/>
        </w:numPr>
      </w:pPr>
      <w:r w:rsidRPr="00D31819">
        <w:t>Each dashboard shall present key information in a single screen:</w:t>
      </w:r>
    </w:p>
    <w:p w14:paraId="3A20E7EF" w14:textId="77777777" w:rsidR="00CC032C" w:rsidRPr="00D31819" w:rsidRDefault="00CC032C" w:rsidP="00BF61A5">
      <w:pPr>
        <w:pStyle w:val="NormalWeb"/>
        <w:numPr>
          <w:ilvl w:val="1"/>
          <w:numId w:val="18"/>
        </w:numPr>
      </w:pPr>
      <w:r w:rsidRPr="00D31819">
        <w:t>Farmer: production, consumption, storage, weather alerts</w:t>
      </w:r>
    </w:p>
    <w:p w14:paraId="1B6E8FF9" w14:textId="77777777" w:rsidR="00CC032C" w:rsidRPr="00D31819" w:rsidRDefault="00CC032C" w:rsidP="00BF61A5">
      <w:pPr>
        <w:pStyle w:val="NormalWeb"/>
        <w:numPr>
          <w:ilvl w:val="1"/>
          <w:numId w:val="18"/>
        </w:numPr>
      </w:pPr>
      <w:r w:rsidRPr="00D31819">
        <w:t>Government: national summary, targets, alerts</w:t>
      </w:r>
    </w:p>
    <w:p w14:paraId="7B95F641" w14:textId="77777777" w:rsidR="00CC032C" w:rsidRPr="00D31819" w:rsidRDefault="00CC032C" w:rsidP="00BF61A5">
      <w:pPr>
        <w:pStyle w:val="NormalWeb"/>
        <w:numPr>
          <w:ilvl w:val="1"/>
          <w:numId w:val="18"/>
        </w:numPr>
      </w:pPr>
      <w:r w:rsidRPr="00D31819">
        <w:t>Grid Operator: live grid flow, incoming energy</w:t>
      </w:r>
    </w:p>
    <w:p w14:paraId="431521A9" w14:textId="77777777" w:rsidR="00CC032C" w:rsidRPr="00D31819" w:rsidRDefault="00CC032C" w:rsidP="00BF61A5">
      <w:pPr>
        <w:pStyle w:val="NormalWeb"/>
        <w:numPr>
          <w:ilvl w:val="1"/>
          <w:numId w:val="18"/>
        </w:numPr>
      </w:pPr>
      <w:r w:rsidRPr="00D31819">
        <w:t>Financial: earnings and loan overview</w:t>
      </w:r>
    </w:p>
    <w:p w14:paraId="1CB92896" w14:textId="77777777" w:rsidR="00CC032C" w:rsidRPr="00D31819" w:rsidRDefault="00CC032C" w:rsidP="00BF61A5">
      <w:pPr>
        <w:pStyle w:val="NormalWeb"/>
        <w:numPr>
          <w:ilvl w:val="0"/>
          <w:numId w:val="18"/>
        </w:numPr>
      </w:pPr>
      <w:r w:rsidRPr="00D31819">
        <w:t xml:space="preserve">No critical task (e.g., transfer approval, report generation) shall require more than </w:t>
      </w:r>
      <w:r w:rsidRPr="00D31819">
        <w:rPr>
          <w:rStyle w:val="Strong"/>
        </w:rPr>
        <w:t>3 user actions</w:t>
      </w:r>
      <w:r w:rsidRPr="00D31819">
        <w:t>.</w:t>
      </w:r>
    </w:p>
    <w:p w14:paraId="0656D451" w14:textId="77777777" w:rsidR="00CC032C" w:rsidRPr="00D31819" w:rsidRDefault="00CC032C" w:rsidP="00BF61A5">
      <w:pPr>
        <w:pStyle w:val="NormalWeb"/>
        <w:numPr>
          <w:ilvl w:val="0"/>
          <w:numId w:val="18"/>
        </w:numPr>
      </w:pPr>
      <w:r w:rsidRPr="00D31819">
        <w:t xml:space="preserve">The platform shall support both </w:t>
      </w:r>
      <w:r w:rsidRPr="00D31819">
        <w:rPr>
          <w:rStyle w:val="Strong"/>
        </w:rPr>
        <w:t>English and Bangla</w:t>
      </w:r>
      <w:r w:rsidRPr="00D31819">
        <w:t>.</w:t>
      </w:r>
    </w:p>
    <w:p w14:paraId="4C1BE863" w14:textId="77777777" w:rsidR="00CC032C" w:rsidRPr="00D31819" w:rsidRDefault="00CC032C" w:rsidP="00CC032C">
      <w:pPr>
        <w:rPr>
          <w:rFonts w:ascii="Times New Roman" w:hAnsi="Times New Roman" w:cs="Times New Roman"/>
          <w:sz w:val="24"/>
          <w:szCs w:val="24"/>
        </w:rPr>
      </w:pPr>
    </w:p>
    <w:p w14:paraId="65AF0A4F" w14:textId="77777777" w:rsidR="00CC032C" w:rsidRPr="00D31819" w:rsidRDefault="00CC032C" w:rsidP="00CC032C">
      <w:pPr>
        <w:pStyle w:val="Heading3"/>
        <w:numPr>
          <w:ilvl w:val="0"/>
          <w:numId w:val="0"/>
        </w:numPr>
        <w:rPr>
          <w:rFonts w:ascii="Times New Roman" w:hAnsi="Times New Roman"/>
          <w:szCs w:val="24"/>
        </w:rPr>
      </w:pPr>
      <w:r w:rsidRPr="00D31819">
        <w:rPr>
          <w:rStyle w:val="Strong"/>
          <w:rFonts w:ascii="Times New Roman" w:hAnsi="Times New Roman"/>
          <w:b/>
          <w:szCs w:val="24"/>
        </w:rPr>
        <w:t>5. Scalability</w:t>
      </w:r>
    </w:p>
    <w:p w14:paraId="072B6B91" w14:textId="77777777" w:rsidR="00CC032C" w:rsidRPr="00D31819" w:rsidRDefault="00CC032C" w:rsidP="00BF61A5">
      <w:pPr>
        <w:pStyle w:val="NormalWeb"/>
        <w:numPr>
          <w:ilvl w:val="0"/>
          <w:numId w:val="19"/>
        </w:numPr>
      </w:pPr>
      <w:r w:rsidRPr="00D31819">
        <w:t>The system shall scale to support nationwide adoption without redesign.</w:t>
      </w:r>
    </w:p>
    <w:p w14:paraId="27CA5E9D" w14:textId="77777777" w:rsidR="00CC032C" w:rsidRPr="00D31819" w:rsidRDefault="00CC032C" w:rsidP="00BF61A5">
      <w:pPr>
        <w:pStyle w:val="NormalWeb"/>
        <w:numPr>
          <w:ilvl w:val="0"/>
          <w:numId w:val="19"/>
        </w:numPr>
      </w:pPr>
      <w:r w:rsidRPr="00D31819">
        <w:t>It shall allow the future addition of:</w:t>
      </w:r>
    </w:p>
    <w:p w14:paraId="199C64B6" w14:textId="77777777" w:rsidR="00CC032C" w:rsidRPr="00D31819" w:rsidRDefault="00CC032C" w:rsidP="00BF61A5">
      <w:pPr>
        <w:pStyle w:val="NormalWeb"/>
        <w:numPr>
          <w:ilvl w:val="1"/>
          <w:numId w:val="19"/>
        </w:numPr>
      </w:pPr>
      <w:r w:rsidRPr="00D31819">
        <w:t>AI-based energy forecasting</w:t>
      </w:r>
    </w:p>
    <w:p w14:paraId="1FD04C06" w14:textId="77777777" w:rsidR="00CC032C" w:rsidRPr="00D31819" w:rsidRDefault="00CC032C" w:rsidP="00BF61A5">
      <w:pPr>
        <w:pStyle w:val="NormalWeb"/>
        <w:numPr>
          <w:ilvl w:val="1"/>
          <w:numId w:val="19"/>
        </w:numPr>
      </w:pPr>
      <w:r w:rsidRPr="00D31819">
        <w:t>Advanced weather analytics</w:t>
      </w:r>
    </w:p>
    <w:p w14:paraId="1501349C" w14:textId="77777777" w:rsidR="00CC032C" w:rsidRPr="00D31819" w:rsidRDefault="00CC032C" w:rsidP="00BF61A5">
      <w:pPr>
        <w:pStyle w:val="NormalWeb"/>
        <w:numPr>
          <w:ilvl w:val="1"/>
          <w:numId w:val="19"/>
        </w:numPr>
      </w:pPr>
      <w:r w:rsidRPr="00D31819">
        <w:t>New financial partners and banks</w:t>
      </w:r>
    </w:p>
    <w:p w14:paraId="6A4C0183" w14:textId="77777777" w:rsidR="00CC032C" w:rsidRPr="00D31819" w:rsidRDefault="00CC032C" w:rsidP="00BF61A5">
      <w:pPr>
        <w:pStyle w:val="NormalWeb"/>
        <w:numPr>
          <w:ilvl w:val="1"/>
          <w:numId w:val="19"/>
        </w:numPr>
      </w:pPr>
      <w:r w:rsidRPr="00D31819">
        <w:t>More IoT devices per farm</w:t>
      </w:r>
    </w:p>
    <w:p w14:paraId="00E2EB51" w14:textId="77777777" w:rsidR="00CC032C" w:rsidRPr="00D31819" w:rsidRDefault="00CC032C" w:rsidP="00CC032C">
      <w:pPr>
        <w:rPr>
          <w:rFonts w:ascii="Times New Roman" w:hAnsi="Times New Roman" w:cs="Times New Roman"/>
          <w:sz w:val="24"/>
          <w:szCs w:val="24"/>
        </w:rPr>
      </w:pPr>
    </w:p>
    <w:p w14:paraId="1C6A250C" w14:textId="77777777" w:rsidR="00CC032C" w:rsidRPr="00D31819" w:rsidRDefault="00CC032C" w:rsidP="00CC032C">
      <w:pPr>
        <w:pStyle w:val="Heading3"/>
        <w:numPr>
          <w:ilvl w:val="0"/>
          <w:numId w:val="0"/>
        </w:numPr>
        <w:rPr>
          <w:rFonts w:ascii="Times New Roman" w:hAnsi="Times New Roman"/>
          <w:szCs w:val="24"/>
        </w:rPr>
      </w:pPr>
      <w:r w:rsidRPr="00D31819">
        <w:rPr>
          <w:rStyle w:val="Strong"/>
          <w:rFonts w:ascii="Times New Roman" w:hAnsi="Times New Roman"/>
          <w:b/>
          <w:szCs w:val="24"/>
        </w:rPr>
        <w:t>6. Maintainability</w:t>
      </w:r>
    </w:p>
    <w:p w14:paraId="2F1BEDB1" w14:textId="77777777" w:rsidR="00CC032C" w:rsidRPr="00D31819" w:rsidRDefault="00CC032C" w:rsidP="00BF61A5">
      <w:pPr>
        <w:pStyle w:val="NormalWeb"/>
        <w:numPr>
          <w:ilvl w:val="0"/>
          <w:numId w:val="20"/>
        </w:numPr>
      </w:pPr>
      <w:r w:rsidRPr="00D31819">
        <w:t>Each module (Farmer, Government, Grid, Financial) shall be independently maintainable.</w:t>
      </w:r>
    </w:p>
    <w:p w14:paraId="5D7A6459" w14:textId="77777777" w:rsidR="00CC032C" w:rsidRPr="00D31819" w:rsidRDefault="00CC032C" w:rsidP="00BF61A5">
      <w:pPr>
        <w:pStyle w:val="NormalWeb"/>
        <w:numPr>
          <w:ilvl w:val="0"/>
          <w:numId w:val="20"/>
        </w:numPr>
      </w:pPr>
      <w:r w:rsidRPr="00D31819">
        <w:t>Updates to one module shall not disrupt others.</w:t>
      </w:r>
    </w:p>
    <w:p w14:paraId="3B687FA3" w14:textId="77777777" w:rsidR="00CC032C" w:rsidRPr="00D31819" w:rsidRDefault="00CC032C" w:rsidP="00BF61A5">
      <w:pPr>
        <w:pStyle w:val="NormalWeb"/>
        <w:numPr>
          <w:ilvl w:val="0"/>
          <w:numId w:val="20"/>
        </w:numPr>
      </w:pPr>
      <w:r w:rsidRPr="00D31819">
        <w:t>Bug fixes and upgrades shall be deployable without system downtime.</w:t>
      </w:r>
    </w:p>
    <w:p w14:paraId="32F57585" w14:textId="77777777" w:rsidR="00CC032C" w:rsidRPr="00D31819" w:rsidRDefault="00CC032C" w:rsidP="00CC032C">
      <w:pPr>
        <w:rPr>
          <w:rFonts w:ascii="Times New Roman" w:hAnsi="Times New Roman" w:cs="Times New Roman"/>
          <w:sz w:val="24"/>
          <w:szCs w:val="24"/>
        </w:rPr>
      </w:pPr>
    </w:p>
    <w:p w14:paraId="0DAA38F9" w14:textId="77777777" w:rsidR="00CC032C" w:rsidRPr="00D31819" w:rsidRDefault="00CC032C" w:rsidP="00CC032C">
      <w:pPr>
        <w:pStyle w:val="Heading3"/>
        <w:numPr>
          <w:ilvl w:val="0"/>
          <w:numId w:val="0"/>
        </w:numPr>
        <w:rPr>
          <w:rFonts w:ascii="Times New Roman" w:hAnsi="Times New Roman"/>
          <w:szCs w:val="24"/>
        </w:rPr>
      </w:pPr>
      <w:r w:rsidRPr="00D31819">
        <w:rPr>
          <w:rStyle w:val="Strong"/>
          <w:rFonts w:ascii="Times New Roman" w:hAnsi="Times New Roman"/>
          <w:b/>
          <w:szCs w:val="24"/>
        </w:rPr>
        <w:t>7. Portability</w:t>
      </w:r>
    </w:p>
    <w:p w14:paraId="56587123" w14:textId="77777777" w:rsidR="00CC032C" w:rsidRPr="00D31819" w:rsidRDefault="00CC032C" w:rsidP="00BF61A5">
      <w:pPr>
        <w:pStyle w:val="NormalWeb"/>
        <w:numPr>
          <w:ilvl w:val="0"/>
          <w:numId w:val="21"/>
        </w:numPr>
      </w:pPr>
      <w:r w:rsidRPr="00D31819">
        <w:lastRenderedPageBreak/>
        <w:t>The system shall run on all modern web browsers.</w:t>
      </w:r>
    </w:p>
    <w:p w14:paraId="19F92CE6" w14:textId="77777777" w:rsidR="00CC032C" w:rsidRPr="00D31819" w:rsidRDefault="00CC032C" w:rsidP="00BF61A5">
      <w:pPr>
        <w:pStyle w:val="NormalWeb"/>
        <w:numPr>
          <w:ilvl w:val="0"/>
          <w:numId w:val="21"/>
        </w:numPr>
      </w:pPr>
      <w:r w:rsidRPr="00D31819">
        <w:t>The Farmer module shall be optimized for mobile devices.</w:t>
      </w:r>
    </w:p>
    <w:p w14:paraId="073C3D96" w14:textId="77777777" w:rsidR="00CC032C" w:rsidRPr="00D31819" w:rsidRDefault="00CC032C" w:rsidP="00BF61A5">
      <w:pPr>
        <w:pStyle w:val="NormalWeb"/>
        <w:numPr>
          <w:ilvl w:val="0"/>
          <w:numId w:val="21"/>
        </w:numPr>
      </w:pPr>
      <w:r w:rsidRPr="00D31819">
        <w:t>The backend shall be cloud-deployable for nationwide access.</w:t>
      </w:r>
    </w:p>
    <w:p w14:paraId="2D1368A7" w14:textId="77777777" w:rsidR="00CC032C" w:rsidRPr="00D31819" w:rsidRDefault="00CC032C" w:rsidP="00CC032C">
      <w:pPr>
        <w:rPr>
          <w:rFonts w:ascii="Times New Roman" w:hAnsi="Times New Roman" w:cs="Times New Roman"/>
          <w:sz w:val="24"/>
          <w:szCs w:val="24"/>
        </w:rPr>
      </w:pPr>
    </w:p>
    <w:p w14:paraId="5CA29B3E" w14:textId="77777777" w:rsidR="00CC032C" w:rsidRPr="00D31819" w:rsidRDefault="00CC032C" w:rsidP="00CC032C">
      <w:pPr>
        <w:pStyle w:val="Heading3"/>
        <w:numPr>
          <w:ilvl w:val="0"/>
          <w:numId w:val="0"/>
        </w:numPr>
        <w:rPr>
          <w:rFonts w:ascii="Times New Roman" w:hAnsi="Times New Roman"/>
          <w:szCs w:val="24"/>
        </w:rPr>
      </w:pPr>
      <w:r w:rsidRPr="00D31819">
        <w:rPr>
          <w:rStyle w:val="Strong"/>
          <w:rFonts w:ascii="Times New Roman" w:hAnsi="Times New Roman"/>
          <w:b/>
          <w:szCs w:val="24"/>
        </w:rPr>
        <w:t>8. Data Integrity &amp; Consistency</w:t>
      </w:r>
    </w:p>
    <w:p w14:paraId="652A8BCA" w14:textId="77777777" w:rsidR="00CC032C" w:rsidRPr="00D31819" w:rsidRDefault="00CC032C" w:rsidP="00BF61A5">
      <w:pPr>
        <w:pStyle w:val="NormalWeb"/>
        <w:numPr>
          <w:ilvl w:val="0"/>
          <w:numId w:val="22"/>
        </w:numPr>
      </w:pPr>
      <w:r w:rsidRPr="00D31819">
        <w:t>Any change in production data shall automatically:</w:t>
      </w:r>
    </w:p>
    <w:p w14:paraId="2C419E4C" w14:textId="77777777" w:rsidR="00CC032C" w:rsidRPr="00D31819" w:rsidRDefault="00CC032C" w:rsidP="00BF61A5">
      <w:pPr>
        <w:pStyle w:val="NormalWeb"/>
        <w:numPr>
          <w:ilvl w:val="1"/>
          <w:numId w:val="22"/>
        </w:numPr>
      </w:pPr>
      <w:r w:rsidRPr="00D31819">
        <w:t>Update surplus energy</w:t>
      </w:r>
    </w:p>
    <w:p w14:paraId="6C62A23F" w14:textId="77777777" w:rsidR="00CC032C" w:rsidRPr="00D31819" w:rsidRDefault="00CC032C" w:rsidP="00BF61A5">
      <w:pPr>
        <w:pStyle w:val="NormalWeb"/>
        <w:numPr>
          <w:ilvl w:val="1"/>
          <w:numId w:val="22"/>
        </w:numPr>
      </w:pPr>
      <w:r w:rsidRPr="00D31819">
        <w:t>Trigger recalculation notices</w:t>
      </w:r>
    </w:p>
    <w:p w14:paraId="1EF74685" w14:textId="2C0CD9FF" w:rsidR="00CC032C" w:rsidRPr="00D31819" w:rsidRDefault="00CC032C" w:rsidP="00BF61A5">
      <w:pPr>
        <w:pStyle w:val="NormalWeb"/>
        <w:numPr>
          <w:ilvl w:val="1"/>
          <w:numId w:val="22"/>
        </w:numPr>
      </w:pPr>
      <w:r w:rsidRPr="00D31819">
        <w:t>Update earnings and reports</w:t>
      </w:r>
    </w:p>
    <w:p w14:paraId="0F592B12" w14:textId="154D6AFE" w:rsidR="00CC032C" w:rsidRPr="00D31819" w:rsidRDefault="00CC032C" w:rsidP="00BF61A5">
      <w:pPr>
        <w:pStyle w:val="NormalWeb"/>
        <w:numPr>
          <w:ilvl w:val="0"/>
          <w:numId w:val="22"/>
        </w:numPr>
      </w:pPr>
      <w:r w:rsidRPr="00D31819">
        <w:t>Data shown across dashboards (Farmer, Government, Grid, Financial) shall remain consistent.</w:t>
      </w:r>
    </w:p>
    <w:p w14:paraId="6AD60157" w14:textId="49284CF8" w:rsidR="00CC032C" w:rsidRDefault="00CC032C" w:rsidP="00BF61A5">
      <w:pPr>
        <w:pStyle w:val="NormalWeb"/>
        <w:numPr>
          <w:ilvl w:val="0"/>
          <w:numId w:val="22"/>
        </w:numPr>
      </w:pPr>
      <w:r w:rsidRPr="00D31819">
        <w:t>Duplicate or conflicting energy records shall be prevented.</w:t>
      </w:r>
      <w:r w:rsidR="00342CA1">
        <w:br/>
      </w:r>
      <w:r w:rsidR="00342CA1">
        <w:br/>
      </w:r>
    </w:p>
    <w:p w14:paraId="2A1D954B" w14:textId="4BF537DC" w:rsidR="00342CA1" w:rsidRDefault="00342CA1" w:rsidP="00342CA1">
      <w:pPr>
        <w:pStyle w:val="NormalWeb"/>
      </w:pPr>
    </w:p>
    <w:p w14:paraId="196CD60E" w14:textId="7F5C9679" w:rsidR="00342CA1" w:rsidRDefault="00342CA1" w:rsidP="00342CA1">
      <w:pPr>
        <w:pStyle w:val="NormalWeb"/>
      </w:pPr>
    </w:p>
    <w:p w14:paraId="1E05936D" w14:textId="56F56CA0" w:rsidR="00342CA1" w:rsidRDefault="00342CA1" w:rsidP="00342CA1">
      <w:pPr>
        <w:pStyle w:val="NormalWeb"/>
      </w:pPr>
    </w:p>
    <w:p w14:paraId="20552087" w14:textId="7CCD8BD1" w:rsidR="00342CA1" w:rsidRDefault="00342CA1" w:rsidP="00342CA1">
      <w:pPr>
        <w:pStyle w:val="NormalWeb"/>
      </w:pPr>
    </w:p>
    <w:p w14:paraId="7479DAA4" w14:textId="01C5C064" w:rsidR="00342CA1" w:rsidRDefault="00342CA1" w:rsidP="00342CA1">
      <w:pPr>
        <w:pStyle w:val="NormalWeb"/>
      </w:pPr>
    </w:p>
    <w:p w14:paraId="1A7264B8" w14:textId="318E96A7" w:rsidR="00342CA1" w:rsidRDefault="00342CA1" w:rsidP="00342CA1">
      <w:pPr>
        <w:pStyle w:val="NormalWeb"/>
      </w:pPr>
    </w:p>
    <w:p w14:paraId="46364ACD" w14:textId="2BE074EA" w:rsidR="00342CA1" w:rsidRDefault="00342CA1" w:rsidP="00342CA1">
      <w:pPr>
        <w:pStyle w:val="NormalWeb"/>
      </w:pPr>
    </w:p>
    <w:p w14:paraId="5CF1F1B3" w14:textId="48D23ED0" w:rsidR="00342CA1" w:rsidRDefault="00342CA1" w:rsidP="00342CA1">
      <w:pPr>
        <w:pStyle w:val="NormalWeb"/>
      </w:pPr>
    </w:p>
    <w:p w14:paraId="44C082C9" w14:textId="28662EF7" w:rsidR="00342CA1" w:rsidRDefault="00342CA1" w:rsidP="00342CA1">
      <w:pPr>
        <w:pStyle w:val="NormalWeb"/>
      </w:pPr>
    </w:p>
    <w:p w14:paraId="73247A51" w14:textId="5975654B" w:rsidR="00342CA1" w:rsidRDefault="00342CA1" w:rsidP="00342CA1">
      <w:pPr>
        <w:pStyle w:val="NormalWeb"/>
      </w:pPr>
    </w:p>
    <w:p w14:paraId="07BBCF6F" w14:textId="4B1178FD" w:rsidR="00342CA1" w:rsidRDefault="00342CA1" w:rsidP="00342CA1">
      <w:pPr>
        <w:pStyle w:val="NormalWeb"/>
      </w:pPr>
    </w:p>
    <w:p w14:paraId="785B6D6E" w14:textId="668207E6" w:rsidR="00342CA1" w:rsidRDefault="00342CA1" w:rsidP="00342CA1">
      <w:pPr>
        <w:pStyle w:val="NormalWeb"/>
      </w:pPr>
    </w:p>
    <w:p w14:paraId="75A7D54F" w14:textId="77777777" w:rsidR="00342CA1" w:rsidRPr="00D31819" w:rsidRDefault="00342CA1" w:rsidP="00342CA1">
      <w:pPr>
        <w:pStyle w:val="NormalWeb"/>
      </w:pPr>
    </w:p>
    <w:p w14:paraId="3CAF63D6" w14:textId="4CBDA1C1" w:rsidR="000F2D40" w:rsidRPr="000F2D40" w:rsidRDefault="00FA5AE1" w:rsidP="000F2D40">
      <w:pPr>
        <w:pStyle w:val="Heading1"/>
        <w:numPr>
          <w:ilvl w:val="0"/>
          <w:numId w:val="0"/>
        </w:numPr>
        <w:jc w:val="both"/>
        <w:rPr>
          <w:rFonts w:ascii="Times New Roman" w:hAnsi="Times New Roman"/>
          <w:sz w:val="26"/>
          <w:szCs w:val="26"/>
        </w:rPr>
      </w:pPr>
      <w:r w:rsidRPr="00BF28D1">
        <w:rPr>
          <w:rFonts w:ascii="Times New Roman" w:hAnsi="Times New Roman"/>
          <w:sz w:val="26"/>
          <w:szCs w:val="26"/>
        </w:rPr>
        <w:lastRenderedPageBreak/>
        <w:t xml:space="preserve">3. </w:t>
      </w:r>
      <w:r w:rsidR="006A17E4" w:rsidRPr="00BF28D1">
        <w:rPr>
          <w:rFonts w:ascii="Times New Roman" w:hAnsi="Times New Roman"/>
          <w:sz w:val="26"/>
          <w:szCs w:val="26"/>
        </w:rPr>
        <w:t xml:space="preserve">SOFTWARE </w:t>
      </w:r>
      <w:r w:rsidR="00DE3C1E" w:rsidRPr="00BF28D1">
        <w:rPr>
          <w:rFonts w:ascii="Times New Roman" w:hAnsi="Times New Roman"/>
          <w:sz w:val="26"/>
          <w:szCs w:val="26"/>
        </w:rPr>
        <w:t>DESIGN</w:t>
      </w:r>
    </w:p>
    <w:p w14:paraId="6B5FA014" w14:textId="1D76FC88" w:rsidR="00CC032C" w:rsidRPr="00D31819" w:rsidRDefault="00CC032C" w:rsidP="00687625">
      <w:pPr>
        <w:pStyle w:val="NormalWeb"/>
        <w:jc w:val="both"/>
        <w:rPr>
          <w:b/>
          <w:bCs/>
          <w:u w:val="single"/>
        </w:rPr>
      </w:pPr>
      <w:r w:rsidRPr="00D31819">
        <w:rPr>
          <w:b/>
          <w:bCs/>
          <w:u w:val="single"/>
        </w:rPr>
        <w:t>USE CASE:</w:t>
      </w:r>
    </w:p>
    <w:p w14:paraId="140ED22C" w14:textId="78C2B170" w:rsidR="00CC032C" w:rsidRDefault="00D31819" w:rsidP="00687625">
      <w:pPr>
        <w:pStyle w:val="NormalWeb"/>
        <w:jc w:val="both"/>
      </w:pPr>
      <w:r w:rsidRPr="00D31819">
        <w:rPr>
          <w:b/>
          <w:bCs/>
          <w:noProof/>
          <w:u w:val="single"/>
        </w:rPr>
        <w:drawing>
          <wp:anchor distT="0" distB="0" distL="114300" distR="114300" simplePos="0" relativeHeight="251659265" behindDoc="0" locked="0" layoutInCell="1" allowOverlap="1" wp14:anchorId="3DE7EFA7" wp14:editId="37C779C7">
            <wp:simplePos x="0" y="0"/>
            <wp:positionH relativeFrom="column">
              <wp:posOffset>-205739</wp:posOffset>
            </wp:positionH>
            <wp:positionV relativeFrom="paragraph">
              <wp:posOffset>407035</wp:posOffset>
            </wp:positionV>
            <wp:extent cx="5731510" cy="5250181"/>
            <wp:effectExtent l="0" t="0" r="2540" b="7620"/>
            <wp:wrapNone/>
            <wp:docPr id="758" name="Picture 758"/>
            <wp:cNvGraphicFramePr/>
            <a:graphic xmlns:a="http://schemas.openxmlformats.org/drawingml/2006/main">
              <a:graphicData uri="http://schemas.openxmlformats.org/drawingml/2006/picture">
                <pic:pic xmlns:pic="http://schemas.openxmlformats.org/drawingml/2006/picture">
                  <pic:nvPicPr>
                    <pic:cNvPr id="758" name="Picture 758"/>
                    <pic:cNvPicPr/>
                  </pic:nvPicPr>
                  <pic:blipFill>
                    <a:blip r:embed="rId18">
                      <a:extLst>
                        <a:ext uri="{28A0092B-C50C-407E-A947-70E740481C1C}">
                          <a14:useLocalDpi xmlns:a14="http://schemas.microsoft.com/office/drawing/2010/main" val="0"/>
                        </a:ext>
                      </a:extLst>
                    </a:blip>
                    <a:stretch>
                      <a:fillRect/>
                    </a:stretch>
                  </pic:blipFill>
                  <pic:spPr>
                    <a:xfrm>
                      <a:off x="0" y="0"/>
                      <a:ext cx="5731510" cy="5250181"/>
                    </a:xfrm>
                    <a:prstGeom prst="rect">
                      <a:avLst/>
                    </a:prstGeom>
                  </pic:spPr>
                </pic:pic>
              </a:graphicData>
            </a:graphic>
          </wp:anchor>
        </w:drawing>
      </w:r>
    </w:p>
    <w:p w14:paraId="2F2BA7CE" w14:textId="77777777" w:rsidR="00CC032C" w:rsidRDefault="00CC032C" w:rsidP="00687625">
      <w:pPr>
        <w:pStyle w:val="NormalWeb"/>
        <w:jc w:val="both"/>
      </w:pPr>
    </w:p>
    <w:p w14:paraId="51ADAF41" w14:textId="77777777" w:rsidR="00CC032C" w:rsidRDefault="00CC032C" w:rsidP="00687625">
      <w:pPr>
        <w:pStyle w:val="NormalWeb"/>
        <w:jc w:val="both"/>
      </w:pPr>
    </w:p>
    <w:p w14:paraId="3B67FDA1" w14:textId="77777777" w:rsidR="00CC032C" w:rsidRDefault="00CC032C" w:rsidP="00687625">
      <w:pPr>
        <w:pStyle w:val="NormalWeb"/>
        <w:jc w:val="both"/>
      </w:pPr>
    </w:p>
    <w:p w14:paraId="218045C9" w14:textId="77777777" w:rsidR="00CC032C" w:rsidRDefault="00CC032C" w:rsidP="00687625">
      <w:pPr>
        <w:pStyle w:val="NormalWeb"/>
        <w:jc w:val="both"/>
      </w:pPr>
    </w:p>
    <w:p w14:paraId="533051E6" w14:textId="77777777" w:rsidR="00CC032C" w:rsidRDefault="00CC032C" w:rsidP="00687625">
      <w:pPr>
        <w:pStyle w:val="NormalWeb"/>
        <w:jc w:val="both"/>
      </w:pPr>
    </w:p>
    <w:p w14:paraId="6EDDC58A" w14:textId="77777777" w:rsidR="00CC032C" w:rsidRDefault="00CC032C" w:rsidP="00687625">
      <w:pPr>
        <w:pStyle w:val="NormalWeb"/>
        <w:jc w:val="both"/>
      </w:pPr>
    </w:p>
    <w:p w14:paraId="35FA2C2A" w14:textId="77777777" w:rsidR="00CC032C" w:rsidRDefault="00CC032C" w:rsidP="00687625">
      <w:pPr>
        <w:pStyle w:val="NormalWeb"/>
        <w:jc w:val="both"/>
      </w:pPr>
    </w:p>
    <w:p w14:paraId="3001328A" w14:textId="77777777" w:rsidR="00CC032C" w:rsidRDefault="00CC032C" w:rsidP="00687625">
      <w:pPr>
        <w:pStyle w:val="NormalWeb"/>
        <w:jc w:val="both"/>
      </w:pPr>
    </w:p>
    <w:p w14:paraId="510DD196" w14:textId="77777777" w:rsidR="00CC032C" w:rsidRDefault="00CC032C" w:rsidP="00687625">
      <w:pPr>
        <w:pStyle w:val="NormalWeb"/>
        <w:jc w:val="both"/>
      </w:pPr>
    </w:p>
    <w:p w14:paraId="7BB8499C" w14:textId="77777777" w:rsidR="00CC032C" w:rsidRDefault="00CC032C" w:rsidP="00687625">
      <w:pPr>
        <w:pStyle w:val="NormalWeb"/>
        <w:jc w:val="both"/>
      </w:pPr>
    </w:p>
    <w:p w14:paraId="02A69D4E" w14:textId="77777777" w:rsidR="00CC032C" w:rsidRDefault="00CC032C" w:rsidP="00687625">
      <w:pPr>
        <w:pStyle w:val="NormalWeb"/>
        <w:jc w:val="both"/>
      </w:pPr>
    </w:p>
    <w:p w14:paraId="5A8EAE9F" w14:textId="77777777" w:rsidR="00F85D32" w:rsidRDefault="00F85D32" w:rsidP="00687625">
      <w:pPr>
        <w:pStyle w:val="NormalWeb"/>
        <w:jc w:val="both"/>
      </w:pPr>
    </w:p>
    <w:p w14:paraId="2C1FD6EE" w14:textId="77777777" w:rsidR="00F85D32" w:rsidRDefault="00F85D32" w:rsidP="00687625">
      <w:pPr>
        <w:pStyle w:val="NormalWeb"/>
        <w:jc w:val="both"/>
      </w:pPr>
    </w:p>
    <w:p w14:paraId="7B0EC687" w14:textId="77777777" w:rsidR="00F85D32" w:rsidRDefault="00F85D32" w:rsidP="00687625">
      <w:pPr>
        <w:pStyle w:val="NormalWeb"/>
        <w:jc w:val="both"/>
      </w:pPr>
    </w:p>
    <w:p w14:paraId="235C4289" w14:textId="77777777" w:rsidR="00F85D32" w:rsidRDefault="00F85D32" w:rsidP="00687625">
      <w:pPr>
        <w:pStyle w:val="NormalWeb"/>
        <w:jc w:val="both"/>
      </w:pPr>
    </w:p>
    <w:p w14:paraId="06088D0D" w14:textId="77777777" w:rsidR="00F85D32" w:rsidRDefault="00F85D32" w:rsidP="00687625">
      <w:pPr>
        <w:pStyle w:val="NormalWeb"/>
        <w:jc w:val="both"/>
      </w:pPr>
    </w:p>
    <w:p w14:paraId="5C886160" w14:textId="77777777" w:rsidR="00F85D32" w:rsidRDefault="00F85D32" w:rsidP="00687625">
      <w:pPr>
        <w:pStyle w:val="NormalWeb"/>
        <w:jc w:val="both"/>
      </w:pPr>
    </w:p>
    <w:p w14:paraId="349663D4" w14:textId="77777777" w:rsidR="00F85D32" w:rsidRDefault="00F85D32" w:rsidP="00687625">
      <w:pPr>
        <w:pStyle w:val="NormalWeb"/>
        <w:jc w:val="both"/>
      </w:pPr>
    </w:p>
    <w:p w14:paraId="451665DB" w14:textId="77777777" w:rsidR="00F85D32" w:rsidRDefault="00F85D32" w:rsidP="00687625">
      <w:pPr>
        <w:pStyle w:val="NormalWeb"/>
        <w:jc w:val="both"/>
      </w:pPr>
    </w:p>
    <w:p w14:paraId="63C2CC28" w14:textId="77777777" w:rsidR="00F85D32" w:rsidRDefault="00F85D32" w:rsidP="00687625">
      <w:pPr>
        <w:pStyle w:val="NormalWeb"/>
        <w:jc w:val="both"/>
      </w:pPr>
    </w:p>
    <w:p w14:paraId="18719114" w14:textId="32E0D44E" w:rsidR="00F85D32" w:rsidRPr="00D31819" w:rsidRDefault="00D31819" w:rsidP="00687625">
      <w:pPr>
        <w:pStyle w:val="NormalWeb"/>
        <w:jc w:val="both"/>
        <w:rPr>
          <w:b/>
          <w:bCs/>
          <w:u w:val="single"/>
        </w:rPr>
      </w:pPr>
      <w:r w:rsidRPr="00D31819">
        <w:rPr>
          <w:b/>
          <w:bCs/>
          <w:u w:val="single"/>
        </w:rPr>
        <w:lastRenderedPageBreak/>
        <w:t>Activity Diagram</w:t>
      </w:r>
    </w:p>
    <w:p w14:paraId="7F4F6D5C" w14:textId="77777777" w:rsidR="00F85D32" w:rsidRDefault="00F85D32" w:rsidP="00687625">
      <w:pPr>
        <w:pStyle w:val="NormalWeb"/>
        <w:jc w:val="both"/>
      </w:pPr>
    </w:p>
    <w:p w14:paraId="76C25E85" w14:textId="57D77279" w:rsidR="00CC032C" w:rsidRDefault="00223F96" w:rsidP="00687625">
      <w:pPr>
        <w:pStyle w:val="NormalWeb"/>
        <w:jc w:val="both"/>
      </w:pPr>
      <w:r>
        <w:rPr>
          <w:noProof/>
        </w:rPr>
        <w:drawing>
          <wp:anchor distT="0" distB="0" distL="114300" distR="114300" simplePos="0" relativeHeight="251660289" behindDoc="0" locked="0" layoutInCell="1" allowOverlap="1" wp14:anchorId="3173E4DD" wp14:editId="57C73305">
            <wp:simplePos x="0" y="0"/>
            <wp:positionH relativeFrom="column">
              <wp:posOffset>-845820</wp:posOffset>
            </wp:positionH>
            <wp:positionV relativeFrom="paragraph">
              <wp:posOffset>246380</wp:posOffset>
            </wp:positionV>
            <wp:extent cx="7550785" cy="587502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569499" cy="5889581"/>
                    </a:xfrm>
                    <a:prstGeom prst="rect">
                      <a:avLst/>
                    </a:prstGeom>
                  </pic:spPr>
                </pic:pic>
              </a:graphicData>
            </a:graphic>
            <wp14:sizeRelH relativeFrom="margin">
              <wp14:pctWidth>0</wp14:pctWidth>
            </wp14:sizeRelH>
            <wp14:sizeRelV relativeFrom="margin">
              <wp14:pctHeight>0</wp14:pctHeight>
            </wp14:sizeRelV>
          </wp:anchor>
        </w:drawing>
      </w:r>
    </w:p>
    <w:p w14:paraId="374ADCA3" w14:textId="77777777" w:rsidR="00CC032C" w:rsidRDefault="00CC032C" w:rsidP="00687625">
      <w:pPr>
        <w:pStyle w:val="NormalWeb"/>
        <w:jc w:val="both"/>
      </w:pPr>
    </w:p>
    <w:p w14:paraId="4FEC6D90" w14:textId="77777777" w:rsidR="00CC032C" w:rsidRDefault="00CC032C" w:rsidP="00687625">
      <w:pPr>
        <w:pStyle w:val="NormalWeb"/>
        <w:jc w:val="both"/>
      </w:pPr>
    </w:p>
    <w:p w14:paraId="337ECF48" w14:textId="77777777" w:rsidR="00CC032C" w:rsidRDefault="00CC032C" w:rsidP="00687625">
      <w:pPr>
        <w:pStyle w:val="NormalWeb"/>
        <w:jc w:val="both"/>
      </w:pPr>
    </w:p>
    <w:p w14:paraId="6FBE5014" w14:textId="77777777" w:rsidR="00CC032C" w:rsidRDefault="00CC032C" w:rsidP="00687625">
      <w:pPr>
        <w:pStyle w:val="NormalWeb"/>
        <w:jc w:val="both"/>
      </w:pPr>
    </w:p>
    <w:p w14:paraId="3B76753D" w14:textId="77777777" w:rsidR="00CC032C" w:rsidRDefault="00CC032C" w:rsidP="00687625">
      <w:pPr>
        <w:pStyle w:val="NormalWeb"/>
        <w:jc w:val="both"/>
      </w:pPr>
    </w:p>
    <w:p w14:paraId="231B8BF4" w14:textId="77777777" w:rsidR="00CC032C" w:rsidRDefault="00CC032C" w:rsidP="00687625">
      <w:pPr>
        <w:pStyle w:val="NormalWeb"/>
        <w:jc w:val="both"/>
      </w:pPr>
    </w:p>
    <w:p w14:paraId="692B521A" w14:textId="77777777" w:rsidR="00CC032C" w:rsidRDefault="00CC032C" w:rsidP="00687625">
      <w:pPr>
        <w:pStyle w:val="NormalWeb"/>
        <w:jc w:val="both"/>
      </w:pPr>
    </w:p>
    <w:p w14:paraId="4C29EF32" w14:textId="77777777" w:rsidR="00223F96" w:rsidRDefault="00223F96" w:rsidP="00687625">
      <w:pPr>
        <w:pStyle w:val="NormalWeb"/>
        <w:jc w:val="both"/>
      </w:pPr>
    </w:p>
    <w:p w14:paraId="07F22D48" w14:textId="77777777" w:rsidR="00223F96" w:rsidRDefault="00223F96" w:rsidP="00687625">
      <w:pPr>
        <w:pStyle w:val="NormalWeb"/>
        <w:jc w:val="both"/>
      </w:pPr>
    </w:p>
    <w:p w14:paraId="0D4BB77D" w14:textId="77777777" w:rsidR="00223F96" w:rsidRDefault="00223F96" w:rsidP="00687625">
      <w:pPr>
        <w:pStyle w:val="NormalWeb"/>
        <w:jc w:val="both"/>
      </w:pPr>
    </w:p>
    <w:p w14:paraId="00B1ED2C" w14:textId="77777777" w:rsidR="00223F96" w:rsidRDefault="00223F96" w:rsidP="00687625">
      <w:pPr>
        <w:pStyle w:val="NormalWeb"/>
        <w:jc w:val="both"/>
      </w:pPr>
    </w:p>
    <w:p w14:paraId="0B27FAF0" w14:textId="77777777" w:rsidR="00223F96" w:rsidRDefault="00223F96" w:rsidP="00687625">
      <w:pPr>
        <w:pStyle w:val="NormalWeb"/>
        <w:jc w:val="both"/>
      </w:pPr>
    </w:p>
    <w:p w14:paraId="318B66B2" w14:textId="2D5BDB13" w:rsidR="00CC032C" w:rsidRDefault="00CC032C" w:rsidP="00687625">
      <w:pPr>
        <w:pStyle w:val="NormalWeb"/>
        <w:jc w:val="both"/>
      </w:pPr>
      <w:r>
        <w:br/>
      </w:r>
      <w:r>
        <w:br/>
      </w:r>
    </w:p>
    <w:p w14:paraId="37F043EA" w14:textId="176A43F3" w:rsidR="00223F96" w:rsidRDefault="00223F96" w:rsidP="00687625">
      <w:pPr>
        <w:pStyle w:val="NormalWeb"/>
        <w:jc w:val="both"/>
      </w:pPr>
    </w:p>
    <w:p w14:paraId="62BD6FE2" w14:textId="187A0A32" w:rsidR="00223F96" w:rsidRDefault="00223F96" w:rsidP="00687625">
      <w:pPr>
        <w:pStyle w:val="NormalWeb"/>
        <w:jc w:val="both"/>
      </w:pPr>
    </w:p>
    <w:p w14:paraId="1CE5D285" w14:textId="37C9EE31" w:rsidR="00223F96" w:rsidRDefault="00223F96" w:rsidP="00687625">
      <w:pPr>
        <w:pStyle w:val="NormalWeb"/>
        <w:jc w:val="both"/>
      </w:pPr>
    </w:p>
    <w:p w14:paraId="58C39847" w14:textId="62B5CAC3" w:rsidR="00223F96" w:rsidRDefault="00223F96" w:rsidP="00687625">
      <w:pPr>
        <w:pStyle w:val="NormalWeb"/>
        <w:jc w:val="both"/>
      </w:pPr>
    </w:p>
    <w:p w14:paraId="7330750D" w14:textId="2507683D" w:rsidR="00223F96" w:rsidRDefault="00223F96" w:rsidP="00687625">
      <w:pPr>
        <w:pStyle w:val="NormalWeb"/>
        <w:jc w:val="both"/>
      </w:pPr>
    </w:p>
    <w:p w14:paraId="2836B105" w14:textId="5531E3E2" w:rsidR="00223F96" w:rsidRDefault="00223F96" w:rsidP="00687625">
      <w:pPr>
        <w:pStyle w:val="NormalWeb"/>
        <w:jc w:val="both"/>
      </w:pPr>
    </w:p>
    <w:p w14:paraId="7600317C" w14:textId="6B2ECB23" w:rsidR="00223F96" w:rsidRPr="00D31819" w:rsidRDefault="00D31819" w:rsidP="00687625">
      <w:pPr>
        <w:pStyle w:val="NormalWeb"/>
        <w:jc w:val="both"/>
        <w:rPr>
          <w:b/>
          <w:bCs/>
          <w:u w:val="single"/>
        </w:rPr>
      </w:pPr>
      <w:r w:rsidRPr="00D31819">
        <w:rPr>
          <w:b/>
          <w:bCs/>
          <w:u w:val="single"/>
        </w:rPr>
        <w:lastRenderedPageBreak/>
        <w:t>Class Diagram</w:t>
      </w:r>
    </w:p>
    <w:p w14:paraId="04E278C4" w14:textId="7F3FB684" w:rsidR="00223F96" w:rsidRDefault="00223F96" w:rsidP="00687625">
      <w:pPr>
        <w:pStyle w:val="NormalWeb"/>
        <w:jc w:val="both"/>
      </w:pPr>
    </w:p>
    <w:p w14:paraId="0584CF92" w14:textId="77777777" w:rsidR="00223F96" w:rsidRDefault="00223F96" w:rsidP="00687625">
      <w:pPr>
        <w:pStyle w:val="NormalWeb"/>
        <w:jc w:val="both"/>
        <w:rPr>
          <w:noProof/>
        </w:rPr>
      </w:pPr>
    </w:p>
    <w:p w14:paraId="4A49D273" w14:textId="566F43B1" w:rsidR="00223F96" w:rsidRDefault="00223F96" w:rsidP="00687625">
      <w:pPr>
        <w:pStyle w:val="NormalWeb"/>
        <w:jc w:val="both"/>
      </w:pPr>
      <w:r>
        <w:rPr>
          <w:noProof/>
        </w:rPr>
        <w:drawing>
          <wp:anchor distT="0" distB="0" distL="114300" distR="114300" simplePos="0" relativeHeight="251661313" behindDoc="0" locked="0" layoutInCell="1" allowOverlap="1" wp14:anchorId="7FA7F260" wp14:editId="5DF28762">
            <wp:simplePos x="0" y="0"/>
            <wp:positionH relativeFrom="margin">
              <wp:posOffset>-868680</wp:posOffset>
            </wp:positionH>
            <wp:positionV relativeFrom="paragraph">
              <wp:posOffset>259080</wp:posOffset>
            </wp:positionV>
            <wp:extent cx="7661168" cy="4945380"/>
            <wp:effectExtent l="0" t="0" r="0" b="762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20" cstate="print">
                      <a:extLst>
                        <a:ext uri="{28A0092B-C50C-407E-A947-70E740481C1C}">
                          <a14:useLocalDpi xmlns:a14="http://schemas.microsoft.com/office/drawing/2010/main" val="0"/>
                        </a:ext>
                      </a:extLst>
                    </a:blip>
                    <a:srcRect t="2300"/>
                    <a:stretch/>
                  </pic:blipFill>
                  <pic:spPr bwMode="auto">
                    <a:xfrm>
                      <a:off x="0" y="0"/>
                      <a:ext cx="7711848" cy="49780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E470108" w14:textId="34FF950E" w:rsidR="00223F96" w:rsidRDefault="00223F96" w:rsidP="00687625">
      <w:pPr>
        <w:pStyle w:val="NormalWeb"/>
        <w:jc w:val="both"/>
      </w:pPr>
    </w:p>
    <w:p w14:paraId="4C060B62" w14:textId="1EEF8B84" w:rsidR="00223F96" w:rsidRDefault="00223F96" w:rsidP="00687625">
      <w:pPr>
        <w:pStyle w:val="NormalWeb"/>
        <w:jc w:val="both"/>
      </w:pPr>
    </w:p>
    <w:p w14:paraId="66C8036B" w14:textId="2238101E" w:rsidR="00223F96" w:rsidRDefault="00223F96" w:rsidP="00687625">
      <w:pPr>
        <w:pStyle w:val="NormalWeb"/>
        <w:jc w:val="both"/>
      </w:pPr>
    </w:p>
    <w:p w14:paraId="5BCF061F" w14:textId="302AA815" w:rsidR="00223F96" w:rsidRDefault="00223F96" w:rsidP="00687625">
      <w:pPr>
        <w:pStyle w:val="NormalWeb"/>
        <w:jc w:val="both"/>
      </w:pPr>
    </w:p>
    <w:p w14:paraId="6F7EF8C8" w14:textId="751AF19C" w:rsidR="00223F96" w:rsidRDefault="00223F96" w:rsidP="00687625">
      <w:pPr>
        <w:pStyle w:val="NormalWeb"/>
        <w:jc w:val="both"/>
      </w:pPr>
    </w:p>
    <w:p w14:paraId="25B3EFAD" w14:textId="02FE7906" w:rsidR="00223F96" w:rsidRDefault="00223F96" w:rsidP="00687625">
      <w:pPr>
        <w:pStyle w:val="NormalWeb"/>
        <w:jc w:val="both"/>
      </w:pPr>
    </w:p>
    <w:p w14:paraId="77757EFE" w14:textId="7195CFBB" w:rsidR="00223F96" w:rsidRDefault="00223F96" w:rsidP="00687625">
      <w:pPr>
        <w:pStyle w:val="NormalWeb"/>
        <w:jc w:val="both"/>
      </w:pPr>
    </w:p>
    <w:p w14:paraId="1B4F3AA3" w14:textId="498942E0" w:rsidR="00223F96" w:rsidRDefault="00223F96" w:rsidP="00687625">
      <w:pPr>
        <w:pStyle w:val="NormalWeb"/>
        <w:jc w:val="both"/>
      </w:pPr>
    </w:p>
    <w:p w14:paraId="31D7660A" w14:textId="2F725F3B" w:rsidR="00223F96" w:rsidRDefault="00223F96" w:rsidP="00687625">
      <w:pPr>
        <w:pStyle w:val="NormalWeb"/>
        <w:jc w:val="both"/>
      </w:pPr>
    </w:p>
    <w:p w14:paraId="51BC2CDB" w14:textId="3B119FE8" w:rsidR="00223F96" w:rsidRDefault="00223F96" w:rsidP="00687625">
      <w:pPr>
        <w:pStyle w:val="NormalWeb"/>
        <w:jc w:val="both"/>
      </w:pPr>
    </w:p>
    <w:p w14:paraId="2E3052A9" w14:textId="0EDFECE6" w:rsidR="00223F96" w:rsidRDefault="00223F96" w:rsidP="00687625">
      <w:pPr>
        <w:pStyle w:val="NormalWeb"/>
        <w:jc w:val="both"/>
      </w:pPr>
    </w:p>
    <w:p w14:paraId="3F8FDC51" w14:textId="0D03E213" w:rsidR="00223F96" w:rsidRDefault="00223F96" w:rsidP="00687625">
      <w:pPr>
        <w:pStyle w:val="NormalWeb"/>
        <w:jc w:val="both"/>
      </w:pPr>
    </w:p>
    <w:p w14:paraId="6904B3CA" w14:textId="747231C2" w:rsidR="00223F96" w:rsidRDefault="00223F96" w:rsidP="00687625">
      <w:pPr>
        <w:pStyle w:val="NormalWeb"/>
        <w:jc w:val="both"/>
      </w:pPr>
    </w:p>
    <w:p w14:paraId="5BEBD676" w14:textId="018F57CB" w:rsidR="00223F96" w:rsidRDefault="00223F96" w:rsidP="00687625">
      <w:pPr>
        <w:pStyle w:val="NormalWeb"/>
        <w:jc w:val="both"/>
      </w:pPr>
    </w:p>
    <w:p w14:paraId="7327C1F0" w14:textId="5748010F" w:rsidR="00223F96" w:rsidRDefault="00223F96" w:rsidP="00687625">
      <w:pPr>
        <w:pStyle w:val="NormalWeb"/>
        <w:jc w:val="both"/>
      </w:pPr>
    </w:p>
    <w:p w14:paraId="005D7EFC" w14:textId="1DDD378E" w:rsidR="00223F96" w:rsidRDefault="00223F96" w:rsidP="00687625">
      <w:pPr>
        <w:pStyle w:val="NormalWeb"/>
        <w:jc w:val="both"/>
      </w:pPr>
    </w:p>
    <w:p w14:paraId="4AA90A4B" w14:textId="51FCC0F4" w:rsidR="00223F96" w:rsidRDefault="00223F96" w:rsidP="00687625">
      <w:pPr>
        <w:pStyle w:val="NormalWeb"/>
        <w:jc w:val="both"/>
      </w:pPr>
    </w:p>
    <w:p w14:paraId="68832515" w14:textId="0A328BAC" w:rsidR="00223F96" w:rsidRDefault="00223F96" w:rsidP="00687625">
      <w:pPr>
        <w:pStyle w:val="NormalWeb"/>
        <w:jc w:val="both"/>
      </w:pPr>
    </w:p>
    <w:p w14:paraId="008F7645" w14:textId="77777777" w:rsidR="00223F96" w:rsidRPr="00BF28D1" w:rsidRDefault="00223F96" w:rsidP="00687625">
      <w:pPr>
        <w:pStyle w:val="NormalWeb"/>
        <w:jc w:val="both"/>
      </w:pPr>
    </w:p>
    <w:p w14:paraId="5D32CC69" w14:textId="37934392" w:rsidR="00DE3C1E" w:rsidRPr="00BF28D1" w:rsidRDefault="00DE3C1E" w:rsidP="00BF61A5">
      <w:pPr>
        <w:pStyle w:val="Heading2"/>
        <w:numPr>
          <w:ilvl w:val="1"/>
          <w:numId w:val="6"/>
        </w:numPr>
        <w:jc w:val="both"/>
        <w:rPr>
          <w:rFonts w:ascii="Times New Roman" w:hAnsi="Times New Roman"/>
          <w:sz w:val="24"/>
          <w:szCs w:val="24"/>
        </w:rPr>
      </w:pPr>
      <w:r w:rsidRPr="00BF28D1">
        <w:rPr>
          <w:rFonts w:ascii="Times New Roman" w:hAnsi="Times New Roman"/>
          <w:sz w:val="24"/>
          <w:szCs w:val="24"/>
        </w:rPr>
        <w:lastRenderedPageBreak/>
        <w:t>UI / W</w:t>
      </w:r>
      <w:r w:rsidR="00E677B7" w:rsidRPr="00BF28D1">
        <w:rPr>
          <w:rFonts w:ascii="Times New Roman" w:hAnsi="Times New Roman"/>
          <w:sz w:val="24"/>
          <w:szCs w:val="24"/>
        </w:rPr>
        <w:t>ireframe</w:t>
      </w:r>
      <w:r w:rsidRPr="00BF28D1">
        <w:rPr>
          <w:rFonts w:ascii="Times New Roman" w:hAnsi="Times New Roman"/>
          <w:sz w:val="24"/>
          <w:szCs w:val="24"/>
        </w:rPr>
        <w:t xml:space="preserve"> </w:t>
      </w:r>
      <w:r w:rsidR="00E677B7" w:rsidRPr="00BF28D1">
        <w:rPr>
          <w:rFonts w:ascii="Times New Roman" w:hAnsi="Times New Roman"/>
          <w:sz w:val="24"/>
          <w:szCs w:val="24"/>
        </w:rPr>
        <w:t>Design</w:t>
      </w:r>
      <w:r w:rsidR="00E357D8" w:rsidRPr="00BF28D1">
        <w:rPr>
          <w:rFonts w:ascii="Times New Roman" w:hAnsi="Times New Roman"/>
          <w:sz w:val="24"/>
          <w:szCs w:val="24"/>
        </w:rPr>
        <w:t xml:space="preserve"> using Figma</w:t>
      </w:r>
    </w:p>
    <w:p w14:paraId="13C0C744" w14:textId="66A5790C" w:rsidR="00DE3C1E" w:rsidRPr="00BF28D1" w:rsidRDefault="00DE3C1E" w:rsidP="00BF61A5">
      <w:pPr>
        <w:pStyle w:val="NormalWeb"/>
        <w:numPr>
          <w:ilvl w:val="0"/>
          <w:numId w:val="3"/>
        </w:numPr>
        <w:jc w:val="both"/>
      </w:pPr>
      <w:r w:rsidRPr="00BF28D1">
        <w:t xml:space="preserve">Build the wireframes directly from your </w:t>
      </w:r>
      <w:r w:rsidR="002B0F7B" w:rsidRPr="00BF28D1">
        <w:rPr>
          <w:rStyle w:val="Strong"/>
          <w:b w:val="0"/>
          <w:bCs w:val="0"/>
        </w:rPr>
        <w:t>SRS</w:t>
      </w:r>
      <w:r w:rsidRPr="00BF28D1">
        <w:t xml:space="preserve">. Each functional requirement defined in the </w:t>
      </w:r>
      <w:r w:rsidR="00CE63FB" w:rsidRPr="00BF28D1">
        <w:t>SRS</w:t>
      </w:r>
      <w:r w:rsidRPr="00BF28D1">
        <w:t xml:space="preserve"> should have a corresponding screen or component in the UI.</w:t>
      </w:r>
    </w:p>
    <w:p w14:paraId="65A935FF" w14:textId="21D28331" w:rsidR="00DE3C1E" w:rsidRPr="00BF28D1" w:rsidRDefault="00DE3C1E" w:rsidP="00BF61A5">
      <w:pPr>
        <w:pStyle w:val="NormalWeb"/>
        <w:numPr>
          <w:ilvl w:val="0"/>
          <w:numId w:val="3"/>
        </w:numPr>
        <w:jc w:val="both"/>
      </w:pPr>
      <w:r w:rsidRPr="00BF28D1">
        <w:t xml:space="preserve">Use the </w:t>
      </w:r>
      <w:r w:rsidRPr="00BF28D1">
        <w:rPr>
          <w:rStyle w:val="Strong"/>
          <w:b w:val="0"/>
          <w:bCs w:val="0"/>
        </w:rPr>
        <w:t>Trello user board</w:t>
      </w:r>
      <w:r w:rsidRPr="00BF28D1">
        <w:t xml:space="preserve"> (or equivalent task board) as a reference to decide which features and user flows need to be represented in the prototype.</w:t>
      </w:r>
    </w:p>
    <w:p w14:paraId="2789691E" w14:textId="24908678" w:rsidR="00DE3C1E" w:rsidRPr="00BF28D1" w:rsidRDefault="00DE3C1E" w:rsidP="00BF61A5">
      <w:pPr>
        <w:pStyle w:val="NormalWeb"/>
        <w:numPr>
          <w:ilvl w:val="0"/>
          <w:numId w:val="3"/>
        </w:numPr>
        <w:jc w:val="both"/>
      </w:pPr>
      <w:r w:rsidRPr="00BF28D1">
        <w:t>Create clickable wireframes that connect the main screens together, showing how a user will navigate through the system.</w:t>
      </w:r>
    </w:p>
    <w:p w14:paraId="5D926E3A" w14:textId="102AD5D8" w:rsidR="00DE3C1E" w:rsidRPr="00BF28D1" w:rsidRDefault="00DE3C1E" w:rsidP="00BF61A5">
      <w:pPr>
        <w:pStyle w:val="NormalWeb"/>
        <w:numPr>
          <w:ilvl w:val="0"/>
          <w:numId w:val="3"/>
        </w:numPr>
        <w:jc w:val="both"/>
      </w:pPr>
      <w:r w:rsidRPr="00BF28D1">
        <w:t>Ensure the wireframe matches the actors, roles</w:t>
      </w:r>
      <w:r w:rsidR="00875136" w:rsidRPr="00BF28D1">
        <w:t xml:space="preserve"> </w:t>
      </w:r>
      <w:r w:rsidRPr="00BF28D1">
        <w:t xml:space="preserve">and functionalities described in the </w:t>
      </w:r>
      <w:r w:rsidR="00171129" w:rsidRPr="00BF28D1">
        <w:t>SRS</w:t>
      </w:r>
      <w:r w:rsidRPr="00BF28D1">
        <w:t xml:space="preserve"> and system design diagrams.</w:t>
      </w:r>
    </w:p>
    <w:p w14:paraId="559B881A" w14:textId="3FF686C9" w:rsidR="00DE3C1E" w:rsidRDefault="00DE3C1E" w:rsidP="00BF61A5">
      <w:pPr>
        <w:pStyle w:val="NormalWeb"/>
        <w:numPr>
          <w:ilvl w:val="0"/>
          <w:numId w:val="3"/>
        </w:numPr>
        <w:jc w:val="both"/>
      </w:pPr>
      <w:r w:rsidRPr="00BF28D1">
        <w:t xml:space="preserve">Export the prototype and include screenshots </w:t>
      </w:r>
      <w:r w:rsidR="00801D60" w:rsidRPr="00BF28D1">
        <w:t>or a</w:t>
      </w:r>
      <w:r w:rsidRPr="00BF28D1">
        <w:t xml:space="preserve"> link to your design as part of the report submission.</w:t>
      </w:r>
    </w:p>
    <w:p w14:paraId="534E4276" w14:textId="77777777" w:rsidR="00FD7EFD" w:rsidRDefault="00FD7EFD" w:rsidP="00FD7EFD">
      <w:pPr>
        <w:pStyle w:val="NormalWeb"/>
        <w:jc w:val="both"/>
      </w:pPr>
    </w:p>
    <w:p w14:paraId="6CB7931C" w14:textId="77777777" w:rsidR="00FD7EFD" w:rsidRDefault="00FD7EFD" w:rsidP="00FD7EFD">
      <w:pPr>
        <w:pStyle w:val="NormalWeb"/>
        <w:jc w:val="both"/>
      </w:pPr>
    </w:p>
    <w:p w14:paraId="0D44D713" w14:textId="77777777" w:rsidR="00FD7EFD" w:rsidRDefault="00FD7EFD" w:rsidP="00FD7EFD">
      <w:pPr>
        <w:pStyle w:val="NormalWeb"/>
        <w:jc w:val="both"/>
      </w:pPr>
    </w:p>
    <w:p w14:paraId="67480F47" w14:textId="77777777" w:rsidR="00FD7EFD" w:rsidRDefault="00FD7EFD" w:rsidP="00FD7EFD">
      <w:pPr>
        <w:pStyle w:val="NormalWeb"/>
        <w:jc w:val="both"/>
      </w:pPr>
    </w:p>
    <w:p w14:paraId="6BF91BFA" w14:textId="77777777" w:rsidR="00FD7EFD" w:rsidRDefault="00FD7EFD" w:rsidP="00FD7EFD">
      <w:pPr>
        <w:pStyle w:val="NormalWeb"/>
        <w:jc w:val="both"/>
      </w:pPr>
    </w:p>
    <w:p w14:paraId="4C16E295" w14:textId="77777777" w:rsidR="00FD7EFD" w:rsidRDefault="00FD7EFD" w:rsidP="00FD7EFD">
      <w:pPr>
        <w:pStyle w:val="NormalWeb"/>
        <w:jc w:val="both"/>
      </w:pPr>
    </w:p>
    <w:p w14:paraId="70FFE0AF" w14:textId="77777777" w:rsidR="00FD7EFD" w:rsidRDefault="00FD7EFD" w:rsidP="00FD7EFD">
      <w:pPr>
        <w:pStyle w:val="NormalWeb"/>
        <w:jc w:val="both"/>
      </w:pPr>
    </w:p>
    <w:p w14:paraId="0BCE1CFA" w14:textId="77777777" w:rsidR="00FD7EFD" w:rsidRDefault="00FD7EFD" w:rsidP="00FD7EFD">
      <w:pPr>
        <w:pStyle w:val="NormalWeb"/>
        <w:jc w:val="both"/>
      </w:pPr>
    </w:p>
    <w:p w14:paraId="25FA3C02" w14:textId="77777777" w:rsidR="00FD7EFD" w:rsidRPr="00BF28D1" w:rsidRDefault="00FD7EFD" w:rsidP="00FD7EFD">
      <w:pPr>
        <w:pStyle w:val="NormalWeb"/>
        <w:jc w:val="both"/>
      </w:pPr>
    </w:p>
    <w:p w14:paraId="63F999AE" w14:textId="25434E46" w:rsidR="00E33567" w:rsidRPr="00BF28D1" w:rsidRDefault="00143FB4" w:rsidP="00143FB4">
      <w:pPr>
        <w:pStyle w:val="Heading1"/>
        <w:numPr>
          <w:ilvl w:val="0"/>
          <w:numId w:val="0"/>
        </w:numPr>
        <w:jc w:val="both"/>
        <w:rPr>
          <w:rFonts w:ascii="Times New Roman" w:hAnsi="Times New Roman"/>
          <w:sz w:val="26"/>
          <w:szCs w:val="26"/>
        </w:rPr>
      </w:pPr>
      <w:r w:rsidRPr="00BF28D1">
        <w:rPr>
          <w:rFonts w:ascii="Times New Roman" w:hAnsi="Times New Roman"/>
          <w:sz w:val="26"/>
          <w:szCs w:val="26"/>
        </w:rPr>
        <w:t xml:space="preserve">4. </w:t>
      </w:r>
      <w:r w:rsidR="00E33567" w:rsidRPr="00BF28D1">
        <w:rPr>
          <w:rFonts w:ascii="Times New Roman" w:hAnsi="Times New Roman"/>
          <w:sz w:val="26"/>
          <w:szCs w:val="26"/>
        </w:rPr>
        <w:t xml:space="preserve">GIT WORKFLOW </w:t>
      </w:r>
    </w:p>
    <w:p w14:paraId="7989918F" w14:textId="77777777" w:rsidR="00E33567" w:rsidRPr="004912B9" w:rsidRDefault="00E33567" w:rsidP="00BF61A5">
      <w:pPr>
        <w:pStyle w:val="NormalWeb"/>
        <w:numPr>
          <w:ilvl w:val="0"/>
          <w:numId w:val="2"/>
        </w:numPr>
        <w:jc w:val="both"/>
      </w:pPr>
      <w:r w:rsidRPr="004912B9">
        <w:t xml:space="preserve">Create a central repository for the project on GitHub and set the </w:t>
      </w:r>
      <w:r w:rsidRPr="004912B9">
        <w:rPr>
          <w:rStyle w:val="Strong"/>
          <w:b w:val="0"/>
          <w:bCs w:val="0"/>
        </w:rPr>
        <w:t>master (or main) branch</w:t>
      </w:r>
      <w:r w:rsidRPr="004912B9">
        <w:t xml:space="preserve"> as the primary branch for integration.</w:t>
      </w:r>
    </w:p>
    <w:p w14:paraId="2DA203A0" w14:textId="77777777" w:rsidR="00E33567" w:rsidRPr="004912B9" w:rsidRDefault="00E33567" w:rsidP="00BF61A5">
      <w:pPr>
        <w:pStyle w:val="NormalWeb"/>
        <w:numPr>
          <w:ilvl w:val="0"/>
          <w:numId w:val="2"/>
        </w:numPr>
        <w:jc w:val="both"/>
      </w:pPr>
      <w:r w:rsidRPr="004912B9">
        <w:t xml:space="preserve">Each member should clone the repository and create their own </w:t>
      </w:r>
      <w:r w:rsidRPr="004912B9">
        <w:rPr>
          <w:rStyle w:val="Strong"/>
          <w:b w:val="0"/>
          <w:bCs w:val="0"/>
        </w:rPr>
        <w:t>feature branches</w:t>
      </w:r>
      <w:r w:rsidRPr="004912B9">
        <w:t xml:space="preserve"> for assigned tasks. Work on new features or fixes within these branches.</w:t>
      </w:r>
    </w:p>
    <w:p w14:paraId="3B71E186" w14:textId="77777777" w:rsidR="00E33567" w:rsidRPr="004912B9" w:rsidRDefault="00E33567" w:rsidP="00BF61A5">
      <w:pPr>
        <w:pStyle w:val="NormalWeb"/>
        <w:numPr>
          <w:ilvl w:val="0"/>
          <w:numId w:val="2"/>
        </w:numPr>
        <w:jc w:val="both"/>
      </w:pPr>
      <w:r w:rsidRPr="004912B9">
        <w:t>Add files, stage them and commit changes with clear messages that describe the purpose of each update.</w:t>
      </w:r>
    </w:p>
    <w:p w14:paraId="1AE5A7B3" w14:textId="77777777" w:rsidR="00E33567" w:rsidRPr="004912B9" w:rsidRDefault="00E33567" w:rsidP="00BF61A5">
      <w:pPr>
        <w:pStyle w:val="NormalWeb"/>
        <w:numPr>
          <w:ilvl w:val="0"/>
          <w:numId w:val="2"/>
        </w:numPr>
        <w:jc w:val="both"/>
      </w:pPr>
      <w:r w:rsidRPr="004912B9">
        <w:t>Push commits from the feature branches to the remote repository so other members can see progress.</w:t>
      </w:r>
    </w:p>
    <w:p w14:paraId="775F4595" w14:textId="77777777" w:rsidR="00E33567" w:rsidRPr="004912B9" w:rsidRDefault="00E33567" w:rsidP="00BF61A5">
      <w:pPr>
        <w:pStyle w:val="NormalWeb"/>
        <w:numPr>
          <w:ilvl w:val="0"/>
          <w:numId w:val="2"/>
        </w:numPr>
        <w:jc w:val="both"/>
      </w:pPr>
      <w:r w:rsidRPr="004912B9">
        <w:t xml:space="preserve">Use </w:t>
      </w:r>
      <w:r w:rsidRPr="004912B9">
        <w:rPr>
          <w:rStyle w:val="Strong"/>
          <w:b w:val="0"/>
          <w:bCs w:val="0"/>
        </w:rPr>
        <w:t>pull</w:t>
      </w:r>
      <w:r w:rsidRPr="004912B9">
        <w:t xml:space="preserve"> to fetch and integrate changes from the remote repository into local copies, ensuring everyone stays updated.</w:t>
      </w:r>
    </w:p>
    <w:p w14:paraId="1CFD50E1" w14:textId="77777777" w:rsidR="00E33567" w:rsidRPr="004912B9" w:rsidRDefault="00E33567" w:rsidP="00BF61A5">
      <w:pPr>
        <w:pStyle w:val="NormalWeb"/>
        <w:numPr>
          <w:ilvl w:val="0"/>
          <w:numId w:val="2"/>
        </w:numPr>
        <w:jc w:val="both"/>
      </w:pPr>
      <w:r w:rsidRPr="004912B9">
        <w:t xml:space="preserve">Merge feature branches into the </w:t>
      </w:r>
      <w:r w:rsidRPr="004912B9">
        <w:rPr>
          <w:rStyle w:val="Strong"/>
          <w:b w:val="0"/>
          <w:bCs w:val="0"/>
        </w:rPr>
        <w:t>master/main branch</w:t>
      </w:r>
      <w:r w:rsidRPr="004912B9">
        <w:t xml:space="preserve"> only after the work is tested and reviewed, resolving any conflicts that occur.</w:t>
      </w:r>
    </w:p>
    <w:p w14:paraId="3D148302" w14:textId="77777777" w:rsidR="00E33567" w:rsidRPr="004912B9" w:rsidRDefault="00E33567" w:rsidP="00BF61A5">
      <w:pPr>
        <w:pStyle w:val="NormalWeb"/>
        <w:numPr>
          <w:ilvl w:val="0"/>
          <w:numId w:val="2"/>
        </w:numPr>
        <w:jc w:val="both"/>
      </w:pPr>
      <w:r w:rsidRPr="004912B9">
        <w:lastRenderedPageBreak/>
        <w:t>Show evidence of collaboration by maintaining a clear commit history (using logs) with multiple commits, merges and contributions from all group members.</w:t>
      </w:r>
    </w:p>
    <w:p w14:paraId="64EC9AC0" w14:textId="4A746E79" w:rsidR="00E33567" w:rsidRDefault="00E33567" w:rsidP="00BF61A5">
      <w:pPr>
        <w:pStyle w:val="NormalWeb"/>
        <w:numPr>
          <w:ilvl w:val="0"/>
          <w:numId w:val="2"/>
        </w:numPr>
        <w:jc w:val="both"/>
      </w:pPr>
      <w:r w:rsidRPr="004912B9">
        <w:t>Keep the repository organized with a clean history that tracks the project workflow from initialization to completion.</w:t>
      </w:r>
    </w:p>
    <w:p w14:paraId="33CE9351" w14:textId="77777777" w:rsidR="00FD7EFD" w:rsidRDefault="00FD7EFD" w:rsidP="00FD7EFD">
      <w:pPr>
        <w:pStyle w:val="NormalWeb"/>
        <w:jc w:val="both"/>
      </w:pPr>
    </w:p>
    <w:p w14:paraId="05BC1304" w14:textId="77777777" w:rsidR="00FD7EFD" w:rsidRDefault="00FD7EFD" w:rsidP="00FD7EFD">
      <w:pPr>
        <w:pStyle w:val="NormalWeb"/>
        <w:jc w:val="both"/>
      </w:pPr>
    </w:p>
    <w:p w14:paraId="711E7633" w14:textId="77777777" w:rsidR="00FD7EFD" w:rsidRDefault="00FD7EFD" w:rsidP="00FD7EFD">
      <w:pPr>
        <w:pStyle w:val="NormalWeb"/>
        <w:jc w:val="both"/>
      </w:pPr>
    </w:p>
    <w:p w14:paraId="55B38399" w14:textId="77777777" w:rsidR="00FD7EFD" w:rsidRDefault="00FD7EFD" w:rsidP="00FD7EFD">
      <w:pPr>
        <w:pStyle w:val="NormalWeb"/>
        <w:jc w:val="both"/>
      </w:pPr>
    </w:p>
    <w:p w14:paraId="58F55CE0" w14:textId="77777777" w:rsidR="00FD7EFD" w:rsidRDefault="00FD7EFD" w:rsidP="00FD7EFD">
      <w:pPr>
        <w:pStyle w:val="NormalWeb"/>
        <w:jc w:val="both"/>
      </w:pPr>
    </w:p>
    <w:p w14:paraId="00D5459D" w14:textId="77777777" w:rsidR="00FD7EFD" w:rsidRDefault="00FD7EFD" w:rsidP="00FD7EFD">
      <w:pPr>
        <w:pStyle w:val="NormalWeb"/>
        <w:jc w:val="both"/>
      </w:pPr>
    </w:p>
    <w:p w14:paraId="6D219F95" w14:textId="77777777" w:rsidR="00FD7EFD" w:rsidRDefault="00FD7EFD" w:rsidP="00FD7EFD">
      <w:pPr>
        <w:pStyle w:val="NormalWeb"/>
        <w:jc w:val="both"/>
      </w:pPr>
    </w:p>
    <w:p w14:paraId="54770475" w14:textId="77777777" w:rsidR="00FD7EFD" w:rsidRDefault="00FD7EFD" w:rsidP="00FD7EFD">
      <w:pPr>
        <w:pStyle w:val="NormalWeb"/>
        <w:jc w:val="both"/>
      </w:pPr>
    </w:p>
    <w:p w14:paraId="270C71FE" w14:textId="77777777" w:rsidR="00FD7EFD" w:rsidRDefault="00FD7EFD" w:rsidP="00FD7EFD">
      <w:pPr>
        <w:pStyle w:val="NormalWeb"/>
        <w:jc w:val="both"/>
      </w:pPr>
    </w:p>
    <w:p w14:paraId="2D25A2C5" w14:textId="77777777" w:rsidR="00FD7EFD" w:rsidRDefault="00FD7EFD" w:rsidP="00FD7EFD">
      <w:pPr>
        <w:pStyle w:val="NormalWeb"/>
        <w:jc w:val="both"/>
      </w:pPr>
    </w:p>
    <w:p w14:paraId="57B396A6" w14:textId="77777777" w:rsidR="00FD7EFD" w:rsidRDefault="00FD7EFD" w:rsidP="00FD7EFD">
      <w:pPr>
        <w:pStyle w:val="NormalWeb"/>
        <w:jc w:val="both"/>
      </w:pPr>
    </w:p>
    <w:p w14:paraId="6F049F62" w14:textId="77777777" w:rsidR="00FD7EFD" w:rsidRPr="004912B9" w:rsidRDefault="00FD7EFD" w:rsidP="00FD7EFD">
      <w:pPr>
        <w:pStyle w:val="NormalWeb"/>
        <w:jc w:val="both"/>
      </w:pPr>
    </w:p>
    <w:p w14:paraId="2560BC3F" w14:textId="688E8B0D" w:rsidR="005E78E2" w:rsidRPr="00D31819" w:rsidRDefault="00367096" w:rsidP="00EA5CD5">
      <w:pPr>
        <w:pStyle w:val="Heading1"/>
        <w:numPr>
          <w:ilvl w:val="0"/>
          <w:numId w:val="0"/>
        </w:numPr>
        <w:jc w:val="both"/>
        <w:rPr>
          <w:rFonts w:ascii="Times New Roman" w:hAnsi="Times New Roman"/>
          <w:sz w:val="28"/>
          <w:szCs w:val="28"/>
        </w:rPr>
      </w:pPr>
      <w:r w:rsidRPr="00D31819">
        <w:rPr>
          <w:rFonts w:ascii="Times New Roman" w:hAnsi="Times New Roman"/>
          <w:sz w:val="28"/>
          <w:szCs w:val="28"/>
        </w:rPr>
        <w:t xml:space="preserve">5. SOFTWARE </w:t>
      </w:r>
      <w:r w:rsidR="005E78E2" w:rsidRPr="00D31819">
        <w:rPr>
          <w:rFonts w:ascii="Times New Roman" w:hAnsi="Times New Roman"/>
          <w:sz w:val="28"/>
          <w:szCs w:val="28"/>
        </w:rPr>
        <w:t>TESTING</w:t>
      </w:r>
      <w:r w:rsidR="00986981" w:rsidRPr="00D31819">
        <w:rPr>
          <w:rFonts w:ascii="Times New Roman" w:hAnsi="Times New Roman"/>
          <w:sz w:val="28"/>
          <w:szCs w:val="28"/>
        </w:rPr>
        <w:t xml:space="preserve"> </w:t>
      </w:r>
    </w:p>
    <w:p w14:paraId="3F7950A8" w14:textId="2C181C31" w:rsidR="00CC032C" w:rsidRDefault="00CC032C" w:rsidP="00CC032C"/>
    <w:p w14:paraId="6930E29A" w14:textId="18207B78" w:rsidR="00CC032C" w:rsidRPr="00D31819" w:rsidRDefault="00D31819" w:rsidP="00CC032C">
      <w:pPr>
        <w:pStyle w:val="Heading4"/>
        <w:numPr>
          <w:ilvl w:val="0"/>
          <w:numId w:val="0"/>
        </w:numPr>
        <w:rPr>
          <w:sz w:val="26"/>
          <w:szCs w:val="26"/>
        </w:rPr>
      </w:pPr>
      <w:r w:rsidRPr="00D31819">
        <w:rPr>
          <w:rStyle w:val="Strong"/>
          <w:b/>
          <w:bCs w:val="0"/>
          <w:sz w:val="26"/>
          <w:szCs w:val="26"/>
        </w:rPr>
        <w:t>5</w:t>
      </w:r>
      <w:r w:rsidR="00CC032C" w:rsidRPr="00D31819">
        <w:rPr>
          <w:rStyle w:val="Strong"/>
          <w:b/>
          <w:bCs w:val="0"/>
          <w:sz w:val="26"/>
          <w:szCs w:val="26"/>
        </w:rPr>
        <w:t>.1 Functional Testing</w:t>
      </w:r>
    </w:p>
    <w:p w14:paraId="13722B87" w14:textId="77777777" w:rsidR="00CC032C" w:rsidRDefault="00CC032C" w:rsidP="00D31819">
      <w:pPr>
        <w:pStyle w:val="NormalWeb"/>
      </w:pPr>
      <w:r>
        <w:t>Functional testing ensures that the system behaves according to the specified requirements. The following key modules were tested for functionality:</w:t>
      </w:r>
    </w:p>
    <w:p w14:paraId="1DFC9E01" w14:textId="77777777" w:rsidR="00CC032C" w:rsidRDefault="00CC032C" w:rsidP="00D31819">
      <w:pPr>
        <w:pStyle w:val="NormalWeb"/>
        <w:numPr>
          <w:ilvl w:val="0"/>
          <w:numId w:val="23"/>
        </w:numPr>
        <w:tabs>
          <w:tab w:val="num" w:pos="720"/>
        </w:tabs>
      </w:pPr>
      <w:r>
        <w:rPr>
          <w:rStyle w:val="Strong"/>
        </w:rPr>
        <w:t>Farmer Module</w:t>
      </w:r>
      <w:r>
        <w:t>:</w:t>
      </w:r>
    </w:p>
    <w:p w14:paraId="7F465C88" w14:textId="77777777" w:rsidR="00CC032C" w:rsidRDefault="00CC032C" w:rsidP="00D31819">
      <w:pPr>
        <w:pStyle w:val="NormalWeb"/>
        <w:numPr>
          <w:ilvl w:val="1"/>
          <w:numId w:val="23"/>
        </w:numPr>
        <w:tabs>
          <w:tab w:val="num" w:pos="1440"/>
        </w:tabs>
      </w:pPr>
      <w:r>
        <w:rPr>
          <w:rStyle w:val="Strong"/>
        </w:rPr>
        <w:t>Login/Logout</w:t>
      </w:r>
      <w:r>
        <w:t>: Verify that farmers can securely log in and log out of their accounts using the credentials.</w:t>
      </w:r>
    </w:p>
    <w:p w14:paraId="4958DB3F" w14:textId="77777777" w:rsidR="00CC032C" w:rsidRDefault="00CC032C" w:rsidP="00D31819">
      <w:pPr>
        <w:pStyle w:val="NormalWeb"/>
        <w:numPr>
          <w:ilvl w:val="1"/>
          <w:numId w:val="23"/>
        </w:numPr>
        <w:tabs>
          <w:tab w:val="num" w:pos="1440"/>
        </w:tabs>
      </w:pPr>
      <w:r>
        <w:rPr>
          <w:rStyle w:val="Strong"/>
        </w:rPr>
        <w:t>Monitor Production</w:t>
      </w:r>
      <w:r>
        <w:t>: Test that farmers can view real-time data on solar power generation, track energy efficiency, and trends (daily, weekly, monthly).</w:t>
      </w:r>
    </w:p>
    <w:p w14:paraId="70DFD3E1" w14:textId="77777777" w:rsidR="00CC032C" w:rsidRDefault="00CC032C" w:rsidP="00D31819">
      <w:pPr>
        <w:pStyle w:val="NormalWeb"/>
        <w:numPr>
          <w:ilvl w:val="1"/>
          <w:numId w:val="23"/>
        </w:numPr>
        <w:tabs>
          <w:tab w:val="num" w:pos="1440"/>
        </w:tabs>
      </w:pPr>
      <w:r>
        <w:rPr>
          <w:rStyle w:val="Strong"/>
        </w:rPr>
        <w:t>Monitor Consumption</w:t>
      </w:r>
      <w:r>
        <w:t>: Ensure that farmers can accurately track energy usage for irrigation, machinery, and lighting.</w:t>
      </w:r>
    </w:p>
    <w:p w14:paraId="55D05054" w14:textId="77777777" w:rsidR="00CC032C" w:rsidRDefault="00CC032C" w:rsidP="00D31819">
      <w:pPr>
        <w:pStyle w:val="NormalWeb"/>
        <w:numPr>
          <w:ilvl w:val="1"/>
          <w:numId w:val="23"/>
        </w:numPr>
        <w:tabs>
          <w:tab w:val="num" w:pos="1440"/>
        </w:tabs>
      </w:pPr>
      <w:r>
        <w:rPr>
          <w:rStyle w:val="Strong"/>
        </w:rPr>
        <w:lastRenderedPageBreak/>
        <w:t>Energy Transfer</w:t>
      </w:r>
      <w:r>
        <w:t>: Test that farmers can approve surplus energy transfer to the grid and receive notifications if recalculations are required.</w:t>
      </w:r>
    </w:p>
    <w:p w14:paraId="33A68E71" w14:textId="77777777" w:rsidR="00CC032C" w:rsidRDefault="00CC032C" w:rsidP="00D31819">
      <w:pPr>
        <w:pStyle w:val="NormalWeb"/>
        <w:numPr>
          <w:ilvl w:val="0"/>
          <w:numId w:val="23"/>
        </w:numPr>
        <w:tabs>
          <w:tab w:val="num" w:pos="720"/>
        </w:tabs>
      </w:pPr>
      <w:r>
        <w:rPr>
          <w:rStyle w:val="Strong"/>
        </w:rPr>
        <w:t>Government Authority Module</w:t>
      </w:r>
      <w:r>
        <w:t>:</w:t>
      </w:r>
    </w:p>
    <w:p w14:paraId="17B35C6C" w14:textId="77777777" w:rsidR="00CC032C" w:rsidRDefault="00CC032C" w:rsidP="00D31819">
      <w:pPr>
        <w:pStyle w:val="NormalWeb"/>
        <w:numPr>
          <w:ilvl w:val="1"/>
          <w:numId w:val="23"/>
        </w:numPr>
        <w:tabs>
          <w:tab w:val="num" w:pos="1440"/>
        </w:tabs>
      </w:pPr>
      <w:r>
        <w:rPr>
          <w:rStyle w:val="Strong"/>
        </w:rPr>
        <w:t>Login/Logout</w:t>
      </w:r>
      <w:r>
        <w:t>: Verify that government authorities can access the platform securely.</w:t>
      </w:r>
    </w:p>
    <w:p w14:paraId="56ED46C4" w14:textId="77777777" w:rsidR="00CC032C" w:rsidRDefault="00CC032C" w:rsidP="00D31819">
      <w:pPr>
        <w:pStyle w:val="NormalWeb"/>
        <w:numPr>
          <w:ilvl w:val="1"/>
          <w:numId w:val="23"/>
        </w:numPr>
        <w:tabs>
          <w:tab w:val="num" w:pos="1440"/>
        </w:tabs>
      </w:pPr>
      <w:r>
        <w:rPr>
          <w:rStyle w:val="Strong"/>
        </w:rPr>
        <w:t>View Reports</w:t>
      </w:r>
      <w:r>
        <w:t>: Ensure that government authorities can generate and view energy production, consumption, and grid transfer reports.</w:t>
      </w:r>
    </w:p>
    <w:p w14:paraId="67C0BB7F" w14:textId="77777777" w:rsidR="00CC032C" w:rsidRDefault="00CC032C" w:rsidP="00D31819">
      <w:pPr>
        <w:pStyle w:val="NormalWeb"/>
        <w:numPr>
          <w:ilvl w:val="1"/>
          <w:numId w:val="23"/>
        </w:numPr>
        <w:tabs>
          <w:tab w:val="num" w:pos="1440"/>
        </w:tabs>
      </w:pPr>
      <w:r>
        <w:rPr>
          <w:rStyle w:val="Strong"/>
        </w:rPr>
        <w:t>Set National Energy Goals</w:t>
      </w:r>
      <w:r>
        <w:t>: Test that authorities can set energy goals and track the progress of these goals.</w:t>
      </w:r>
    </w:p>
    <w:p w14:paraId="67E5DF5C" w14:textId="77777777" w:rsidR="00CC032C" w:rsidRDefault="00CC032C" w:rsidP="00D31819">
      <w:pPr>
        <w:pStyle w:val="NormalWeb"/>
        <w:numPr>
          <w:ilvl w:val="0"/>
          <w:numId w:val="23"/>
        </w:numPr>
        <w:tabs>
          <w:tab w:val="num" w:pos="720"/>
        </w:tabs>
      </w:pPr>
      <w:r>
        <w:rPr>
          <w:rStyle w:val="Strong"/>
        </w:rPr>
        <w:t>Grid Operator Module</w:t>
      </w:r>
      <w:r>
        <w:t>:</w:t>
      </w:r>
    </w:p>
    <w:p w14:paraId="78B6BFA9" w14:textId="77777777" w:rsidR="00CC032C" w:rsidRDefault="00CC032C" w:rsidP="00D31819">
      <w:pPr>
        <w:pStyle w:val="NormalWeb"/>
        <w:numPr>
          <w:ilvl w:val="1"/>
          <w:numId w:val="23"/>
        </w:numPr>
        <w:tabs>
          <w:tab w:val="num" w:pos="1440"/>
        </w:tabs>
      </w:pPr>
      <w:r>
        <w:rPr>
          <w:rStyle w:val="Strong"/>
        </w:rPr>
        <w:t>Energy Verification</w:t>
      </w:r>
      <w:r>
        <w:t>: Ensure that grid operators can verify energy supplied by farmers.</w:t>
      </w:r>
    </w:p>
    <w:p w14:paraId="15E39E2C" w14:textId="77777777" w:rsidR="00CC032C" w:rsidRDefault="00CC032C" w:rsidP="00D31819">
      <w:pPr>
        <w:pStyle w:val="NormalWeb"/>
        <w:numPr>
          <w:ilvl w:val="1"/>
          <w:numId w:val="23"/>
        </w:numPr>
        <w:tabs>
          <w:tab w:val="num" w:pos="1440"/>
        </w:tabs>
      </w:pPr>
      <w:r>
        <w:rPr>
          <w:rStyle w:val="Strong"/>
        </w:rPr>
        <w:t>Energy Transfer Monitoring</w:t>
      </w:r>
      <w:r>
        <w:t>: Test real-time monitoring of energy transfers from farms to the national grid.</w:t>
      </w:r>
    </w:p>
    <w:p w14:paraId="5837C77D" w14:textId="77777777" w:rsidR="00CC032C" w:rsidRDefault="00CC032C" w:rsidP="00D31819">
      <w:pPr>
        <w:pStyle w:val="NormalWeb"/>
        <w:numPr>
          <w:ilvl w:val="1"/>
          <w:numId w:val="23"/>
        </w:numPr>
        <w:tabs>
          <w:tab w:val="num" w:pos="1440"/>
        </w:tabs>
      </w:pPr>
      <w:r>
        <w:rPr>
          <w:rStyle w:val="Strong"/>
        </w:rPr>
        <w:t>Energy Purchase &amp; Payment Processing</w:t>
      </w:r>
      <w:r>
        <w:t>: Verify that grid operators can manage energy purchases and handle payment processing for farmers.</w:t>
      </w:r>
    </w:p>
    <w:p w14:paraId="6EECE784" w14:textId="77777777" w:rsidR="00CC032C" w:rsidRDefault="00CC032C" w:rsidP="00D31819">
      <w:pPr>
        <w:pStyle w:val="NormalWeb"/>
        <w:numPr>
          <w:ilvl w:val="0"/>
          <w:numId w:val="23"/>
        </w:numPr>
        <w:tabs>
          <w:tab w:val="num" w:pos="720"/>
        </w:tabs>
      </w:pPr>
      <w:r>
        <w:rPr>
          <w:rStyle w:val="Strong"/>
        </w:rPr>
        <w:t>Financial Institution Module</w:t>
      </w:r>
      <w:r>
        <w:t>:</w:t>
      </w:r>
    </w:p>
    <w:p w14:paraId="117A9C61" w14:textId="77777777" w:rsidR="00CC032C" w:rsidRDefault="00CC032C" w:rsidP="00D31819">
      <w:pPr>
        <w:pStyle w:val="NormalWeb"/>
        <w:numPr>
          <w:ilvl w:val="1"/>
          <w:numId w:val="23"/>
        </w:numPr>
        <w:tabs>
          <w:tab w:val="num" w:pos="1440"/>
        </w:tabs>
      </w:pPr>
      <w:r>
        <w:rPr>
          <w:rStyle w:val="Strong"/>
        </w:rPr>
        <w:t>Track Farmer Earnings</w:t>
      </w:r>
      <w:r>
        <w:t>: Test if financial institutions can view detailed earnings of farmers from energy production and track loan repayments.</w:t>
      </w:r>
    </w:p>
    <w:p w14:paraId="27CDFE98" w14:textId="77777777" w:rsidR="00CC032C" w:rsidRDefault="00CC032C" w:rsidP="00D31819">
      <w:pPr>
        <w:pStyle w:val="NormalWeb"/>
        <w:numPr>
          <w:ilvl w:val="1"/>
          <w:numId w:val="23"/>
        </w:numPr>
        <w:tabs>
          <w:tab w:val="num" w:pos="1440"/>
        </w:tabs>
      </w:pPr>
      <w:r>
        <w:rPr>
          <w:rStyle w:val="Strong"/>
        </w:rPr>
        <w:t>Loan Tracking</w:t>
      </w:r>
      <w:r>
        <w:t>: Ensure financial institutions can monitor loan repayment statuses and outstanding balances.</w:t>
      </w:r>
    </w:p>
    <w:p w14:paraId="24ACE064" w14:textId="38A35A7E" w:rsidR="00CC032C" w:rsidRPr="00D31819" w:rsidRDefault="00D31819" w:rsidP="00CC032C">
      <w:pPr>
        <w:pStyle w:val="Heading4"/>
        <w:numPr>
          <w:ilvl w:val="0"/>
          <w:numId w:val="0"/>
        </w:numPr>
        <w:rPr>
          <w:sz w:val="26"/>
          <w:szCs w:val="26"/>
        </w:rPr>
      </w:pPr>
      <w:r w:rsidRPr="00D31819">
        <w:rPr>
          <w:rStyle w:val="Strong"/>
          <w:b/>
          <w:bCs w:val="0"/>
          <w:sz w:val="26"/>
          <w:szCs w:val="26"/>
        </w:rPr>
        <w:t>5</w:t>
      </w:r>
      <w:r w:rsidR="00CC032C" w:rsidRPr="00D31819">
        <w:rPr>
          <w:rStyle w:val="Strong"/>
          <w:b/>
          <w:bCs w:val="0"/>
          <w:sz w:val="26"/>
          <w:szCs w:val="26"/>
        </w:rPr>
        <w:t>.2 Non-Functional Testing</w:t>
      </w:r>
    </w:p>
    <w:p w14:paraId="172927A2" w14:textId="77777777" w:rsidR="00CC032C" w:rsidRDefault="00CC032C" w:rsidP="00CC032C">
      <w:pPr>
        <w:pStyle w:val="NormalWeb"/>
      </w:pPr>
      <w:r>
        <w:t>Non-functional testing focuses on how the system performs under various conditions, including security, usability, and scalability.</w:t>
      </w:r>
    </w:p>
    <w:p w14:paraId="20E23A62" w14:textId="77777777" w:rsidR="00CC032C" w:rsidRDefault="00CC032C" w:rsidP="00BF61A5">
      <w:pPr>
        <w:pStyle w:val="NormalWeb"/>
        <w:numPr>
          <w:ilvl w:val="0"/>
          <w:numId w:val="12"/>
        </w:numPr>
      </w:pPr>
      <w:r>
        <w:rPr>
          <w:rStyle w:val="Strong"/>
        </w:rPr>
        <w:t>Usability Testing</w:t>
      </w:r>
      <w:r>
        <w:t>:</w:t>
      </w:r>
    </w:p>
    <w:p w14:paraId="21E694D9" w14:textId="77777777" w:rsidR="00CC032C" w:rsidRDefault="00CC032C" w:rsidP="00BF61A5">
      <w:pPr>
        <w:pStyle w:val="NormalWeb"/>
        <w:numPr>
          <w:ilvl w:val="1"/>
          <w:numId w:val="12"/>
        </w:numPr>
      </w:pPr>
      <w:r>
        <w:t>Test the ease of use of the platform, ensuring that users can navigate through the dashboards without confusion.</w:t>
      </w:r>
    </w:p>
    <w:p w14:paraId="25E91B1B" w14:textId="77777777" w:rsidR="00CC032C" w:rsidRDefault="00CC032C" w:rsidP="00BF61A5">
      <w:pPr>
        <w:pStyle w:val="NormalWeb"/>
        <w:numPr>
          <w:ilvl w:val="1"/>
          <w:numId w:val="12"/>
        </w:numPr>
      </w:pPr>
      <w:r>
        <w:t>Verify that the platform’s layout is responsive and works well on mobile devices and desktops.</w:t>
      </w:r>
    </w:p>
    <w:p w14:paraId="7AC19F37" w14:textId="77777777" w:rsidR="00CC032C" w:rsidRDefault="00CC032C" w:rsidP="00BF61A5">
      <w:pPr>
        <w:pStyle w:val="NormalWeb"/>
        <w:numPr>
          <w:ilvl w:val="0"/>
          <w:numId w:val="12"/>
        </w:numPr>
      </w:pPr>
      <w:r>
        <w:rPr>
          <w:rStyle w:val="Strong"/>
        </w:rPr>
        <w:t>Performance Testing</w:t>
      </w:r>
      <w:r>
        <w:t>:</w:t>
      </w:r>
    </w:p>
    <w:p w14:paraId="7105FAF6" w14:textId="77777777" w:rsidR="00CC032C" w:rsidRDefault="00CC032C" w:rsidP="00BF61A5">
      <w:pPr>
        <w:pStyle w:val="NormalWeb"/>
        <w:numPr>
          <w:ilvl w:val="1"/>
          <w:numId w:val="12"/>
        </w:numPr>
      </w:pPr>
      <w:r>
        <w:rPr>
          <w:rStyle w:val="Strong"/>
        </w:rPr>
        <w:t>Load Testing</w:t>
      </w:r>
      <w:r>
        <w:t>: Test the platform's ability to handle multiple users (farmers, grid operators, etc.) simultaneously without degradation in performance.</w:t>
      </w:r>
    </w:p>
    <w:p w14:paraId="0D79A47C" w14:textId="77777777" w:rsidR="00CC032C" w:rsidRDefault="00CC032C" w:rsidP="00BF61A5">
      <w:pPr>
        <w:pStyle w:val="NormalWeb"/>
        <w:numPr>
          <w:ilvl w:val="1"/>
          <w:numId w:val="12"/>
        </w:numPr>
      </w:pPr>
      <w:r>
        <w:rPr>
          <w:rStyle w:val="Strong"/>
        </w:rPr>
        <w:t>Stress Testing</w:t>
      </w:r>
      <w:r>
        <w:t>: Push the system to its limits (e.g., simulating a high number of simultaneous transactions) to see if the platform can recover gracefully.</w:t>
      </w:r>
    </w:p>
    <w:p w14:paraId="0EA7D8EE" w14:textId="77777777" w:rsidR="00CC032C" w:rsidRDefault="00CC032C" w:rsidP="00BF61A5">
      <w:pPr>
        <w:pStyle w:val="NormalWeb"/>
        <w:numPr>
          <w:ilvl w:val="1"/>
          <w:numId w:val="12"/>
        </w:numPr>
      </w:pPr>
      <w:r>
        <w:rPr>
          <w:rStyle w:val="Strong"/>
        </w:rPr>
        <w:t>Scalability Testing</w:t>
      </w:r>
      <w:r>
        <w:t>: Ensure the system can scale up as more farmers and users join the platform.</w:t>
      </w:r>
    </w:p>
    <w:p w14:paraId="5839D88F" w14:textId="77777777" w:rsidR="00CC032C" w:rsidRDefault="00CC032C" w:rsidP="00BF61A5">
      <w:pPr>
        <w:pStyle w:val="NormalWeb"/>
        <w:numPr>
          <w:ilvl w:val="0"/>
          <w:numId w:val="12"/>
        </w:numPr>
      </w:pPr>
      <w:r>
        <w:rPr>
          <w:rStyle w:val="Strong"/>
        </w:rPr>
        <w:t>Security Testing</w:t>
      </w:r>
      <w:r>
        <w:t>:</w:t>
      </w:r>
    </w:p>
    <w:p w14:paraId="3E35C555" w14:textId="77777777" w:rsidR="00CC032C" w:rsidRDefault="00CC032C" w:rsidP="00BF61A5">
      <w:pPr>
        <w:pStyle w:val="NormalWeb"/>
        <w:numPr>
          <w:ilvl w:val="1"/>
          <w:numId w:val="12"/>
        </w:numPr>
      </w:pPr>
      <w:r>
        <w:rPr>
          <w:rStyle w:val="Strong"/>
        </w:rPr>
        <w:t>Authentication &amp; Authorization</w:t>
      </w:r>
      <w:r>
        <w:t>: Ensure that each user role has the correct access permissions, and no unauthorized access is allowed.</w:t>
      </w:r>
    </w:p>
    <w:p w14:paraId="2FE0307C" w14:textId="77777777" w:rsidR="00CC032C" w:rsidRDefault="00CC032C" w:rsidP="00BF61A5">
      <w:pPr>
        <w:pStyle w:val="NormalWeb"/>
        <w:numPr>
          <w:ilvl w:val="1"/>
          <w:numId w:val="12"/>
        </w:numPr>
      </w:pPr>
      <w:r>
        <w:rPr>
          <w:rStyle w:val="Strong"/>
        </w:rPr>
        <w:t>Data Protection</w:t>
      </w:r>
      <w:r>
        <w:t>: Test encryption methods to protect user data and financial transactions, ensuring compliance with data privacy regulations.</w:t>
      </w:r>
    </w:p>
    <w:p w14:paraId="46B0E062" w14:textId="77777777" w:rsidR="00CC032C" w:rsidRDefault="00CC032C" w:rsidP="00BF61A5">
      <w:pPr>
        <w:pStyle w:val="NormalWeb"/>
        <w:numPr>
          <w:ilvl w:val="1"/>
          <w:numId w:val="12"/>
        </w:numPr>
      </w:pPr>
      <w:r>
        <w:rPr>
          <w:rStyle w:val="Strong"/>
        </w:rPr>
        <w:t>Vulnerability Testing</w:t>
      </w:r>
      <w:r>
        <w:t>: Run vulnerability scans to detect and fix potential security holes (e.g., SQL injection, cross-site scripting).</w:t>
      </w:r>
    </w:p>
    <w:p w14:paraId="0A9CF98E" w14:textId="29BC3084" w:rsidR="00CC032C" w:rsidRPr="00166438" w:rsidRDefault="00166438" w:rsidP="00CC032C">
      <w:pPr>
        <w:pStyle w:val="Heading4"/>
        <w:numPr>
          <w:ilvl w:val="0"/>
          <w:numId w:val="0"/>
        </w:numPr>
        <w:rPr>
          <w:sz w:val="26"/>
          <w:szCs w:val="26"/>
        </w:rPr>
      </w:pPr>
      <w:r w:rsidRPr="00166438">
        <w:rPr>
          <w:rStyle w:val="Strong"/>
          <w:b/>
          <w:bCs w:val="0"/>
          <w:sz w:val="26"/>
          <w:szCs w:val="26"/>
        </w:rPr>
        <w:lastRenderedPageBreak/>
        <w:t>5</w:t>
      </w:r>
      <w:r w:rsidR="00CC032C" w:rsidRPr="00166438">
        <w:rPr>
          <w:rStyle w:val="Strong"/>
          <w:b/>
          <w:bCs w:val="0"/>
          <w:sz w:val="26"/>
          <w:szCs w:val="26"/>
        </w:rPr>
        <w:t>.3 Integration Testing</w:t>
      </w:r>
    </w:p>
    <w:p w14:paraId="431E69EB" w14:textId="77777777" w:rsidR="00CC032C" w:rsidRDefault="00CC032C" w:rsidP="00CC032C">
      <w:pPr>
        <w:pStyle w:val="NormalWeb"/>
      </w:pPr>
      <w:r>
        <w:t>Integration testing ensures that the different modules of the platform work together seamlessly. Specific tests include:</w:t>
      </w:r>
    </w:p>
    <w:p w14:paraId="00D23218" w14:textId="77777777" w:rsidR="00CC032C" w:rsidRDefault="00CC032C" w:rsidP="00BF61A5">
      <w:pPr>
        <w:pStyle w:val="NormalWeb"/>
        <w:numPr>
          <w:ilvl w:val="0"/>
          <w:numId w:val="24"/>
        </w:numPr>
      </w:pPr>
      <w:r>
        <w:rPr>
          <w:rStyle w:val="Strong"/>
        </w:rPr>
        <w:t>Farmer Data Integration</w:t>
      </w:r>
      <w:r>
        <w:t>: Ensure that the data entered by farmers, such as energy production, consumption, and earnings, integrates correctly with the financial and reporting modules.</w:t>
      </w:r>
    </w:p>
    <w:p w14:paraId="1AD86E68" w14:textId="77777777" w:rsidR="00CC032C" w:rsidRDefault="00CC032C" w:rsidP="00BF61A5">
      <w:pPr>
        <w:pStyle w:val="NormalWeb"/>
        <w:numPr>
          <w:ilvl w:val="0"/>
          <w:numId w:val="24"/>
        </w:numPr>
      </w:pPr>
      <w:r>
        <w:rPr>
          <w:rStyle w:val="Strong"/>
        </w:rPr>
        <w:t>Grid and Energy Data Integration</w:t>
      </w:r>
      <w:r>
        <w:t>: Verify that grid operators can view energy data in real-time and that energy transfers from farms to the national grid are tracked properly.</w:t>
      </w:r>
    </w:p>
    <w:p w14:paraId="7C103B49" w14:textId="77777777" w:rsidR="00CC032C" w:rsidRDefault="00CC032C" w:rsidP="00BF61A5">
      <w:pPr>
        <w:pStyle w:val="NormalWeb"/>
        <w:numPr>
          <w:ilvl w:val="0"/>
          <w:numId w:val="24"/>
        </w:numPr>
      </w:pPr>
      <w:r>
        <w:rPr>
          <w:rStyle w:val="Strong"/>
        </w:rPr>
        <w:t>Loan and Payment Integration</w:t>
      </w:r>
      <w:r>
        <w:t>: Ensure that financial institutions can view and process loan payments correctly based on the earnings data from the platform.</w:t>
      </w:r>
    </w:p>
    <w:p w14:paraId="15BF4B02" w14:textId="4D5218A4" w:rsidR="00CC032C" w:rsidRPr="00166438" w:rsidRDefault="00166438" w:rsidP="00CC032C">
      <w:pPr>
        <w:pStyle w:val="Heading4"/>
        <w:numPr>
          <w:ilvl w:val="0"/>
          <w:numId w:val="0"/>
        </w:numPr>
        <w:rPr>
          <w:sz w:val="26"/>
          <w:szCs w:val="26"/>
        </w:rPr>
      </w:pPr>
      <w:r w:rsidRPr="00166438">
        <w:rPr>
          <w:rStyle w:val="Strong"/>
          <w:b/>
          <w:bCs w:val="0"/>
          <w:sz w:val="26"/>
          <w:szCs w:val="26"/>
        </w:rPr>
        <w:t>5</w:t>
      </w:r>
      <w:r w:rsidR="00CC032C" w:rsidRPr="00166438">
        <w:rPr>
          <w:rStyle w:val="Strong"/>
          <w:b/>
          <w:bCs w:val="0"/>
          <w:sz w:val="26"/>
          <w:szCs w:val="26"/>
        </w:rPr>
        <w:t>.4 System Testing</w:t>
      </w:r>
    </w:p>
    <w:p w14:paraId="66AD41BF" w14:textId="77777777" w:rsidR="00CC032C" w:rsidRDefault="00CC032C" w:rsidP="00CC032C">
      <w:pPr>
        <w:pStyle w:val="NormalWeb"/>
      </w:pPr>
      <w:r>
        <w:t>System testing verifies that the integrated system performs as expected. Tests include:</w:t>
      </w:r>
    </w:p>
    <w:p w14:paraId="1FC03B2B" w14:textId="77777777" w:rsidR="00CC032C" w:rsidRDefault="00CC032C" w:rsidP="00BF61A5">
      <w:pPr>
        <w:pStyle w:val="NormalWeb"/>
        <w:numPr>
          <w:ilvl w:val="0"/>
          <w:numId w:val="25"/>
        </w:numPr>
      </w:pPr>
      <w:r>
        <w:rPr>
          <w:rStyle w:val="Strong"/>
        </w:rPr>
        <w:t>End-to-End Functionality</w:t>
      </w:r>
      <w:r>
        <w:t>: Ensure that all workflows, from energy production to loan payments, are seamless from a user's perspective.</w:t>
      </w:r>
    </w:p>
    <w:p w14:paraId="2CAAA0FC" w14:textId="77777777" w:rsidR="00CC032C" w:rsidRDefault="00CC032C" w:rsidP="00BF61A5">
      <w:pPr>
        <w:pStyle w:val="NormalWeb"/>
        <w:numPr>
          <w:ilvl w:val="0"/>
          <w:numId w:val="25"/>
        </w:numPr>
      </w:pPr>
      <w:r>
        <w:rPr>
          <w:rStyle w:val="Strong"/>
        </w:rPr>
        <w:t>Data Accuracy</w:t>
      </w:r>
      <w:r>
        <w:t>: Verify that energy production and consumption data, as well as loan repayment statuses, are accurately tracked and updated in real-time.</w:t>
      </w:r>
    </w:p>
    <w:p w14:paraId="28EEBE83" w14:textId="77777777" w:rsidR="00CC032C" w:rsidRDefault="00CC032C" w:rsidP="00BF61A5">
      <w:pPr>
        <w:pStyle w:val="NormalWeb"/>
        <w:numPr>
          <w:ilvl w:val="0"/>
          <w:numId w:val="25"/>
        </w:numPr>
      </w:pPr>
      <w:r>
        <w:rPr>
          <w:rStyle w:val="Strong"/>
        </w:rPr>
        <w:t>User Interface Testing</w:t>
      </w:r>
      <w:r>
        <w:t>: Test the user interface to ensure that all elements (buttons, graphs, tables) function as expected and display accurate data.</w:t>
      </w:r>
    </w:p>
    <w:p w14:paraId="6A0F6EB2" w14:textId="42A2626B" w:rsidR="00CC032C" w:rsidRPr="00166438" w:rsidRDefault="00166438" w:rsidP="00CC032C">
      <w:pPr>
        <w:pStyle w:val="Heading4"/>
        <w:numPr>
          <w:ilvl w:val="0"/>
          <w:numId w:val="0"/>
        </w:numPr>
        <w:rPr>
          <w:sz w:val="26"/>
          <w:szCs w:val="26"/>
        </w:rPr>
      </w:pPr>
      <w:r w:rsidRPr="00166438">
        <w:rPr>
          <w:rStyle w:val="Strong"/>
          <w:b/>
          <w:bCs w:val="0"/>
          <w:sz w:val="26"/>
          <w:szCs w:val="26"/>
        </w:rPr>
        <w:t>5</w:t>
      </w:r>
      <w:r w:rsidR="00CC032C" w:rsidRPr="00166438">
        <w:rPr>
          <w:rStyle w:val="Strong"/>
          <w:b/>
          <w:bCs w:val="0"/>
          <w:sz w:val="26"/>
          <w:szCs w:val="26"/>
        </w:rPr>
        <w:t>.5 Regression Testing</w:t>
      </w:r>
    </w:p>
    <w:p w14:paraId="6D168AF6" w14:textId="77777777" w:rsidR="00CC032C" w:rsidRDefault="00CC032C" w:rsidP="00CC032C">
      <w:pPr>
        <w:pStyle w:val="NormalWeb"/>
      </w:pPr>
      <w:r>
        <w:t>Regression testing ensures that updates or new changes to the platform do not negatively affect existing functionalities. The following areas are specifically tested during regression:</w:t>
      </w:r>
    </w:p>
    <w:p w14:paraId="14DDF994" w14:textId="77777777" w:rsidR="00CC032C" w:rsidRDefault="00CC032C" w:rsidP="00BF61A5">
      <w:pPr>
        <w:pStyle w:val="NormalWeb"/>
        <w:numPr>
          <w:ilvl w:val="0"/>
          <w:numId w:val="26"/>
        </w:numPr>
      </w:pPr>
      <w:r>
        <w:rPr>
          <w:rStyle w:val="Strong"/>
        </w:rPr>
        <w:t>Farmer Module Regression</w:t>
      </w:r>
      <w:r>
        <w:t>: Verify that any changes to the Farmer Module, such as new features (e.g., energy transfer approval, energy monitoring), do not disrupt core functionality like monitoring energy production, tracking consumption, or approving energy transfer to the grid.</w:t>
      </w:r>
    </w:p>
    <w:p w14:paraId="22BC6022" w14:textId="77777777" w:rsidR="00CC032C" w:rsidRDefault="00CC032C" w:rsidP="00BF61A5">
      <w:pPr>
        <w:pStyle w:val="NormalWeb"/>
        <w:numPr>
          <w:ilvl w:val="0"/>
          <w:numId w:val="26"/>
        </w:numPr>
      </w:pPr>
      <w:r>
        <w:rPr>
          <w:rStyle w:val="Strong"/>
        </w:rPr>
        <w:t>Government Authority Module Regression</w:t>
      </w:r>
      <w:r>
        <w:t>: Ensure that any new changes or updates, such as the addition of national energy goals or report generation enhancements, do not break existing features like viewing energy production data or setting goals for farmers.</w:t>
      </w:r>
    </w:p>
    <w:p w14:paraId="2FC0C920" w14:textId="77777777" w:rsidR="00CC032C" w:rsidRDefault="00CC032C" w:rsidP="00BF61A5">
      <w:pPr>
        <w:pStyle w:val="NormalWeb"/>
        <w:numPr>
          <w:ilvl w:val="0"/>
          <w:numId w:val="26"/>
        </w:numPr>
      </w:pPr>
      <w:r>
        <w:rPr>
          <w:rStyle w:val="Strong"/>
        </w:rPr>
        <w:t>Grid Operator Module Regression</w:t>
      </w:r>
      <w:r>
        <w:t>: Test that updates to the grid operator functionality, such as the introduction of new real-time monitoring features or approval processes for energy transfers, do not interfere with previously functioning features like energy verification and purchase tracking.</w:t>
      </w:r>
    </w:p>
    <w:p w14:paraId="11F0A320" w14:textId="77777777" w:rsidR="00CC032C" w:rsidRDefault="00CC032C" w:rsidP="00BF61A5">
      <w:pPr>
        <w:pStyle w:val="NormalWeb"/>
        <w:numPr>
          <w:ilvl w:val="0"/>
          <w:numId w:val="26"/>
        </w:numPr>
      </w:pPr>
      <w:r>
        <w:rPr>
          <w:rStyle w:val="Strong"/>
        </w:rPr>
        <w:t>Financial Institution Module Regression</w:t>
      </w:r>
      <w:r>
        <w:t>: Ensure that modifications to the loan tracking, earnings calculation, or payment processing features do not affect the platform’s ability to track farmer earnings, manage loans, or process payments accurately.</w:t>
      </w:r>
    </w:p>
    <w:p w14:paraId="57AEB593" w14:textId="77777777" w:rsidR="00CC032C" w:rsidRDefault="00CC032C" w:rsidP="00BF61A5">
      <w:pPr>
        <w:pStyle w:val="NormalWeb"/>
        <w:numPr>
          <w:ilvl w:val="0"/>
          <w:numId w:val="26"/>
        </w:numPr>
      </w:pPr>
      <w:r>
        <w:rPr>
          <w:rStyle w:val="Strong"/>
        </w:rPr>
        <w:t>Cross-Module Regression</w:t>
      </w:r>
      <w:r>
        <w:t>: Verify that changes to one module (e.g., Financial Institution) do not negatively affect related modules (e.g., Farmer or Grid Operator modules) by ensuring seamless data flow between energy production, loan processing, and financial reporting.</w:t>
      </w:r>
    </w:p>
    <w:p w14:paraId="33FE5181" w14:textId="50B5BBEA" w:rsidR="00CC032C" w:rsidRPr="00B95B3C" w:rsidRDefault="00342CA1" w:rsidP="00CC032C">
      <w:pPr>
        <w:rPr>
          <w:rFonts w:ascii="Times New Roman" w:hAnsi="Times New Roman" w:cs="Times New Roman"/>
          <w:b/>
          <w:bCs/>
          <w:sz w:val="24"/>
          <w:szCs w:val="24"/>
        </w:rPr>
      </w:pPr>
      <w:r w:rsidRPr="00B95B3C">
        <w:rPr>
          <w:rFonts w:ascii="Times New Roman" w:hAnsi="Times New Roman" w:cs="Times New Roman"/>
          <w:b/>
          <w:bCs/>
          <w:sz w:val="24"/>
          <w:szCs w:val="24"/>
        </w:rPr>
        <w:lastRenderedPageBreak/>
        <w:t>Test Cases</w:t>
      </w:r>
      <w:r w:rsidR="00B95B3C">
        <w:rPr>
          <w:rFonts w:ascii="Times New Roman" w:hAnsi="Times New Roman" w:cs="Times New Roman"/>
          <w:b/>
          <w:bCs/>
          <w:sz w:val="24"/>
          <w:szCs w:val="24"/>
        </w:rPr>
        <w:t>:</w:t>
      </w:r>
    </w:p>
    <w:p w14:paraId="3282C8C2" w14:textId="77777777" w:rsidR="00B95B3C" w:rsidRPr="00D31819" w:rsidRDefault="00B95B3C" w:rsidP="00B95B3C">
      <w:pPr>
        <w:pStyle w:val="Heading3"/>
        <w:numPr>
          <w:ilvl w:val="0"/>
          <w:numId w:val="0"/>
        </w:numPr>
        <w:rPr>
          <w:rFonts w:ascii="Times New Roman" w:hAnsi="Times New Roman"/>
          <w:szCs w:val="24"/>
          <w:u w:val="single"/>
        </w:rPr>
      </w:pPr>
      <w:r w:rsidRPr="00D31819">
        <w:rPr>
          <w:rFonts w:ascii="Times New Roman" w:hAnsi="Times New Roman"/>
          <w:szCs w:val="24"/>
          <w:u w:val="single"/>
        </w:rPr>
        <w:t xml:space="preserve">Financial Institutions </w:t>
      </w:r>
      <w:r w:rsidRPr="00D31819">
        <w:rPr>
          <w:rFonts w:ascii="Times New Roman" w:hAnsi="Times New Roman"/>
          <w:i/>
          <w:szCs w:val="24"/>
          <w:u w:val="single"/>
        </w:rPr>
        <w:t xml:space="preserve"> </w:t>
      </w:r>
    </w:p>
    <w:p w14:paraId="7D59707E" w14:textId="77777777" w:rsidR="00B95B3C" w:rsidRPr="00B95B3C" w:rsidRDefault="00B95B3C" w:rsidP="00B95B3C">
      <w:pPr>
        <w:spacing w:before="100" w:beforeAutospacing="1" w:after="100" w:afterAutospacing="1" w:line="240" w:lineRule="auto"/>
        <w:outlineLvl w:val="2"/>
        <w:rPr>
          <w:rFonts w:ascii="Times New Roman" w:eastAsia="Times New Roman" w:hAnsi="Times New Roman" w:cs="Times New Roman"/>
          <w:b/>
          <w:bCs/>
          <w:sz w:val="24"/>
          <w:szCs w:val="24"/>
        </w:rPr>
      </w:pPr>
      <w:r w:rsidRPr="00B95B3C">
        <w:rPr>
          <w:rFonts w:ascii="Times New Roman" w:eastAsia="Times New Roman" w:hAnsi="Times New Roman" w:cs="Times New Roman"/>
          <w:b/>
          <w:bCs/>
          <w:sz w:val="24"/>
          <w:szCs w:val="24"/>
        </w:rPr>
        <w:t>Test Case 1: Verify Total Farmer Earnings Display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9"/>
        <w:gridCol w:w="1770"/>
        <w:gridCol w:w="1895"/>
        <w:gridCol w:w="2102"/>
        <w:gridCol w:w="1964"/>
      </w:tblGrid>
      <w:tr w:rsidR="00B95B3C" w:rsidRPr="002C7F65" w14:paraId="34CBD021" w14:textId="77777777" w:rsidTr="00B95B3C">
        <w:trPr>
          <w:tblHeader/>
        </w:trPr>
        <w:tc>
          <w:tcPr>
            <w:tcW w:w="0" w:type="auto"/>
            <w:vAlign w:val="center"/>
            <w:hideMark/>
          </w:tcPr>
          <w:p w14:paraId="6B3D9545"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Project Name</w:t>
            </w:r>
          </w:p>
        </w:tc>
        <w:tc>
          <w:tcPr>
            <w:tcW w:w="0" w:type="auto"/>
            <w:vAlign w:val="center"/>
            <w:hideMark/>
          </w:tcPr>
          <w:p w14:paraId="34946FE1"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Farmonergy</w:t>
            </w:r>
          </w:p>
        </w:tc>
        <w:tc>
          <w:tcPr>
            <w:tcW w:w="0" w:type="auto"/>
            <w:gridSpan w:val="2"/>
            <w:vAlign w:val="center"/>
            <w:hideMark/>
          </w:tcPr>
          <w:p w14:paraId="3D94CF4C"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Designed by</w:t>
            </w:r>
          </w:p>
        </w:tc>
        <w:tc>
          <w:tcPr>
            <w:tcW w:w="0" w:type="auto"/>
            <w:vAlign w:val="center"/>
            <w:hideMark/>
          </w:tcPr>
          <w:p w14:paraId="10E1782B" w14:textId="6A6DE517" w:rsidR="00B95B3C" w:rsidRPr="002C7F65" w:rsidRDefault="00B95B3C" w:rsidP="005D7EB7">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Nahid</w:t>
            </w:r>
          </w:p>
        </w:tc>
      </w:tr>
      <w:tr w:rsidR="00B95B3C" w:rsidRPr="002C7F65" w14:paraId="124CC363" w14:textId="77777777" w:rsidTr="00B95B3C">
        <w:tc>
          <w:tcPr>
            <w:tcW w:w="0" w:type="auto"/>
            <w:vAlign w:val="center"/>
            <w:hideMark/>
          </w:tcPr>
          <w:p w14:paraId="09FC58E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Case ID</w:t>
            </w:r>
          </w:p>
        </w:tc>
        <w:tc>
          <w:tcPr>
            <w:tcW w:w="0" w:type="auto"/>
            <w:vAlign w:val="center"/>
            <w:hideMark/>
          </w:tcPr>
          <w:p w14:paraId="30EB8ABB"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FI_01</w:t>
            </w:r>
          </w:p>
        </w:tc>
        <w:tc>
          <w:tcPr>
            <w:tcW w:w="0" w:type="auto"/>
            <w:gridSpan w:val="2"/>
            <w:vAlign w:val="center"/>
            <w:hideMark/>
          </w:tcPr>
          <w:p w14:paraId="5736089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Designed Date</w:t>
            </w:r>
          </w:p>
        </w:tc>
        <w:tc>
          <w:tcPr>
            <w:tcW w:w="0" w:type="auto"/>
            <w:vAlign w:val="center"/>
            <w:hideMark/>
          </w:tcPr>
          <w:p w14:paraId="4EF46ED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01/12/2026</w:t>
            </w:r>
          </w:p>
        </w:tc>
      </w:tr>
      <w:tr w:rsidR="00B95B3C" w:rsidRPr="002C7F65" w14:paraId="737CE4A6" w14:textId="77777777" w:rsidTr="00B95B3C">
        <w:tc>
          <w:tcPr>
            <w:tcW w:w="0" w:type="auto"/>
            <w:vAlign w:val="center"/>
            <w:hideMark/>
          </w:tcPr>
          <w:p w14:paraId="25F076EC"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Priority</w:t>
            </w:r>
          </w:p>
        </w:tc>
        <w:tc>
          <w:tcPr>
            <w:tcW w:w="0" w:type="auto"/>
            <w:vAlign w:val="center"/>
            <w:hideMark/>
          </w:tcPr>
          <w:p w14:paraId="150EF9E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High</w:t>
            </w:r>
          </w:p>
        </w:tc>
        <w:tc>
          <w:tcPr>
            <w:tcW w:w="0" w:type="auto"/>
            <w:gridSpan w:val="2"/>
            <w:vAlign w:val="center"/>
            <w:hideMark/>
          </w:tcPr>
          <w:p w14:paraId="7A96C9CB"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Executed by</w:t>
            </w:r>
          </w:p>
        </w:tc>
        <w:tc>
          <w:tcPr>
            <w:tcW w:w="0" w:type="auto"/>
            <w:vAlign w:val="center"/>
            <w:hideMark/>
          </w:tcPr>
          <w:p w14:paraId="05C862A4"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John Doe</w:t>
            </w:r>
          </w:p>
        </w:tc>
      </w:tr>
      <w:tr w:rsidR="00B95B3C" w:rsidRPr="002C7F65" w14:paraId="1C87C2F5" w14:textId="77777777" w:rsidTr="00B95B3C">
        <w:tc>
          <w:tcPr>
            <w:tcW w:w="0" w:type="auto"/>
            <w:vAlign w:val="center"/>
            <w:hideMark/>
          </w:tcPr>
          <w:p w14:paraId="195CA18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Module Name</w:t>
            </w:r>
          </w:p>
        </w:tc>
        <w:tc>
          <w:tcPr>
            <w:tcW w:w="0" w:type="auto"/>
            <w:vAlign w:val="center"/>
            <w:hideMark/>
          </w:tcPr>
          <w:p w14:paraId="11AE71C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Financial Dashboard</w:t>
            </w:r>
          </w:p>
        </w:tc>
        <w:tc>
          <w:tcPr>
            <w:tcW w:w="0" w:type="auto"/>
            <w:gridSpan w:val="2"/>
            <w:vAlign w:val="center"/>
            <w:hideMark/>
          </w:tcPr>
          <w:p w14:paraId="6C4F5A5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Execution Date</w:t>
            </w:r>
          </w:p>
        </w:tc>
        <w:tc>
          <w:tcPr>
            <w:tcW w:w="0" w:type="auto"/>
            <w:vAlign w:val="center"/>
            <w:hideMark/>
          </w:tcPr>
          <w:p w14:paraId="3B49E29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05/01/2026</w:t>
            </w:r>
          </w:p>
        </w:tc>
      </w:tr>
      <w:tr w:rsidR="00B95B3C" w:rsidRPr="002C7F65" w14:paraId="398CA260" w14:textId="77777777" w:rsidTr="00B95B3C">
        <w:tc>
          <w:tcPr>
            <w:tcW w:w="0" w:type="auto"/>
            <w:vAlign w:val="center"/>
            <w:hideMark/>
          </w:tcPr>
          <w:p w14:paraId="1F4EF8A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Title</w:t>
            </w:r>
          </w:p>
        </w:tc>
        <w:tc>
          <w:tcPr>
            <w:tcW w:w="0" w:type="auto"/>
            <w:vAlign w:val="center"/>
            <w:hideMark/>
          </w:tcPr>
          <w:p w14:paraId="33A5519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Verify total farmer earnings display</w:t>
            </w:r>
          </w:p>
        </w:tc>
        <w:tc>
          <w:tcPr>
            <w:tcW w:w="0" w:type="auto"/>
            <w:gridSpan w:val="2"/>
            <w:vAlign w:val="center"/>
            <w:hideMark/>
          </w:tcPr>
          <w:p w14:paraId="6837050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Description</w:t>
            </w:r>
          </w:p>
        </w:tc>
        <w:tc>
          <w:tcPr>
            <w:tcW w:w="0" w:type="auto"/>
            <w:vAlign w:val="center"/>
            <w:hideMark/>
          </w:tcPr>
          <w:p w14:paraId="21C9108C"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Ensure the total farmer earnings value is correctly displayed.</w:t>
            </w:r>
          </w:p>
        </w:tc>
      </w:tr>
      <w:tr w:rsidR="00B95B3C" w:rsidRPr="002C7F65" w14:paraId="0DCBC8A0" w14:textId="77777777" w:rsidTr="00B95B3C">
        <w:tc>
          <w:tcPr>
            <w:tcW w:w="0" w:type="auto"/>
            <w:vAlign w:val="center"/>
            <w:hideMark/>
          </w:tcPr>
          <w:p w14:paraId="633E1CB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Precondition</w:t>
            </w:r>
          </w:p>
        </w:tc>
        <w:tc>
          <w:tcPr>
            <w:tcW w:w="0" w:type="auto"/>
            <w:vAlign w:val="center"/>
            <w:hideMark/>
          </w:tcPr>
          <w:p w14:paraId="60E031C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User is logged into Financial Dashboard</w:t>
            </w:r>
          </w:p>
        </w:tc>
        <w:tc>
          <w:tcPr>
            <w:tcW w:w="0" w:type="auto"/>
            <w:gridSpan w:val="2"/>
            <w:vAlign w:val="center"/>
            <w:hideMark/>
          </w:tcPr>
          <w:p w14:paraId="13E394D0"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Dependencies</w:t>
            </w:r>
          </w:p>
        </w:tc>
        <w:tc>
          <w:tcPr>
            <w:tcW w:w="0" w:type="auto"/>
            <w:vAlign w:val="center"/>
            <w:hideMark/>
          </w:tcPr>
          <w:p w14:paraId="1CD0B56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Data from the financial records and database</w:t>
            </w:r>
          </w:p>
        </w:tc>
      </w:tr>
      <w:tr w:rsidR="00B95B3C" w:rsidRPr="002C7F65" w14:paraId="0E5E2164" w14:textId="77777777" w:rsidTr="00B95B3C">
        <w:trPr>
          <w:tblHeader/>
        </w:trPr>
        <w:tc>
          <w:tcPr>
            <w:tcW w:w="0" w:type="auto"/>
            <w:vAlign w:val="center"/>
            <w:hideMark/>
          </w:tcPr>
          <w:p w14:paraId="5DDC48F0"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Steps</w:t>
            </w:r>
          </w:p>
        </w:tc>
        <w:tc>
          <w:tcPr>
            <w:tcW w:w="0" w:type="auto"/>
            <w:vAlign w:val="center"/>
            <w:hideMark/>
          </w:tcPr>
          <w:p w14:paraId="66E6FC79"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Data</w:t>
            </w:r>
          </w:p>
        </w:tc>
        <w:tc>
          <w:tcPr>
            <w:tcW w:w="0" w:type="auto"/>
            <w:vAlign w:val="center"/>
            <w:hideMark/>
          </w:tcPr>
          <w:p w14:paraId="46708D44"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Expected Results</w:t>
            </w:r>
          </w:p>
        </w:tc>
        <w:tc>
          <w:tcPr>
            <w:tcW w:w="0" w:type="auto"/>
            <w:vAlign w:val="center"/>
            <w:hideMark/>
          </w:tcPr>
          <w:p w14:paraId="66E84557"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Actual Results</w:t>
            </w:r>
          </w:p>
        </w:tc>
        <w:tc>
          <w:tcPr>
            <w:tcW w:w="0" w:type="auto"/>
            <w:vAlign w:val="center"/>
            <w:hideMark/>
          </w:tcPr>
          <w:p w14:paraId="77B8FA10"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Status (Pass/Fail)</w:t>
            </w:r>
          </w:p>
        </w:tc>
      </w:tr>
      <w:tr w:rsidR="00B95B3C" w:rsidRPr="002C7F65" w14:paraId="6ECFBEC9" w14:textId="77777777" w:rsidTr="00B95B3C">
        <w:tc>
          <w:tcPr>
            <w:tcW w:w="0" w:type="auto"/>
            <w:vAlign w:val="center"/>
            <w:hideMark/>
          </w:tcPr>
          <w:p w14:paraId="4C33AA42"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1. Open Financial Dashboard</w:t>
            </w:r>
          </w:p>
        </w:tc>
        <w:tc>
          <w:tcPr>
            <w:tcW w:w="0" w:type="auto"/>
            <w:vAlign w:val="center"/>
            <w:hideMark/>
          </w:tcPr>
          <w:p w14:paraId="751770E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w:t>
            </w:r>
          </w:p>
        </w:tc>
        <w:tc>
          <w:tcPr>
            <w:tcW w:w="0" w:type="auto"/>
            <w:vAlign w:val="center"/>
            <w:hideMark/>
          </w:tcPr>
          <w:p w14:paraId="1F53405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The dashboard opens with total earnings displayed at the top.</w:t>
            </w:r>
          </w:p>
        </w:tc>
        <w:tc>
          <w:tcPr>
            <w:tcW w:w="0" w:type="auto"/>
            <w:vAlign w:val="center"/>
            <w:hideMark/>
          </w:tcPr>
          <w:p w14:paraId="57D7E4C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The dashboard loaded successfully with total earnings displayed.</w:t>
            </w:r>
          </w:p>
        </w:tc>
        <w:tc>
          <w:tcPr>
            <w:tcW w:w="0" w:type="auto"/>
            <w:vAlign w:val="center"/>
            <w:hideMark/>
          </w:tcPr>
          <w:p w14:paraId="10718A3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r w:rsidR="00B95B3C" w:rsidRPr="002C7F65" w14:paraId="1E30B08D" w14:textId="77777777" w:rsidTr="00B95B3C">
        <w:tc>
          <w:tcPr>
            <w:tcW w:w="0" w:type="auto"/>
            <w:vAlign w:val="center"/>
            <w:hideMark/>
          </w:tcPr>
          <w:p w14:paraId="32D7135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2. Verify Total Earnings field</w:t>
            </w:r>
          </w:p>
        </w:tc>
        <w:tc>
          <w:tcPr>
            <w:tcW w:w="0" w:type="auto"/>
            <w:vAlign w:val="center"/>
            <w:hideMark/>
          </w:tcPr>
          <w:p w14:paraId="000CCC4B"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$285,600</w:t>
            </w:r>
          </w:p>
        </w:tc>
        <w:tc>
          <w:tcPr>
            <w:tcW w:w="0" w:type="auto"/>
            <w:vAlign w:val="center"/>
            <w:hideMark/>
          </w:tcPr>
          <w:p w14:paraId="0605FFC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The total earnings should show the correct value of $285,600.</w:t>
            </w:r>
          </w:p>
        </w:tc>
        <w:tc>
          <w:tcPr>
            <w:tcW w:w="0" w:type="auto"/>
            <w:vAlign w:val="center"/>
            <w:hideMark/>
          </w:tcPr>
          <w:p w14:paraId="2F319D4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Correct earnings value displayed.</w:t>
            </w:r>
          </w:p>
        </w:tc>
        <w:tc>
          <w:tcPr>
            <w:tcW w:w="0" w:type="auto"/>
            <w:vAlign w:val="center"/>
            <w:hideMark/>
          </w:tcPr>
          <w:p w14:paraId="1D6A9DB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bl>
    <w:p w14:paraId="4832FDD0" w14:textId="77777777" w:rsidR="00B95B3C" w:rsidRPr="002C7F65" w:rsidRDefault="00B95B3C" w:rsidP="00B95B3C">
      <w:pPr>
        <w:spacing w:before="100" w:beforeAutospacing="1" w:after="100" w:afterAutospacing="1" w:line="240" w:lineRule="auto"/>
        <w:outlineLvl w:val="2"/>
        <w:rPr>
          <w:rFonts w:ascii="Times New Roman" w:eastAsia="Times New Roman" w:hAnsi="Times New Roman" w:cs="Times New Roman"/>
          <w:b/>
          <w:bCs/>
          <w:sz w:val="27"/>
          <w:szCs w:val="27"/>
        </w:rPr>
      </w:pPr>
      <w:r w:rsidRPr="002C7F65">
        <w:rPr>
          <w:rFonts w:ascii="Times New Roman" w:eastAsia="Times New Roman" w:hAnsi="Times New Roman" w:cs="Times New Roman"/>
          <w:b/>
          <w:bCs/>
          <w:sz w:val="27"/>
          <w:szCs w:val="27"/>
        </w:rPr>
        <w:t>Test Case 2: Verify Loan Summary Display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6"/>
        <w:gridCol w:w="1978"/>
        <w:gridCol w:w="1902"/>
        <w:gridCol w:w="1640"/>
        <w:gridCol w:w="2184"/>
      </w:tblGrid>
      <w:tr w:rsidR="00B95B3C" w:rsidRPr="002C7F65" w14:paraId="62C3EBE2" w14:textId="77777777" w:rsidTr="00B95B3C">
        <w:trPr>
          <w:tblHeader/>
        </w:trPr>
        <w:tc>
          <w:tcPr>
            <w:tcW w:w="0" w:type="auto"/>
            <w:vAlign w:val="center"/>
            <w:hideMark/>
          </w:tcPr>
          <w:p w14:paraId="673FED33"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Project Name</w:t>
            </w:r>
          </w:p>
        </w:tc>
        <w:tc>
          <w:tcPr>
            <w:tcW w:w="0" w:type="auto"/>
            <w:vAlign w:val="center"/>
            <w:hideMark/>
          </w:tcPr>
          <w:p w14:paraId="1A7BB929"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Farmonergy</w:t>
            </w:r>
          </w:p>
        </w:tc>
        <w:tc>
          <w:tcPr>
            <w:tcW w:w="0" w:type="auto"/>
            <w:gridSpan w:val="2"/>
            <w:vAlign w:val="center"/>
            <w:hideMark/>
          </w:tcPr>
          <w:p w14:paraId="177B287F"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Designed by</w:t>
            </w:r>
          </w:p>
        </w:tc>
        <w:tc>
          <w:tcPr>
            <w:tcW w:w="0" w:type="auto"/>
            <w:vAlign w:val="center"/>
            <w:hideMark/>
          </w:tcPr>
          <w:p w14:paraId="6ACD585E" w14:textId="43C0B982" w:rsidR="00B95B3C" w:rsidRPr="002C7F65" w:rsidRDefault="00B95B3C" w:rsidP="005D7EB7">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Nahid</w:t>
            </w:r>
          </w:p>
        </w:tc>
      </w:tr>
      <w:tr w:rsidR="00B95B3C" w:rsidRPr="002C7F65" w14:paraId="5176D4AD" w14:textId="77777777" w:rsidTr="00B95B3C">
        <w:tc>
          <w:tcPr>
            <w:tcW w:w="0" w:type="auto"/>
            <w:vAlign w:val="center"/>
            <w:hideMark/>
          </w:tcPr>
          <w:p w14:paraId="113D1FE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Case ID</w:t>
            </w:r>
          </w:p>
        </w:tc>
        <w:tc>
          <w:tcPr>
            <w:tcW w:w="0" w:type="auto"/>
            <w:vAlign w:val="center"/>
            <w:hideMark/>
          </w:tcPr>
          <w:p w14:paraId="70FEDDB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FI_02</w:t>
            </w:r>
          </w:p>
        </w:tc>
        <w:tc>
          <w:tcPr>
            <w:tcW w:w="0" w:type="auto"/>
            <w:gridSpan w:val="2"/>
            <w:vAlign w:val="center"/>
            <w:hideMark/>
          </w:tcPr>
          <w:p w14:paraId="7C8C1FF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Designed Date</w:t>
            </w:r>
          </w:p>
        </w:tc>
        <w:tc>
          <w:tcPr>
            <w:tcW w:w="0" w:type="auto"/>
            <w:vAlign w:val="center"/>
            <w:hideMark/>
          </w:tcPr>
          <w:p w14:paraId="26B38EB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01/12/2026</w:t>
            </w:r>
          </w:p>
        </w:tc>
      </w:tr>
      <w:tr w:rsidR="00B95B3C" w:rsidRPr="002C7F65" w14:paraId="4B2F7C76" w14:textId="77777777" w:rsidTr="00B95B3C">
        <w:tc>
          <w:tcPr>
            <w:tcW w:w="0" w:type="auto"/>
            <w:vAlign w:val="center"/>
            <w:hideMark/>
          </w:tcPr>
          <w:p w14:paraId="56C9D4A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Priority</w:t>
            </w:r>
          </w:p>
        </w:tc>
        <w:tc>
          <w:tcPr>
            <w:tcW w:w="0" w:type="auto"/>
            <w:vAlign w:val="center"/>
            <w:hideMark/>
          </w:tcPr>
          <w:p w14:paraId="17EFE26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Medium</w:t>
            </w:r>
          </w:p>
        </w:tc>
        <w:tc>
          <w:tcPr>
            <w:tcW w:w="0" w:type="auto"/>
            <w:gridSpan w:val="2"/>
            <w:vAlign w:val="center"/>
            <w:hideMark/>
          </w:tcPr>
          <w:p w14:paraId="68CDA484"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Executed by</w:t>
            </w:r>
          </w:p>
        </w:tc>
        <w:tc>
          <w:tcPr>
            <w:tcW w:w="0" w:type="auto"/>
            <w:vAlign w:val="center"/>
            <w:hideMark/>
          </w:tcPr>
          <w:p w14:paraId="342D5C02"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John Doe</w:t>
            </w:r>
          </w:p>
        </w:tc>
      </w:tr>
      <w:tr w:rsidR="00B95B3C" w:rsidRPr="002C7F65" w14:paraId="464CDBA0" w14:textId="77777777" w:rsidTr="00B95B3C">
        <w:tc>
          <w:tcPr>
            <w:tcW w:w="0" w:type="auto"/>
            <w:vAlign w:val="center"/>
            <w:hideMark/>
          </w:tcPr>
          <w:p w14:paraId="77C69C7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Module Name</w:t>
            </w:r>
          </w:p>
        </w:tc>
        <w:tc>
          <w:tcPr>
            <w:tcW w:w="0" w:type="auto"/>
            <w:vAlign w:val="center"/>
            <w:hideMark/>
          </w:tcPr>
          <w:p w14:paraId="196EA7FB"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Financial Dashboard</w:t>
            </w:r>
          </w:p>
        </w:tc>
        <w:tc>
          <w:tcPr>
            <w:tcW w:w="0" w:type="auto"/>
            <w:gridSpan w:val="2"/>
            <w:vAlign w:val="center"/>
            <w:hideMark/>
          </w:tcPr>
          <w:p w14:paraId="452EF4C4"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Execution Date</w:t>
            </w:r>
          </w:p>
        </w:tc>
        <w:tc>
          <w:tcPr>
            <w:tcW w:w="0" w:type="auto"/>
            <w:vAlign w:val="center"/>
            <w:hideMark/>
          </w:tcPr>
          <w:p w14:paraId="3570DFF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05/01/2026</w:t>
            </w:r>
          </w:p>
        </w:tc>
      </w:tr>
      <w:tr w:rsidR="00B95B3C" w:rsidRPr="002C7F65" w14:paraId="7251D457" w14:textId="77777777" w:rsidTr="00B95B3C">
        <w:tc>
          <w:tcPr>
            <w:tcW w:w="0" w:type="auto"/>
            <w:vAlign w:val="center"/>
            <w:hideMark/>
          </w:tcPr>
          <w:p w14:paraId="0D925B40"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Title</w:t>
            </w:r>
          </w:p>
        </w:tc>
        <w:tc>
          <w:tcPr>
            <w:tcW w:w="0" w:type="auto"/>
            <w:vAlign w:val="center"/>
            <w:hideMark/>
          </w:tcPr>
          <w:p w14:paraId="42C35CB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Verify loan summary details</w:t>
            </w:r>
          </w:p>
        </w:tc>
        <w:tc>
          <w:tcPr>
            <w:tcW w:w="0" w:type="auto"/>
            <w:gridSpan w:val="2"/>
            <w:vAlign w:val="center"/>
            <w:hideMark/>
          </w:tcPr>
          <w:p w14:paraId="5BC9011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Description</w:t>
            </w:r>
          </w:p>
        </w:tc>
        <w:tc>
          <w:tcPr>
            <w:tcW w:w="0" w:type="auto"/>
            <w:vAlign w:val="center"/>
            <w:hideMark/>
          </w:tcPr>
          <w:p w14:paraId="493ADD8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Check if the loan summary (Active Loans, Outstanding Amount) is displayed correctly.</w:t>
            </w:r>
          </w:p>
        </w:tc>
      </w:tr>
      <w:tr w:rsidR="00B95B3C" w:rsidRPr="002C7F65" w14:paraId="48155A97" w14:textId="77777777" w:rsidTr="00B95B3C">
        <w:tc>
          <w:tcPr>
            <w:tcW w:w="0" w:type="auto"/>
            <w:vAlign w:val="center"/>
            <w:hideMark/>
          </w:tcPr>
          <w:p w14:paraId="484C0C4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Precondition</w:t>
            </w:r>
          </w:p>
        </w:tc>
        <w:tc>
          <w:tcPr>
            <w:tcW w:w="0" w:type="auto"/>
            <w:vAlign w:val="center"/>
            <w:hideMark/>
          </w:tcPr>
          <w:p w14:paraId="2881128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User is logged into Financial Dashboard with loan data available</w:t>
            </w:r>
          </w:p>
        </w:tc>
        <w:tc>
          <w:tcPr>
            <w:tcW w:w="0" w:type="auto"/>
            <w:gridSpan w:val="2"/>
            <w:vAlign w:val="center"/>
            <w:hideMark/>
          </w:tcPr>
          <w:p w14:paraId="7AB0D17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Dependencies</w:t>
            </w:r>
          </w:p>
        </w:tc>
        <w:tc>
          <w:tcPr>
            <w:tcW w:w="0" w:type="auto"/>
            <w:vAlign w:val="center"/>
            <w:hideMark/>
          </w:tcPr>
          <w:p w14:paraId="6C605E7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Loan records in the database</w:t>
            </w:r>
          </w:p>
        </w:tc>
      </w:tr>
      <w:tr w:rsidR="00B95B3C" w:rsidRPr="002C7F65" w14:paraId="382C4D27" w14:textId="77777777" w:rsidTr="00B95B3C">
        <w:trPr>
          <w:tblHeader/>
        </w:trPr>
        <w:tc>
          <w:tcPr>
            <w:tcW w:w="0" w:type="auto"/>
            <w:vAlign w:val="center"/>
            <w:hideMark/>
          </w:tcPr>
          <w:p w14:paraId="76413ED3"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lastRenderedPageBreak/>
              <w:t>Test Steps</w:t>
            </w:r>
          </w:p>
        </w:tc>
        <w:tc>
          <w:tcPr>
            <w:tcW w:w="0" w:type="auto"/>
            <w:vAlign w:val="center"/>
            <w:hideMark/>
          </w:tcPr>
          <w:p w14:paraId="40141B0A"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Data</w:t>
            </w:r>
          </w:p>
        </w:tc>
        <w:tc>
          <w:tcPr>
            <w:tcW w:w="0" w:type="auto"/>
            <w:vAlign w:val="center"/>
            <w:hideMark/>
          </w:tcPr>
          <w:p w14:paraId="5E5E282C"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Expected Results</w:t>
            </w:r>
          </w:p>
        </w:tc>
        <w:tc>
          <w:tcPr>
            <w:tcW w:w="0" w:type="auto"/>
            <w:vAlign w:val="center"/>
            <w:hideMark/>
          </w:tcPr>
          <w:p w14:paraId="5D37FC25"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Actual Results</w:t>
            </w:r>
          </w:p>
        </w:tc>
        <w:tc>
          <w:tcPr>
            <w:tcW w:w="0" w:type="auto"/>
            <w:vAlign w:val="center"/>
            <w:hideMark/>
          </w:tcPr>
          <w:p w14:paraId="47D10151"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Status (Pass/Fail)</w:t>
            </w:r>
          </w:p>
        </w:tc>
      </w:tr>
      <w:tr w:rsidR="00B95B3C" w:rsidRPr="002C7F65" w14:paraId="11EA27C0" w14:textId="77777777" w:rsidTr="00B95B3C">
        <w:tc>
          <w:tcPr>
            <w:tcW w:w="0" w:type="auto"/>
            <w:vAlign w:val="center"/>
            <w:hideMark/>
          </w:tcPr>
          <w:p w14:paraId="1698AB0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1. Open Financial Dashboard</w:t>
            </w:r>
          </w:p>
        </w:tc>
        <w:tc>
          <w:tcPr>
            <w:tcW w:w="0" w:type="auto"/>
            <w:vAlign w:val="center"/>
            <w:hideMark/>
          </w:tcPr>
          <w:p w14:paraId="79E53D6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w:t>
            </w:r>
          </w:p>
        </w:tc>
        <w:tc>
          <w:tcPr>
            <w:tcW w:w="0" w:type="auto"/>
            <w:vAlign w:val="center"/>
            <w:hideMark/>
          </w:tcPr>
          <w:p w14:paraId="6A714B7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Dashboard loads correctly with loan data.</w:t>
            </w:r>
          </w:p>
        </w:tc>
        <w:tc>
          <w:tcPr>
            <w:tcW w:w="0" w:type="auto"/>
            <w:vAlign w:val="center"/>
            <w:hideMark/>
          </w:tcPr>
          <w:p w14:paraId="176822B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Loaded successfully, showing loan data.</w:t>
            </w:r>
          </w:p>
        </w:tc>
        <w:tc>
          <w:tcPr>
            <w:tcW w:w="0" w:type="auto"/>
            <w:vAlign w:val="center"/>
            <w:hideMark/>
          </w:tcPr>
          <w:p w14:paraId="11089934"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r w:rsidR="00B95B3C" w:rsidRPr="002C7F65" w14:paraId="5950564F" w14:textId="77777777" w:rsidTr="00B95B3C">
        <w:tc>
          <w:tcPr>
            <w:tcW w:w="0" w:type="auto"/>
            <w:vAlign w:val="center"/>
            <w:hideMark/>
          </w:tcPr>
          <w:p w14:paraId="5F03ABA4"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2. Check for Active Loans section</w:t>
            </w:r>
          </w:p>
        </w:tc>
        <w:tc>
          <w:tcPr>
            <w:tcW w:w="0" w:type="auto"/>
            <w:vAlign w:val="center"/>
            <w:hideMark/>
          </w:tcPr>
          <w:p w14:paraId="2ADCA9F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320 active loans</w:t>
            </w:r>
          </w:p>
        </w:tc>
        <w:tc>
          <w:tcPr>
            <w:tcW w:w="0" w:type="auto"/>
            <w:vAlign w:val="center"/>
            <w:hideMark/>
          </w:tcPr>
          <w:p w14:paraId="6E70439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Active loans field shows the correct number of active loans (320).</w:t>
            </w:r>
          </w:p>
        </w:tc>
        <w:tc>
          <w:tcPr>
            <w:tcW w:w="0" w:type="auto"/>
            <w:vAlign w:val="center"/>
            <w:hideMark/>
          </w:tcPr>
          <w:p w14:paraId="63DDC4C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Correct number of active loans displayed.</w:t>
            </w:r>
          </w:p>
        </w:tc>
        <w:tc>
          <w:tcPr>
            <w:tcW w:w="0" w:type="auto"/>
            <w:vAlign w:val="center"/>
            <w:hideMark/>
          </w:tcPr>
          <w:p w14:paraId="4DD401A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r w:rsidR="00B95B3C" w:rsidRPr="002C7F65" w14:paraId="47011D11" w14:textId="77777777" w:rsidTr="00B95B3C">
        <w:tc>
          <w:tcPr>
            <w:tcW w:w="0" w:type="auto"/>
            <w:vAlign w:val="center"/>
            <w:hideMark/>
          </w:tcPr>
          <w:p w14:paraId="7A0BEB1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3. Check Outstanding Loans amount</w:t>
            </w:r>
          </w:p>
        </w:tc>
        <w:tc>
          <w:tcPr>
            <w:tcW w:w="0" w:type="auto"/>
            <w:vAlign w:val="center"/>
            <w:hideMark/>
          </w:tcPr>
          <w:p w14:paraId="3646BBC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$1,230,500</w:t>
            </w:r>
          </w:p>
        </w:tc>
        <w:tc>
          <w:tcPr>
            <w:tcW w:w="0" w:type="auto"/>
            <w:vAlign w:val="center"/>
            <w:hideMark/>
          </w:tcPr>
          <w:p w14:paraId="529DB24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Outstanding loan amount (e.g., $1,230,500) displays correctly.</w:t>
            </w:r>
          </w:p>
        </w:tc>
        <w:tc>
          <w:tcPr>
            <w:tcW w:w="0" w:type="auto"/>
            <w:vAlign w:val="center"/>
            <w:hideMark/>
          </w:tcPr>
          <w:p w14:paraId="06CC4AF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Correct outstanding loan value displayed.</w:t>
            </w:r>
          </w:p>
        </w:tc>
        <w:tc>
          <w:tcPr>
            <w:tcW w:w="0" w:type="auto"/>
            <w:vAlign w:val="center"/>
            <w:hideMark/>
          </w:tcPr>
          <w:p w14:paraId="6664E06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bl>
    <w:p w14:paraId="10C4EC9F" w14:textId="53997E00" w:rsidR="00B95B3C" w:rsidRPr="002C7F65" w:rsidRDefault="00B95B3C" w:rsidP="00B95B3C">
      <w:pPr>
        <w:spacing w:after="0" w:line="240" w:lineRule="auto"/>
        <w:rPr>
          <w:rFonts w:ascii="Times New Roman" w:eastAsia="Times New Roman" w:hAnsi="Times New Roman" w:cs="Times New Roman"/>
          <w:sz w:val="24"/>
          <w:szCs w:val="24"/>
        </w:rPr>
      </w:pPr>
    </w:p>
    <w:p w14:paraId="4F09EAF8" w14:textId="77777777" w:rsidR="00B95B3C" w:rsidRDefault="00B95B3C" w:rsidP="00B95B3C">
      <w:pPr>
        <w:spacing w:before="100" w:beforeAutospacing="1" w:after="100" w:afterAutospacing="1" w:line="240" w:lineRule="auto"/>
        <w:outlineLvl w:val="2"/>
        <w:rPr>
          <w:rFonts w:ascii="Times New Roman" w:eastAsia="Times New Roman" w:hAnsi="Times New Roman" w:cs="Times New Roman"/>
          <w:b/>
          <w:bCs/>
          <w:sz w:val="27"/>
          <w:szCs w:val="27"/>
        </w:rPr>
      </w:pPr>
    </w:p>
    <w:p w14:paraId="4A881E6F" w14:textId="77777777" w:rsidR="00B95B3C" w:rsidRPr="002C7F65" w:rsidRDefault="00B95B3C" w:rsidP="00B95B3C">
      <w:pPr>
        <w:spacing w:before="100" w:beforeAutospacing="1" w:after="100" w:afterAutospacing="1" w:line="240" w:lineRule="auto"/>
        <w:outlineLvl w:val="2"/>
        <w:rPr>
          <w:rFonts w:ascii="Times New Roman" w:eastAsia="Times New Roman" w:hAnsi="Times New Roman" w:cs="Times New Roman"/>
          <w:b/>
          <w:bCs/>
          <w:sz w:val="27"/>
          <w:szCs w:val="27"/>
        </w:rPr>
      </w:pPr>
      <w:r w:rsidRPr="002C7F65">
        <w:rPr>
          <w:rFonts w:ascii="Times New Roman" w:eastAsia="Times New Roman" w:hAnsi="Times New Roman" w:cs="Times New Roman"/>
          <w:b/>
          <w:bCs/>
          <w:sz w:val="27"/>
          <w:szCs w:val="27"/>
        </w:rPr>
        <w:t>Test Case 3: Track Farmer Earnings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1670"/>
        <w:gridCol w:w="2631"/>
        <w:gridCol w:w="1899"/>
        <w:gridCol w:w="1349"/>
      </w:tblGrid>
      <w:tr w:rsidR="00B95B3C" w:rsidRPr="002C7F65" w14:paraId="73B66DAB" w14:textId="77777777" w:rsidTr="00B95B3C">
        <w:trPr>
          <w:tblHeader/>
        </w:trPr>
        <w:tc>
          <w:tcPr>
            <w:tcW w:w="0" w:type="auto"/>
            <w:vAlign w:val="center"/>
            <w:hideMark/>
          </w:tcPr>
          <w:p w14:paraId="63046934"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Project Name</w:t>
            </w:r>
          </w:p>
        </w:tc>
        <w:tc>
          <w:tcPr>
            <w:tcW w:w="0" w:type="auto"/>
            <w:vAlign w:val="center"/>
            <w:hideMark/>
          </w:tcPr>
          <w:p w14:paraId="3B44EAC6"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Farmonergy</w:t>
            </w:r>
          </w:p>
        </w:tc>
        <w:tc>
          <w:tcPr>
            <w:tcW w:w="0" w:type="auto"/>
            <w:vAlign w:val="center"/>
            <w:hideMark/>
          </w:tcPr>
          <w:p w14:paraId="5DEF8392"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Designed by</w:t>
            </w:r>
          </w:p>
        </w:tc>
        <w:tc>
          <w:tcPr>
            <w:tcW w:w="0" w:type="auto"/>
            <w:gridSpan w:val="2"/>
            <w:vAlign w:val="center"/>
            <w:hideMark/>
          </w:tcPr>
          <w:p w14:paraId="4897697B" w14:textId="0054D2F7" w:rsidR="00B95B3C" w:rsidRPr="002C7F65" w:rsidRDefault="00B95B3C" w:rsidP="005D7EB7">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Nahid</w:t>
            </w:r>
          </w:p>
        </w:tc>
      </w:tr>
      <w:tr w:rsidR="00B95B3C" w:rsidRPr="002C7F65" w14:paraId="7D8E47DE" w14:textId="77777777" w:rsidTr="00B95B3C">
        <w:tc>
          <w:tcPr>
            <w:tcW w:w="0" w:type="auto"/>
            <w:vAlign w:val="center"/>
            <w:hideMark/>
          </w:tcPr>
          <w:p w14:paraId="389A3F1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Case ID</w:t>
            </w:r>
          </w:p>
        </w:tc>
        <w:tc>
          <w:tcPr>
            <w:tcW w:w="0" w:type="auto"/>
            <w:vAlign w:val="center"/>
            <w:hideMark/>
          </w:tcPr>
          <w:p w14:paraId="10734CD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FI_03</w:t>
            </w:r>
          </w:p>
        </w:tc>
        <w:tc>
          <w:tcPr>
            <w:tcW w:w="0" w:type="auto"/>
            <w:vAlign w:val="center"/>
            <w:hideMark/>
          </w:tcPr>
          <w:p w14:paraId="3258AFA0"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Designed Date</w:t>
            </w:r>
          </w:p>
        </w:tc>
        <w:tc>
          <w:tcPr>
            <w:tcW w:w="0" w:type="auto"/>
            <w:gridSpan w:val="2"/>
            <w:vAlign w:val="center"/>
            <w:hideMark/>
          </w:tcPr>
          <w:p w14:paraId="0F5651D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01/12/2026</w:t>
            </w:r>
          </w:p>
        </w:tc>
      </w:tr>
      <w:tr w:rsidR="00B95B3C" w:rsidRPr="002C7F65" w14:paraId="1FB52AC2" w14:textId="77777777" w:rsidTr="00B95B3C">
        <w:tc>
          <w:tcPr>
            <w:tcW w:w="0" w:type="auto"/>
            <w:vAlign w:val="center"/>
            <w:hideMark/>
          </w:tcPr>
          <w:p w14:paraId="56681AA4"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Priority</w:t>
            </w:r>
          </w:p>
        </w:tc>
        <w:tc>
          <w:tcPr>
            <w:tcW w:w="0" w:type="auto"/>
            <w:vAlign w:val="center"/>
            <w:hideMark/>
          </w:tcPr>
          <w:p w14:paraId="72D2DD5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High</w:t>
            </w:r>
          </w:p>
        </w:tc>
        <w:tc>
          <w:tcPr>
            <w:tcW w:w="0" w:type="auto"/>
            <w:vAlign w:val="center"/>
            <w:hideMark/>
          </w:tcPr>
          <w:p w14:paraId="1E81612B"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Executed by</w:t>
            </w:r>
          </w:p>
        </w:tc>
        <w:tc>
          <w:tcPr>
            <w:tcW w:w="0" w:type="auto"/>
            <w:gridSpan w:val="2"/>
            <w:vAlign w:val="center"/>
            <w:hideMark/>
          </w:tcPr>
          <w:p w14:paraId="6479621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John Doe</w:t>
            </w:r>
          </w:p>
        </w:tc>
      </w:tr>
      <w:tr w:rsidR="00B95B3C" w:rsidRPr="002C7F65" w14:paraId="7E5EECAF" w14:textId="77777777" w:rsidTr="00B95B3C">
        <w:tc>
          <w:tcPr>
            <w:tcW w:w="0" w:type="auto"/>
            <w:vAlign w:val="center"/>
            <w:hideMark/>
          </w:tcPr>
          <w:p w14:paraId="04360782"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Module Name</w:t>
            </w:r>
          </w:p>
        </w:tc>
        <w:tc>
          <w:tcPr>
            <w:tcW w:w="0" w:type="auto"/>
            <w:vAlign w:val="center"/>
            <w:hideMark/>
          </w:tcPr>
          <w:p w14:paraId="27CAAE1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Track Farmer Earnings</w:t>
            </w:r>
          </w:p>
        </w:tc>
        <w:tc>
          <w:tcPr>
            <w:tcW w:w="0" w:type="auto"/>
            <w:vAlign w:val="center"/>
            <w:hideMark/>
          </w:tcPr>
          <w:p w14:paraId="2585741C"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Execution Date</w:t>
            </w:r>
          </w:p>
        </w:tc>
        <w:tc>
          <w:tcPr>
            <w:tcW w:w="0" w:type="auto"/>
            <w:gridSpan w:val="2"/>
            <w:vAlign w:val="center"/>
            <w:hideMark/>
          </w:tcPr>
          <w:p w14:paraId="0BC4222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06/01/2026</w:t>
            </w:r>
          </w:p>
        </w:tc>
      </w:tr>
      <w:tr w:rsidR="00B95B3C" w:rsidRPr="002C7F65" w14:paraId="1C8E4BF7" w14:textId="77777777" w:rsidTr="00B95B3C">
        <w:tc>
          <w:tcPr>
            <w:tcW w:w="0" w:type="auto"/>
            <w:vAlign w:val="center"/>
            <w:hideMark/>
          </w:tcPr>
          <w:p w14:paraId="1AAAF07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Title</w:t>
            </w:r>
          </w:p>
        </w:tc>
        <w:tc>
          <w:tcPr>
            <w:tcW w:w="0" w:type="auto"/>
            <w:vAlign w:val="center"/>
            <w:hideMark/>
          </w:tcPr>
          <w:p w14:paraId="2AD78E2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Verify tracking of farmer earnings</w:t>
            </w:r>
          </w:p>
        </w:tc>
        <w:tc>
          <w:tcPr>
            <w:tcW w:w="0" w:type="auto"/>
            <w:vAlign w:val="center"/>
            <w:hideMark/>
          </w:tcPr>
          <w:p w14:paraId="2A7512E2"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Description</w:t>
            </w:r>
          </w:p>
        </w:tc>
        <w:tc>
          <w:tcPr>
            <w:tcW w:w="0" w:type="auto"/>
            <w:gridSpan w:val="2"/>
            <w:vAlign w:val="center"/>
            <w:hideMark/>
          </w:tcPr>
          <w:p w14:paraId="6862421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Ensure the earnings of farmers from energy production are accurately tracked.</w:t>
            </w:r>
          </w:p>
        </w:tc>
      </w:tr>
      <w:tr w:rsidR="00B95B3C" w:rsidRPr="002C7F65" w14:paraId="775DC916" w14:textId="77777777" w:rsidTr="00B95B3C">
        <w:tc>
          <w:tcPr>
            <w:tcW w:w="0" w:type="auto"/>
            <w:vAlign w:val="center"/>
            <w:hideMark/>
          </w:tcPr>
          <w:p w14:paraId="1A0513E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Precondition</w:t>
            </w:r>
          </w:p>
        </w:tc>
        <w:tc>
          <w:tcPr>
            <w:tcW w:w="0" w:type="auto"/>
            <w:vAlign w:val="center"/>
            <w:hideMark/>
          </w:tcPr>
          <w:p w14:paraId="4FD86DB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Farmer data available in the system</w:t>
            </w:r>
          </w:p>
        </w:tc>
        <w:tc>
          <w:tcPr>
            <w:tcW w:w="0" w:type="auto"/>
            <w:vAlign w:val="center"/>
            <w:hideMark/>
          </w:tcPr>
          <w:p w14:paraId="3CF5CA3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Dependencies</w:t>
            </w:r>
          </w:p>
        </w:tc>
        <w:tc>
          <w:tcPr>
            <w:tcW w:w="0" w:type="auto"/>
            <w:gridSpan w:val="2"/>
            <w:vAlign w:val="center"/>
            <w:hideMark/>
          </w:tcPr>
          <w:p w14:paraId="3C5A82E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Energy data from farmer account</w:t>
            </w:r>
          </w:p>
        </w:tc>
      </w:tr>
      <w:tr w:rsidR="00B95B3C" w:rsidRPr="002C7F65" w14:paraId="0187F2C0" w14:textId="77777777" w:rsidTr="00B95B3C">
        <w:trPr>
          <w:tblHeader/>
        </w:trPr>
        <w:tc>
          <w:tcPr>
            <w:tcW w:w="0" w:type="auto"/>
            <w:vAlign w:val="center"/>
            <w:hideMark/>
          </w:tcPr>
          <w:p w14:paraId="63F84F05"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Steps</w:t>
            </w:r>
          </w:p>
        </w:tc>
        <w:tc>
          <w:tcPr>
            <w:tcW w:w="0" w:type="auto"/>
            <w:vAlign w:val="center"/>
            <w:hideMark/>
          </w:tcPr>
          <w:p w14:paraId="47FC60BC"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Data</w:t>
            </w:r>
          </w:p>
        </w:tc>
        <w:tc>
          <w:tcPr>
            <w:tcW w:w="0" w:type="auto"/>
            <w:vAlign w:val="center"/>
            <w:hideMark/>
          </w:tcPr>
          <w:p w14:paraId="3817F80B"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Expected Results</w:t>
            </w:r>
          </w:p>
        </w:tc>
        <w:tc>
          <w:tcPr>
            <w:tcW w:w="0" w:type="auto"/>
            <w:vAlign w:val="center"/>
            <w:hideMark/>
          </w:tcPr>
          <w:p w14:paraId="0A939F7B"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Actual Results</w:t>
            </w:r>
          </w:p>
        </w:tc>
        <w:tc>
          <w:tcPr>
            <w:tcW w:w="0" w:type="auto"/>
            <w:vAlign w:val="center"/>
            <w:hideMark/>
          </w:tcPr>
          <w:p w14:paraId="5C59F139"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Status (Pass/Fail)</w:t>
            </w:r>
          </w:p>
        </w:tc>
      </w:tr>
      <w:tr w:rsidR="00B95B3C" w:rsidRPr="002C7F65" w14:paraId="7DFF5069" w14:textId="77777777" w:rsidTr="00B95B3C">
        <w:tc>
          <w:tcPr>
            <w:tcW w:w="0" w:type="auto"/>
            <w:vAlign w:val="center"/>
            <w:hideMark/>
          </w:tcPr>
          <w:p w14:paraId="5778577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1. Open "Track Farmer Earnings" section</w:t>
            </w:r>
          </w:p>
        </w:tc>
        <w:tc>
          <w:tcPr>
            <w:tcW w:w="0" w:type="auto"/>
            <w:vAlign w:val="center"/>
            <w:hideMark/>
          </w:tcPr>
          <w:p w14:paraId="3EC02E0C"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w:t>
            </w:r>
          </w:p>
        </w:tc>
        <w:tc>
          <w:tcPr>
            <w:tcW w:w="0" w:type="auto"/>
            <w:vAlign w:val="center"/>
            <w:hideMark/>
          </w:tcPr>
          <w:p w14:paraId="6DB3620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Earnings tab opens.</w:t>
            </w:r>
          </w:p>
        </w:tc>
        <w:tc>
          <w:tcPr>
            <w:tcW w:w="0" w:type="auto"/>
            <w:vAlign w:val="center"/>
            <w:hideMark/>
          </w:tcPr>
          <w:p w14:paraId="15C5181D"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Earnings tab loaded successfully.</w:t>
            </w:r>
          </w:p>
        </w:tc>
        <w:tc>
          <w:tcPr>
            <w:tcW w:w="0" w:type="auto"/>
            <w:vAlign w:val="center"/>
            <w:hideMark/>
          </w:tcPr>
          <w:p w14:paraId="453ADB6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r w:rsidR="00B95B3C" w:rsidRPr="002C7F65" w14:paraId="287AC608" w14:textId="77777777" w:rsidTr="00B95B3C">
        <w:tc>
          <w:tcPr>
            <w:tcW w:w="0" w:type="auto"/>
            <w:vAlign w:val="center"/>
            <w:hideMark/>
          </w:tcPr>
          <w:p w14:paraId="46BCB81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2. Select a farmer</w:t>
            </w:r>
          </w:p>
        </w:tc>
        <w:tc>
          <w:tcPr>
            <w:tcW w:w="0" w:type="auto"/>
            <w:vAlign w:val="center"/>
            <w:hideMark/>
          </w:tcPr>
          <w:p w14:paraId="50F026F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MD Ziaul Islam</w:t>
            </w:r>
          </w:p>
        </w:tc>
        <w:tc>
          <w:tcPr>
            <w:tcW w:w="0" w:type="auto"/>
            <w:vAlign w:val="center"/>
            <w:hideMark/>
          </w:tcPr>
          <w:p w14:paraId="2814E52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Farmer’s earnings should be displayed correctly (e.g., $75,200).</w:t>
            </w:r>
          </w:p>
        </w:tc>
        <w:tc>
          <w:tcPr>
            <w:tcW w:w="0" w:type="auto"/>
            <w:vAlign w:val="center"/>
            <w:hideMark/>
          </w:tcPr>
          <w:p w14:paraId="44A7947B"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Earnings displayed as $75,200.</w:t>
            </w:r>
          </w:p>
        </w:tc>
        <w:tc>
          <w:tcPr>
            <w:tcW w:w="0" w:type="auto"/>
            <w:vAlign w:val="center"/>
            <w:hideMark/>
          </w:tcPr>
          <w:p w14:paraId="6BF81CE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r w:rsidR="00B95B3C" w:rsidRPr="002C7F65" w14:paraId="78F5BF89" w14:textId="77777777" w:rsidTr="00B95B3C">
        <w:tc>
          <w:tcPr>
            <w:tcW w:w="0" w:type="auto"/>
            <w:vAlign w:val="center"/>
            <w:hideMark/>
          </w:tcPr>
          <w:p w14:paraId="090BE63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3. Verify amount of energy produced</w:t>
            </w:r>
          </w:p>
        </w:tc>
        <w:tc>
          <w:tcPr>
            <w:tcW w:w="0" w:type="auto"/>
            <w:vAlign w:val="center"/>
            <w:hideMark/>
          </w:tcPr>
          <w:p w14:paraId="288BA67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500 kWh</w:t>
            </w:r>
          </w:p>
        </w:tc>
        <w:tc>
          <w:tcPr>
            <w:tcW w:w="0" w:type="auto"/>
            <w:vAlign w:val="center"/>
            <w:hideMark/>
          </w:tcPr>
          <w:p w14:paraId="107F19CD"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Total earnings for the farmer should match the energy production value (e.g., 500 kWh).</w:t>
            </w:r>
          </w:p>
        </w:tc>
        <w:tc>
          <w:tcPr>
            <w:tcW w:w="0" w:type="auto"/>
            <w:vAlign w:val="center"/>
            <w:hideMark/>
          </w:tcPr>
          <w:p w14:paraId="770D81C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Energy production matches earnings.</w:t>
            </w:r>
          </w:p>
        </w:tc>
        <w:tc>
          <w:tcPr>
            <w:tcW w:w="0" w:type="auto"/>
            <w:vAlign w:val="center"/>
            <w:hideMark/>
          </w:tcPr>
          <w:p w14:paraId="5C385A8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bl>
    <w:p w14:paraId="1E71DD9A" w14:textId="77777777" w:rsidR="00B95B3C" w:rsidRPr="002C7F65" w:rsidRDefault="00B95B3C" w:rsidP="00B95B3C">
      <w:pPr>
        <w:spacing w:before="100" w:beforeAutospacing="1" w:after="100" w:afterAutospacing="1" w:line="240" w:lineRule="auto"/>
        <w:outlineLvl w:val="2"/>
        <w:rPr>
          <w:rFonts w:ascii="Times New Roman" w:eastAsia="Times New Roman" w:hAnsi="Times New Roman" w:cs="Times New Roman"/>
          <w:b/>
          <w:bCs/>
          <w:sz w:val="27"/>
          <w:szCs w:val="27"/>
        </w:rPr>
      </w:pPr>
      <w:r w:rsidRPr="002C7F65">
        <w:rPr>
          <w:rFonts w:ascii="Times New Roman" w:eastAsia="Times New Roman" w:hAnsi="Times New Roman" w:cs="Times New Roman"/>
          <w:b/>
          <w:bCs/>
          <w:sz w:val="27"/>
          <w:szCs w:val="27"/>
        </w:rPr>
        <w:lastRenderedPageBreak/>
        <w:t>Test Case 4: Loan Tracking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6"/>
        <w:gridCol w:w="1886"/>
        <w:gridCol w:w="2186"/>
        <w:gridCol w:w="2065"/>
        <w:gridCol w:w="1417"/>
      </w:tblGrid>
      <w:tr w:rsidR="00B95B3C" w:rsidRPr="002C7F65" w14:paraId="4486434C" w14:textId="77777777" w:rsidTr="00B95B3C">
        <w:trPr>
          <w:tblHeader/>
        </w:trPr>
        <w:tc>
          <w:tcPr>
            <w:tcW w:w="0" w:type="auto"/>
            <w:vAlign w:val="center"/>
            <w:hideMark/>
          </w:tcPr>
          <w:p w14:paraId="114F1153"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Project Name</w:t>
            </w:r>
          </w:p>
        </w:tc>
        <w:tc>
          <w:tcPr>
            <w:tcW w:w="0" w:type="auto"/>
            <w:vAlign w:val="center"/>
            <w:hideMark/>
          </w:tcPr>
          <w:p w14:paraId="21584F5B"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Farmonergy</w:t>
            </w:r>
          </w:p>
        </w:tc>
        <w:tc>
          <w:tcPr>
            <w:tcW w:w="0" w:type="auto"/>
            <w:vAlign w:val="center"/>
            <w:hideMark/>
          </w:tcPr>
          <w:p w14:paraId="53E9245C"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Designed by</w:t>
            </w:r>
          </w:p>
        </w:tc>
        <w:tc>
          <w:tcPr>
            <w:tcW w:w="0" w:type="auto"/>
            <w:gridSpan w:val="2"/>
            <w:vAlign w:val="center"/>
            <w:hideMark/>
          </w:tcPr>
          <w:p w14:paraId="3224B025" w14:textId="46B0B83C" w:rsidR="00B95B3C" w:rsidRPr="002C7F65" w:rsidRDefault="00B95B3C" w:rsidP="005D7EB7">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Nahid</w:t>
            </w:r>
          </w:p>
        </w:tc>
      </w:tr>
      <w:tr w:rsidR="00B95B3C" w:rsidRPr="002C7F65" w14:paraId="41B458E0" w14:textId="77777777" w:rsidTr="00B95B3C">
        <w:tc>
          <w:tcPr>
            <w:tcW w:w="0" w:type="auto"/>
            <w:vAlign w:val="center"/>
            <w:hideMark/>
          </w:tcPr>
          <w:p w14:paraId="6DD09BDD"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Case ID</w:t>
            </w:r>
          </w:p>
        </w:tc>
        <w:tc>
          <w:tcPr>
            <w:tcW w:w="0" w:type="auto"/>
            <w:vAlign w:val="center"/>
            <w:hideMark/>
          </w:tcPr>
          <w:p w14:paraId="76F864A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FI_04</w:t>
            </w:r>
          </w:p>
        </w:tc>
        <w:tc>
          <w:tcPr>
            <w:tcW w:w="0" w:type="auto"/>
            <w:vAlign w:val="center"/>
            <w:hideMark/>
          </w:tcPr>
          <w:p w14:paraId="3239F56B"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Designed Date</w:t>
            </w:r>
          </w:p>
        </w:tc>
        <w:tc>
          <w:tcPr>
            <w:tcW w:w="0" w:type="auto"/>
            <w:gridSpan w:val="2"/>
            <w:vAlign w:val="center"/>
            <w:hideMark/>
          </w:tcPr>
          <w:p w14:paraId="7488DDDD"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01/12/2026</w:t>
            </w:r>
          </w:p>
        </w:tc>
      </w:tr>
      <w:tr w:rsidR="00B95B3C" w:rsidRPr="002C7F65" w14:paraId="1B7098F9" w14:textId="77777777" w:rsidTr="00B95B3C">
        <w:tc>
          <w:tcPr>
            <w:tcW w:w="0" w:type="auto"/>
            <w:vAlign w:val="center"/>
            <w:hideMark/>
          </w:tcPr>
          <w:p w14:paraId="3EC2714D"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Priority</w:t>
            </w:r>
          </w:p>
        </w:tc>
        <w:tc>
          <w:tcPr>
            <w:tcW w:w="0" w:type="auto"/>
            <w:vAlign w:val="center"/>
            <w:hideMark/>
          </w:tcPr>
          <w:p w14:paraId="44816E5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High</w:t>
            </w:r>
          </w:p>
        </w:tc>
        <w:tc>
          <w:tcPr>
            <w:tcW w:w="0" w:type="auto"/>
            <w:vAlign w:val="center"/>
            <w:hideMark/>
          </w:tcPr>
          <w:p w14:paraId="3472D18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Executed by</w:t>
            </w:r>
          </w:p>
        </w:tc>
        <w:tc>
          <w:tcPr>
            <w:tcW w:w="0" w:type="auto"/>
            <w:gridSpan w:val="2"/>
            <w:vAlign w:val="center"/>
            <w:hideMark/>
          </w:tcPr>
          <w:p w14:paraId="33DC09CC"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John Doe</w:t>
            </w:r>
          </w:p>
        </w:tc>
      </w:tr>
      <w:tr w:rsidR="00B95B3C" w:rsidRPr="002C7F65" w14:paraId="7EF8A647" w14:textId="77777777" w:rsidTr="00B95B3C">
        <w:tc>
          <w:tcPr>
            <w:tcW w:w="0" w:type="auto"/>
            <w:vAlign w:val="center"/>
            <w:hideMark/>
          </w:tcPr>
          <w:p w14:paraId="49A9555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Module Name</w:t>
            </w:r>
          </w:p>
        </w:tc>
        <w:tc>
          <w:tcPr>
            <w:tcW w:w="0" w:type="auto"/>
            <w:vAlign w:val="center"/>
            <w:hideMark/>
          </w:tcPr>
          <w:p w14:paraId="003B85A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Loan Tracking</w:t>
            </w:r>
          </w:p>
        </w:tc>
        <w:tc>
          <w:tcPr>
            <w:tcW w:w="0" w:type="auto"/>
            <w:vAlign w:val="center"/>
            <w:hideMark/>
          </w:tcPr>
          <w:p w14:paraId="0683477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Execution Date</w:t>
            </w:r>
          </w:p>
        </w:tc>
        <w:tc>
          <w:tcPr>
            <w:tcW w:w="0" w:type="auto"/>
            <w:gridSpan w:val="2"/>
            <w:vAlign w:val="center"/>
            <w:hideMark/>
          </w:tcPr>
          <w:p w14:paraId="7559540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06/01/2026</w:t>
            </w:r>
          </w:p>
        </w:tc>
      </w:tr>
      <w:tr w:rsidR="00B95B3C" w:rsidRPr="002C7F65" w14:paraId="06DDCCD5" w14:textId="77777777" w:rsidTr="00B95B3C">
        <w:tc>
          <w:tcPr>
            <w:tcW w:w="0" w:type="auto"/>
            <w:vAlign w:val="center"/>
            <w:hideMark/>
          </w:tcPr>
          <w:p w14:paraId="240FEBD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Title</w:t>
            </w:r>
          </w:p>
        </w:tc>
        <w:tc>
          <w:tcPr>
            <w:tcW w:w="0" w:type="auto"/>
            <w:vAlign w:val="center"/>
            <w:hideMark/>
          </w:tcPr>
          <w:p w14:paraId="11D7DFF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Verify loan tracking and repayment details</w:t>
            </w:r>
          </w:p>
        </w:tc>
        <w:tc>
          <w:tcPr>
            <w:tcW w:w="0" w:type="auto"/>
            <w:vAlign w:val="center"/>
            <w:hideMark/>
          </w:tcPr>
          <w:p w14:paraId="21B8C5ED"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Description</w:t>
            </w:r>
          </w:p>
        </w:tc>
        <w:tc>
          <w:tcPr>
            <w:tcW w:w="0" w:type="auto"/>
            <w:gridSpan w:val="2"/>
            <w:vAlign w:val="center"/>
            <w:hideMark/>
          </w:tcPr>
          <w:p w14:paraId="488DE6D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Ensure that the loan status (remaining balance, next payment, etc.) is tracked and updated.</w:t>
            </w:r>
          </w:p>
        </w:tc>
      </w:tr>
      <w:tr w:rsidR="00B95B3C" w:rsidRPr="002C7F65" w14:paraId="09C42CE1" w14:textId="77777777" w:rsidTr="00B95B3C">
        <w:tc>
          <w:tcPr>
            <w:tcW w:w="0" w:type="auto"/>
            <w:vAlign w:val="center"/>
            <w:hideMark/>
          </w:tcPr>
          <w:p w14:paraId="0607AB20"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Precondition</w:t>
            </w:r>
          </w:p>
        </w:tc>
        <w:tc>
          <w:tcPr>
            <w:tcW w:w="0" w:type="auto"/>
            <w:vAlign w:val="center"/>
            <w:hideMark/>
          </w:tcPr>
          <w:p w14:paraId="6F3C906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Loan data for farmers is available in the system</w:t>
            </w:r>
          </w:p>
        </w:tc>
        <w:tc>
          <w:tcPr>
            <w:tcW w:w="0" w:type="auto"/>
            <w:vAlign w:val="center"/>
            <w:hideMark/>
          </w:tcPr>
          <w:p w14:paraId="017C14C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Dependencies</w:t>
            </w:r>
          </w:p>
        </w:tc>
        <w:tc>
          <w:tcPr>
            <w:tcW w:w="0" w:type="auto"/>
            <w:gridSpan w:val="2"/>
            <w:vAlign w:val="center"/>
            <w:hideMark/>
          </w:tcPr>
          <w:p w14:paraId="10362F60"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Loan API and payment system</w:t>
            </w:r>
          </w:p>
        </w:tc>
      </w:tr>
      <w:tr w:rsidR="00B95B3C" w:rsidRPr="002C7F65" w14:paraId="75D06F54" w14:textId="77777777" w:rsidTr="00B95B3C">
        <w:trPr>
          <w:tblHeader/>
        </w:trPr>
        <w:tc>
          <w:tcPr>
            <w:tcW w:w="0" w:type="auto"/>
            <w:vAlign w:val="center"/>
            <w:hideMark/>
          </w:tcPr>
          <w:p w14:paraId="45FA58CA"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Steps</w:t>
            </w:r>
          </w:p>
        </w:tc>
        <w:tc>
          <w:tcPr>
            <w:tcW w:w="0" w:type="auto"/>
            <w:vAlign w:val="center"/>
            <w:hideMark/>
          </w:tcPr>
          <w:p w14:paraId="302D238C"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Data</w:t>
            </w:r>
          </w:p>
        </w:tc>
        <w:tc>
          <w:tcPr>
            <w:tcW w:w="0" w:type="auto"/>
            <w:vAlign w:val="center"/>
            <w:hideMark/>
          </w:tcPr>
          <w:p w14:paraId="4EB99211"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Expected Results</w:t>
            </w:r>
          </w:p>
        </w:tc>
        <w:tc>
          <w:tcPr>
            <w:tcW w:w="0" w:type="auto"/>
            <w:vAlign w:val="center"/>
            <w:hideMark/>
          </w:tcPr>
          <w:p w14:paraId="402578B5"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Actual Results</w:t>
            </w:r>
          </w:p>
        </w:tc>
        <w:tc>
          <w:tcPr>
            <w:tcW w:w="0" w:type="auto"/>
            <w:vAlign w:val="center"/>
            <w:hideMark/>
          </w:tcPr>
          <w:p w14:paraId="78948C1F"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Status (Pass/Fail)</w:t>
            </w:r>
          </w:p>
        </w:tc>
      </w:tr>
      <w:tr w:rsidR="00B95B3C" w:rsidRPr="002C7F65" w14:paraId="229CD1EA" w14:textId="77777777" w:rsidTr="00B95B3C">
        <w:tc>
          <w:tcPr>
            <w:tcW w:w="0" w:type="auto"/>
            <w:vAlign w:val="center"/>
            <w:hideMark/>
          </w:tcPr>
          <w:p w14:paraId="584BE34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1. Open "Loan Tracking" page</w:t>
            </w:r>
          </w:p>
        </w:tc>
        <w:tc>
          <w:tcPr>
            <w:tcW w:w="0" w:type="auto"/>
            <w:vAlign w:val="center"/>
            <w:hideMark/>
          </w:tcPr>
          <w:p w14:paraId="725AD4B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w:t>
            </w:r>
          </w:p>
        </w:tc>
        <w:tc>
          <w:tcPr>
            <w:tcW w:w="0" w:type="auto"/>
            <w:vAlign w:val="center"/>
            <w:hideMark/>
          </w:tcPr>
          <w:p w14:paraId="219F339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Loan tracking page opens with details on active loans.</w:t>
            </w:r>
          </w:p>
        </w:tc>
        <w:tc>
          <w:tcPr>
            <w:tcW w:w="0" w:type="auto"/>
            <w:vAlign w:val="center"/>
            <w:hideMark/>
          </w:tcPr>
          <w:p w14:paraId="738C04A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Loaded successfully with loan details.</w:t>
            </w:r>
          </w:p>
        </w:tc>
        <w:tc>
          <w:tcPr>
            <w:tcW w:w="0" w:type="auto"/>
            <w:vAlign w:val="center"/>
            <w:hideMark/>
          </w:tcPr>
          <w:p w14:paraId="5D9B1C62"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r w:rsidR="00B95B3C" w:rsidRPr="002C7F65" w14:paraId="54A18511" w14:textId="77777777" w:rsidTr="00B95B3C">
        <w:tc>
          <w:tcPr>
            <w:tcW w:w="0" w:type="auto"/>
            <w:vAlign w:val="center"/>
            <w:hideMark/>
          </w:tcPr>
          <w:p w14:paraId="752DD09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2. Select a loan entry</w:t>
            </w:r>
          </w:p>
        </w:tc>
        <w:tc>
          <w:tcPr>
            <w:tcW w:w="0" w:type="auto"/>
            <w:vAlign w:val="center"/>
            <w:hideMark/>
          </w:tcPr>
          <w:p w14:paraId="79A79E0C"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MD Ziaul Islam loan</w:t>
            </w:r>
          </w:p>
        </w:tc>
        <w:tc>
          <w:tcPr>
            <w:tcW w:w="0" w:type="auto"/>
            <w:vAlign w:val="center"/>
            <w:hideMark/>
          </w:tcPr>
          <w:p w14:paraId="2E671BE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Loan details appear with status (e.g., On Time).</w:t>
            </w:r>
          </w:p>
        </w:tc>
        <w:tc>
          <w:tcPr>
            <w:tcW w:w="0" w:type="auto"/>
            <w:vAlign w:val="center"/>
            <w:hideMark/>
          </w:tcPr>
          <w:p w14:paraId="44A7771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Loan entry selected successfully.</w:t>
            </w:r>
          </w:p>
        </w:tc>
        <w:tc>
          <w:tcPr>
            <w:tcW w:w="0" w:type="auto"/>
            <w:vAlign w:val="center"/>
            <w:hideMark/>
          </w:tcPr>
          <w:p w14:paraId="679184D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r w:rsidR="00B95B3C" w:rsidRPr="002C7F65" w14:paraId="0FC93337" w14:textId="77777777" w:rsidTr="00B95B3C">
        <w:tc>
          <w:tcPr>
            <w:tcW w:w="0" w:type="auto"/>
            <w:vAlign w:val="center"/>
            <w:hideMark/>
          </w:tcPr>
          <w:p w14:paraId="537AC50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3. Check next payment date and amount</w:t>
            </w:r>
          </w:p>
        </w:tc>
        <w:tc>
          <w:tcPr>
            <w:tcW w:w="0" w:type="auto"/>
            <w:vAlign w:val="center"/>
            <w:hideMark/>
          </w:tcPr>
          <w:p w14:paraId="27E56DF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$18,500 due on 15/04/2026</w:t>
            </w:r>
          </w:p>
        </w:tc>
        <w:tc>
          <w:tcPr>
            <w:tcW w:w="0" w:type="auto"/>
            <w:vAlign w:val="center"/>
            <w:hideMark/>
          </w:tcPr>
          <w:p w14:paraId="27B78C92"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Next payment field shows the correct amount and due date.</w:t>
            </w:r>
          </w:p>
        </w:tc>
        <w:tc>
          <w:tcPr>
            <w:tcW w:w="0" w:type="auto"/>
            <w:vAlign w:val="center"/>
            <w:hideMark/>
          </w:tcPr>
          <w:p w14:paraId="4798849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Correct payment details shown.</w:t>
            </w:r>
          </w:p>
        </w:tc>
        <w:tc>
          <w:tcPr>
            <w:tcW w:w="0" w:type="auto"/>
            <w:vAlign w:val="center"/>
            <w:hideMark/>
          </w:tcPr>
          <w:p w14:paraId="4123A6F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bl>
    <w:p w14:paraId="2D90C375" w14:textId="6ED945EE" w:rsidR="00B95B3C" w:rsidRPr="00B95B3C" w:rsidRDefault="00B95B3C" w:rsidP="00B95B3C">
      <w:pPr>
        <w:spacing w:after="0" w:line="240" w:lineRule="auto"/>
        <w:rPr>
          <w:rFonts w:ascii="Times New Roman" w:eastAsia="Times New Roman" w:hAnsi="Times New Roman" w:cs="Times New Roman"/>
          <w:sz w:val="24"/>
          <w:szCs w:val="24"/>
        </w:rPr>
      </w:pPr>
    </w:p>
    <w:p w14:paraId="25A73659" w14:textId="77777777" w:rsidR="00B95B3C" w:rsidRPr="002C7F65" w:rsidRDefault="00B95B3C" w:rsidP="00B95B3C">
      <w:pPr>
        <w:spacing w:before="100" w:beforeAutospacing="1" w:after="100" w:afterAutospacing="1" w:line="240" w:lineRule="auto"/>
        <w:outlineLvl w:val="2"/>
        <w:rPr>
          <w:rFonts w:ascii="Times New Roman" w:eastAsia="Times New Roman" w:hAnsi="Times New Roman" w:cs="Times New Roman"/>
          <w:b/>
          <w:bCs/>
          <w:sz w:val="27"/>
          <w:szCs w:val="27"/>
        </w:rPr>
      </w:pPr>
      <w:r w:rsidRPr="002C7F65">
        <w:rPr>
          <w:rFonts w:ascii="Times New Roman" w:eastAsia="Times New Roman" w:hAnsi="Times New Roman" w:cs="Times New Roman"/>
          <w:b/>
          <w:bCs/>
          <w:sz w:val="27"/>
          <w:szCs w:val="27"/>
        </w:rPr>
        <w:t>Test Case 5: Verify Repayment Schedule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1"/>
        <w:gridCol w:w="1768"/>
        <w:gridCol w:w="2344"/>
        <w:gridCol w:w="2020"/>
        <w:gridCol w:w="1327"/>
      </w:tblGrid>
      <w:tr w:rsidR="00B95B3C" w:rsidRPr="002C7F65" w14:paraId="091E3738" w14:textId="77777777" w:rsidTr="00B95B3C">
        <w:trPr>
          <w:tblHeader/>
        </w:trPr>
        <w:tc>
          <w:tcPr>
            <w:tcW w:w="0" w:type="auto"/>
            <w:vAlign w:val="center"/>
            <w:hideMark/>
          </w:tcPr>
          <w:p w14:paraId="1ADCBBD1"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Project Name</w:t>
            </w:r>
          </w:p>
        </w:tc>
        <w:tc>
          <w:tcPr>
            <w:tcW w:w="0" w:type="auto"/>
            <w:vAlign w:val="center"/>
            <w:hideMark/>
          </w:tcPr>
          <w:p w14:paraId="211DFF58"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Farmonergy</w:t>
            </w:r>
          </w:p>
        </w:tc>
        <w:tc>
          <w:tcPr>
            <w:tcW w:w="0" w:type="auto"/>
            <w:vAlign w:val="center"/>
            <w:hideMark/>
          </w:tcPr>
          <w:p w14:paraId="16D99236"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Designed by</w:t>
            </w:r>
          </w:p>
        </w:tc>
        <w:tc>
          <w:tcPr>
            <w:tcW w:w="0" w:type="auto"/>
            <w:gridSpan w:val="2"/>
            <w:vAlign w:val="center"/>
            <w:hideMark/>
          </w:tcPr>
          <w:p w14:paraId="33CAE0C8" w14:textId="5FEDDE6F" w:rsidR="00B95B3C" w:rsidRPr="002C7F65" w:rsidRDefault="00B95B3C" w:rsidP="005D7EB7">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Nahid</w:t>
            </w:r>
          </w:p>
        </w:tc>
      </w:tr>
      <w:tr w:rsidR="00B95B3C" w:rsidRPr="002C7F65" w14:paraId="5DE26FD5" w14:textId="77777777" w:rsidTr="00B95B3C">
        <w:tc>
          <w:tcPr>
            <w:tcW w:w="0" w:type="auto"/>
            <w:vAlign w:val="center"/>
            <w:hideMark/>
          </w:tcPr>
          <w:p w14:paraId="67391BA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Case ID</w:t>
            </w:r>
          </w:p>
        </w:tc>
        <w:tc>
          <w:tcPr>
            <w:tcW w:w="0" w:type="auto"/>
            <w:vAlign w:val="center"/>
            <w:hideMark/>
          </w:tcPr>
          <w:p w14:paraId="14E704B4"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FI_05</w:t>
            </w:r>
          </w:p>
        </w:tc>
        <w:tc>
          <w:tcPr>
            <w:tcW w:w="0" w:type="auto"/>
            <w:vAlign w:val="center"/>
            <w:hideMark/>
          </w:tcPr>
          <w:p w14:paraId="7DAC2CD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Designed Date</w:t>
            </w:r>
          </w:p>
        </w:tc>
        <w:tc>
          <w:tcPr>
            <w:tcW w:w="0" w:type="auto"/>
            <w:gridSpan w:val="2"/>
            <w:vAlign w:val="center"/>
            <w:hideMark/>
          </w:tcPr>
          <w:p w14:paraId="5141A1A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01/12/2026</w:t>
            </w:r>
          </w:p>
        </w:tc>
      </w:tr>
      <w:tr w:rsidR="00B95B3C" w:rsidRPr="002C7F65" w14:paraId="3ECBFB20" w14:textId="77777777" w:rsidTr="00B95B3C">
        <w:tc>
          <w:tcPr>
            <w:tcW w:w="0" w:type="auto"/>
            <w:vAlign w:val="center"/>
            <w:hideMark/>
          </w:tcPr>
          <w:p w14:paraId="52E9301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Priority</w:t>
            </w:r>
          </w:p>
        </w:tc>
        <w:tc>
          <w:tcPr>
            <w:tcW w:w="0" w:type="auto"/>
            <w:vAlign w:val="center"/>
            <w:hideMark/>
          </w:tcPr>
          <w:p w14:paraId="56E7E4C2"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High</w:t>
            </w:r>
          </w:p>
        </w:tc>
        <w:tc>
          <w:tcPr>
            <w:tcW w:w="0" w:type="auto"/>
            <w:vAlign w:val="center"/>
            <w:hideMark/>
          </w:tcPr>
          <w:p w14:paraId="193FDBF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Executed by</w:t>
            </w:r>
          </w:p>
        </w:tc>
        <w:tc>
          <w:tcPr>
            <w:tcW w:w="0" w:type="auto"/>
            <w:gridSpan w:val="2"/>
            <w:vAlign w:val="center"/>
            <w:hideMark/>
          </w:tcPr>
          <w:p w14:paraId="41E66560"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John Doe</w:t>
            </w:r>
          </w:p>
        </w:tc>
      </w:tr>
      <w:tr w:rsidR="00B95B3C" w:rsidRPr="002C7F65" w14:paraId="6B9C33AC" w14:textId="77777777" w:rsidTr="00B95B3C">
        <w:tc>
          <w:tcPr>
            <w:tcW w:w="0" w:type="auto"/>
            <w:vAlign w:val="center"/>
            <w:hideMark/>
          </w:tcPr>
          <w:p w14:paraId="326DE00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Module Name</w:t>
            </w:r>
          </w:p>
        </w:tc>
        <w:tc>
          <w:tcPr>
            <w:tcW w:w="0" w:type="auto"/>
            <w:vAlign w:val="center"/>
            <w:hideMark/>
          </w:tcPr>
          <w:p w14:paraId="3C3756FD"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Financial Overview &amp; Compliance</w:t>
            </w:r>
          </w:p>
        </w:tc>
        <w:tc>
          <w:tcPr>
            <w:tcW w:w="0" w:type="auto"/>
            <w:vAlign w:val="center"/>
            <w:hideMark/>
          </w:tcPr>
          <w:p w14:paraId="3210EC7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Execution Date</w:t>
            </w:r>
          </w:p>
        </w:tc>
        <w:tc>
          <w:tcPr>
            <w:tcW w:w="0" w:type="auto"/>
            <w:gridSpan w:val="2"/>
            <w:vAlign w:val="center"/>
            <w:hideMark/>
          </w:tcPr>
          <w:p w14:paraId="4E4C992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07/01/2026</w:t>
            </w:r>
          </w:p>
        </w:tc>
      </w:tr>
      <w:tr w:rsidR="00B95B3C" w:rsidRPr="002C7F65" w14:paraId="0F7BBBFF" w14:textId="77777777" w:rsidTr="00B95B3C">
        <w:tc>
          <w:tcPr>
            <w:tcW w:w="0" w:type="auto"/>
            <w:vAlign w:val="center"/>
            <w:hideMark/>
          </w:tcPr>
          <w:p w14:paraId="62774AC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Title</w:t>
            </w:r>
          </w:p>
        </w:tc>
        <w:tc>
          <w:tcPr>
            <w:tcW w:w="0" w:type="auto"/>
            <w:vAlign w:val="center"/>
            <w:hideMark/>
          </w:tcPr>
          <w:p w14:paraId="157C0FA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Verify repayment schedule</w:t>
            </w:r>
          </w:p>
        </w:tc>
        <w:tc>
          <w:tcPr>
            <w:tcW w:w="0" w:type="auto"/>
            <w:vAlign w:val="center"/>
            <w:hideMark/>
          </w:tcPr>
          <w:p w14:paraId="53715A5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Description</w:t>
            </w:r>
          </w:p>
        </w:tc>
        <w:tc>
          <w:tcPr>
            <w:tcW w:w="0" w:type="auto"/>
            <w:gridSpan w:val="2"/>
            <w:vAlign w:val="center"/>
            <w:hideMark/>
          </w:tcPr>
          <w:p w14:paraId="3EA3082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Verify the schedule for loan repayments, including amounts and dates.</w:t>
            </w:r>
          </w:p>
        </w:tc>
      </w:tr>
      <w:tr w:rsidR="00B95B3C" w:rsidRPr="002C7F65" w14:paraId="6C939D12" w14:textId="77777777" w:rsidTr="00B95B3C">
        <w:tc>
          <w:tcPr>
            <w:tcW w:w="0" w:type="auto"/>
            <w:vAlign w:val="center"/>
            <w:hideMark/>
          </w:tcPr>
          <w:p w14:paraId="18E7EF9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Precondition</w:t>
            </w:r>
          </w:p>
        </w:tc>
        <w:tc>
          <w:tcPr>
            <w:tcW w:w="0" w:type="auto"/>
            <w:vAlign w:val="center"/>
            <w:hideMark/>
          </w:tcPr>
          <w:p w14:paraId="14DF586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Loan records exist</w:t>
            </w:r>
          </w:p>
        </w:tc>
        <w:tc>
          <w:tcPr>
            <w:tcW w:w="0" w:type="auto"/>
            <w:vAlign w:val="center"/>
            <w:hideMark/>
          </w:tcPr>
          <w:p w14:paraId="574F84D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Dependencies</w:t>
            </w:r>
          </w:p>
        </w:tc>
        <w:tc>
          <w:tcPr>
            <w:tcW w:w="0" w:type="auto"/>
            <w:gridSpan w:val="2"/>
            <w:vAlign w:val="center"/>
            <w:hideMark/>
          </w:tcPr>
          <w:p w14:paraId="20A81E00"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Repayment system</w:t>
            </w:r>
          </w:p>
        </w:tc>
      </w:tr>
      <w:tr w:rsidR="00B95B3C" w:rsidRPr="002C7F65" w14:paraId="4BC42B84" w14:textId="77777777" w:rsidTr="00B95B3C">
        <w:trPr>
          <w:tblHeader/>
        </w:trPr>
        <w:tc>
          <w:tcPr>
            <w:tcW w:w="0" w:type="auto"/>
            <w:vAlign w:val="center"/>
            <w:hideMark/>
          </w:tcPr>
          <w:p w14:paraId="75FDA8C8"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Steps</w:t>
            </w:r>
          </w:p>
        </w:tc>
        <w:tc>
          <w:tcPr>
            <w:tcW w:w="0" w:type="auto"/>
            <w:vAlign w:val="center"/>
            <w:hideMark/>
          </w:tcPr>
          <w:p w14:paraId="1F40FA91"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Data</w:t>
            </w:r>
          </w:p>
        </w:tc>
        <w:tc>
          <w:tcPr>
            <w:tcW w:w="0" w:type="auto"/>
            <w:vAlign w:val="center"/>
            <w:hideMark/>
          </w:tcPr>
          <w:p w14:paraId="1AD95489"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Expected Results</w:t>
            </w:r>
          </w:p>
        </w:tc>
        <w:tc>
          <w:tcPr>
            <w:tcW w:w="0" w:type="auto"/>
            <w:vAlign w:val="center"/>
            <w:hideMark/>
          </w:tcPr>
          <w:p w14:paraId="1E8CC6AA"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Actual Results</w:t>
            </w:r>
          </w:p>
        </w:tc>
        <w:tc>
          <w:tcPr>
            <w:tcW w:w="0" w:type="auto"/>
            <w:vAlign w:val="center"/>
            <w:hideMark/>
          </w:tcPr>
          <w:p w14:paraId="19AE38C2"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Status (Pass/Fail)</w:t>
            </w:r>
          </w:p>
        </w:tc>
      </w:tr>
      <w:tr w:rsidR="00B95B3C" w:rsidRPr="002C7F65" w14:paraId="6FC01107" w14:textId="77777777" w:rsidTr="00B95B3C">
        <w:tc>
          <w:tcPr>
            <w:tcW w:w="0" w:type="auto"/>
            <w:vAlign w:val="center"/>
            <w:hideMark/>
          </w:tcPr>
          <w:p w14:paraId="3FC633E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1. Open "Repayment Schedule" section</w:t>
            </w:r>
          </w:p>
        </w:tc>
        <w:tc>
          <w:tcPr>
            <w:tcW w:w="0" w:type="auto"/>
            <w:vAlign w:val="center"/>
            <w:hideMark/>
          </w:tcPr>
          <w:p w14:paraId="31C213A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w:t>
            </w:r>
          </w:p>
        </w:tc>
        <w:tc>
          <w:tcPr>
            <w:tcW w:w="0" w:type="auto"/>
            <w:vAlign w:val="center"/>
            <w:hideMark/>
          </w:tcPr>
          <w:p w14:paraId="7D792610"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Repayment schedule opens with upcoming due payments.</w:t>
            </w:r>
          </w:p>
        </w:tc>
        <w:tc>
          <w:tcPr>
            <w:tcW w:w="0" w:type="auto"/>
            <w:vAlign w:val="center"/>
            <w:hideMark/>
          </w:tcPr>
          <w:p w14:paraId="2BB634B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Repayment schedule opened successfully.</w:t>
            </w:r>
          </w:p>
        </w:tc>
        <w:tc>
          <w:tcPr>
            <w:tcW w:w="0" w:type="auto"/>
            <w:vAlign w:val="center"/>
            <w:hideMark/>
          </w:tcPr>
          <w:p w14:paraId="08102DF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r w:rsidR="00B95B3C" w:rsidRPr="002C7F65" w14:paraId="1ACDC6A4" w14:textId="77777777" w:rsidTr="00B95B3C">
        <w:tc>
          <w:tcPr>
            <w:tcW w:w="0" w:type="auto"/>
            <w:vAlign w:val="center"/>
            <w:hideMark/>
          </w:tcPr>
          <w:p w14:paraId="365A318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lastRenderedPageBreak/>
              <w:t>2. Check due dates and amounts</w:t>
            </w:r>
          </w:p>
        </w:tc>
        <w:tc>
          <w:tcPr>
            <w:tcW w:w="0" w:type="auto"/>
            <w:vAlign w:val="center"/>
            <w:hideMark/>
          </w:tcPr>
          <w:p w14:paraId="3D29F45C"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$8,500 due on 15/04/2026</w:t>
            </w:r>
          </w:p>
        </w:tc>
        <w:tc>
          <w:tcPr>
            <w:tcW w:w="0" w:type="auto"/>
            <w:vAlign w:val="center"/>
            <w:hideMark/>
          </w:tcPr>
          <w:p w14:paraId="0D9046BD"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Next payment date and amount are displayed accurately.</w:t>
            </w:r>
          </w:p>
        </w:tc>
        <w:tc>
          <w:tcPr>
            <w:tcW w:w="0" w:type="auto"/>
            <w:vAlign w:val="center"/>
            <w:hideMark/>
          </w:tcPr>
          <w:p w14:paraId="72F687E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Correct payment due details shown.</w:t>
            </w:r>
          </w:p>
        </w:tc>
        <w:tc>
          <w:tcPr>
            <w:tcW w:w="0" w:type="auto"/>
            <w:vAlign w:val="center"/>
            <w:hideMark/>
          </w:tcPr>
          <w:p w14:paraId="76C9123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bl>
    <w:p w14:paraId="7205C108" w14:textId="61CB4C23" w:rsidR="00342CA1" w:rsidRDefault="00342CA1" w:rsidP="00CC032C">
      <w:pPr>
        <w:rPr>
          <w:rFonts w:ascii="Times New Roman" w:hAnsi="Times New Roman" w:cs="Times New Roman"/>
          <w:b/>
          <w:bCs/>
          <w:sz w:val="24"/>
          <w:szCs w:val="24"/>
          <w:u w:val="single"/>
        </w:rPr>
      </w:pPr>
    </w:p>
    <w:p w14:paraId="4F34BAD9" w14:textId="77777777" w:rsidR="00342CA1" w:rsidRPr="00342CA1" w:rsidRDefault="00342CA1" w:rsidP="00CC032C">
      <w:pPr>
        <w:rPr>
          <w:rFonts w:ascii="Times New Roman" w:hAnsi="Times New Roman" w:cs="Times New Roman"/>
          <w:b/>
          <w:bCs/>
          <w:sz w:val="24"/>
          <w:szCs w:val="24"/>
          <w:u w:val="single"/>
        </w:rPr>
      </w:pPr>
    </w:p>
    <w:p w14:paraId="097BC922" w14:textId="4FD9BC74" w:rsidR="00156017" w:rsidRPr="00BF28D1" w:rsidRDefault="002E7E6C" w:rsidP="002E7E6C">
      <w:pPr>
        <w:pStyle w:val="Heading1"/>
        <w:numPr>
          <w:ilvl w:val="0"/>
          <w:numId w:val="0"/>
        </w:numPr>
        <w:jc w:val="both"/>
        <w:rPr>
          <w:rFonts w:ascii="Times New Roman" w:hAnsi="Times New Roman"/>
          <w:sz w:val="26"/>
          <w:szCs w:val="26"/>
        </w:rPr>
      </w:pPr>
      <w:r w:rsidRPr="00BF28D1">
        <w:rPr>
          <w:rFonts w:ascii="Times New Roman" w:hAnsi="Times New Roman"/>
          <w:sz w:val="26"/>
          <w:szCs w:val="26"/>
        </w:rPr>
        <w:t xml:space="preserve">6. </w:t>
      </w:r>
      <w:r w:rsidR="00156017" w:rsidRPr="00BF28D1">
        <w:rPr>
          <w:rFonts w:ascii="Times New Roman" w:hAnsi="Times New Roman"/>
          <w:sz w:val="26"/>
          <w:szCs w:val="26"/>
        </w:rPr>
        <w:t>CONCLUSION</w:t>
      </w:r>
    </w:p>
    <w:p w14:paraId="49BCEBED" w14:textId="065E1F56" w:rsidR="005E78E2" w:rsidRPr="00665E7F" w:rsidRDefault="00156017" w:rsidP="00BF61A5">
      <w:pPr>
        <w:pStyle w:val="NormalWeb"/>
        <w:numPr>
          <w:ilvl w:val="0"/>
          <w:numId w:val="4"/>
        </w:numPr>
        <w:jc w:val="both"/>
      </w:pPr>
      <w:r w:rsidRPr="00050112">
        <w:t xml:space="preserve">Write a conclusion </w:t>
      </w:r>
      <w:r w:rsidR="00BF28D1">
        <w:t>within 1</w:t>
      </w:r>
      <w:r w:rsidR="00E130A4">
        <w:t>8</w:t>
      </w:r>
      <w:r w:rsidR="00BF28D1">
        <w:t>0 to 200 words.</w:t>
      </w:r>
    </w:p>
    <w:p w14:paraId="29867B28" w14:textId="77777777" w:rsidR="005E78E2" w:rsidRDefault="005E78E2" w:rsidP="00687625">
      <w:pPr>
        <w:jc w:val="both"/>
        <w:rPr>
          <w:rFonts w:ascii="Garamond" w:hAnsi="Garamond" w:cs="Arial"/>
          <w:b/>
          <w:bCs/>
        </w:rPr>
      </w:pPr>
    </w:p>
    <w:p w14:paraId="47D0AED1" w14:textId="77777777" w:rsidR="007C431A" w:rsidRDefault="007C431A" w:rsidP="00687625">
      <w:pPr>
        <w:jc w:val="both"/>
        <w:rPr>
          <w:rFonts w:ascii="Garamond" w:hAnsi="Garamond" w:cs="Arial"/>
          <w:b/>
          <w:bCs/>
        </w:rPr>
      </w:pPr>
    </w:p>
    <w:p w14:paraId="4E790747" w14:textId="77777777" w:rsidR="007C431A" w:rsidRDefault="007C431A" w:rsidP="00687625">
      <w:pPr>
        <w:jc w:val="both"/>
        <w:rPr>
          <w:rFonts w:ascii="Garamond" w:hAnsi="Garamond" w:cs="Arial"/>
          <w:b/>
          <w:bCs/>
        </w:rPr>
      </w:pPr>
    </w:p>
    <w:p w14:paraId="225B3EC6" w14:textId="77777777" w:rsidR="007C431A" w:rsidRDefault="007C431A" w:rsidP="00687625">
      <w:pPr>
        <w:jc w:val="both"/>
        <w:rPr>
          <w:rFonts w:ascii="Garamond" w:hAnsi="Garamond" w:cs="Arial"/>
          <w:b/>
          <w:bCs/>
        </w:rPr>
      </w:pPr>
    </w:p>
    <w:p w14:paraId="5BBCBBAF" w14:textId="77777777" w:rsidR="007C431A" w:rsidRDefault="007C431A" w:rsidP="00687625">
      <w:pPr>
        <w:jc w:val="both"/>
        <w:rPr>
          <w:rFonts w:ascii="Garamond" w:hAnsi="Garamond" w:cs="Arial"/>
          <w:b/>
          <w:bCs/>
        </w:rPr>
      </w:pPr>
    </w:p>
    <w:p w14:paraId="2B3E2190" w14:textId="77777777" w:rsidR="007C431A" w:rsidRDefault="007C431A" w:rsidP="00687625">
      <w:pPr>
        <w:jc w:val="both"/>
        <w:rPr>
          <w:rFonts w:ascii="Garamond" w:hAnsi="Garamond" w:cs="Arial"/>
          <w:b/>
          <w:bCs/>
        </w:rPr>
      </w:pPr>
    </w:p>
    <w:p w14:paraId="03A60D80" w14:textId="77777777" w:rsidR="007C431A" w:rsidRDefault="007C431A" w:rsidP="00687625">
      <w:pPr>
        <w:jc w:val="both"/>
        <w:rPr>
          <w:rFonts w:ascii="Garamond" w:hAnsi="Garamond" w:cs="Arial"/>
          <w:b/>
          <w:bCs/>
        </w:rPr>
      </w:pPr>
    </w:p>
    <w:p w14:paraId="58518410" w14:textId="77777777" w:rsidR="007C431A" w:rsidRDefault="007C431A" w:rsidP="00687625">
      <w:pPr>
        <w:jc w:val="both"/>
        <w:rPr>
          <w:rFonts w:ascii="Garamond" w:hAnsi="Garamond" w:cs="Arial"/>
          <w:b/>
          <w:bCs/>
        </w:rPr>
      </w:pPr>
    </w:p>
    <w:p w14:paraId="3522637B" w14:textId="77777777" w:rsidR="007C431A" w:rsidRDefault="007C431A" w:rsidP="00687625">
      <w:pPr>
        <w:jc w:val="both"/>
        <w:rPr>
          <w:rFonts w:ascii="Garamond" w:hAnsi="Garamond" w:cs="Arial"/>
          <w:b/>
          <w:bCs/>
        </w:rPr>
      </w:pPr>
    </w:p>
    <w:p w14:paraId="2A28249C" w14:textId="77777777" w:rsidR="007C431A" w:rsidRDefault="007C431A" w:rsidP="00687625">
      <w:pPr>
        <w:jc w:val="both"/>
        <w:rPr>
          <w:rFonts w:ascii="Garamond" w:hAnsi="Garamond" w:cs="Arial"/>
          <w:b/>
          <w:bCs/>
        </w:rPr>
      </w:pPr>
    </w:p>
    <w:p w14:paraId="737FDF2A" w14:textId="77777777" w:rsidR="00B33212" w:rsidRDefault="00B33212" w:rsidP="00687625">
      <w:pPr>
        <w:jc w:val="both"/>
        <w:rPr>
          <w:rFonts w:ascii="Garamond" w:hAnsi="Garamond" w:cs="Arial"/>
          <w:b/>
          <w:bCs/>
        </w:rPr>
      </w:pPr>
    </w:p>
    <w:p w14:paraId="42D0BEB5" w14:textId="77777777" w:rsidR="00B33212" w:rsidRDefault="00B33212" w:rsidP="00687625">
      <w:pPr>
        <w:jc w:val="both"/>
        <w:rPr>
          <w:rFonts w:ascii="Garamond" w:hAnsi="Garamond" w:cs="Arial"/>
          <w:b/>
          <w:bCs/>
        </w:rPr>
      </w:pPr>
    </w:p>
    <w:p w14:paraId="0BEC6C71" w14:textId="581B7E06" w:rsidR="007C431A" w:rsidRPr="007C431A" w:rsidRDefault="007C431A" w:rsidP="007C431A">
      <w:pPr>
        <w:rPr>
          <w:rFonts w:ascii="Times New Roman" w:hAnsi="Times New Roman" w:cs="Times New Roman"/>
          <w:b/>
          <w:bCs/>
          <w:color w:val="0D0D0D" w:themeColor="text1" w:themeTint="F2"/>
          <w:sz w:val="24"/>
          <w:szCs w:val="24"/>
          <w:highlight w:val="cyan"/>
          <w:u w:val="single"/>
        </w:rPr>
      </w:pPr>
      <w:r w:rsidRPr="007C431A">
        <w:rPr>
          <w:rFonts w:ascii="Times New Roman" w:hAnsi="Times New Roman" w:cs="Times New Roman"/>
          <w:b/>
          <w:bCs/>
          <w:color w:val="0D0D0D" w:themeColor="text1" w:themeTint="F2"/>
          <w:sz w:val="24"/>
          <w:szCs w:val="24"/>
          <w:highlight w:val="cyan"/>
          <w:u w:val="single"/>
        </w:rPr>
        <w:t>Instructions:</w:t>
      </w:r>
    </w:p>
    <w:p w14:paraId="34947D5F" w14:textId="5A27D0EF" w:rsidR="0022701B" w:rsidRDefault="0022701B" w:rsidP="00BF61A5">
      <w:pPr>
        <w:pStyle w:val="ListParagraph"/>
        <w:numPr>
          <w:ilvl w:val="0"/>
          <w:numId w:val="9"/>
        </w:numPr>
        <w:jc w:val="both"/>
        <w:rPr>
          <w:rFonts w:ascii="Times New Roman" w:hAnsi="Times New Roman" w:cs="Times New Roman"/>
          <w:bCs/>
          <w:color w:val="0D0D0D" w:themeColor="text1" w:themeTint="F2"/>
          <w:sz w:val="24"/>
          <w:szCs w:val="24"/>
          <w:highlight w:val="cyan"/>
        </w:rPr>
      </w:pPr>
      <w:r>
        <w:rPr>
          <w:rFonts w:ascii="Times New Roman" w:hAnsi="Times New Roman" w:cs="Times New Roman"/>
          <w:bCs/>
          <w:color w:val="0D0D0D" w:themeColor="text1" w:themeTint="F2"/>
          <w:sz w:val="24"/>
          <w:szCs w:val="24"/>
          <w:highlight w:val="cyan"/>
        </w:rPr>
        <w:t>Minimum of 3 members and Maximum of 5 members per group.</w:t>
      </w:r>
    </w:p>
    <w:p w14:paraId="0808DB29" w14:textId="7E08D9B2" w:rsidR="007C431A" w:rsidRPr="007C431A" w:rsidRDefault="007C431A" w:rsidP="00BF61A5">
      <w:pPr>
        <w:pStyle w:val="ListParagraph"/>
        <w:numPr>
          <w:ilvl w:val="0"/>
          <w:numId w:val="9"/>
        </w:numPr>
        <w:jc w:val="both"/>
        <w:rPr>
          <w:rFonts w:ascii="Times New Roman" w:hAnsi="Times New Roman" w:cs="Times New Roman"/>
          <w:bCs/>
          <w:color w:val="0D0D0D" w:themeColor="text1" w:themeTint="F2"/>
          <w:sz w:val="24"/>
          <w:szCs w:val="24"/>
          <w:highlight w:val="cyan"/>
        </w:rPr>
      </w:pPr>
      <w:r w:rsidRPr="007C431A">
        <w:rPr>
          <w:rFonts w:ascii="Times New Roman" w:hAnsi="Times New Roman" w:cs="Times New Roman"/>
          <w:bCs/>
          <w:color w:val="0D0D0D" w:themeColor="text1" w:themeTint="F2"/>
          <w:sz w:val="24"/>
          <w:szCs w:val="24"/>
          <w:highlight w:val="cyan"/>
        </w:rPr>
        <w:t xml:space="preserve">Font: Times New Roman ; Size: 12; Justify the para [Ctrl + J]. </w:t>
      </w:r>
    </w:p>
    <w:p w14:paraId="2D951EC8" w14:textId="58CD5D5F" w:rsidR="0082321F" w:rsidRPr="0082321F" w:rsidRDefault="007C431A" w:rsidP="00BF61A5">
      <w:pPr>
        <w:pStyle w:val="ListParagraph"/>
        <w:numPr>
          <w:ilvl w:val="0"/>
          <w:numId w:val="9"/>
        </w:numPr>
        <w:rPr>
          <w:rFonts w:ascii="Times New Roman" w:hAnsi="Times New Roman" w:cs="Times New Roman"/>
          <w:bCs/>
          <w:color w:val="0D0D0D" w:themeColor="text1" w:themeTint="F2"/>
          <w:sz w:val="24"/>
          <w:szCs w:val="24"/>
          <w:highlight w:val="cyan"/>
        </w:rPr>
      </w:pPr>
      <w:r w:rsidRPr="007C431A">
        <w:rPr>
          <w:rFonts w:ascii="Times New Roman" w:hAnsi="Times New Roman" w:cs="Times New Roman"/>
          <w:bCs/>
          <w:color w:val="0D0D0D" w:themeColor="text1" w:themeTint="F2"/>
          <w:sz w:val="24"/>
          <w:szCs w:val="24"/>
          <w:highlight w:val="cyan"/>
        </w:rPr>
        <w:t>Delete th</w:t>
      </w:r>
      <w:r w:rsidR="00400A1F">
        <w:rPr>
          <w:rFonts w:ascii="Times New Roman" w:hAnsi="Times New Roman" w:cs="Times New Roman"/>
          <w:bCs/>
          <w:color w:val="0D0D0D" w:themeColor="text1" w:themeTint="F2"/>
          <w:sz w:val="24"/>
          <w:szCs w:val="24"/>
          <w:highlight w:val="cyan"/>
        </w:rPr>
        <w:t>e</w:t>
      </w:r>
      <w:r w:rsidRPr="007C431A">
        <w:rPr>
          <w:rFonts w:ascii="Times New Roman" w:hAnsi="Times New Roman" w:cs="Times New Roman"/>
          <w:bCs/>
          <w:color w:val="0D0D0D" w:themeColor="text1" w:themeTint="F2"/>
          <w:sz w:val="24"/>
          <w:szCs w:val="24"/>
          <w:highlight w:val="cyan"/>
        </w:rPr>
        <w:t xml:space="preserve"> highlighted part after completing this </w:t>
      </w:r>
      <w:r>
        <w:rPr>
          <w:rFonts w:ascii="Times New Roman" w:hAnsi="Times New Roman" w:cs="Times New Roman"/>
          <w:bCs/>
          <w:color w:val="0D0D0D" w:themeColor="text1" w:themeTint="F2"/>
          <w:sz w:val="24"/>
          <w:szCs w:val="24"/>
          <w:highlight w:val="cyan"/>
        </w:rPr>
        <w:t xml:space="preserve">project </w:t>
      </w:r>
      <w:r w:rsidRPr="007C431A">
        <w:rPr>
          <w:rFonts w:ascii="Times New Roman" w:hAnsi="Times New Roman" w:cs="Times New Roman"/>
          <w:bCs/>
          <w:color w:val="0D0D0D" w:themeColor="text1" w:themeTint="F2"/>
          <w:sz w:val="24"/>
          <w:szCs w:val="24"/>
          <w:highlight w:val="cyan"/>
        </w:rPr>
        <w:t>report.</w:t>
      </w:r>
    </w:p>
    <w:p w14:paraId="4E9F3792" w14:textId="4BFAD42D" w:rsidR="00E54C1D" w:rsidRDefault="0082321F" w:rsidP="00BF61A5">
      <w:pPr>
        <w:pStyle w:val="ListParagraph"/>
        <w:numPr>
          <w:ilvl w:val="0"/>
          <w:numId w:val="9"/>
        </w:numPr>
        <w:rPr>
          <w:rFonts w:ascii="Times New Roman" w:hAnsi="Times New Roman" w:cs="Times New Roman"/>
          <w:bCs/>
          <w:color w:val="0D0D0D" w:themeColor="text1" w:themeTint="F2"/>
          <w:sz w:val="24"/>
          <w:szCs w:val="24"/>
          <w:highlight w:val="cyan"/>
        </w:rPr>
      </w:pPr>
      <w:r w:rsidRPr="0082321F">
        <w:rPr>
          <w:rFonts w:ascii="Times New Roman" w:hAnsi="Times New Roman" w:cs="Times New Roman"/>
          <w:bCs/>
          <w:color w:val="0D0D0D" w:themeColor="text1" w:themeTint="F2"/>
          <w:sz w:val="24"/>
          <w:szCs w:val="24"/>
          <w:highlight w:val="cyan"/>
        </w:rPr>
        <w:t>The completed report should be within the range of 40 to 50 pages</w:t>
      </w:r>
      <w:r>
        <w:rPr>
          <w:rFonts w:ascii="Times New Roman" w:hAnsi="Times New Roman" w:cs="Times New Roman"/>
          <w:bCs/>
          <w:color w:val="0D0D0D" w:themeColor="text1" w:themeTint="F2"/>
          <w:sz w:val="24"/>
          <w:szCs w:val="24"/>
          <w:highlight w:val="cyan"/>
        </w:rPr>
        <w:t>.</w:t>
      </w:r>
    </w:p>
    <w:p w14:paraId="5E2DB87A" w14:textId="77777777" w:rsidR="00D54120" w:rsidRPr="00D54120" w:rsidRDefault="00D54120" w:rsidP="00D54120">
      <w:pPr>
        <w:pStyle w:val="ListParagraph"/>
        <w:rPr>
          <w:rFonts w:ascii="Times New Roman" w:hAnsi="Times New Roman" w:cs="Times New Roman"/>
          <w:bCs/>
          <w:color w:val="0D0D0D" w:themeColor="text1" w:themeTint="F2"/>
          <w:sz w:val="24"/>
          <w:szCs w:val="24"/>
          <w:highlight w:val="cyan"/>
        </w:rPr>
      </w:pPr>
    </w:p>
    <w:p w14:paraId="53347062" w14:textId="10D83501" w:rsidR="007C431A" w:rsidRPr="00D54120" w:rsidRDefault="007C431A" w:rsidP="00BF61A5">
      <w:pPr>
        <w:pStyle w:val="ListParagraph"/>
        <w:numPr>
          <w:ilvl w:val="0"/>
          <w:numId w:val="9"/>
        </w:numPr>
        <w:rPr>
          <w:rFonts w:ascii="Times New Roman" w:hAnsi="Times New Roman" w:cs="Times New Roman"/>
          <w:bCs/>
          <w:color w:val="0D0D0D" w:themeColor="text1" w:themeTint="F2"/>
          <w:sz w:val="24"/>
          <w:szCs w:val="24"/>
          <w:highlight w:val="cyan"/>
        </w:rPr>
      </w:pPr>
      <w:r w:rsidRPr="00E54C1D">
        <w:rPr>
          <w:rFonts w:ascii="Times New Roman" w:hAnsi="Times New Roman" w:cs="Times New Roman"/>
          <w:b/>
          <w:color w:val="0D0D0D" w:themeColor="text1" w:themeTint="F2"/>
          <w:sz w:val="24"/>
          <w:szCs w:val="24"/>
          <w:highlight w:val="cyan"/>
        </w:rPr>
        <w:t>Submission:</w:t>
      </w:r>
      <w:r w:rsidRPr="00E54C1D">
        <w:rPr>
          <w:rFonts w:ascii="Times New Roman" w:hAnsi="Times New Roman" w:cs="Times New Roman"/>
          <w:bCs/>
          <w:color w:val="0D0D0D" w:themeColor="text1" w:themeTint="F2"/>
          <w:sz w:val="24"/>
          <w:szCs w:val="24"/>
          <w:highlight w:val="cyan"/>
        </w:rPr>
        <w:t xml:space="preserve"> </w:t>
      </w:r>
      <w:r w:rsidRPr="00D54120">
        <w:rPr>
          <w:rFonts w:ascii="Times New Roman" w:hAnsi="Times New Roman" w:cs="Times New Roman"/>
          <w:bCs/>
          <w:color w:val="0D0D0D" w:themeColor="text1" w:themeTint="F2"/>
          <w:sz w:val="24"/>
          <w:szCs w:val="24"/>
          <w:highlight w:val="cyan"/>
        </w:rPr>
        <w:t xml:space="preserve">Bring a hard copy of this report [per group] </w:t>
      </w:r>
      <w:r w:rsidR="00B558F4" w:rsidRPr="00D54120">
        <w:rPr>
          <w:rFonts w:ascii="Times New Roman" w:hAnsi="Times New Roman" w:cs="Times New Roman"/>
          <w:bCs/>
          <w:color w:val="0D0D0D" w:themeColor="text1" w:themeTint="F2"/>
          <w:sz w:val="24"/>
          <w:szCs w:val="24"/>
          <w:highlight w:val="cyan"/>
        </w:rPr>
        <w:t>on</w:t>
      </w:r>
      <w:r w:rsidRPr="00D54120">
        <w:rPr>
          <w:rFonts w:ascii="Times New Roman" w:hAnsi="Times New Roman" w:cs="Times New Roman"/>
          <w:bCs/>
          <w:color w:val="0D0D0D" w:themeColor="text1" w:themeTint="F2"/>
          <w:sz w:val="24"/>
          <w:szCs w:val="24"/>
          <w:highlight w:val="cyan"/>
        </w:rPr>
        <w:t xml:space="preserve"> the </w:t>
      </w:r>
      <w:r w:rsidR="006A552B" w:rsidRPr="00D54120">
        <w:rPr>
          <w:rFonts w:ascii="Times New Roman" w:hAnsi="Times New Roman" w:cs="Times New Roman"/>
          <w:bCs/>
          <w:color w:val="0D0D0D" w:themeColor="text1" w:themeTint="F2"/>
          <w:sz w:val="24"/>
          <w:szCs w:val="24"/>
          <w:highlight w:val="cyan"/>
        </w:rPr>
        <w:t>project evaluation day</w:t>
      </w:r>
      <w:r w:rsidRPr="00D54120">
        <w:rPr>
          <w:rFonts w:ascii="Times New Roman" w:hAnsi="Times New Roman" w:cs="Times New Roman"/>
          <w:bCs/>
          <w:color w:val="0D0D0D" w:themeColor="text1" w:themeTint="F2"/>
          <w:sz w:val="24"/>
          <w:szCs w:val="24"/>
          <w:highlight w:val="cyan"/>
        </w:rPr>
        <w:t xml:space="preserve">. Also, you will </w:t>
      </w:r>
      <w:r w:rsidR="006A552B" w:rsidRPr="00D54120">
        <w:rPr>
          <w:rFonts w:ascii="Times New Roman" w:hAnsi="Times New Roman" w:cs="Times New Roman"/>
          <w:bCs/>
          <w:color w:val="0D0D0D" w:themeColor="text1" w:themeTint="F2"/>
          <w:sz w:val="24"/>
          <w:szCs w:val="24"/>
          <w:highlight w:val="cyan"/>
        </w:rPr>
        <w:t>need to upload the soft copy later</w:t>
      </w:r>
      <w:r w:rsidRPr="00D54120">
        <w:rPr>
          <w:rFonts w:ascii="Times New Roman" w:hAnsi="Times New Roman" w:cs="Times New Roman"/>
          <w:bCs/>
          <w:color w:val="0D0D0D" w:themeColor="text1" w:themeTint="F2"/>
          <w:sz w:val="24"/>
          <w:szCs w:val="24"/>
          <w:highlight w:val="cyan"/>
        </w:rPr>
        <w:t xml:space="preserve">. </w:t>
      </w:r>
    </w:p>
    <w:p w14:paraId="6C7451FF" w14:textId="77777777" w:rsidR="007C431A" w:rsidRPr="00286A04" w:rsidRDefault="007C431A" w:rsidP="00687625">
      <w:pPr>
        <w:jc w:val="both"/>
        <w:rPr>
          <w:rFonts w:ascii="Garamond" w:hAnsi="Garamond" w:cs="Arial"/>
          <w:b/>
          <w:bCs/>
        </w:rPr>
      </w:pPr>
    </w:p>
    <w:sectPr w:rsidR="007C431A" w:rsidRPr="00286A04" w:rsidSect="003F3060">
      <w:headerReference w:type="default" r:id="rId21"/>
      <w:footerReference w:type="default" r:id="rId2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214131" w14:textId="77777777" w:rsidR="005A2D91" w:rsidRDefault="005A2D91" w:rsidP="00563AE2">
      <w:pPr>
        <w:spacing w:after="0" w:line="240" w:lineRule="auto"/>
      </w:pPr>
      <w:r>
        <w:separator/>
      </w:r>
    </w:p>
  </w:endnote>
  <w:endnote w:type="continuationSeparator" w:id="0">
    <w:p w14:paraId="79676BEE" w14:textId="77777777" w:rsidR="005A2D91" w:rsidRDefault="005A2D91" w:rsidP="0056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7026031"/>
      <w:docPartObj>
        <w:docPartGallery w:val="Page Numbers (Bottom of Page)"/>
        <w:docPartUnique/>
      </w:docPartObj>
    </w:sdtPr>
    <w:sdtEndPr/>
    <w:sdtContent>
      <w:sdt>
        <w:sdtPr>
          <w:id w:val="-1769616900"/>
          <w:docPartObj>
            <w:docPartGallery w:val="Page Numbers (Top of Page)"/>
            <w:docPartUnique/>
          </w:docPartObj>
        </w:sdtPr>
        <w:sdtEndPr/>
        <w:sdtContent>
          <w:p w14:paraId="22E1CFF1" w14:textId="4D6598E9" w:rsidR="00A46E98" w:rsidRDefault="00A46E9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5366F3" w14:textId="77777777" w:rsidR="00563AE2" w:rsidRDefault="00563A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9C841D" w14:textId="77777777" w:rsidR="005A2D91" w:rsidRDefault="005A2D91" w:rsidP="00563AE2">
      <w:pPr>
        <w:spacing w:after="0" w:line="240" w:lineRule="auto"/>
      </w:pPr>
      <w:r>
        <w:separator/>
      </w:r>
    </w:p>
  </w:footnote>
  <w:footnote w:type="continuationSeparator" w:id="0">
    <w:p w14:paraId="76A8535B" w14:textId="77777777" w:rsidR="005A2D91" w:rsidRDefault="005A2D91" w:rsidP="00563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0E239" w14:textId="204DC2D4" w:rsidR="00563AE2" w:rsidRDefault="00563AE2">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BD68F438"/>
    <w:lvl w:ilvl="0">
      <w:start w:val="1"/>
      <w:numFmt w:val="decimal"/>
      <w:pStyle w:val="Heading1"/>
      <w:lvlText w:val="%1."/>
      <w:legacy w:legacy="1" w:legacySpace="144" w:legacyIndent="0"/>
      <w:lvlJc w:val="left"/>
      <w:rPr>
        <w:sz w:val="24"/>
        <w:szCs w:val="24"/>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E13227E"/>
    <w:multiLevelType w:val="multilevel"/>
    <w:tmpl w:val="FBA81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3F0814"/>
    <w:multiLevelType w:val="hybridMultilevel"/>
    <w:tmpl w:val="1082D0DC"/>
    <w:lvl w:ilvl="0" w:tplc="48F0A082">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112D83E">
      <w:start w:val="1"/>
      <w:numFmt w:val="bullet"/>
      <w:lvlText w:val="o"/>
      <w:lvlJc w:val="left"/>
      <w:pPr>
        <w:ind w:left="14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7FC88C60">
      <w:start w:val="1"/>
      <w:numFmt w:val="bullet"/>
      <w:lvlText w:val="▪"/>
      <w:lvlJc w:val="left"/>
      <w:pPr>
        <w:ind w:left="217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A8030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B0843E8">
      <w:start w:val="1"/>
      <w:numFmt w:val="bullet"/>
      <w:lvlText w:val="o"/>
      <w:lvlJc w:val="left"/>
      <w:pPr>
        <w:ind w:left="361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15C1032">
      <w:start w:val="1"/>
      <w:numFmt w:val="bullet"/>
      <w:lvlText w:val="▪"/>
      <w:lvlJc w:val="left"/>
      <w:pPr>
        <w:ind w:left="4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33A8044">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0101FB2">
      <w:start w:val="1"/>
      <w:numFmt w:val="bullet"/>
      <w:lvlText w:val="o"/>
      <w:lvlJc w:val="left"/>
      <w:pPr>
        <w:ind w:left="577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733AE9A2">
      <w:start w:val="1"/>
      <w:numFmt w:val="bullet"/>
      <w:lvlText w:val="▪"/>
      <w:lvlJc w:val="left"/>
      <w:pPr>
        <w:ind w:left="64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62E74E2"/>
    <w:multiLevelType w:val="multilevel"/>
    <w:tmpl w:val="8F647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104E3C"/>
    <w:multiLevelType w:val="multilevel"/>
    <w:tmpl w:val="594C2C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27AF2302"/>
    <w:multiLevelType w:val="multilevel"/>
    <w:tmpl w:val="96E08B8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2AA00394"/>
    <w:multiLevelType w:val="multilevel"/>
    <w:tmpl w:val="E3E6AD7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DD466D9"/>
    <w:multiLevelType w:val="multilevel"/>
    <w:tmpl w:val="E16E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FD3141"/>
    <w:multiLevelType w:val="multilevel"/>
    <w:tmpl w:val="A8E85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310A55"/>
    <w:multiLevelType w:val="hybridMultilevel"/>
    <w:tmpl w:val="40100F10"/>
    <w:lvl w:ilvl="0" w:tplc="46D4B6E0">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872C474">
      <w:start w:val="1"/>
      <w:numFmt w:val="bullet"/>
      <w:lvlText w:val="o"/>
      <w:lvlJc w:val="left"/>
      <w:pPr>
        <w:ind w:left="14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99A9D44">
      <w:start w:val="1"/>
      <w:numFmt w:val="bullet"/>
      <w:lvlText w:val="▪"/>
      <w:lvlJc w:val="left"/>
      <w:pPr>
        <w:ind w:left="217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2302A34">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4A402EE">
      <w:start w:val="1"/>
      <w:numFmt w:val="bullet"/>
      <w:lvlText w:val="o"/>
      <w:lvlJc w:val="left"/>
      <w:pPr>
        <w:ind w:left="361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53600D0">
      <w:start w:val="1"/>
      <w:numFmt w:val="bullet"/>
      <w:lvlText w:val="▪"/>
      <w:lvlJc w:val="left"/>
      <w:pPr>
        <w:ind w:left="4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A8B486FA">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143212">
      <w:start w:val="1"/>
      <w:numFmt w:val="bullet"/>
      <w:lvlText w:val="o"/>
      <w:lvlJc w:val="left"/>
      <w:pPr>
        <w:ind w:left="577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258CCAAE">
      <w:start w:val="1"/>
      <w:numFmt w:val="bullet"/>
      <w:lvlText w:val="▪"/>
      <w:lvlJc w:val="left"/>
      <w:pPr>
        <w:ind w:left="64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CE60EE8"/>
    <w:multiLevelType w:val="multilevel"/>
    <w:tmpl w:val="08F634F2"/>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925B55"/>
    <w:multiLevelType w:val="multilevel"/>
    <w:tmpl w:val="3718F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BE5C78"/>
    <w:multiLevelType w:val="hybridMultilevel"/>
    <w:tmpl w:val="68C02714"/>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4E67D28"/>
    <w:multiLevelType w:val="multilevel"/>
    <w:tmpl w:val="6A803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2C7D48"/>
    <w:multiLevelType w:val="multilevel"/>
    <w:tmpl w:val="323C7D0E"/>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47750CC8"/>
    <w:multiLevelType w:val="multilevel"/>
    <w:tmpl w:val="22BE1A1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48610357"/>
    <w:multiLevelType w:val="hybridMultilevel"/>
    <w:tmpl w:val="9EDA8C1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C151840"/>
    <w:multiLevelType w:val="multilevel"/>
    <w:tmpl w:val="F18C2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F60E61"/>
    <w:multiLevelType w:val="multilevel"/>
    <w:tmpl w:val="8976E1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5ADE525D"/>
    <w:multiLevelType w:val="multilevel"/>
    <w:tmpl w:val="FAD0832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5DA5404F"/>
    <w:multiLevelType w:val="multilevel"/>
    <w:tmpl w:val="B6C08CA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606F3C6F"/>
    <w:multiLevelType w:val="hybridMultilevel"/>
    <w:tmpl w:val="3B6622A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1984664"/>
    <w:multiLevelType w:val="hybridMultilevel"/>
    <w:tmpl w:val="7DC08F1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2982796"/>
    <w:multiLevelType w:val="multilevel"/>
    <w:tmpl w:val="D50E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6941B4A"/>
    <w:multiLevelType w:val="hybridMultilevel"/>
    <w:tmpl w:val="363C122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924453A"/>
    <w:multiLevelType w:val="multilevel"/>
    <w:tmpl w:val="018EE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DEE22CD"/>
    <w:multiLevelType w:val="multilevel"/>
    <w:tmpl w:val="98EA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C44C3C"/>
    <w:multiLevelType w:val="multilevel"/>
    <w:tmpl w:val="CA42C960"/>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22"/>
  </w:num>
  <w:num w:numId="3">
    <w:abstractNumId w:val="17"/>
  </w:num>
  <w:num w:numId="4">
    <w:abstractNumId w:val="25"/>
  </w:num>
  <w:num w:numId="5">
    <w:abstractNumId w:val="13"/>
  </w:num>
  <w:num w:numId="6">
    <w:abstractNumId w:val="28"/>
  </w:num>
  <w:num w:numId="7">
    <w:abstractNumId w:val="19"/>
  </w:num>
  <w:num w:numId="8">
    <w:abstractNumId w:val="23"/>
  </w:num>
  <w:num w:numId="9">
    <w:abstractNumId w:val="2"/>
  </w:num>
  <w:num w:numId="10">
    <w:abstractNumId w:val="10"/>
  </w:num>
  <w:num w:numId="11">
    <w:abstractNumId w:val="3"/>
  </w:num>
  <w:num w:numId="12">
    <w:abstractNumId w:val="16"/>
  </w:num>
  <w:num w:numId="13">
    <w:abstractNumId w:val="20"/>
  </w:num>
  <w:num w:numId="14">
    <w:abstractNumId w:val="11"/>
  </w:num>
  <w:num w:numId="15">
    <w:abstractNumId w:val="14"/>
  </w:num>
  <w:num w:numId="16">
    <w:abstractNumId w:val="18"/>
  </w:num>
  <w:num w:numId="17">
    <w:abstractNumId w:val="1"/>
  </w:num>
  <w:num w:numId="18">
    <w:abstractNumId w:val="4"/>
  </w:num>
  <w:num w:numId="19">
    <w:abstractNumId w:val="12"/>
  </w:num>
  <w:num w:numId="20">
    <w:abstractNumId w:val="27"/>
  </w:num>
  <w:num w:numId="21">
    <w:abstractNumId w:val="8"/>
  </w:num>
  <w:num w:numId="22">
    <w:abstractNumId w:val="9"/>
  </w:num>
  <w:num w:numId="23">
    <w:abstractNumId w:val="6"/>
  </w:num>
  <w:num w:numId="24">
    <w:abstractNumId w:val="7"/>
  </w:num>
  <w:num w:numId="25">
    <w:abstractNumId w:val="21"/>
  </w:num>
  <w:num w:numId="26">
    <w:abstractNumId w:val="5"/>
  </w:num>
  <w:num w:numId="27">
    <w:abstractNumId w:val="15"/>
  </w:num>
  <w:num w:numId="28">
    <w:abstractNumId w:val="24"/>
  </w:num>
  <w:num w:numId="29">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2927"/>
    <w:rsid w:val="00004659"/>
    <w:rsid w:val="000047D9"/>
    <w:rsid w:val="00005CFE"/>
    <w:rsid w:val="00010ABE"/>
    <w:rsid w:val="00014CBD"/>
    <w:rsid w:val="000230D2"/>
    <w:rsid w:val="00024FB3"/>
    <w:rsid w:val="00026035"/>
    <w:rsid w:val="000270DC"/>
    <w:rsid w:val="00033EC4"/>
    <w:rsid w:val="00033FE1"/>
    <w:rsid w:val="000355A2"/>
    <w:rsid w:val="00036189"/>
    <w:rsid w:val="000411AC"/>
    <w:rsid w:val="000469CF"/>
    <w:rsid w:val="00050112"/>
    <w:rsid w:val="00053FE6"/>
    <w:rsid w:val="00060E00"/>
    <w:rsid w:val="0006145F"/>
    <w:rsid w:val="00061B1C"/>
    <w:rsid w:val="00062A7A"/>
    <w:rsid w:val="00063019"/>
    <w:rsid w:val="00072C68"/>
    <w:rsid w:val="000752B2"/>
    <w:rsid w:val="00075940"/>
    <w:rsid w:val="000805BB"/>
    <w:rsid w:val="00085349"/>
    <w:rsid w:val="00086948"/>
    <w:rsid w:val="0008715B"/>
    <w:rsid w:val="00090F8C"/>
    <w:rsid w:val="0009446A"/>
    <w:rsid w:val="00095B97"/>
    <w:rsid w:val="0009729B"/>
    <w:rsid w:val="000B1B04"/>
    <w:rsid w:val="000D1FC1"/>
    <w:rsid w:val="000D2C39"/>
    <w:rsid w:val="000D3BBA"/>
    <w:rsid w:val="000D424F"/>
    <w:rsid w:val="000D4969"/>
    <w:rsid w:val="000D6208"/>
    <w:rsid w:val="000E7E7C"/>
    <w:rsid w:val="000F0E0C"/>
    <w:rsid w:val="000F2D40"/>
    <w:rsid w:val="000F3420"/>
    <w:rsid w:val="000F705D"/>
    <w:rsid w:val="000F7847"/>
    <w:rsid w:val="00100697"/>
    <w:rsid w:val="0010282C"/>
    <w:rsid w:val="00107C07"/>
    <w:rsid w:val="001123A4"/>
    <w:rsid w:val="0011541C"/>
    <w:rsid w:val="0011557B"/>
    <w:rsid w:val="00120304"/>
    <w:rsid w:val="00134B21"/>
    <w:rsid w:val="00136E32"/>
    <w:rsid w:val="00141867"/>
    <w:rsid w:val="00141E1C"/>
    <w:rsid w:val="00143FB4"/>
    <w:rsid w:val="00147E67"/>
    <w:rsid w:val="0015164D"/>
    <w:rsid w:val="001520CF"/>
    <w:rsid w:val="001534B8"/>
    <w:rsid w:val="00156017"/>
    <w:rsid w:val="0016073A"/>
    <w:rsid w:val="00166438"/>
    <w:rsid w:val="00171129"/>
    <w:rsid w:val="001727E8"/>
    <w:rsid w:val="00175BDE"/>
    <w:rsid w:val="001764C8"/>
    <w:rsid w:val="001818E3"/>
    <w:rsid w:val="00181FB0"/>
    <w:rsid w:val="00185884"/>
    <w:rsid w:val="0019109E"/>
    <w:rsid w:val="001948DC"/>
    <w:rsid w:val="001A2EDB"/>
    <w:rsid w:val="001A33B1"/>
    <w:rsid w:val="001B7EB2"/>
    <w:rsid w:val="001C7B22"/>
    <w:rsid w:val="001D2CD9"/>
    <w:rsid w:val="001D441B"/>
    <w:rsid w:val="001D740E"/>
    <w:rsid w:val="001D766A"/>
    <w:rsid w:val="001E0C36"/>
    <w:rsid w:val="001E11A0"/>
    <w:rsid w:val="001E4D8F"/>
    <w:rsid w:val="001F2C00"/>
    <w:rsid w:val="00201CEB"/>
    <w:rsid w:val="00204FB5"/>
    <w:rsid w:val="0021265D"/>
    <w:rsid w:val="00213765"/>
    <w:rsid w:val="002143C0"/>
    <w:rsid w:val="00223F96"/>
    <w:rsid w:val="0022701B"/>
    <w:rsid w:val="00227218"/>
    <w:rsid w:val="00230FA4"/>
    <w:rsid w:val="002319B4"/>
    <w:rsid w:val="00234D8A"/>
    <w:rsid w:val="002367DA"/>
    <w:rsid w:val="00236CBB"/>
    <w:rsid w:val="00237583"/>
    <w:rsid w:val="00242A56"/>
    <w:rsid w:val="00246F01"/>
    <w:rsid w:val="00250625"/>
    <w:rsid w:val="00250BC2"/>
    <w:rsid w:val="0025128B"/>
    <w:rsid w:val="002610CA"/>
    <w:rsid w:val="00263B4B"/>
    <w:rsid w:val="00264442"/>
    <w:rsid w:val="00270749"/>
    <w:rsid w:val="00271600"/>
    <w:rsid w:val="00273161"/>
    <w:rsid w:val="00273B0C"/>
    <w:rsid w:val="00277513"/>
    <w:rsid w:val="002814E2"/>
    <w:rsid w:val="00286A04"/>
    <w:rsid w:val="00294537"/>
    <w:rsid w:val="0029649E"/>
    <w:rsid w:val="002A3EB5"/>
    <w:rsid w:val="002B0F7B"/>
    <w:rsid w:val="002B5224"/>
    <w:rsid w:val="002C006B"/>
    <w:rsid w:val="002C5301"/>
    <w:rsid w:val="002D0A93"/>
    <w:rsid w:val="002D1DD1"/>
    <w:rsid w:val="002D20DC"/>
    <w:rsid w:val="002E7E6C"/>
    <w:rsid w:val="002F097C"/>
    <w:rsid w:val="002F5BF0"/>
    <w:rsid w:val="002F610A"/>
    <w:rsid w:val="002F7A74"/>
    <w:rsid w:val="003000FF"/>
    <w:rsid w:val="00303080"/>
    <w:rsid w:val="0030456D"/>
    <w:rsid w:val="00306172"/>
    <w:rsid w:val="00306FAC"/>
    <w:rsid w:val="003078C1"/>
    <w:rsid w:val="003152DC"/>
    <w:rsid w:val="003222F3"/>
    <w:rsid w:val="003236D3"/>
    <w:rsid w:val="00327543"/>
    <w:rsid w:val="00330617"/>
    <w:rsid w:val="00330B8B"/>
    <w:rsid w:val="0033696E"/>
    <w:rsid w:val="00342CA1"/>
    <w:rsid w:val="0035422F"/>
    <w:rsid w:val="00354C37"/>
    <w:rsid w:val="00357FD7"/>
    <w:rsid w:val="003617D7"/>
    <w:rsid w:val="0036244A"/>
    <w:rsid w:val="00363C9E"/>
    <w:rsid w:val="00364EF6"/>
    <w:rsid w:val="003668BE"/>
    <w:rsid w:val="00367096"/>
    <w:rsid w:val="00370627"/>
    <w:rsid w:val="003722CF"/>
    <w:rsid w:val="00372409"/>
    <w:rsid w:val="00380839"/>
    <w:rsid w:val="0039416D"/>
    <w:rsid w:val="003A544F"/>
    <w:rsid w:val="003C1905"/>
    <w:rsid w:val="003C1A79"/>
    <w:rsid w:val="003C288F"/>
    <w:rsid w:val="003E175B"/>
    <w:rsid w:val="003E41D3"/>
    <w:rsid w:val="003E6857"/>
    <w:rsid w:val="003E7CDD"/>
    <w:rsid w:val="003F3060"/>
    <w:rsid w:val="003F5950"/>
    <w:rsid w:val="00400A1F"/>
    <w:rsid w:val="00403487"/>
    <w:rsid w:val="00403841"/>
    <w:rsid w:val="004105B2"/>
    <w:rsid w:val="00411E9F"/>
    <w:rsid w:val="0041212B"/>
    <w:rsid w:val="004130CE"/>
    <w:rsid w:val="00415376"/>
    <w:rsid w:val="004157DC"/>
    <w:rsid w:val="00416369"/>
    <w:rsid w:val="004177A0"/>
    <w:rsid w:val="00422C62"/>
    <w:rsid w:val="00424DBA"/>
    <w:rsid w:val="004254BD"/>
    <w:rsid w:val="004269DA"/>
    <w:rsid w:val="00434E32"/>
    <w:rsid w:val="004421D5"/>
    <w:rsid w:val="004456ED"/>
    <w:rsid w:val="00451757"/>
    <w:rsid w:val="004672B2"/>
    <w:rsid w:val="004717FB"/>
    <w:rsid w:val="00473FDC"/>
    <w:rsid w:val="00480E7F"/>
    <w:rsid w:val="00480F53"/>
    <w:rsid w:val="004846B8"/>
    <w:rsid w:val="0048590C"/>
    <w:rsid w:val="00485A8A"/>
    <w:rsid w:val="00486FF2"/>
    <w:rsid w:val="00490955"/>
    <w:rsid w:val="004912B9"/>
    <w:rsid w:val="00492A7B"/>
    <w:rsid w:val="00495335"/>
    <w:rsid w:val="0049666B"/>
    <w:rsid w:val="004B0FF3"/>
    <w:rsid w:val="004B2598"/>
    <w:rsid w:val="004B277F"/>
    <w:rsid w:val="004B3C80"/>
    <w:rsid w:val="004B5978"/>
    <w:rsid w:val="004C2FE5"/>
    <w:rsid w:val="004D31AC"/>
    <w:rsid w:val="004D33AA"/>
    <w:rsid w:val="004E31BC"/>
    <w:rsid w:val="004E429E"/>
    <w:rsid w:val="004F594F"/>
    <w:rsid w:val="004F5B88"/>
    <w:rsid w:val="004F644D"/>
    <w:rsid w:val="005038DD"/>
    <w:rsid w:val="00505177"/>
    <w:rsid w:val="0050775B"/>
    <w:rsid w:val="005107DC"/>
    <w:rsid w:val="00512278"/>
    <w:rsid w:val="005138D3"/>
    <w:rsid w:val="00517941"/>
    <w:rsid w:val="00522069"/>
    <w:rsid w:val="0052444C"/>
    <w:rsid w:val="00527E05"/>
    <w:rsid w:val="00532079"/>
    <w:rsid w:val="00534346"/>
    <w:rsid w:val="005362B1"/>
    <w:rsid w:val="00544F93"/>
    <w:rsid w:val="00550995"/>
    <w:rsid w:val="00553D7A"/>
    <w:rsid w:val="005542E2"/>
    <w:rsid w:val="00560CEA"/>
    <w:rsid w:val="00563AE2"/>
    <w:rsid w:val="00564492"/>
    <w:rsid w:val="005815D6"/>
    <w:rsid w:val="00583163"/>
    <w:rsid w:val="0058466C"/>
    <w:rsid w:val="005864D2"/>
    <w:rsid w:val="005902A6"/>
    <w:rsid w:val="005904D7"/>
    <w:rsid w:val="00591470"/>
    <w:rsid w:val="00592A06"/>
    <w:rsid w:val="00594F76"/>
    <w:rsid w:val="005A0AAC"/>
    <w:rsid w:val="005A17AC"/>
    <w:rsid w:val="005A2D91"/>
    <w:rsid w:val="005B2C92"/>
    <w:rsid w:val="005B6F8D"/>
    <w:rsid w:val="005C0465"/>
    <w:rsid w:val="005D3758"/>
    <w:rsid w:val="005D5D95"/>
    <w:rsid w:val="005E0263"/>
    <w:rsid w:val="005E4357"/>
    <w:rsid w:val="005E78E2"/>
    <w:rsid w:val="005E78F1"/>
    <w:rsid w:val="005F5ABC"/>
    <w:rsid w:val="005F744C"/>
    <w:rsid w:val="006000BA"/>
    <w:rsid w:val="00600A27"/>
    <w:rsid w:val="00603FEB"/>
    <w:rsid w:val="00614893"/>
    <w:rsid w:val="00614B67"/>
    <w:rsid w:val="00630913"/>
    <w:rsid w:val="006348EF"/>
    <w:rsid w:val="006408C1"/>
    <w:rsid w:val="00642CBD"/>
    <w:rsid w:val="00646207"/>
    <w:rsid w:val="00650B00"/>
    <w:rsid w:val="006622AA"/>
    <w:rsid w:val="00665E7F"/>
    <w:rsid w:val="0066687C"/>
    <w:rsid w:val="00681645"/>
    <w:rsid w:val="00681A1D"/>
    <w:rsid w:val="00682B6F"/>
    <w:rsid w:val="00687625"/>
    <w:rsid w:val="00691E70"/>
    <w:rsid w:val="00693751"/>
    <w:rsid w:val="006944BC"/>
    <w:rsid w:val="00696312"/>
    <w:rsid w:val="006A0602"/>
    <w:rsid w:val="006A17E4"/>
    <w:rsid w:val="006A345E"/>
    <w:rsid w:val="006A552B"/>
    <w:rsid w:val="006A5642"/>
    <w:rsid w:val="006B0665"/>
    <w:rsid w:val="006B4751"/>
    <w:rsid w:val="006B515D"/>
    <w:rsid w:val="006B6B31"/>
    <w:rsid w:val="006C026E"/>
    <w:rsid w:val="006E169C"/>
    <w:rsid w:val="006F140A"/>
    <w:rsid w:val="006F69DA"/>
    <w:rsid w:val="007011F1"/>
    <w:rsid w:val="0070171E"/>
    <w:rsid w:val="00701FEF"/>
    <w:rsid w:val="007063E7"/>
    <w:rsid w:val="007073C1"/>
    <w:rsid w:val="00713C14"/>
    <w:rsid w:val="00714E8A"/>
    <w:rsid w:val="00717D12"/>
    <w:rsid w:val="007206FC"/>
    <w:rsid w:val="007208B3"/>
    <w:rsid w:val="00725649"/>
    <w:rsid w:val="00726246"/>
    <w:rsid w:val="00726326"/>
    <w:rsid w:val="00727959"/>
    <w:rsid w:val="00731E98"/>
    <w:rsid w:val="00736D5D"/>
    <w:rsid w:val="0074331E"/>
    <w:rsid w:val="00745706"/>
    <w:rsid w:val="007462DD"/>
    <w:rsid w:val="00747841"/>
    <w:rsid w:val="00753E9A"/>
    <w:rsid w:val="007567E2"/>
    <w:rsid w:val="0076013E"/>
    <w:rsid w:val="00760974"/>
    <w:rsid w:val="0077541F"/>
    <w:rsid w:val="00776C65"/>
    <w:rsid w:val="007771BD"/>
    <w:rsid w:val="00784957"/>
    <w:rsid w:val="00790CF3"/>
    <w:rsid w:val="007A12C4"/>
    <w:rsid w:val="007A6C17"/>
    <w:rsid w:val="007B67C2"/>
    <w:rsid w:val="007B7D90"/>
    <w:rsid w:val="007C077E"/>
    <w:rsid w:val="007C1E6E"/>
    <w:rsid w:val="007C431A"/>
    <w:rsid w:val="007C6A3C"/>
    <w:rsid w:val="007C6C99"/>
    <w:rsid w:val="007C6F97"/>
    <w:rsid w:val="007D4399"/>
    <w:rsid w:val="007D45C7"/>
    <w:rsid w:val="007D50E0"/>
    <w:rsid w:val="007E2834"/>
    <w:rsid w:val="007F2ACD"/>
    <w:rsid w:val="007F7205"/>
    <w:rsid w:val="008007E7"/>
    <w:rsid w:val="00801D60"/>
    <w:rsid w:val="008023FB"/>
    <w:rsid w:val="008048A9"/>
    <w:rsid w:val="00807A2E"/>
    <w:rsid w:val="00820E50"/>
    <w:rsid w:val="0082321F"/>
    <w:rsid w:val="00831DC0"/>
    <w:rsid w:val="00847A2E"/>
    <w:rsid w:val="00847E3E"/>
    <w:rsid w:val="00852CD2"/>
    <w:rsid w:val="00857AC4"/>
    <w:rsid w:val="008611BA"/>
    <w:rsid w:val="00865721"/>
    <w:rsid w:val="00875136"/>
    <w:rsid w:val="00876B6D"/>
    <w:rsid w:val="00883EB3"/>
    <w:rsid w:val="008866BB"/>
    <w:rsid w:val="00891BAE"/>
    <w:rsid w:val="008963FA"/>
    <w:rsid w:val="008B062C"/>
    <w:rsid w:val="008B4205"/>
    <w:rsid w:val="008B46A6"/>
    <w:rsid w:val="008B60D8"/>
    <w:rsid w:val="008B7504"/>
    <w:rsid w:val="008C1AA8"/>
    <w:rsid w:val="008C53AC"/>
    <w:rsid w:val="008C737A"/>
    <w:rsid w:val="008D1B6D"/>
    <w:rsid w:val="008E1754"/>
    <w:rsid w:val="008E6BAB"/>
    <w:rsid w:val="00903477"/>
    <w:rsid w:val="00903ED4"/>
    <w:rsid w:val="00921B91"/>
    <w:rsid w:val="009270E9"/>
    <w:rsid w:val="00927909"/>
    <w:rsid w:val="00936CCD"/>
    <w:rsid w:val="00941C44"/>
    <w:rsid w:val="00942FD3"/>
    <w:rsid w:val="009441CA"/>
    <w:rsid w:val="00951067"/>
    <w:rsid w:val="009577FC"/>
    <w:rsid w:val="00965333"/>
    <w:rsid w:val="00967690"/>
    <w:rsid w:val="00971974"/>
    <w:rsid w:val="0097332C"/>
    <w:rsid w:val="00976E43"/>
    <w:rsid w:val="0098476B"/>
    <w:rsid w:val="00986981"/>
    <w:rsid w:val="009906F1"/>
    <w:rsid w:val="009909B0"/>
    <w:rsid w:val="00994331"/>
    <w:rsid w:val="00994ECC"/>
    <w:rsid w:val="009A0DCF"/>
    <w:rsid w:val="009A2DE6"/>
    <w:rsid w:val="009A5239"/>
    <w:rsid w:val="009A6D05"/>
    <w:rsid w:val="009A6D20"/>
    <w:rsid w:val="009B2AB2"/>
    <w:rsid w:val="009B4B89"/>
    <w:rsid w:val="009C0CD0"/>
    <w:rsid w:val="009C7196"/>
    <w:rsid w:val="009C7732"/>
    <w:rsid w:val="009D1236"/>
    <w:rsid w:val="009D1C74"/>
    <w:rsid w:val="009D5333"/>
    <w:rsid w:val="009E471E"/>
    <w:rsid w:val="009E5969"/>
    <w:rsid w:val="009E5BEF"/>
    <w:rsid w:val="009F6400"/>
    <w:rsid w:val="009F6891"/>
    <w:rsid w:val="00A02D8C"/>
    <w:rsid w:val="00A04F67"/>
    <w:rsid w:val="00A2258E"/>
    <w:rsid w:val="00A34656"/>
    <w:rsid w:val="00A367B5"/>
    <w:rsid w:val="00A37FAA"/>
    <w:rsid w:val="00A46E98"/>
    <w:rsid w:val="00A4D61E"/>
    <w:rsid w:val="00A526CC"/>
    <w:rsid w:val="00A53078"/>
    <w:rsid w:val="00A548CF"/>
    <w:rsid w:val="00A554DA"/>
    <w:rsid w:val="00A56394"/>
    <w:rsid w:val="00A60EAE"/>
    <w:rsid w:val="00A61C9A"/>
    <w:rsid w:val="00A61FE0"/>
    <w:rsid w:val="00A63A4E"/>
    <w:rsid w:val="00A72CB4"/>
    <w:rsid w:val="00A9205A"/>
    <w:rsid w:val="00A95DEB"/>
    <w:rsid w:val="00A97B58"/>
    <w:rsid w:val="00AA209C"/>
    <w:rsid w:val="00AA7FCF"/>
    <w:rsid w:val="00AB3279"/>
    <w:rsid w:val="00AB6B32"/>
    <w:rsid w:val="00AC48AD"/>
    <w:rsid w:val="00AC4A15"/>
    <w:rsid w:val="00AD52A9"/>
    <w:rsid w:val="00AD5A98"/>
    <w:rsid w:val="00AD7736"/>
    <w:rsid w:val="00AE0DBB"/>
    <w:rsid w:val="00AE1489"/>
    <w:rsid w:val="00AE257D"/>
    <w:rsid w:val="00AE26B4"/>
    <w:rsid w:val="00AE3B1A"/>
    <w:rsid w:val="00AE413B"/>
    <w:rsid w:val="00AE622F"/>
    <w:rsid w:val="00AF3651"/>
    <w:rsid w:val="00AF4562"/>
    <w:rsid w:val="00AF7BDD"/>
    <w:rsid w:val="00B0120C"/>
    <w:rsid w:val="00B013BA"/>
    <w:rsid w:val="00B01437"/>
    <w:rsid w:val="00B02304"/>
    <w:rsid w:val="00B1227C"/>
    <w:rsid w:val="00B1325C"/>
    <w:rsid w:val="00B24374"/>
    <w:rsid w:val="00B33212"/>
    <w:rsid w:val="00B341EE"/>
    <w:rsid w:val="00B35446"/>
    <w:rsid w:val="00B35C43"/>
    <w:rsid w:val="00B362C3"/>
    <w:rsid w:val="00B36435"/>
    <w:rsid w:val="00B41C12"/>
    <w:rsid w:val="00B427EC"/>
    <w:rsid w:val="00B465DD"/>
    <w:rsid w:val="00B52092"/>
    <w:rsid w:val="00B52B09"/>
    <w:rsid w:val="00B558F4"/>
    <w:rsid w:val="00B55C8B"/>
    <w:rsid w:val="00B56EEC"/>
    <w:rsid w:val="00B64E1F"/>
    <w:rsid w:val="00B71133"/>
    <w:rsid w:val="00B80DBD"/>
    <w:rsid w:val="00B81E39"/>
    <w:rsid w:val="00B84441"/>
    <w:rsid w:val="00B85D3D"/>
    <w:rsid w:val="00B87DF8"/>
    <w:rsid w:val="00B912BE"/>
    <w:rsid w:val="00B92A3E"/>
    <w:rsid w:val="00B9491C"/>
    <w:rsid w:val="00B94DA1"/>
    <w:rsid w:val="00B95B3C"/>
    <w:rsid w:val="00B95E4A"/>
    <w:rsid w:val="00B96CB0"/>
    <w:rsid w:val="00B976E1"/>
    <w:rsid w:val="00B97844"/>
    <w:rsid w:val="00BA1FAB"/>
    <w:rsid w:val="00BA2BE3"/>
    <w:rsid w:val="00BB3B77"/>
    <w:rsid w:val="00BC14CB"/>
    <w:rsid w:val="00BC66A6"/>
    <w:rsid w:val="00BC6B59"/>
    <w:rsid w:val="00BC766F"/>
    <w:rsid w:val="00BD2068"/>
    <w:rsid w:val="00BD2E9A"/>
    <w:rsid w:val="00BE1202"/>
    <w:rsid w:val="00BE1D0B"/>
    <w:rsid w:val="00BF1BDF"/>
    <w:rsid w:val="00BF28D1"/>
    <w:rsid w:val="00BF59EB"/>
    <w:rsid w:val="00BF61A5"/>
    <w:rsid w:val="00C01EF9"/>
    <w:rsid w:val="00C046BD"/>
    <w:rsid w:val="00C05BF3"/>
    <w:rsid w:val="00C106B1"/>
    <w:rsid w:val="00C1194B"/>
    <w:rsid w:val="00C14218"/>
    <w:rsid w:val="00C16767"/>
    <w:rsid w:val="00C169F2"/>
    <w:rsid w:val="00C202C9"/>
    <w:rsid w:val="00C2403E"/>
    <w:rsid w:val="00C25254"/>
    <w:rsid w:val="00C26860"/>
    <w:rsid w:val="00C31416"/>
    <w:rsid w:val="00C31CB0"/>
    <w:rsid w:val="00C338E6"/>
    <w:rsid w:val="00C33FF2"/>
    <w:rsid w:val="00C34F4E"/>
    <w:rsid w:val="00C35D2C"/>
    <w:rsid w:val="00C461CA"/>
    <w:rsid w:val="00C52665"/>
    <w:rsid w:val="00C60058"/>
    <w:rsid w:val="00C662DC"/>
    <w:rsid w:val="00C71C49"/>
    <w:rsid w:val="00C747BD"/>
    <w:rsid w:val="00C750DF"/>
    <w:rsid w:val="00C80A2F"/>
    <w:rsid w:val="00C812FE"/>
    <w:rsid w:val="00C81BAE"/>
    <w:rsid w:val="00C96536"/>
    <w:rsid w:val="00CA290C"/>
    <w:rsid w:val="00CA5268"/>
    <w:rsid w:val="00CB5BD0"/>
    <w:rsid w:val="00CB62FC"/>
    <w:rsid w:val="00CB77E0"/>
    <w:rsid w:val="00CC032C"/>
    <w:rsid w:val="00CC1F61"/>
    <w:rsid w:val="00CC3657"/>
    <w:rsid w:val="00CC4959"/>
    <w:rsid w:val="00CC4D10"/>
    <w:rsid w:val="00CD1FAE"/>
    <w:rsid w:val="00CE095D"/>
    <w:rsid w:val="00CE5631"/>
    <w:rsid w:val="00CE5EEF"/>
    <w:rsid w:val="00CE63FB"/>
    <w:rsid w:val="00CF22A9"/>
    <w:rsid w:val="00CF4D2F"/>
    <w:rsid w:val="00D01093"/>
    <w:rsid w:val="00D0264D"/>
    <w:rsid w:val="00D02C85"/>
    <w:rsid w:val="00D040E3"/>
    <w:rsid w:val="00D04EC9"/>
    <w:rsid w:val="00D1679C"/>
    <w:rsid w:val="00D2323C"/>
    <w:rsid w:val="00D23C53"/>
    <w:rsid w:val="00D2562F"/>
    <w:rsid w:val="00D30CCE"/>
    <w:rsid w:val="00D317EE"/>
    <w:rsid w:val="00D31819"/>
    <w:rsid w:val="00D351F2"/>
    <w:rsid w:val="00D40555"/>
    <w:rsid w:val="00D411B3"/>
    <w:rsid w:val="00D43BEA"/>
    <w:rsid w:val="00D47F61"/>
    <w:rsid w:val="00D5169E"/>
    <w:rsid w:val="00D537CF"/>
    <w:rsid w:val="00D53A96"/>
    <w:rsid w:val="00D54120"/>
    <w:rsid w:val="00D57FA1"/>
    <w:rsid w:val="00D6091D"/>
    <w:rsid w:val="00D6220B"/>
    <w:rsid w:val="00D72D6D"/>
    <w:rsid w:val="00D817C2"/>
    <w:rsid w:val="00D82062"/>
    <w:rsid w:val="00D83D7A"/>
    <w:rsid w:val="00D949C6"/>
    <w:rsid w:val="00D957D6"/>
    <w:rsid w:val="00DA2D84"/>
    <w:rsid w:val="00DA2F76"/>
    <w:rsid w:val="00DA3878"/>
    <w:rsid w:val="00DA4717"/>
    <w:rsid w:val="00DA7A43"/>
    <w:rsid w:val="00DB6371"/>
    <w:rsid w:val="00DC4526"/>
    <w:rsid w:val="00DD141C"/>
    <w:rsid w:val="00DD18AB"/>
    <w:rsid w:val="00DD47A6"/>
    <w:rsid w:val="00DE0032"/>
    <w:rsid w:val="00DE3C1E"/>
    <w:rsid w:val="00DE7ECE"/>
    <w:rsid w:val="00DF2873"/>
    <w:rsid w:val="00DF4D7F"/>
    <w:rsid w:val="00DF7058"/>
    <w:rsid w:val="00E00E72"/>
    <w:rsid w:val="00E06C5E"/>
    <w:rsid w:val="00E07B29"/>
    <w:rsid w:val="00E130A4"/>
    <w:rsid w:val="00E13D4A"/>
    <w:rsid w:val="00E166A1"/>
    <w:rsid w:val="00E20466"/>
    <w:rsid w:val="00E233C8"/>
    <w:rsid w:val="00E25B0E"/>
    <w:rsid w:val="00E33567"/>
    <w:rsid w:val="00E34E4E"/>
    <w:rsid w:val="00E35768"/>
    <w:rsid w:val="00E357D8"/>
    <w:rsid w:val="00E40466"/>
    <w:rsid w:val="00E413C8"/>
    <w:rsid w:val="00E41D97"/>
    <w:rsid w:val="00E435CC"/>
    <w:rsid w:val="00E47B0E"/>
    <w:rsid w:val="00E51871"/>
    <w:rsid w:val="00E52B86"/>
    <w:rsid w:val="00E54C1D"/>
    <w:rsid w:val="00E63939"/>
    <w:rsid w:val="00E6470F"/>
    <w:rsid w:val="00E677B7"/>
    <w:rsid w:val="00E85295"/>
    <w:rsid w:val="00E8569C"/>
    <w:rsid w:val="00E87A0B"/>
    <w:rsid w:val="00E90FE5"/>
    <w:rsid w:val="00E948E6"/>
    <w:rsid w:val="00E956CC"/>
    <w:rsid w:val="00EA5CD5"/>
    <w:rsid w:val="00EA6818"/>
    <w:rsid w:val="00EA765F"/>
    <w:rsid w:val="00EB0B38"/>
    <w:rsid w:val="00EB7EDF"/>
    <w:rsid w:val="00EC24D8"/>
    <w:rsid w:val="00EC598B"/>
    <w:rsid w:val="00ED1157"/>
    <w:rsid w:val="00ED7B14"/>
    <w:rsid w:val="00EE1598"/>
    <w:rsid w:val="00EE5595"/>
    <w:rsid w:val="00EE7949"/>
    <w:rsid w:val="00EF43F0"/>
    <w:rsid w:val="00EF44B9"/>
    <w:rsid w:val="00EF4757"/>
    <w:rsid w:val="00EF48C4"/>
    <w:rsid w:val="00EF4CC8"/>
    <w:rsid w:val="00EF5947"/>
    <w:rsid w:val="00F01972"/>
    <w:rsid w:val="00F06849"/>
    <w:rsid w:val="00F165CA"/>
    <w:rsid w:val="00F172F5"/>
    <w:rsid w:val="00F20BD0"/>
    <w:rsid w:val="00F27D9C"/>
    <w:rsid w:val="00F35639"/>
    <w:rsid w:val="00F35FB8"/>
    <w:rsid w:val="00F369C0"/>
    <w:rsid w:val="00F450C1"/>
    <w:rsid w:val="00F4737F"/>
    <w:rsid w:val="00F50869"/>
    <w:rsid w:val="00F5287F"/>
    <w:rsid w:val="00F53FB5"/>
    <w:rsid w:val="00F562EB"/>
    <w:rsid w:val="00F6356F"/>
    <w:rsid w:val="00F662F7"/>
    <w:rsid w:val="00F7228A"/>
    <w:rsid w:val="00F7230E"/>
    <w:rsid w:val="00F7411E"/>
    <w:rsid w:val="00F74509"/>
    <w:rsid w:val="00F74E80"/>
    <w:rsid w:val="00F75297"/>
    <w:rsid w:val="00F7685D"/>
    <w:rsid w:val="00F85351"/>
    <w:rsid w:val="00F85D32"/>
    <w:rsid w:val="00F90526"/>
    <w:rsid w:val="00F90E8B"/>
    <w:rsid w:val="00F90EE4"/>
    <w:rsid w:val="00F916E6"/>
    <w:rsid w:val="00F93EFE"/>
    <w:rsid w:val="00FA5AE1"/>
    <w:rsid w:val="00FB1073"/>
    <w:rsid w:val="00FB33D1"/>
    <w:rsid w:val="00FB419E"/>
    <w:rsid w:val="00FC740E"/>
    <w:rsid w:val="00FD3D71"/>
    <w:rsid w:val="00FD5855"/>
    <w:rsid w:val="00FD7EFD"/>
    <w:rsid w:val="00FE0D27"/>
    <w:rsid w:val="00FE104B"/>
    <w:rsid w:val="00FE3703"/>
    <w:rsid w:val="00FE7C97"/>
    <w:rsid w:val="0D836FE0"/>
    <w:rsid w:val="0DA7694E"/>
    <w:rsid w:val="3F4C7259"/>
    <w:rsid w:val="476B799D"/>
    <w:rsid w:val="49390C15"/>
    <w:rsid w:val="54C631FE"/>
    <w:rsid w:val="5AA17F91"/>
    <w:rsid w:val="709E7A72"/>
    <w:rsid w:val="738EC09A"/>
    <w:rsid w:val="7F0905B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5FAC3"/>
  <w15:chartTrackingRefBased/>
  <w15:docId w15:val="{F3072B08-E3AD-45FF-ABA9-ED5B51F78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303080"/>
    <w:pPr>
      <w:keepNext/>
      <w:keepLines/>
      <w:numPr>
        <w:numId w:val="1"/>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303080"/>
    <w:pPr>
      <w:keepNext/>
      <w:keepLines/>
      <w:numPr>
        <w:ilvl w:val="1"/>
        <w:numId w:val="1"/>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303080"/>
    <w:pPr>
      <w:numPr>
        <w:ilvl w:val="2"/>
        <w:numId w:val="1"/>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303080"/>
    <w:pPr>
      <w:keepNext/>
      <w:numPr>
        <w:ilvl w:val="3"/>
        <w:numId w:val="1"/>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303080"/>
    <w:pPr>
      <w:numPr>
        <w:ilvl w:val="4"/>
        <w:numId w:val="1"/>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303080"/>
    <w:pPr>
      <w:numPr>
        <w:ilvl w:val="5"/>
        <w:numId w:val="1"/>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303080"/>
    <w:pPr>
      <w:numPr>
        <w:ilvl w:val="6"/>
        <w:numId w:val="1"/>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303080"/>
    <w:pPr>
      <w:numPr>
        <w:ilvl w:val="7"/>
        <w:numId w:val="1"/>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303080"/>
    <w:pPr>
      <w:numPr>
        <w:ilvl w:val="8"/>
        <w:numId w:val="1"/>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character" w:customStyle="1" w:styleId="Heading1Char">
    <w:name w:val="Heading 1 Char"/>
    <w:basedOn w:val="DefaultParagraphFont"/>
    <w:link w:val="Heading1"/>
    <w:rsid w:val="00303080"/>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303080"/>
    <w:rPr>
      <w:rFonts w:ascii="Times" w:eastAsia="Times New Roman" w:hAnsi="Times" w:cs="Times New Roman"/>
      <w:b/>
      <w:sz w:val="28"/>
      <w:szCs w:val="20"/>
    </w:rPr>
  </w:style>
  <w:style w:type="character" w:customStyle="1" w:styleId="Heading3Char">
    <w:name w:val="Heading 3 Char"/>
    <w:basedOn w:val="DefaultParagraphFont"/>
    <w:link w:val="Heading3"/>
    <w:rsid w:val="00303080"/>
    <w:rPr>
      <w:rFonts w:ascii="Times" w:eastAsia="Times New Roman" w:hAnsi="Times" w:cs="Times New Roman"/>
      <w:b/>
      <w:sz w:val="24"/>
      <w:szCs w:val="20"/>
    </w:rPr>
  </w:style>
  <w:style w:type="character" w:customStyle="1" w:styleId="Heading4Char">
    <w:name w:val="Heading 4 Char"/>
    <w:basedOn w:val="DefaultParagraphFont"/>
    <w:link w:val="Heading4"/>
    <w:rsid w:val="00303080"/>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303080"/>
    <w:rPr>
      <w:rFonts w:ascii="Arial" w:eastAsia="Times New Roman" w:hAnsi="Arial" w:cs="Times New Roman"/>
      <w:szCs w:val="20"/>
    </w:rPr>
  </w:style>
  <w:style w:type="character" w:customStyle="1" w:styleId="Heading6Char">
    <w:name w:val="Heading 6 Char"/>
    <w:basedOn w:val="DefaultParagraphFont"/>
    <w:link w:val="Heading6"/>
    <w:rsid w:val="00303080"/>
    <w:rPr>
      <w:rFonts w:ascii="Arial" w:eastAsia="Times New Roman" w:hAnsi="Arial" w:cs="Times New Roman"/>
      <w:i/>
      <w:szCs w:val="20"/>
    </w:rPr>
  </w:style>
  <w:style w:type="character" w:customStyle="1" w:styleId="Heading7Char">
    <w:name w:val="Heading 7 Char"/>
    <w:basedOn w:val="DefaultParagraphFont"/>
    <w:link w:val="Heading7"/>
    <w:rsid w:val="00303080"/>
    <w:rPr>
      <w:rFonts w:ascii="Arial" w:eastAsia="Times New Roman" w:hAnsi="Arial" w:cs="Times New Roman"/>
      <w:sz w:val="20"/>
      <w:szCs w:val="20"/>
    </w:rPr>
  </w:style>
  <w:style w:type="character" w:customStyle="1" w:styleId="Heading8Char">
    <w:name w:val="Heading 8 Char"/>
    <w:basedOn w:val="DefaultParagraphFont"/>
    <w:link w:val="Heading8"/>
    <w:rsid w:val="00303080"/>
    <w:rPr>
      <w:rFonts w:ascii="Arial" w:eastAsia="Times New Roman" w:hAnsi="Arial" w:cs="Times New Roman"/>
      <w:i/>
      <w:sz w:val="20"/>
      <w:szCs w:val="20"/>
    </w:rPr>
  </w:style>
  <w:style w:type="character" w:customStyle="1" w:styleId="Heading9Char">
    <w:name w:val="Heading 9 Char"/>
    <w:basedOn w:val="DefaultParagraphFont"/>
    <w:link w:val="Heading9"/>
    <w:rsid w:val="00303080"/>
    <w:rPr>
      <w:rFonts w:ascii="Arial" w:eastAsia="Times New Roman" w:hAnsi="Arial" w:cs="Times New Roman"/>
      <w:i/>
      <w:sz w:val="18"/>
      <w:szCs w:val="20"/>
    </w:rPr>
  </w:style>
  <w:style w:type="paragraph" w:styleId="Header">
    <w:name w:val="header"/>
    <w:basedOn w:val="Normal"/>
    <w:link w:val="HeaderChar"/>
    <w:uiPriority w:val="99"/>
    <w:unhideWhenUsed/>
    <w:rsid w:val="00563A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AE2"/>
  </w:style>
  <w:style w:type="paragraph" w:styleId="Footer">
    <w:name w:val="footer"/>
    <w:basedOn w:val="Normal"/>
    <w:link w:val="FooterChar"/>
    <w:uiPriority w:val="99"/>
    <w:unhideWhenUsed/>
    <w:rsid w:val="00563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AE2"/>
  </w:style>
  <w:style w:type="table" w:customStyle="1" w:styleId="GridTable4-Accent11">
    <w:name w:val="Grid Table 4 - Accent 11"/>
    <w:basedOn w:val="TableNormal"/>
    <w:uiPriority w:val="49"/>
    <w:rsid w:val="00725649"/>
    <w:pPr>
      <w:spacing w:after="0" w:line="240" w:lineRule="auto"/>
    </w:pPr>
    <w:rPr>
      <w:rFonts w:eastAsiaTheme="minorHAnsi"/>
      <w:lang w:eastAsia="en-U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uiPriority w:val="1"/>
    <w:qFormat/>
    <w:rsid w:val="00026035"/>
    <w:pPr>
      <w:spacing w:after="0" w:line="240" w:lineRule="auto"/>
    </w:pPr>
  </w:style>
  <w:style w:type="paragraph" w:styleId="NormalWeb">
    <w:name w:val="Normal (Web)"/>
    <w:basedOn w:val="Normal"/>
    <w:uiPriority w:val="99"/>
    <w:unhideWhenUsed/>
    <w:rsid w:val="0014186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07DC"/>
    <w:rPr>
      <w:b/>
      <w:bCs/>
    </w:rPr>
  </w:style>
  <w:style w:type="character" w:styleId="Emphasis">
    <w:name w:val="Emphasis"/>
    <w:basedOn w:val="DefaultParagraphFont"/>
    <w:uiPriority w:val="20"/>
    <w:qFormat/>
    <w:rsid w:val="00DE3C1E"/>
    <w:rPr>
      <w:i/>
      <w:iCs/>
    </w:rPr>
  </w:style>
  <w:style w:type="paragraph" w:styleId="TOCHeading">
    <w:name w:val="TOC Heading"/>
    <w:basedOn w:val="Heading1"/>
    <w:next w:val="Normal"/>
    <w:uiPriority w:val="39"/>
    <w:unhideWhenUsed/>
    <w:qFormat/>
    <w:rsid w:val="009E5969"/>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TOC1">
    <w:name w:val="toc 1"/>
    <w:basedOn w:val="Normal"/>
    <w:next w:val="Normal"/>
    <w:autoRedefine/>
    <w:uiPriority w:val="39"/>
    <w:unhideWhenUsed/>
    <w:rsid w:val="009E5969"/>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9E5969"/>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9E5969"/>
    <w:rPr>
      <w:color w:val="0000FF" w:themeColor="hyperlink"/>
      <w:u w:val="single"/>
    </w:rPr>
  </w:style>
  <w:style w:type="table" w:customStyle="1" w:styleId="TableGrid0">
    <w:name w:val="TableGrid"/>
    <w:rsid w:val="00B912BE"/>
    <w:pPr>
      <w:spacing w:after="0" w:line="240" w:lineRule="auto"/>
    </w:pPr>
    <w:rPr>
      <w:lang w:eastAsia="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059208">
      <w:bodyDiv w:val="1"/>
      <w:marLeft w:val="0"/>
      <w:marRight w:val="0"/>
      <w:marTop w:val="0"/>
      <w:marBottom w:val="0"/>
      <w:divBdr>
        <w:top w:val="none" w:sz="0" w:space="0" w:color="auto"/>
        <w:left w:val="none" w:sz="0" w:space="0" w:color="auto"/>
        <w:bottom w:val="none" w:sz="0" w:space="0" w:color="auto"/>
        <w:right w:val="none" w:sz="0" w:space="0" w:color="auto"/>
      </w:divBdr>
    </w:div>
    <w:div w:id="210850212">
      <w:bodyDiv w:val="1"/>
      <w:marLeft w:val="0"/>
      <w:marRight w:val="0"/>
      <w:marTop w:val="0"/>
      <w:marBottom w:val="0"/>
      <w:divBdr>
        <w:top w:val="none" w:sz="0" w:space="0" w:color="auto"/>
        <w:left w:val="none" w:sz="0" w:space="0" w:color="auto"/>
        <w:bottom w:val="none" w:sz="0" w:space="0" w:color="auto"/>
        <w:right w:val="none" w:sz="0" w:space="0" w:color="auto"/>
      </w:divBdr>
    </w:div>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70825758">
      <w:bodyDiv w:val="1"/>
      <w:marLeft w:val="0"/>
      <w:marRight w:val="0"/>
      <w:marTop w:val="0"/>
      <w:marBottom w:val="0"/>
      <w:divBdr>
        <w:top w:val="none" w:sz="0" w:space="0" w:color="auto"/>
        <w:left w:val="none" w:sz="0" w:space="0" w:color="auto"/>
        <w:bottom w:val="none" w:sz="0" w:space="0" w:color="auto"/>
        <w:right w:val="none" w:sz="0" w:space="0" w:color="auto"/>
      </w:divBdr>
    </w:div>
    <w:div w:id="924798183">
      <w:bodyDiv w:val="1"/>
      <w:marLeft w:val="0"/>
      <w:marRight w:val="0"/>
      <w:marTop w:val="0"/>
      <w:marBottom w:val="0"/>
      <w:divBdr>
        <w:top w:val="none" w:sz="0" w:space="0" w:color="auto"/>
        <w:left w:val="none" w:sz="0" w:space="0" w:color="auto"/>
        <w:bottom w:val="none" w:sz="0" w:space="0" w:color="auto"/>
        <w:right w:val="none" w:sz="0" w:space="0" w:color="auto"/>
      </w:divBdr>
    </w:div>
    <w:div w:id="954561486">
      <w:bodyDiv w:val="1"/>
      <w:marLeft w:val="0"/>
      <w:marRight w:val="0"/>
      <w:marTop w:val="0"/>
      <w:marBottom w:val="0"/>
      <w:divBdr>
        <w:top w:val="none" w:sz="0" w:space="0" w:color="auto"/>
        <w:left w:val="none" w:sz="0" w:space="0" w:color="auto"/>
        <w:bottom w:val="none" w:sz="0" w:space="0" w:color="auto"/>
        <w:right w:val="none" w:sz="0" w:space="0" w:color="auto"/>
      </w:divBdr>
    </w:div>
    <w:div w:id="1170372126">
      <w:bodyDiv w:val="1"/>
      <w:marLeft w:val="0"/>
      <w:marRight w:val="0"/>
      <w:marTop w:val="0"/>
      <w:marBottom w:val="0"/>
      <w:divBdr>
        <w:top w:val="none" w:sz="0" w:space="0" w:color="auto"/>
        <w:left w:val="none" w:sz="0" w:space="0" w:color="auto"/>
        <w:bottom w:val="none" w:sz="0" w:space="0" w:color="auto"/>
        <w:right w:val="none" w:sz="0" w:space="0" w:color="auto"/>
      </w:divBdr>
    </w:div>
    <w:div w:id="1634826995">
      <w:bodyDiv w:val="1"/>
      <w:marLeft w:val="0"/>
      <w:marRight w:val="0"/>
      <w:marTop w:val="0"/>
      <w:marBottom w:val="0"/>
      <w:divBdr>
        <w:top w:val="none" w:sz="0" w:space="0" w:color="auto"/>
        <w:left w:val="none" w:sz="0" w:space="0" w:color="auto"/>
        <w:bottom w:val="none" w:sz="0" w:space="0" w:color="auto"/>
        <w:right w:val="none" w:sz="0" w:space="0" w:color="auto"/>
      </w:divBdr>
    </w:div>
    <w:div w:id="1755931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customXml" Target="ink/ink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5331 24575,'2'-2'0,"-1"0"0,0 0 0,0 0 0,0 0 0,0 0 0,0 0 0,-1 0 0,1-1 0,0-3 0,0 3 0,12-72 0,-2-1 0,1-149 0,-11 156 0,18-424-196,8-305-523,-35-6 282,5 102 1113,13 550-451,7 0 1,59-236-1,158-306-225,-140 439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7bcfdda86cc87d397419f02c0580766d">
  <xsd:schema xmlns:xsd="http://www.w3.org/2001/XMLSchema" xmlns:xs="http://www.w3.org/2001/XMLSchema" xmlns:p="http://schemas.microsoft.com/office/2006/metadata/properties" xmlns:ns2="9c9eb58d-2f4c-499b-ab9c-47c1d5de8bf8" targetNamespace="http://schemas.microsoft.com/office/2006/metadata/properties" ma:root="true" ma:fieldsID="3457900abf2064fe44d3643610073afd"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D9C551-8745-498D-B7DA-C6A899C223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A8653E7-73B2-4237-9113-6302E7D224C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135D9E7-1404-42E6-8FA3-EFBD12F05B34}">
  <ds:schemaRefs>
    <ds:schemaRef ds:uri="http://schemas.microsoft.com/sharepoint/v3/contenttype/forms"/>
  </ds:schemaRefs>
</ds:datastoreItem>
</file>

<file path=customXml/itemProps4.xml><?xml version="1.0" encoding="utf-8"?>
<ds:datastoreItem xmlns:ds="http://schemas.openxmlformats.org/officeDocument/2006/customXml" ds:itemID="{20FEB234-A91B-4A40-B017-73F4E3BF98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1000</TotalTime>
  <Pages>27</Pages>
  <Words>5734</Words>
  <Characters>32685</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MD Nahid</cp:lastModifiedBy>
  <cp:revision>258</cp:revision>
  <dcterms:created xsi:type="dcterms:W3CDTF">2024-02-04T00:31:00Z</dcterms:created>
  <dcterms:modified xsi:type="dcterms:W3CDTF">2026-01-20T06:46:00Z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3619b80e8f109603a78c1f0f80ca301e40d18176cf94881cc5832f3211472b38</vt:lpwstr>
  </property>
  <property fmtid="{D5CDD505-2E9C-101B-9397-08002B2CF9AE}" pid="3" name="ContentTypeId">
    <vt:lpwstr>0x0101000130A8883D509741AAD9698FAF47E5F3</vt:lpwstr>
  </property>
</Properties>
</file>