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셀프정비-가이드"/>
    <w:p>
      <w:pPr>
        <w:pStyle w:val="Heading1"/>
      </w:pPr>
      <w:r>
        <w:t xml:space="preserve">셀프정비 가이드</w:t>
      </w:r>
    </w:p>
    <w:p>
      <w:pPr>
        <w:pStyle w:val="FirstParagraph"/>
      </w:pPr>
      <w:r>
        <w:t xml:space="preserve">개발자의 도움 없이도 이 시스템을</w:t>
      </w:r>
      <w:r>
        <w:t xml:space="preserve"> </w:t>
      </w:r>
      <w:r>
        <w:rPr>
          <w:bCs/>
          <w:b/>
        </w:rPr>
        <w:t xml:space="preserve">건강하게 유지·수정</w:t>
      </w:r>
      <w:r>
        <w:t xml:space="preserve">하는 방법입니다. 핵심은 딱 하나:</w:t>
      </w:r>
      <w:r>
        <w:t xml:space="preserve"> </w:t>
      </w:r>
      <w:r>
        <w:rPr>
          <w:bCs/>
          <w:b/>
        </w:rPr>
        <w:t xml:space="preserve">단일 원본을 지키는 것.</w:t>
      </w:r>
    </w:p>
    <w:bookmarkStart w:id="20" w:name="황금-규칙-단일-원본"/>
    <w:p>
      <w:pPr>
        <w:pStyle w:val="Heading2"/>
      </w:pPr>
      <w:r>
        <w:t xml:space="preserve">황금 규칙 — 단일 원본</w:t>
      </w:r>
    </w:p>
    <w:p>
      <w:pPr>
        <w:pStyle w:val="FirstParagraph"/>
      </w:pPr>
      <w:r>
        <w:t xml:space="preserve">정의·18지표·7유형·개발법의</w:t>
      </w:r>
      <w:r>
        <w:t xml:space="preserve"> </w:t>
      </w:r>
      <w:r>
        <w:rPr>
          <w:bCs/>
          <w:b/>
        </w:rPr>
        <w:t xml:space="preserve">정본은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02 모델 마스터</w:t>
      </w:r>
      <w:r>
        <w:rPr>
          <w:bCs/>
          <w:b/>
        </w:rPr>
        <w:t xml:space="preserve">(Lists의 모델_* 목록) 하나</w:t>
      </w:r>
      <w:r>
        <w:t xml:space="preserve">뿐입니다.</w:t>
      </w:r>
      <w:r>
        <w:t xml:space="preserve"> </w:t>
      </w:r>
      <w:r>
        <w:t xml:space="preserve">- 내용을 바꿀 일이 생기면</w:t>
      </w:r>
      <w:r>
        <w:t xml:space="preserve"> </w:t>
      </w:r>
      <w:r>
        <w:rPr>
          <w:bCs/>
          <w:b/>
        </w:rPr>
        <w:t xml:space="preserve">항상 02에서 먼저</w:t>
      </w:r>
      <w:r>
        <w:t xml:space="preserve"> </w:t>
      </w:r>
      <w:r>
        <w:t xml:space="preserve">바꿉니다.</w:t>
      </w:r>
      <w:r>
        <w:t xml:space="preserve"> </w:t>
      </w:r>
      <w:r>
        <w:t xml:space="preserve">- 핸드북·도해·Forms는 02의 내용을</w:t>
      </w:r>
      <w:r>
        <w:t xml:space="preserve"> </w:t>
      </w:r>
      <w:r>
        <w:rPr>
          <w:bCs/>
          <w:b/>
        </w:rPr>
        <w:t xml:space="preserve">그대로 반영</w:t>
      </w:r>
      <w:r>
        <w:t xml:space="preserve">할 뿐, 따로 ’진짜 정답’을 두지 않습니다.</w:t>
      </w:r>
    </w:p>
    <w:bookmarkEnd w:id="20"/>
    <w:bookmarkStart w:id="21" w:name="모델을-바꿀-때-반영-지도"/>
    <w:p>
      <w:pPr>
        <w:pStyle w:val="Heading2"/>
      </w:pPr>
      <w:r>
        <w:t xml:space="preserve">모델을 바꿀 때 — 반영 지도</w:t>
      </w:r>
    </w:p>
    <w:p>
      <w:pPr>
        <w:pStyle w:val="FirstParagraph"/>
      </w:pPr>
      <w:r>
        <w:t xml:space="preserve">02를 바꾸면, 같은 내용을 쓰는 곳도</w:t>
      </w:r>
      <w:r>
        <w:t xml:space="preserve"> </w:t>
      </w:r>
      <w:r>
        <w:rPr>
          <w:bCs/>
          <w:b/>
        </w:rPr>
        <w:t xml:space="preserve">함께</w:t>
      </w:r>
      <w:r>
        <w:t xml:space="preserve"> </w:t>
      </w:r>
      <w:r>
        <w:t xml:space="preserve">손봐야 합니다(자동으로 따라가지 않는 항목 주의).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02에서 바뀐 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함께 고쳐야 할 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덕목 정의·뉘앙스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핸드북 덕목 카드 · 오리엔테이션 슬라이드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행동지표(18) 문구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핸드북 18지표 표 · 자기진단 Form(진단문항) · 키트 자기진단 1면 · 관련 퀴즈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유형(7) 정의·위험도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핸드북 유형 카드 · 7유형 매트릭스 도해 · 사례분류 퀴즈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개발법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핸드북 개발법 · 개발법 도해 · 롤플레이 카드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척도/윤리 원칙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핸드북·키트·가이드의 해당 문구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통제 어휘(명칭)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모든 곳</w:t>
            </w:r>
            <w:r>
              <w:t xml:space="preserve">(가장 신중히 — 아래 참고)</w:t>
            </w:r>
          </w:p>
        </w:tc>
      </w:tr>
    </w:tbl>
    <w:p>
      <w:pPr>
        <w:pStyle w:val="BlockText"/>
      </w:pPr>
      <w:r>
        <w:t xml:space="preserve">⚠</w:t>
      </w:r>
      <w:r>
        <w:t xml:space="preserve"> </w:t>
      </w:r>
      <w:r>
        <w:rPr>
          <w:bCs/>
          <w:b/>
        </w:rPr>
        <w:t xml:space="preserve">Forms는 02와 자동 동기화되지 않습니다.</w:t>
      </w:r>
      <w:r>
        <w:t xml:space="preserve"> </w:t>
      </w:r>
      <w:r>
        <w:t xml:space="preserve">문항·자기진단 문장을 바꾸면</w:t>
      </w:r>
      <w:r>
        <w:t xml:space="preserve"> </w:t>
      </w:r>
      <w:r>
        <w:rPr>
          <w:bCs/>
          <w:b/>
        </w:rPr>
        <w:t xml:space="preserve">Forms에서 직접</w:t>
      </w:r>
      <w:r>
        <w:t xml:space="preserve"> </w:t>
      </w:r>
      <w:r>
        <w:t xml:space="preserve">고쳐야 합니다. 게이트 폼을 바꿨다면 Power Automate 흐름(정답·문항 수)도 점검하세요.</w:t>
      </w:r>
    </w:p>
    <w:bookmarkEnd w:id="21"/>
    <w:bookmarkStart w:id="22" w:name="변경-절차-간단"/>
    <w:p>
      <w:pPr>
        <w:pStyle w:val="Heading2"/>
      </w:pPr>
      <w:r>
        <w:t xml:space="preserve">변경 절차 (간단)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모델_*</w:t>
      </w:r>
      <w:r>
        <w:t xml:space="preserve"> </w:t>
      </w:r>
      <w:r>
        <w:t xml:space="preserve">목록(02)에서 값을 수정한다.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모델_변경이력</w:t>
      </w:r>
      <w:r>
        <w:t xml:space="preserve"> </w:t>
      </w:r>
      <w:r>
        <w:t xml:space="preserve">목록에</w:t>
      </w:r>
      <w:r>
        <w:t xml:space="preserve"> </w:t>
      </w:r>
      <w:r>
        <w:rPr>
          <w:bCs/>
          <w:b/>
        </w:rPr>
        <w:t xml:space="preserve">한 줄</w:t>
      </w:r>
      <w:r>
        <w:t xml:space="preserve"> </w:t>
      </w:r>
      <w:r>
        <w:t xml:space="preserve">기록한다(버전·일자·내용·담당).</w:t>
      </w:r>
    </w:p>
    <w:p>
      <w:pPr>
        <w:numPr>
          <w:ilvl w:val="0"/>
          <w:numId w:val="1001"/>
        </w:numPr>
        <w:pStyle w:val="Compact"/>
      </w:pPr>
      <w:r>
        <w:t xml:space="preserve">위 ’반영 지도’의 해당 위치를 업데이트한다.</w:t>
      </w:r>
    </w:p>
    <w:p>
      <w:pPr>
        <w:numPr>
          <w:ilvl w:val="0"/>
          <w:numId w:val="1001"/>
        </w:numPr>
        <w:pStyle w:val="Compact"/>
      </w:pPr>
      <w:r>
        <w:t xml:space="preserve">(도해·PDF를 바꿔야 하면) 아래</w:t>
      </w:r>
      <w:r>
        <w:t xml:space="preserve"> </w:t>
      </w:r>
      <w:r>
        <w:t xml:space="preserve">‘</w:t>
      </w:r>
      <w:r>
        <w:t xml:space="preserve">도해·문서 다시 만들기</w:t>
      </w:r>
      <w:r>
        <w:t xml:space="preserve">’</w:t>
      </w:r>
      <w:r>
        <w:t xml:space="preserve"> </w:t>
      </w:r>
      <w:r>
        <w:t xml:space="preserve">참고.</w:t>
      </w:r>
    </w:p>
    <w:bookmarkEnd w:id="22"/>
    <w:bookmarkStart w:id="23" w:name="통제-어휘-점검-드리프트-방지"/>
    <w:p>
      <w:pPr>
        <w:pStyle w:val="Heading2"/>
      </w:pPr>
      <w:r>
        <w:t xml:space="preserve">통제 어휘 점검 (드리프트 방지)</w:t>
      </w:r>
    </w:p>
    <w:p>
      <w:pPr>
        <w:numPr>
          <w:ilvl w:val="0"/>
          <w:numId w:val="1002"/>
        </w:numPr>
        <w:pStyle w:val="Compact"/>
      </w:pPr>
      <w:r>
        <w:t xml:space="preserve">덕목은</w:t>
      </w:r>
      <w:r>
        <w:t xml:space="preserve"> </w:t>
      </w:r>
      <w:r>
        <w:rPr>
          <w:rStyle w:val="VerbatimChar"/>
        </w:rPr>
        <w:t xml:space="preserve">겸손/갈망/영리함</w:t>
      </w:r>
      <w:r>
        <w:t xml:space="preserve">, 유형은 7개, 척도는 3개 —</w:t>
      </w:r>
      <w:r>
        <w:t xml:space="preserve"> </w:t>
      </w:r>
      <w:r>
        <w:rPr>
          <w:bCs/>
          <w:b/>
        </w:rPr>
        <w:t xml:space="preserve">이 외 새 명칭을 만들지 않습니다.</w:t>
      </w:r>
    </w:p>
    <w:p>
      <w:pPr>
        <w:numPr>
          <w:ilvl w:val="0"/>
          <w:numId w:val="1002"/>
        </w:numPr>
        <w:pStyle w:val="Compact"/>
      </w:pPr>
      <w:r>
        <w:t xml:space="preserve">Lists의 해당 열이</w:t>
      </w:r>
      <w:r>
        <w:t xml:space="preserve"> </w:t>
      </w:r>
      <w:r>
        <w:rPr>
          <w:bCs/>
          <w:b/>
        </w:rPr>
        <w:t xml:space="preserve">선택(Choice) +</w:t>
      </w:r>
      <w:r>
        <w:rPr>
          <w:bCs/>
          <w:b/>
        </w:rPr>
        <w:t xml:space="preserve"> </w:t>
      </w:r>
      <w:r>
        <w:rPr>
          <w:bCs/>
          <w:b/>
        </w:rPr>
        <w:t xml:space="preserve">‘</w:t>
      </w:r>
      <w:r>
        <w:rPr>
          <w:bCs/>
          <w:b/>
        </w:rPr>
        <w:t xml:space="preserve">수동 값 추가 허용</w:t>
      </w:r>
      <w:r>
        <w:rPr>
          <w:bCs/>
          <w:b/>
        </w:rPr>
        <w:t xml:space="preserve">’</w:t>
      </w:r>
      <w:r>
        <w:rPr>
          <w:bCs/>
          <w:b/>
        </w:rPr>
        <w:t xml:space="preserve"> </w:t>
      </w:r>
      <w:r>
        <w:rPr>
          <w:bCs/>
          <w:b/>
        </w:rPr>
        <w:t xml:space="preserve">OFF</w:t>
      </w:r>
      <w:r>
        <w:t xml:space="preserve">인지 가끔 확인합니다.</w:t>
      </w:r>
    </w:p>
    <w:p>
      <w:pPr>
        <w:numPr>
          <w:ilvl w:val="0"/>
          <w:numId w:val="1002"/>
        </w:numPr>
        <w:pStyle w:val="Compact"/>
      </w:pPr>
      <w:r>
        <w:t xml:space="preserve">영리함을 ’IQ/지능’으로 잘못 표현한 곳이 없는지 점검합니다(항상</w:t>
      </w:r>
      <w:r>
        <w:t xml:space="preserve"> </w:t>
      </w:r>
      <w:r>
        <w:rPr>
          <w:bCs/>
          <w:b/>
        </w:rPr>
        <w:t xml:space="preserve">대인관계 영리함</w:t>
      </w:r>
      <w:r>
        <w:t xml:space="preserve">).</w:t>
      </w:r>
    </w:p>
    <w:bookmarkEnd w:id="23"/>
    <w:bookmarkStart w:id="24" w:name="정기-점검-체크리스트"/>
    <w:p>
      <w:pPr>
        <w:pStyle w:val="Heading2"/>
      </w:pPr>
      <w:r>
        <w:t xml:space="preserve">정기 점검 체크리스트</w:t>
      </w:r>
    </w:p>
    <w:p>
      <w:pPr>
        <w:pStyle w:val="FirstParagraph"/>
      </w:pPr>
      <w:r>
        <w:rPr>
          <w:bCs/>
          <w:b/>
        </w:rPr>
        <w:t xml:space="preserve">월 1회(가볍게)</w:t>
      </w:r>
      <w:r>
        <w:t xml:space="preserve"> </w:t>
      </w:r>
      <w:r>
        <w:t xml:space="preserve">- [ ] 멈춘 신입·한 모듈에 쏠린 재시도 확인(→ 콘텐츠 보강 후보)</w:t>
      </w:r>
      <w:r>
        <w:t xml:space="preserve"> </w:t>
      </w:r>
      <w:r>
        <w:t xml:space="preserve">- [ ] 새로 추가된 자료에 통제 어휘 위반·IQ 오표현 없는지</w:t>
      </w:r>
    </w:p>
    <w:p>
      <w:pPr>
        <w:pStyle w:val="BodyText"/>
      </w:pPr>
      <w:r>
        <w:rPr>
          <w:bCs/>
          <w:b/>
        </w:rPr>
        <w:t xml:space="preserve">분기 1회</w:t>
      </w:r>
      <w:r>
        <w:t xml:space="preserve"> </w:t>
      </w:r>
      <w:r>
        <w:t xml:space="preserve">- [ ] 핸드북·도해·Forms가 02와 일치하는지(반영 지도 점검)</w:t>
      </w:r>
      <w:r>
        <w:t xml:space="preserve"> </w:t>
      </w:r>
      <w:r>
        <w:t xml:space="preserve">- [ ] 게이트 합격선(일반 80·핵심 100)·풀 분리(연습/게이트/인증) 유지</w:t>
      </w:r>
      <w:r>
        <w:t xml:space="preserve"> </w:t>
      </w:r>
      <w:r>
        <w:t xml:space="preserve">- [ ] 권한(소유자 편집·학습자 읽기)·버전 관리 ON·흐름 소유자 2명 이상</w:t>
      </w:r>
      <w:r>
        <w:t xml:space="preserve"> </w:t>
      </w:r>
      <w:r>
        <w:t xml:space="preserve">- [ ] 윤리·측정 한계 문구가 포털·폼·대시보드에 그대로 있는지</w:t>
      </w:r>
    </w:p>
    <w:bookmarkEnd w:id="24"/>
    <w:bookmarkStart w:id="25" w:name="절대-흔들리면-안-되는-것-가치-드리프트-방지"/>
    <w:p>
      <w:pPr>
        <w:pStyle w:val="Heading2"/>
      </w:pPr>
      <w:r>
        <w:t xml:space="preserve">절대 흔들리면 안 되는 것 (가치 드리프트 방지)</w:t>
      </w:r>
    </w:p>
    <w:p>
      <w:pPr>
        <w:pStyle w:val="FirstParagraph"/>
      </w:pPr>
      <w:r>
        <w:t xml:space="preserve">시간이 지나도 다음은 유지합니다.</w:t>
      </w:r>
      <w:r>
        <w:t xml:space="preserve"> </w:t>
      </w:r>
      <w:r>
        <w:t xml:space="preserve">- 유형 이름은</w:t>
      </w:r>
      <w:r>
        <w:t xml:space="preserve"> </w:t>
      </w:r>
      <w:r>
        <w:rPr>
          <w:bCs/>
          <w:b/>
        </w:rPr>
        <w:t xml:space="preserve">자기개발용</w:t>
      </w:r>
      <w:r>
        <w:t xml:space="preserve"> </w:t>
      </w:r>
      <w:r>
        <w:t xml:space="preserve">— 실재 동료 낙인 금지.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행동 기반·심리치료 아님</w:t>
      </w:r>
      <w:r>
        <w:t xml:space="preserve"> </w:t>
      </w:r>
      <w:r>
        <w:t xml:space="preserve">— 트라우마·자기 라벨링 요구 금지, 힘들면 연결.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측정의 한계</w:t>
      </w:r>
      <w:r>
        <w:t xml:space="preserve"> </w:t>
      </w:r>
      <w:r>
        <w:t xml:space="preserve">— 사람의</w:t>
      </w:r>
      <w:r>
        <w:t xml:space="preserve"> </w:t>
      </w:r>
      <w:r>
        <w:t xml:space="preserve">‘</w:t>
      </w:r>
      <w:r>
        <w:t xml:space="preserve">겸손/인성 점수</w:t>
      </w:r>
      <w:r>
        <w:t xml:space="preserve">’</w:t>
      </w:r>
      <w:r>
        <w:t xml:space="preserve">·공개 등수 만들지 않기.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인증=출발선</w:t>
      </w:r>
      <w:r>
        <w:t xml:space="preserve"> </w:t>
      </w:r>
      <w:r>
        <w:t xml:space="preserve">—</w:t>
      </w:r>
      <w:r>
        <w:t xml:space="preserve"> </w:t>
      </w:r>
      <w:r>
        <w:t xml:space="preserve">‘</w:t>
      </w:r>
      <w:r>
        <w:t xml:space="preserve">완벽’이 아니라 ‘습관 시작</w:t>
      </w:r>
      <w:r>
        <w:t xml:space="preserve">’</w:t>
      </w:r>
      <w:r>
        <w:t xml:space="preserve">.</w:t>
      </w:r>
    </w:p>
    <w:bookmarkEnd w:id="25"/>
    <w:bookmarkStart w:id="26" w:name="권한-버전-백업"/>
    <w:p>
      <w:pPr>
        <w:pStyle w:val="Heading2"/>
      </w:pPr>
      <w:r>
        <w:t xml:space="preserve">권한 · 버전 · 백업</w:t>
      </w:r>
    </w:p>
    <w:p>
      <w:pPr>
        <w:numPr>
          <w:ilvl w:val="0"/>
          <w:numId w:val="1003"/>
        </w:numPr>
        <w:pStyle w:val="Compact"/>
      </w:pPr>
      <w:r>
        <w:t xml:space="preserve">사이트/목록: 소유자 편집, 학습자 읽기.</w:t>
      </w:r>
      <w:r>
        <w:t xml:space="preserve"> </w:t>
      </w:r>
      <w:r>
        <w:rPr>
          <w:bCs/>
          <w:b/>
        </w:rPr>
        <w:t xml:space="preserve">버전 관리 ON</w:t>
      </w:r>
      <w:r>
        <w:t xml:space="preserve">(실수 복구 가능).</w:t>
      </w:r>
    </w:p>
    <w:p>
      <w:pPr>
        <w:numPr>
          <w:ilvl w:val="0"/>
          <w:numId w:val="1003"/>
        </w:numPr>
        <w:pStyle w:val="Compact"/>
      </w:pPr>
      <w:r>
        <w:t xml:space="preserve">핵심 자료(02 마스터·퀴즈 뱅크 원본 파일)는 별도 위치에</w:t>
      </w:r>
      <w:r>
        <w:t xml:space="preserve"> </w:t>
      </w:r>
      <w:r>
        <w:rPr>
          <w:bCs/>
          <w:b/>
        </w:rPr>
        <w:t xml:space="preserve">사본</w:t>
      </w:r>
      <w:r>
        <w:t xml:space="preserve">을 둡니다.</w:t>
      </w:r>
    </w:p>
    <w:p>
      <w:pPr>
        <w:numPr>
          <w:ilvl w:val="0"/>
          <w:numId w:val="1003"/>
        </w:numPr>
        <w:pStyle w:val="Compact"/>
      </w:pPr>
      <w:r>
        <w:t xml:space="preserve">흐름·폼은 소유자를 복수로 지정해 담당자 부재에 대비합니다.</w:t>
      </w:r>
    </w:p>
    <w:bookmarkEnd w:id="26"/>
    <w:bookmarkStart w:id="27" w:name="도해-문서-다시-만들기"/>
    <w:p>
      <w:pPr>
        <w:pStyle w:val="Heading2"/>
      </w:pPr>
      <w:r>
        <w:t xml:space="preserve">도해 · 문서 다시 만들기</w:t>
      </w:r>
    </w:p>
    <w:p>
      <w:pPr>
        <w:numPr>
          <w:ilvl w:val="0"/>
          <w:numId w:val="1004"/>
        </w:numPr>
        <w:pStyle w:val="Compact"/>
      </w:pPr>
      <w:r>
        <w:t xml:space="preserve">화면에 넣는 도해(PNG)나 인쇄용 PDF를 바꿔야 하면, 이 패키지에 포함된</w:t>
      </w:r>
      <w:r>
        <w:t xml:space="preserve"> </w:t>
      </w:r>
      <w:r>
        <w:rPr>
          <w:bCs/>
          <w:b/>
        </w:rPr>
        <w:t xml:space="preserve">빌드 스크립트</w:t>
      </w:r>
      <w:r>
        <w:t xml:space="preserve">(예: 도해 생성·PDF 변환 스크립트)를 다시 실행해 새 파일을 만듭니다.</w:t>
      </w:r>
    </w:p>
    <w:p>
      <w:pPr>
        <w:numPr>
          <w:ilvl w:val="0"/>
          <w:numId w:val="1004"/>
        </w:numPr>
        <w:pStyle w:val="Compact"/>
      </w:pPr>
      <w:r>
        <w:t xml:space="preserve">스크립트를 다룰 사람이 없으면, 텍스트(02·핸드북) 수정만으로도 학습 운영은 유지됩니다. 도해·PDF 갱신은 IT 빌더에게 요청하세요.</w:t>
      </w:r>
    </w:p>
    <w:bookmarkEnd w:id="27"/>
    <w:bookmarkStart w:id="28" w:name="ai-튜터-지금은-보류"/>
    <w:p>
      <w:pPr>
        <w:pStyle w:val="Heading2"/>
      </w:pPr>
      <w:r>
        <w:t xml:space="preserve">AI 튜터 (지금은 보류)</w:t>
      </w:r>
    </w:p>
    <w:p>
      <w:pPr>
        <w:pStyle w:val="FirstParagraph"/>
      </w:pPr>
      <w:r>
        <w:t xml:space="preserve">도입은 네 조건 충족 후에만: ① 02 단일 원본 그라운딩 ② 윤리 가드레일 내장 ③ 측정의 한계 준수 ④ 파일럿 신호 검증.</w:t>
      </w:r>
      <w:r>
        <w:t xml:space="preserve"> </w:t>
      </w:r>
      <w:r>
        <w:rPr>
          <w:bCs/>
          <w:b/>
        </w:rPr>
        <w:t xml:space="preserve">그 전에는 켜지 않습니다.</w:t>
      </w:r>
    </w:p>
    <w:bookmarkEnd w:id="28"/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="Malgun Gothic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2026-06-11T01:21:39Z</dcterms:created>
  <dcterms:modified xsi:type="dcterms:W3CDTF">2026-06-11T01:21:39Z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