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232" w:rsidRPr="00E80C4F" w:rsidRDefault="004C0146" w:rsidP="00F23232">
      <w:pPr>
        <w:jc w:val="center"/>
        <w:rPr>
          <w:rFonts w:ascii="Times New Roman" w:hAnsi="Times New Roman" w:cs="Times New Roman"/>
          <w:b/>
          <w:sz w:val="28"/>
          <w:szCs w:val="28"/>
          <w:lang w:val="uk-UA"/>
        </w:rPr>
      </w:pPr>
      <w:bookmarkStart w:id="0" w:name="_GoBack"/>
      <w:r>
        <w:rPr>
          <w:rFonts w:ascii="Times New Roman" w:hAnsi="Times New Roman" w:cs="Times New Roman"/>
          <w:b/>
          <w:noProof/>
          <w:sz w:val="28"/>
          <w:szCs w:val="28"/>
          <w:lang w:val="uk-UA" w:eastAsia="uk-UA"/>
        </w:rPr>
        <w:drawing>
          <wp:anchor distT="0" distB="0" distL="114300" distR="114300" simplePos="0" relativeHeight="251661312" behindDoc="1" locked="0" layoutInCell="1" allowOverlap="1">
            <wp:simplePos x="0" y="0"/>
            <wp:positionH relativeFrom="column">
              <wp:posOffset>-1118235</wp:posOffset>
            </wp:positionH>
            <wp:positionV relativeFrom="paragraph">
              <wp:posOffset>-796290</wp:posOffset>
            </wp:positionV>
            <wp:extent cx="7653785" cy="10763250"/>
            <wp:effectExtent l="19050" t="0" r="4315" b="0"/>
            <wp:wrapNone/>
            <wp:docPr id="5" name="Рисунок 4" descr="D:\Рабочий стол\картинки\картинки по роботі\абстракція\CpBRwZlqb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Рабочий стол\картинки\картинки по роботі\абстракція\CpBRwZlqbTY.jpg"/>
                    <pic:cNvPicPr>
                      <a:picLocks noChangeAspect="1" noChangeArrowheads="1"/>
                    </pic:cNvPicPr>
                  </pic:nvPicPr>
                  <pic:blipFill>
                    <a:blip r:embed="rId6" cstate="print"/>
                    <a:srcRect/>
                    <a:stretch>
                      <a:fillRect/>
                    </a:stretch>
                  </pic:blipFill>
                  <pic:spPr bwMode="auto">
                    <a:xfrm>
                      <a:off x="0" y="0"/>
                      <a:ext cx="7658100" cy="10769317"/>
                    </a:xfrm>
                    <a:prstGeom prst="rect">
                      <a:avLst/>
                    </a:prstGeom>
                    <a:noFill/>
                    <a:ln w="9525">
                      <a:noFill/>
                      <a:miter lim="800000"/>
                      <a:headEnd/>
                      <a:tailEnd/>
                    </a:ln>
                  </pic:spPr>
                </pic:pic>
              </a:graphicData>
            </a:graphic>
          </wp:anchor>
        </w:drawing>
      </w:r>
      <w:bookmarkEnd w:id="0"/>
      <w:r w:rsidR="00F23232" w:rsidRPr="00E80C4F">
        <w:rPr>
          <w:rFonts w:ascii="Times New Roman" w:hAnsi="Times New Roman" w:cs="Times New Roman"/>
          <w:b/>
          <w:sz w:val="28"/>
          <w:szCs w:val="28"/>
          <w:lang w:val="uk-UA"/>
        </w:rPr>
        <w:t>Відділ освіти, молоді та спорту Новоархангельської районної державної адміністрації</w:t>
      </w:r>
    </w:p>
    <w:p w:rsidR="00F23232" w:rsidRPr="007E780B" w:rsidRDefault="00F23232" w:rsidP="00F23232">
      <w:pPr>
        <w:jc w:val="center"/>
        <w:outlineLvl w:val="0"/>
        <w:rPr>
          <w:rFonts w:ascii="Times New Roman" w:hAnsi="Times New Roman" w:cs="Times New Roman"/>
          <w:b/>
          <w:color w:val="003300"/>
          <w:sz w:val="28"/>
          <w:szCs w:val="28"/>
          <w:lang w:val="uk-UA"/>
        </w:rPr>
      </w:pPr>
      <w:r w:rsidRPr="00E80C4F">
        <w:rPr>
          <w:rFonts w:ascii="Times New Roman" w:hAnsi="Times New Roman" w:cs="Times New Roman"/>
          <w:b/>
          <w:sz w:val="28"/>
          <w:szCs w:val="28"/>
          <w:lang w:val="uk-UA"/>
        </w:rPr>
        <w:t>Методичний кабінет</w:t>
      </w:r>
    </w:p>
    <w:p w:rsidR="006F3691" w:rsidRDefault="00B8364B" w:rsidP="006F3691">
      <w:pPr>
        <w:pStyle w:val="3"/>
        <w:ind w:left="0"/>
        <w:jc w:val="center"/>
        <w:rPr>
          <w:rFonts w:ascii="Times New Roman" w:hAnsi="Times New Roman"/>
          <w:sz w:val="28"/>
          <w:szCs w:val="28"/>
          <w:lang w:val="uk-UA"/>
        </w:rPr>
      </w:pPr>
      <w:r>
        <w:rPr>
          <w:rFonts w:ascii="Times New Roman" w:hAnsi="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1320165</wp:posOffset>
            </wp:positionH>
            <wp:positionV relativeFrom="paragraph">
              <wp:posOffset>38100</wp:posOffset>
            </wp:positionV>
            <wp:extent cx="3371850" cy="3371850"/>
            <wp:effectExtent l="19050" t="0" r="0" b="0"/>
            <wp:wrapNone/>
            <wp:docPr id="2" name="Рисунок 1" descr="D:\Рабочий стол\картинки\картинки по роботі\imagesііі.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Рабочий стол\картинки\картинки по роботі\imagesііі.jpeg"/>
                    <pic:cNvPicPr>
                      <a:picLocks noChangeAspect="1" noChangeArrowheads="1"/>
                    </pic:cNvPicPr>
                  </pic:nvPicPr>
                  <pic:blipFill>
                    <a:blip r:embed="rId7" cstate="print"/>
                    <a:srcRect/>
                    <a:stretch>
                      <a:fillRect/>
                    </a:stretch>
                  </pic:blipFill>
                  <pic:spPr bwMode="auto">
                    <a:xfrm>
                      <a:off x="0" y="0"/>
                      <a:ext cx="3371850" cy="3371850"/>
                    </a:xfrm>
                    <a:prstGeom prst="rect">
                      <a:avLst/>
                    </a:prstGeom>
                    <a:noFill/>
                    <a:ln w="9525">
                      <a:noFill/>
                      <a:miter lim="800000"/>
                      <a:headEnd/>
                      <a:tailEnd/>
                    </a:ln>
                  </pic:spPr>
                </pic:pic>
              </a:graphicData>
            </a:graphic>
          </wp:anchor>
        </w:drawing>
      </w:r>
    </w:p>
    <w:p w:rsidR="00F23232" w:rsidRDefault="00F23232" w:rsidP="00F23232">
      <w:pPr>
        <w:pStyle w:val="3"/>
        <w:ind w:left="0"/>
        <w:jc w:val="center"/>
        <w:rPr>
          <w:rFonts w:ascii="Times New Roman" w:hAnsi="Times New Roman"/>
          <w:sz w:val="28"/>
          <w:szCs w:val="28"/>
          <w:lang w:val="uk-UA"/>
        </w:rPr>
      </w:pPr>
    </w:p>
    <w:p w:rsidR="00F23232" w:rsidRDefault="00F23232" w:rsidP="00F23232">
      <w:pPr>
        <w:pStyle w:val="3"/>
        <w:ind w:left="0"/>
        <w:jc w:val="center"/>
        <w:rPr>
          <w:rFonts w:ascii="Times New Roman" w:hAnsi="Times New Roman"/>
          <w:sz w:val="28"/>
          <w:szCs w:val="28"/>
          <w:lang w:val="uk-UA"/>
        </w:rPr>
      </w:pPr>
    </w:p>
    <w:p w:rsidR="00F23232" w:rsidRDefault="00F23232" w:rsidP="00F23232">
      <w:pPr>
        <w:pStyle w:val="3"/>
        <w:ind w:left="0"/>
        <w:jc w:val="center"/>
        <w:rPr>
          <w:rFonts w:ascii="Times New Roman" w:hAnsi="Times New Roman"/>
          <w:sz w:val="28"/>
          <w:szCs w:val="28"/>
          <w:lang w:val="uk-UA"/>
        </w:rPr>
      </w:pPr>
    </w:p>
    <w:p w:rsidR="00F23232" w:rsidRDefault="00F23232" w:rsidP="00F23232">
      <w:pPr>
        <w:pStyle w:val="3"/>
        <w:ind w:left="0"/>
        <w:jc w:val="center"/>
        <w:rPr>
          <w:rFonts w:ascii="Times New Roman" w:hAnsi="Times New Roman"/>
          <w:sz w:val="28"/>
          <w:szCs w:val="28"/>
          <w:lang w:val="uk-UA"/>
        </w:rPr>
      </w:pPr>
    </w:p>
    <w:p w:rsidR="00F23232" w:rsidRPr="007E780B" w:rsidRDefault="00F23232" w:rsidP="00F23232">
      <w:pPr>
        <w:jc w:val="center"/>
        <w:rPr>
          <w:rFonts w:ascii="Times New Roman" w:hAnsi="Times New Roman" w:cs="Times New Roman"/>
          <w:b/>
          <w:color w:val="003300"/>
          <w:sz w:val="28"/>
          <w:szCs w:val="28"/>
          <w:lang w:val="uk-UA"/>
        </w:rPr>
      </w:pPr>
      <w:r w:rsidRPr="007E780B">
        <w:rPr>
          <w:rFonts w:ascii="Times New Roman" w:hAnsi="Times New Roman" w:cs="Times New Roman"/>
          <w:b/>
          <w:color w:val="003300"/>
          <w:sz w:val="28"/>
          <w:szCs w:val="28"/>
          <w:lang w:val="uk-UA"/>
        </w:rPr>
        <w:t xml:space="preserve">         </w:t>
      </w:r>
    </w:p>
    <w:p w:rsidR="00F23232" w:rsidRDefault="00F23232" w:rsidP="00F23232">
      <w:pPr>
        <w:rPr>
          <w:rFonts w:ascii="Times New Roman" w:hAnsi="Times New Roman" w:cs="Times New Roman"/>
          <w:sz w:val="32"/>
          <w:szCs w:val="32"/>
          <w:lang w:val="uk-UA"/>
        </w:rPr>
      </w:pPr>
    </w:p>
    <w:p w:rsidR="00F23232" w:rsidRDefault="00F23232" w:rsidP="00F23232">
      <w:pPr>
        <w:ind w:firstLine="284"/>
        <w:jc w:val="center"/>
        <w:rPr>
          <w:rFonts w:ascii="Times New Roman" w:hAnsi="Times New Roman" w:cs="Times New Roman"/>
          <w:sz w:val="32"/>
          <w:szCs w:val="32"/>
          <w:lang w:val="uk-UA"/>
        </w:rPr>
      </w:pPr>
    </w:p>
    <w:p w:rsidR="00F23232" w:rsidRDefault="00F23232" w:rsidP="00F23232">
      <w:pPr>
        <w:ind w:firstLine="284"/>
        <w:jc w:val="center"/>
        <w:rPr>
          <w:rFonts w:ascii="Times New Roman" w:hAnsi="Times New Roman" w:cs="Times New Roman"/>
          <w:sz w:val="32"/>
          <w:szCs w:val="32"/>
          <w:lang w:val="uk-UA"/>
        </w:rPr>
      </w:pPr>
    </w:p>
    <w:p w:rsidR="00F23232" w:rsidRDefault="00F23232" w:rsidP="00F23232">
      <w:pPr>
        <w:ind w:firstLine="284"/>
        <w:jc w:val="center"/>
        <w:rPr>
          <w:rFonts w:ascii="Times New Roman" w:hAnsi="Times New Roman" w:cs="Times New Roman"/>
          <w:sz w:val="32"/>
          <w:szCs w:val="32"/>
          <w:lang w:val="uk-UA"/>
        </w:rPr>
      </w:pPr>
    </w:p>
    <w:p w:rsidR="00F23232" w:rsidRDefault="00F23232" w:rsidP="00F23232">
      <w:pPr>
        <w:ind w:firstLine="284"/>
        <w:jc w:val="center"/>
        <w:rPr>
          <w:rFonts w:ascii="Times New Roman" w:hAnsi="Times New Roman" w:cs="Times New Roman"/>
          <w:sz w:val="32"/>
          <w:szCs w:val="32"/>
          <w:lang w:val="uk-UA"/>
        </w:rPr>
      </w:pPr>
    </w:p>
    <w:p w:rsidR="00F23232" w:rsidRDefault="00F23232" w:rsidP="00F23232">
      <w:pPr>
        <w:ind w:firstLine="284"/>
        <w:jc w:val="center"/>
        <w:rPr>
          <w:rFonts w:ascii="Times New Roman" w:hAnsi="Times New Roman" w:cs="Times New Roman"/>
          <w:sz w:val="32"/>
          <w:szCs w:val="32"/>
          <w:lang w:val="uk-UA"/>
        </w:rPr>
      </w:pPr>
    </w:p>
    <w:p w:rsidR="00F23232" w:rsidRDefault="00F23232" w:rsidP="00F23232">
      <w:pPr>
        <w:ind w:firstLine="284"/>
        <w:jc w:val="center"/>
        <w:rPr>
          <w:rFonts w:ascii="Times New Roman" w:hAnsi="Times New Roman" w:cs="Times New Roman"/>
          <w:sz w:val="32"/>
          <w:szCs w:val="32"/>
          <w:lang w:val="uk-UA"/>
        </w:rPr>
      </w:pPr>
    </w:p>
    <w:p w:rsidR="00F23232" w:rsidRDefault="00F23232" w:rsidP="00F23232">
      <w:pPr>
        <w:ind w:firstLine="284"/>
        <w:jc w:val="center"/>
        <w:rPr>
          <w:rFonts w:ascii="Times New Roman" w:hAnsi="Times New Roman" w:cs="Times New Roman"/>
          <w:sz w:val="32"/>
          <w:szCs w:val="32"/>
          <w:lang w:val="uk-UA"/>
        </w:rPr>
      </w:pPr>
    </w:p>
    <w:p w:rsidR="00F23232" w:rsidRDefault="00F23232" w:rsidP="00F23232">
      <w:pPr>
        <w:ind w:firstLine="284"/>
        <w:jc w:val="center"/>
        <w:rPr>
          <w:rFonts w:ascii="Times New Roman" w:hAnsi="Times New Roman" w:cs="Times New Roman"/>
          <w:sz w:val="32"/>
          <w:szCs w:val="32"/>
          <w:lang w:val="uk-UA"/>
        </w:rPr>
      </w:pPr>
    </w:p>
    <w:p w:rsidR="00F23232" w:rsidRDefault="00F23232" w:rsidP="00F23232">
      <w:pPr>
        <w:ind w:firstLine="284"/>
        <w:jc w:val="center"/>
        <w:rPr>
          <w:rFonts w:ascii="Times New Roman" w:hAnsi="Times New Roman" w:cs="Times New Roman"/>
          <w:sz w:val="32"/>
          <w:szCs w:val="32"/>
          <w:lang w:val="uk-UA"/>
        </w:rPr>
      </w:pPr>
    </w:p>
    <w:p w:rsidR="00F23232" w:rsidRPr="000910DD" w:rsidRDefault="00F23232" w:rsidP="00F23232">
      <w:pPr>
        <w:ind w:firstLine="284"/>
        <w:jc w:val="center"/>
        <w:rPr>
          <w:rFonts w:ascii="Times New Roman" w:hAnsi="Times New Roman" w:cs="Times New Roman"/>
          <w:sz w:val="72"/>
          <w:szCs w:val="72"/>
          <w:lang w:val="uk-UA"/>
        </w:rPr>
      </w:pPr>
      <w:r w:rsidRPr="000910DD">
        <w:rPr>
          <w:rFonts w:ascii="Times New Roman" w:hAnsi="Times New Roman" w:cs="Times New Roman"/>
          <w:sz w:val="72"/>
          <w:szCs w:val="72"/>
          <w:lang w:val="uk-UA"/>
        </w:rPr>
        <w:t>Програма</w:t>
      </w:r>
    </w:p>
    <w:p w:rsidR="00F23232" w:rsidRDefault="00F23232" w:rsidP="00F23232">
      <w:pPr>
        <w:ind w:firstLine="284"/>
        <w:jc w:val="center"/>
        <w:rPr>
          <w:rFonts w:ascii="Times New Roman" w:hAnsi="Times New Roman" w:cs="Times New Roman"/>
          <w:sz w:val="44"/>
          <w:szCs w:val="44"/>
          <w:lang w:val="uk-UA"/>
        </w:rPr>
      </w:pPr>
    </w:p>
    <w:p w:rsidR="00F23232" w:rsidRDefault="00F23232" w:rsidP="00F23232">
      <w:pPr>
        <w:jc w:val="center"/>
        <w:rPr>
          <w:rFonts w:ascii="Times New Roman" w:hAnsi="Times New Roman"/>
          <w:sz w:val="36"/>
          <w:szCs w:val="36"/>
          <w:lang w:val="uk-UA"/>
        </w:rPr>
      </w:pPr>
      <w:r>
        <w:rPr>
          <w:rFonts w:ascii="Times New Roman" w:hAnsi="Times New Roman"/>
          <w:sz w:val="36"/>
          <w:szCs w:val="36"/>
          <w:lang w:val="uk-UA"/>
        </w:rPr>
        <w:t>Районної Інтернет-семінар-презентації</w:t>
      </w:r>
    </w:p>
    <w:p w:rsidR="00F23232" w:rsidRPr="00F23232" w:rsidRDefault="00F23232" w:rsidP="00F23232">
      <w:pPr>
        <w:jc w:val="center"/>
        <w:rPr>
          <w:rFonts w:ascii="Times New Roman" w:hAnsi="Times New Roman" w:cs="Times New Roman"/>
          <w:sz w:val="36"/>
          <w:szCs w:val="36"/>
          <w:lang w:val="uk-UA"/>
        </w:rPr>
      </w:pPr>
      <w:r w:rsidRPr="00F23232">
        <w:rPr>
          <w:rFonts w:ascii="Times New Roman" w:hAnsi="Times New Roman"/>
          <w:sz w:val="36"/>
          <w:szCs w:val="36"/>
          <w:lang w:val="uk-UA"/>
        </w:rPr>
        <w:t xml:space="preserve"> «Модернізація змісту, форм і методів управлінської діяльності ке</w:t>
      </w:r>
      <w:r w:rsidR="001F4CD7">
        <w:rPr>
          <w:rFonts w:ascii="Times New Roman" w:hAnsi="Times New Roman"/>
          <w:sz w:val="36"/>
          <w:szCs w:val="36"/>
          <w:lang w:val="uk-UA"/>
        </w:rPr>
        <w:t xml:space="preserve">рівників навчальних закладів, </w:t>
      </w:r>
      <w:r w:rsidRPr="00F23232">
        <w:rPr>
          <w:rFonts w:ascii="Times New Roman" w:hAnsi="Times New Roman"/>
          <w:sz w:val="36"/>
          <w:szCs w:val="36"/>
          <w:lang w:val="uk-UA"/>
        </w:rPr>
        <w:t>які працюють в умовах автономії</w:t>
      </w:r>
      <w:r w:rsidR="001F4CD7">
        <w:rPr>
          <w:rFonts w:ascii="Times New Roman" w:hAnsi="Times New Roman"/>
          <w:sz w:val="36"/>
          <w:szCs w:val="36"/>
          <w:lang w:val="uk-UA"/>
        </w:rPr>
        <w:t>»</w:t>
      </w:r>
    </w:p>
    <w:p w:rsidR="00F23232" w:rsidRDefault="004C0146" w:rsidP="00F23232">
      <w:pPr>
        <w:rPr>
          <w:rFonts w:ascii="Times New Roman" w:hAnsi="Times New Roman" w:cs="Times New Roman"/>
          <w:sz w:val="32"/>
          <w:szCs w:val="32"/>
          <w:lang w:val="uk-UA"/>
        </w:rPr>
      </w:pPr>
      <w:r>
        <w:rPr>
          <w:rFonts w:ascii="Times New Roman" w:hAnsi="Times New Roman" w:cs="Times New Roman"/>
          <w:noProof/>
          <w:sz w:val="32"/>
          <w:szCs w:val="32"/>
          <w:lang w:val="uk-UA" w:eastAsia="uk-UA"/>
        </w:rPr>
        <w:drawing>
          <wp:anchor distT="0" distB="0" distL="114300" distR="114300" simplePos="0" relativeHeight="251659264" behindDoc="0" locked="0" layoutInCell="1" allowOverlap="1">
            <wp:simplePos x="0" y="0"/>
            <wp:positionH relativeFrom="column">
              <wp:posOffset>1053465</wp:posOffset>
            </wp:positionH>
            <wp:positionV relativeFrom="paragraph">
              <wp:posOffset>215265</wp:posOffset>
            </wp:positionV>
            <wp:extent cx="3524250" cy="2152650"/>
            <wp:effectExtent l="19050" t="0" r="0" b="0"/>
            <wp:wrapNone/>
            <wp:docPr id="3" name="Рисунок 2" descr="D:\Рабочий стол\картинки\картинки по роботі\йййййййййййййййййййййййййййй.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Рабочий стол\картинки\картинки по роботі\йййййййййййййййййййййййййййй.jpeg"/>
                    <pic:cNvPicPr>
                      <a:picLocks noChangeAspect="1" noChangeArrowheads="1"/>
                    </pic:cNvPicPr>
                  </pic:nvPicPr>
                  <pic:blipFill>
                    <a:blip r:embed="rId8" cstate="print"/>
                    <a:srcRect/>
                    <a:stretch>
                      <a:fillRect/>
                    </a:stretch>
                  </pic:blipFill>
                  <pic:spPr bwMode="auto">
                    <a:xfrm>
                      <a:off x="0" y="0"/>
                      <a:ext cx="3524250" cy="2152650"/>
                    </a:xfrm>
                    <a:prstGeom prst="rect">
                      <a:avLst/>
                    </a:prstGeom>
                    <a:noFill/>
                    <a:ln w="9525">
                      <a:noFill/>
                      <a:miter lim="800000"/>
                      <a:headEnd/>
                      <a:tailEnd/>
                    </a:ln>
                  </pic:spPr>
                </pic:pic>
              </a:graphicData>
            </a:graphic>
          </wp:anchor>
        </w:drawing>
      </w:r>
    </w:p>
    <w:p w:rsidR="00F23232" w:rsidRDefault="00F23232" w:rsidP="00F23232">
      <w:pPr>
        <w:rPr>
          <w:rFonts w:ascii="Times New Roman" w:hAnsi="Times New Roman" w:cs="Times New Roman"/>
          <w:sz w:val="32"/>
          <w:szCs w:val="32"/>
          <w:lang w:val="uk-UA"/>
        </w:rPr>
      </w:pPr>
    </w:p>
    <w:p w:rsidR="00F23232" w:rsidRDefault="00F23232" w:rsidP="00F23232">
      <w:pPr>
        <w:rPr>
          <w:rFonts w:ascii="Times New Roman" w:hAnsi="Times New Roman" w:cs="Times New Roman"/>
          <w:sz w:val="32"/>
          <w:szCs w:val="32"/>
          <w:lang w:val="uk-UA"/>
        </w:rPr>
      </w:pPr>
    </w:p>
    <w:p w:rsidR="00F23232" w:rsidRDefault="00F23232" w:rsidP="00F23232">
      <w:pPr>
        <w:rPr>
          <w:rFonts w:ascii="Times New Roman" w:hAnsi="Times New Roman" w:cs="Times New Roman"/>
          <w:sz w:val="32"/>
          <w:szCs w:val="32"/>
          <w:lang w:val="uk-UA"/>
        </w:rPr>
      </w:pPr>
    </w:p>
    <w:p w:rsidR="00F23232" w:rsidRDefault="00F23232" w:rsidP="00F23232">
      <w:pPr>
        <w:rPr>
          <w:rFonts w:ascii="Times New Roman" w:hAnsi="Times New Roman" w:cs="Times New Roman"/>
          <w:sz w:val="32"/>
          <w:szCs w:val="32"/>
          <w:lang w:val="uk-UA"/>
        </w:rPr>
      </w:pPr>
    </w:p>
    <w:p w:rsidR="00F23232" w:rsidRDefault="00F23232" w:rsidP="00F23232">
      <w:pPr>
        <w:rPr>
          <w:rFonts w:ascii="Times New Roman" w:hAnsi="Times New Roman" w:cs="Times New Roman"/>
          <w:sz w:val="32"/>
          <w:szCs w:val="32"/>
          <w:lang w:val="uk-UA"/>
        </w:rPr>
      </w:pPr>
    </w:p>
    <w:p w:rsidR="00F23232" w:rsidRDefault="00F23232" w:rsidP="00F23232">
      <w:pPr>
        <w:rPr>
          <w:rFonts w:ascii="Times New Roman" w:hAnsi="Times New Roman" w:cs="Times New Roman"/>
          <w:sz w:val="32"/>
          <w:szCs w:val="32"/>
          <w:lang w:val="uk-UA"/>
        </w:rPr>
      </w:pPr>
    </w:p>
    <w:p w:rsidR="00F23232" w:rsidRDefault="00F23232" w:rsidP="00F23232">
      <w:pPr>
        <w:rPr>
          <w:rFonts w:ascii="Times New Roman" w:hAnsi="Times New Roman" w:cs="Times New Roman"/>
          <w:sz w:val="32"/>
          <w:szCs w:val="32"/>
          <w:lang w:val="uk-UA"/>
        </w:rPr>
      </w:pPr>
    </w:p>
    <w:p w:rsidR="00F23232" w:rsidRDefault="00F23232" w:rsidP="00F23232">
      <w:pPr>
        <w:rPr>
          <w:rFonts w:ascii="Times New Roman" w:hAnsi="Times New Roman" w:cs="Times New Roman"/>
          <w:sz w:val="32"/>
          <w:szCs w:val="32"/>
          <w:lang w:val="uk-UA"/>
        </w:rPr>
      </w:pPr>
    </w:p>
    <w:p w:rsidR="00F23232" w:rsidRDefault="00F23232" w:rsidP="00F23232">
      <w:pPr>
        <w:rPr>
          <w:rFonts w:ascii="Times New Roman" w:hAnsi="Times New Roman" w:cs="Times New Roman"/>
          <w:sz w:val="32"/>
          <w:szCs w:val="32"/>
          <w:lang w:val="uk-UA"/>
        </w:rPr>
      </w:pPr>
    </w:p>
    <w:p w:rsidR="00F23232" w:rsidRDefault="00F23232" w:rsidP="00F23232">
      <w:pPr>
        <w:rPr>
          <w:rFonts w:ascii="Times New Roman" w:hAnsi="Times New Roman" w:cs="Times New Roman"/>
          <w:sz w:val="32"/>
          <w:szCs w:val="32"/>
          <w:lang w:val="uk-UA"/>
        </w:rPr>
      </w:pPr>
    </w:p>
    <w:p w:rsidR="00F23232" w:rsidRDefault="00F23232" w:rsidP="00F23232">
      <w:pPr>
        <w:ind w:firstLine="3686"/>
        <w:rPr>
          <w:rFonts w:ascii="Times New Roman" w:hAnsi="Times New Roman" w:cs="Times New Roman"/>
          <w:sz w:val="32"/>
          <w:szCs w:val="32"/>
          <w:lang w:val="uk-UA"/>
        </w:rPr>
      </w:pPr>
      <w:r>
        <w:rPr>
          <w:rFonts w:ascii="Times New Roman" w:hAnsi="Times New Roman" w:cs="Times New Roman"/>
          <w:sz w:val="32"/>
          <w:szCs w:val="32"/>
          <w:lang w:val="uk-UA"/>
        </w:rPr>
        <w:t>2016 рік</w:t>
      </w:r>
    </w:p>
    <w:p w:rsidR="00F23232" w:rsidRDefault="00F23232" w:rsidP="00F23232">
      <w:pPr>
        <w:rPr>
          <w:rFonts w:ascii="Times New Roman" w:hAnsi="Times New Roman" w:cs="Times New Roman"/>
          <w:sz w:val="32"/>
          <w:szCs w:val="32"/>
          <w:lang w:val="uk-UA"/>
        </w:rPr>
      </w:pPr>
    </w:p>
    <w:p w:rsidR="00F23232" w:rsidRPr="00F23232" w:rsidRDefault="00F23232" w:rsidP="00F23232">
      <w:pPr>
        <w:ind w:firstLine="540"/>
        <w:jc w:val="right"/>
        <w:rPr>
          <w:rFonts w:ascii="Times New Roman" w:hAnsi="Times New Roman" w:cs="Times New Roman"/>
          <w:bCs/>
          <w:sz w:val="28"/>
          <w:szCs w:val="28"/>
          <w:lang w:val="uk-UA"/>
        </w:rPr>
      </w:pPr>
      <w:r w:rsidRPr="00F23232">
        <w:rPr>
          <w:rFonts w:ascii="Times New Roman" w:hAnsi="Times New Roman" w:cs="Times New Roman"/>
          <w:bCs/>
          <w:sz w:val="28"/>
          <w:szCs w:val="28"/>
          <w:lang w:val="uk-UA"/>
        </w:rPr>
        <w:lastRenderedPageBreak/>
        <w:t>1 березня 2016 року</w:t>
      </w:r>
    </w:p>
    <w:p w:rsidR="00F23232" w:rsidRDefault="00F23232" w:rsidP="008C143B">
      <w:pPr>
        <w:ind w:firstLine="540"/>
        <w:rPr>
          <w:rFonts w:ascii="Times New Roman" w:hAnsi="Times New Roman" w:cs="Times New Roman"/>
          <w:b/>
          <w:bCs/>
          <w:sz w:val="28"/>
          <w:szCs w:val="28"/>
          <w:lang w:val="uk-UA"/>
        </w:rPr>
      </w:pPr>
    </w:p>
    <w:p w:rsidR="00F23232" w:rsidRDefault="00F23232" w:rsidP="009E1A01">
      <w:pPr>
        <w:ind w:firstLine="540"/>
        <w:rPr>
          <w:rFonts w:ascii="Times New Roman" w:hAnsi="Times New Roman" w:cs="Times New Roman"/>
          <w:bCs/>
          <w:sz w:val="28"/>
          <w:szCs w:val="28"/>
          <w:lang w:val="uk-UA"/>
        </w:rPr>
      </w:pPr>
      <w:r w:rsidRPr="00F23232">
        <w:rPr>
          <w:rFonts w:ascii="Times New Roman" w:hAnsi="Times New Roman" w:cs="Times New Roman"/>
          <w:bCs/>
          <w:sz w:val="28"/>
          <w:szCs w:val="28"/>
          <w:lang w:val="uk-UA"/>
        </w:rPr>
        <w:t xml:space="preserve">Мета </w:t>
      </w:r>
      <w:r>
        <w:rPr>
          <w:rFonts w:ascii="Times New Roman" w:hAnsi="Times New Roman" w:cs="Times New Roman"/>
          <w:bCs/>
          <w:sz w:val="28"/>
          <w:szCs w:val="28"/>
          <w:lang w:val="uk-UA"/>
        </w:rPr>
        <w:t>семінару:</w:t>
      </w:r>
      <w:r w:rsidR="001E1699">
        <w:rPr>
          <w:rFonts w:ascii="Times New Roman" w:hAnsi="Times New Roman" w:cs="Times New Roman"/>
          <w:bCs/>
          <w:sz w:val="28"/>
          <w:szCs w:val="28"/>
          <w:lang w:val="uk-UA"/>
        </w:rPr>
        <w:t xml:space="preserve"> </w:t>
      </w:r>
      <w:r w:rsidR="00D21F41">
        <w:rPr>
          <w:rFonts w:ascii="Times New Roman" w:hAnsi="Times New Roman" w:cs="Times New Roman"/>
          <w:bCs/>
          <w:sz w:val="28"/>
          <w:szCs w:val="28"/>
          <w:lang w:val="uk-UA"/>
        </w:rPr>
        <w:t xml:space="preserve">розкриття </w:t>
      </w:r>
      <w:r w:rsidR="009E1A01" w:rsidRPr="009E1A01">
        <w:rPr>
          <w:rFonts w:ascii="Times New Roman" w:hAnsi="Times New Roman" w:cs="Times New Roman"/>
          <w:bCs/>
          <w:sz w:val="28"/>
          <w:szCs w:val="28"/>
          <w:lang w:val="uk-UA"/>
        </w:rPr>
        <w:t>якісно нових в</w:t>
      </w:r>
      <w:r w:rsidR="0043565A">
        <w:rPr>
          <w:rFonts w:ascii="Times New Roman" w:hAnsi="Times New Roman" w:cs="Times New Roman"/>
          <w:bCs/>
          <w:sz w:val="28"/>
          <w:szCs w:val="28"/>
          <w:lang w:val="uk-UA"/>
        </w:rPr>
        <w:t>ідносин між органами державного</w:t>
      </w:r>
      <w:r w:rsidR="00D21F41">
        <w:rPr>
          <w:rFonts w:ascii="Times New Roman" w:hAnsi="Times New Roman" w:cs="Times New Roman"/>
          <w:bCs/>
          <w:sz w:val="28"/>
          <w:szCs w:val="28"/>
          <w:lang w:val="uk-UA"/>
        </w:rPr>
        <w:t xml:space="preserve"> </w:t>
      </w:r>
      <w:r w:rsidR="009E1A01" w:rsidRPr="009E1A01">
        <w:rPr>
          <w:rFonts w:ascii="Times New Roman" w:hAnsi="Times New Roman" w:cs="Times New Roman"/>
          <w:bCs/>
          <w:sz w:val="28"/>
          <w:szCs w:val="28"/>
          <w:lang w:val="uk-UA"/>
        </w:rPr>
        <w:t>управління в галузі загальної середньої освіти</w:t>
      </w:r>
      <w:r w:rsidR="00D21F41">
        <w:rPr>
          <w:rFonts w:ascii="Times New Roman" w:hAnsi="Times New Roman" w:cs="Times New Roman"/>
          <w:bCs/>
          <w:sz w:val="28"/>
          <w:szCs w:val="28"/>
          <w:lang w:val="uk-UA"/>
        </w:rPr>
        <w:t xml:space="preserve"> </w:t>
      </w:r>
      <w:r w:rsidR="009E1A01" w:rsidRPr="009E1A01">
        <w:rPr>
          <w:rFonts w:ascii="Times New Roman" w:hAnsi="Times New Roman" w:cs="Times New Roman"/>
          <w:bCs/>
          <w:sz w:val="28"/>
          <w:szCs w:val="28"/>
          <w:lang w:val="uk-UA"/>
        </w:rPr>
        <w:t>та загальноосвітнім навчальним закладом</w:t>
      </w:r>
      <w:r w:rsidR="0043565A">
        <w:rPr>
          <w:rFonts w:ascii="Times New Roman" w:hAnsi="Times New Roman" w:cs="Times New Roman"/>
          <w:bCs/>
          <w:sz w:val="28"/>
          <w:szCs w:val="28"/>
          <w:lang w:val="uk-UA"/>
        </w:rPr>
        <w:t xml:space="preserve">, компонентів управлінської діяльності на шляху до впровадження автономії </w:t>
      </w:r>
      <w:r w:rsidR="0043565A">
        <w:rPr>
          <w:rFonts w:ascii="Times New Roman" w:hAnsi="Times New Roman" w:cs="Times New Roman"/>
          <w:sz w:val="28"/>
          <w:szCs w:val="28"/>
          <w:lang w:val="uk-UA"/>
        </w:rPr>
        <w:t>загальн</w:t>
      </w:r>
      <w:r w:rsidR="00A320C4">
        <w:rPr>
          <w:rFonts w:ascii="Times New Roman" w:hAnsi="Times New Roman" w:cs="Times New Roman"/>
          <w:sz w:val="28"/>
          <w:szCs w:val="28"/>
          <w:lang w:val="uk-UA"/>
        </w:rPr>
        <w:t>оосвітнього навчального закладу, в</w:t>
      </w:r>
      <w:r w:rsidR="00A320C4" w:rsidRPr="00A320C4">
        <w:rPr>
          <w:rFonts w:ascii="Times New Roman" w:hAnsi="Times New Roman" w:cs="Times New Roman"/>
          <w:sz w:val="28"/>
          <w:szCs w:val="28"/>
          <w:lang w:val="uk-UA"/>
        </w:rPr>
        <w:t>изначення шляхів удосконалення функціонування механізму фінансового забезпечення діяльності</w:t>
      </w:r>
      <w:r w:rsidR="00A320C4">
        <w:rPr>
          <w:rFonts w:ascii="Times New Roman" w:hAnsi="Times New Roman" w:cs="Times New Roman"/>
          <w:sz w:val="28"/>
          <w:szCs w:val="28"/>
          <w:lang w:val="uk-UA"/>
        </w:rPr>
        <w:t xml:space="preserve"> навчальних закладів</w:t>
      </w:r>
      <w:r w:rsidR="004E1CFF">
        <w:rPr>
          <w:rFonts w:ascii="Times New Roman" w:hAnsi="Times New Roman" w:cs="Times New Roman"/>
          <w:sz w:val="28"/>
          <w:szCs w:val="28"/>
          <w:lang w:val="uk-UA"/>
        </w:rPr>
        <w:t>,</w:t>
      </w:r>
      <w:r w:rsidR="004E1CFF" w:rsidRPr="004E1CFF">
        <w:rPr>
          <w:lang w:val="uk-UA"/>
        </w:rPr>
        <w:t xml:space="preserve"> </w:t>
      </w:r>
      <w:r w:rsidR="004E1CFF" w:rsidRPr="004E1CFF">
        <w:rPr>
          <w:rFonts w:ascii="Times New Roman" w:hAnsi="Times New Roman" w:cs="Times New Roman"/>
          <w:sz w:val="28"/>
          <w:szCs w:val="28"/>
          <w:lang w:val="uk-UA"/>
        </w:rPr>
        <w:t>підвищення ефективності використання державних фінансових ресурсів в сис</w:t>
      </w:r>
      <w:r w:rsidR="004E1CFF">
        <w:rPr>
          <w:rFonts w:ascii="Times New Roman" w:hAnsi="Times New Roman" w:cs="Times New Roman"/>
          <w:sz w:val="28"/>
          <w:szCs w:val="28"/>
          <w:lang w:val="uk-UA"/>
        </w:rPr>
        <w:t>темі загальної середньої освіти</w:t>
      </w:r>
    </w:p>
    <w:p w:rsidR="00306707" w:rsidRDefault="00306707" w:rsidP="008C143B">
      <w:pPr>
        <w:ind w:firstLine="540"/>
        <w:rPr>
          <w:rFonts w:ascii="Times New Roman" w:hAnsi="Times New Roman" w:cs="Times New Roman"/>
          <w:bCs/>
          <w:sz w:val="28"/>
          <w:szCs w:val="28"/>
          <w:lang w:val="uk-UA"/>
        </w:rPr>
      </w:pPr>
    </w:p>
    <w:p w:rsidR="00306707" w:rsidRDefault="00306707" w:rsidP="008C143B">
      <w:pPr>
        <w:ind w:firstLine="540"/>
        <w:rPr>
          <w:rFonts w:ascii="Times New Roman" w:hAnsi="Times New Roman" w:cs="Times New Roman"/>
          <w:bCs/>
          <w:sz w:val="28"/>
          <w:szCs w:val="28"/>
          <w:lang w:val="uk-UA"/>
        </w:rPr>
      </w:pPr>
    </w:p>
    <w:p w:rsidR="00306707" w:rsidRDefault="00B5625A" w:rsidP="00B5625A">
      <w:pPr>
        <w:pStyle w:val="a6"/>
        <w:ind w:left="567"/>
        <w:rPr>
          <w:rFonts w:ascii="Times New Roman" w:hAnsi="Times New Roman" w:cs="Times New Roman"/>
          <w:bCs/>
          <w:sz w:val="28"/>
          <w:szCs w:val="28"/>
          <w:lang w:val="uk-UA"/>
        </w:rPr>
      </w:pPr>
      <w:r>
        <w:rPr>
          <w:rFonts w:ascii="Times New Roman" w:hAnsi="Times New Roman" w:cs="Times New Roman"/>
          <w:bCs/>
          <w:sz w:val="28"/>
          <w:szCs w:val="28"/>
          <w:lang w:val="uk-UA"/>
        </w:rPr>
        <w:t>1.</w:t>
      </w:r>
      <w:r w:rsidR="00306707" w:rsidRPr="00306707">
        <w:rPr>
          <w:rFonts w:ascii="Times New Roman" w:hAnsi="Times New Roman" w:cs="Times New Roman"/>
          <w:bCs/>
          <w:sz w:val="28"/>
          <w:szCs w:val="28"/>
          <w:lang w:val="uk-UA"/>
        </w:rPr>
        <w:t>Презентація</w:t>
      </w:r>
      <w:r w:rsidR="00306707">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Розширення поля управлінської діяльності: шкільна автономія</w:t>
      </w:r>
      <w:r w:rsidR="00306707">
        <w:rPr>
          <w:rFonts w:ascii="Times New Roman" w:hAnsi="Times New Roman" w:cs="Times New Roman"/>
          <w:bCs/>
          <w:sz w:val="28"/>
          <w:szCs w:val="28"/>
          <w:lang w:val="uk-UA"/>
        </w:rPr>
        <w:t>»</w:t>
      </w:r>
    </w:p>
    <w:p w:rsidR="00306707" w:rsidRPr="00306707" w:rsidRDefault="00B5625A" w:rsidP="00B5625A">
      <w:pPr>
        <w:pStyle w:val="a6"/>
        <w:ind w:left="567"/>
        <w:rPr>
          <w:rFonts w:ascii="Times New Roman" w:hAnsi="Times New Roman" w:cs="Times New Roman"/>
          <w:bCs/>
          <w:sz w:val="28"/>
          <w:szCs w:val="28"/>
          <w:lang w:val="uk-UA"/>
        </w:rPr>
      </w:pPr>
      <w:r>
        <w:rPr>
          <w:rFonts w:ascii="Times New Roman" w:hAnsi="Times New Roman" w:cs="Times New Roman"/>
          <w:bCs/>
          <w:sz w:val="28"/>
          <w:szCs w:val="28"/>
          <w:lang w:val="uk-UA"/>
        </w:rPr>
        <w:t>2.</w:t>
      </w:r>
      <w:r w:rsidR="00306707" w:rsidRPr="00306707">
        <w:rPr>
          <w:rFonts w:ascii="Times New Roman" w:hAnsi="Times New Roman" w:cs="Times New Roman"/>
          <w:bCs/>
          <w:sz w:val="28"/>
          <w:szCs w:val="28"/>
          <w:lang w:val="uk-UA"/>
        </w:rPr>
        <w:t>Модернізація управлінської діяльності керівника освітньої установи в умовах розвитку освіти району.</w:t>
      </w:r>
    </w:p>
    <w:p w:rsidR="00306707" w:rsidRDefault="00306707" w:rsidP="001E1699">
      <w:pPr>
        <w:pStyle w:val="a6"/>
        <w:autoSpaceDE w:val="0"/>
        <w:autoSpaceDN w:val="0"/>
        <w:adjustRightInd w:val="0"/>
        <w:ind w:left="900" w:firstLine="518"/>
        <w:jc w:val="left"/>
        <w:rPr>
          <w:rFonts w:ascii="Times New Roman" w:hAnsi="Times New Roman" w:cs="Times New Roman"/>
          <w:sz w:val="28"/>
          <w:szCs w:val="28"/>
          <w:lang w:val="uk-UA"/>
        </w:rPr>
      </w:pPr>
      <w:r w:rsidRPr="00306707">
        <w:rPr>
          <w:rFonts w:ascii="Times New Roman" w:hAnsi="Times New Roman" w:cs="Times New Roman"/>
          <w:sz w:val="28"/>
          <w:szCs w:val="28"/>
          <w:lang w:val="uk-UA"/>
        </w:rPr>
        <w:t>Завідувач Новоархангельського РМК  Т.</w:t>
      </w:r>
      <w:r w:rsidR="001E1699">
        <w:rPr>
          <w:rFonts w:ascii="Times New Roman" w:hAnsi="Times New Roman" w:cs="Times New Roman"/>
          <w:sz w:val="28"/>
          <w:szCs w:val="28"/>
          <w:lang w:val="uk-UA"/>
        </w:rPr>
        <w:t>В.</w:t>
      </w:r>
      <w:r w:rsidRPr="00306707">
        <w:rPr>
          <w:rFonts w:ascii="Times New Roman" w:hAnsi="Times New Roman" w:cs="Times New Roman"/>
          <w:sz w:val="28"/>
          <w:szCs w:val="28"/>
          <w:lang w:val="uk-UA"/>
        </w:rPr>
        <w:t>Зубченко</w:t>
      </w:r>
    </w:p>
    <w:p w:rsidR="00306707" w:rsidRPr="00B5625A" w:rsidRDefault="00B5625A" w:rsidP="00B5625A">
      <w:pPr>
        <w:autoSpaceDE w:val="0"/>
        <w:autoSpaceDN w:val="0"/>
        <w:adjustRightInd w:val="0"/>
        <w:ind w:left="540"/>
        <w:jc w:val="left"/>
        <w:rPr>
          <w:rFonts w:ascii="Times New Roman" w:hAnsi="Times New Roman" w:cs="Times New Roman"/>
          <w:sz w:val="28"/>
          <w:szCs w:val="28"/>
          <w:lang w:val="uk-UA"/>
        </w:rPr>
      </w:pPr>
      <w:r>
        <w:rPr>
          <w:rFonts w:ascii="Times New Roman" w:hAnsi="Times New Roman" w:cs="Times New Roman"/>
          <w:sz w:val="28"/>
          <w:szCs w:val="28"/>
          <w:lang w:val="uk-UA"/>
        </w:rPr>
        <w:t>3.</w:t>
      </w:r>
      <w:r w:rsidR="001E1699" w:rsidRPr="00B5625A">
        <w:rPr>
          <w:rFonts w:ascii="Times New Roman" w:hAnsi="Times New Roman" w:cs="Times New Roman"/>
          <w:sz w:val="28"/>
          <w:szCs w:val="28"/>
          <w:lang w:val="uk-UA"/>
        </w:rPr>
        <w:t>Механізм та тактичні дії керівника навчального закладу на шляху до автономії.</w:t>
      </w:r>
    </w:p>
    <w:p w:rsidR="001E1699" w:rsidRDefault="001E1699" w:rsidP="001E1699">
      <w:pPr>
        <w:pStyle w:val="a6"/>
        <w:autoSpaceDE w:val="0"/>
        <w:autoSpaceDN w:val="0"/>
        <w:adjustRightInd w:val="0"/>
        <w:ind w:left="900" w:firstLine="518"/>
        <w:jc w:val="left"/>
        <w:rPr>
          <w:rFonts w:ascii="Times New Roman" w:hAnsi="Times New Roman" w:cs="Times New Roman"/>
          <w:sz w:val="28"/>
          <w:szCs w:val="28"/>
          <w:lang w:val="uk-UA"/>
        </w:rPr>
      </w:pPr>
      <w:r>
        <w:rPr>
          <w:rFonts w:ascii="Times New Roman" w:hAnsi="Times New Roman" w:cs="Times New Roman"/>
          <w:sz w:val="28"/>
          <w:szCs w:val="28"/>
          <w:lang w:val="uk-UA"/>
        </w:rPr>
        <w:t>Директор Мар</w:t>
      </w:r>
      <w:r w:rsidRPr="001E1699">
        <w:rPr>
          <w:rFonts w:ascii="Times New Roman" w:hAnsi="Times New Roman" w:cs="Times New Roman"/>
          <w:sz w:val="28"/>
          <w:szCs w:val="28"/>
          <w:lang w:val="uk-UA"/>
        </w:rPr>
        <w:t>’</w:t>
      </w:r>
      <w:r>
        <w:rPr>
          <w:rFonts w:ascii="Times New Roman" w:hAnsi="Times New Roman" w:cs="Times New Roman"/>
          <w:sz w:val="28"/>
          <w:szCs w:val="28"/>
          <w:lang w:val="uk-UA"/>
        </w:rPr>
        <w:t xml:space="preserve">янівської загальноосвітньої школи І-ІІІ ступенів </w:t>
      </w:r>
    </w:p>
    <w:p w:rsidR="001E1699" w:rsidRDefault="001E1699" w:rsidP="001E1699">
      <w:pPr>
        <w:pStyle w:val="a6"/>
        <w:autoSpaceDE w:val="0"/>
        <w:autoSpaceDN w:val="0"/>
        <w:adjustRightInd w:val="0"/>
        <w:ind w:left="900" w:firstLine="518"/>
        <w:jc w:val="left"/>
        <w:rPr>
          <w:rFonts w:ascii="Times New Roman" w:hAnsi="Times New Roman" w:cs="Times New Roman"/>
          <w:sz w:val="28"/>
          <w:szCs w:val="28"/>
          <w:lang w:val="uk-UA"/>
        </w:rPr>
      </w:pPr>
      <w:r>
        <w:rPr>
          <w:rFonts w:ascii="Times New Roman" w:hAnsi="Times New Roman" w:cs="Times New Roman"/>
          <w:sz w:val="28"/>
          <w:szCs w:val="28"/>
          <w:lang w:val="uk-UA"/>
        </w:rPr>
        <w:t>І.А.Драгоненко</w:t>
      </w:r>
    </w:p>
    <w:p w:rsidR="00174510" w:rsidRPr="001E1699" w:rsidRDefault="00174510" w:rsidP="00174510">
      <w:pPr>
        <w:pStyle w:val="a6"/>
        <w:autoSpaceDE w:val="0"/>
        <w:autoSpaceDN w:val="0"/>
        <w:adjustRightInd w:val="0"/>
        <w:ind w:left="567"/>
        <w:jc w:val="left"/>
        <w:rPr>
          <w:rFonts w:ascii="Times New Roman" w:hAnsi="Times New Roman" w:cs="Times New Roman"/>
          <w:sz w:val="28"/>
          <w:szCs w:val="28"/>
          <w:lang w:val="uk-UA"/>
        </w:rPr>
      </w:pPr>
      <w:r>
        <w:rPr>
          <w:rFonts w:ascii="Times New Roman" w:hAnsi="Times New Roman" w:cs="Times New Roman"/>
          <w:sz w:val="28"/>
          <w:szCs w:val="28"/>
          <w:lang w:val="uk-UA"/>
        </w:rPr>
        <w:t xml:space="preserve">4. Автономія навчального закладу: нові </w:t>
      </w:r>
      <w:r w:rsidRPr="008C143B">
        <w:rPr>
          <w:rFonts w:ascii="Times New Roman" w:hAnsi="Times New Roman" w:cs="Times New Roman"/>
          <w:sz w:val="28"/>
          <w:szCs w:val="28"/>
          <w:lang w:val="uk-UA"/>
        </w:rPr>
        <w:t>можливості раціонально</w:t>
      </w:r>
      <w:r>
        <w:rPr>
          <w:rFonts w:ascii="Times New Roman" w:hAnsi="Times New Roman" w:cs="Times New Roman"/>
          <w:sz w:val="28"/>
          <w:szCs w:val="28"/>
          <w:lang w:val="uk-UA"/>
        </w:rPr>
        <w:t>го</w:t>
      </w:r>
      <w:r w:rsidRPr="008C143B">
        <w:rPr>
          <w:rFonts w:ascii="Times New Roman" w:hAnsi="Times New Roman" w:cs="Times New Roman"/>
          <w:sz w:val="28"/>
          <w:szCs w:val="28"/>
          <w:lang w:val="uk-UA"/>
        </w:rPr>
        <w:t xml:space="preserve"> використ</w:t>
      </w:r>
      <w:r>
        <w:rPr>
          <w:rFonts w:ascii="Times New Roman" w:hAnsi="Times New Roman" w:cs="Times New Roman"/>
          <w:sz w:val="28"/>
          <w:szCs w:val="28"/>
          <w:lang w:val="uk-UA"/>
        </w:rPr>
        <w:t>ання  коштів.</w:t>
      </w:r>
    </w:p>
    <w:p w:rsidR="00174510" w:rsidRDefault="00174510" w:rsidP="00174510">
      <w:pPr>
        <w:pStyle w:val="a6"/>
        <w:autoSpaceDE w:val="0"/>
        <w:autoSpaceDN w:val="0"/>
        <w:adjustRightInd w:val="0"/>
        <w:ind w:left="900" w:firstLine="518"/>
        <w:jc w:val="left"/>
        <w:rPr>
          <w:rFonts w:ascii="Times New Roman" w:hAnsi="Times New Roman" w:cs="Times New Roman"/>
          <w:sz w:val="28"/>
          <w:szCs w:val="28"/>
          <w:lang w:val="uk-UA"/>
        </w:rPr>
      </w:pPr>
      <w:r>
        <w:rPr>
          <w:rFonts w:ascii="Times New Roman" w:hAnsi="Times New Roman" w:cs="Times New Roman"/>
          <w:sz w:val="28"/>
          <w:szCs w:val="28"/>
          <w:lang w:val="uk-UA"/>
        </w:rPr>
        <w:t xml:space="preserve">Директор Підвисоцької загальноосвітньої школи І-ІІІ ступенів </w:t>
      </w:r>
    </w:p>
    <w:p w:rsidR="00174510" w:rsidRDefault="00174510" w:rsidP="00174510">
      <w:pPr>
        <w:pStyle w:val="a6"/>
        <w:autoSpaceDE w:val="0"/>
        <w:autoSpaceDN w:val="0"/>
        <w:adjustRightInd w:val="0"/>
        <w:ind w:left="900" w:firstLine="518"/>
        <w:jc w:val="left"/>
        <w:rPr>
          <w:rFonts w:ascii="Times New Roman" w:hAnsi="Times New Roman" w:cs="Times New Roman"/>
          <w:sz w:val="28"/>
          <w:szCs w:val="28"/>
          <w:lang w:val="uk-UA"/>
        </w:rPr>
      </w:pPr>
      <w:r>
        <w:rPr>
          <w:rFonts w:ascii="Times New Roman" w:hAnsi="Times New Roman" w:cs="Times New Roman"/>
          <w:sz w:val="28"/>
          <w:szCs w:val="28"/>
          <w:lang w:val="uk-UA"/>
        </w:rPr>
        <w:t xml:space="preserve">імені Т.Г.Шевченка С.П.Гаврилюк </w:t>
      </w:r>
    </w:p>
    <w:p w:rsidR="00306707" w:rsidRPr="00306707" w:rsidRDefault="00306707" w:rsidP="00174510">
      <w:pPr>
        <w:pStyle w:val="a6"/>
        <w:ind w:left="900" w:firstLine="518"/>
        <w:rPr>
          <w:rFonts w:ascii="Times New Roman" w:hAnsi="Times New Roman" w:cs="Times New Roman"/>
          <w:bCs/>
          <w:sz w:val="28"/>
          <w:szCs w:val="28"/>
          <w:lang w:val="uk-UA"/>
        </w:rPr>
      </w:pPr>
    </w:p>
    <w:p w:rsidR="00F23232" w:rsidRDefault="00F23232">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rsidR="00CF5515" w:rsidRPr="004118E7" w:rsidRDefault="00CF5515" w:rsidP="008C143B">
      <w:pPr>
        <w:ind w:firstLine="540"/>
        <w:rPr>
          <w:rFonts w:ascii="Times New Roman" w:hAnsi="Times New Roman" w:cs="Times New Roman"/>
          <w:b/>
          <w:bCs/>
          <w:sz w:val="28"/>
          <w:szCs w:val="28"/>
          <w:lang w:val="uk-UA"/>
        </w:rPr>
      </w:pPr>
      <w:r w:rsidRPr="004118E7">
        <w:rPr>
          <w:rFonts w:ascii="Times New Roman" w:hAnsi="Times New Roman" w:cs="Times New Roman"/>
          <w:b/>
          <w:bCs/>
          <w:sz w:val="28"/>
          <w:szCs w:val="28"/>
          <w:lang w:val="uk-UA"/>
        </w:rPr>
        <w:lastRenderedPageBreak/>
        <w:t xml:space="preserve">Модернізація управлінської діяльності керівника освітньої установи в умовах розвитку освіти </w:t>
      </w:r>
      <w:r w:rsidR="0007706A" w:rsidRPr="004118E7">
        <w:rPr>
          <w:rFonts w:ascii="Times New Roman" w:hAnsi="Times New Roman" w:cs="Times New Roman"/>
          <w:b/>
          <w:bCs/>
          <w:sz w:val="28"/>
          <w:szCs w:val="28"/>
          <w:lang w:val="uk-UA"/>
        </w:rPr>
        <w:t>району.</w:t>
      </w:r>
    </w:p>
    <w:p w:rsidR="008E0F8D" w:rsidRPr="008E0F8D" w:rsidRDefault="008E0F8D" w:rsidP="006F3691">
      <w:pPr>
        <w:autoSpaceDE w:val="0"/>
        <w:autoSpaceDN w:val="0"/>
        <w:adjustRightInd w:val="0"/>
        <w:ind w:firstLine="2268"/>
        <w:jc w:val="left"/>
        <w:rPr>
          <w:rFonts w:ascii="Times New Roman" w:hAnsi="Times New Roman" w:cs="Times New Roman"/>
          <w:b/>
          <w:sz w:val="28"/>
          <w:szCs w:val="28"/>
          <w:lang w:val="uk-UA"/>
        </w:rPr>
      </w:pPr>
      <w:r w:rsidRPr="008E0F8D">
        <w:rPr>
          <w:rFonts w:ascii="Times New Roman" w:hAnsi="Times New Roman" w:cs="Times New Roman"/>
          <w:b/>
          <w:sz w:val="28"/>
          <w:szCs w:val="28"/>
          <w:lang w:val="uk-UA"/>
        </w:rPr>
        <w:t>Т.В.Зубченко</w:t>
      </w:r>
    </w:p>
    <w:p w:rsidR="003A51E0" w:rsidRPr="008E0F8D" w:rsidRDefault="008E0F8D" w:rsidP="006F3691">
      <w:pPr>
        <w:autoSpaceDE w:val="0"/>
        <w:autoSpaceDN w:val="0"/>
        <w:adjustRightInd w:val="0"/>
        <w:ind w:firstLine="2268"/>
        <w:jc w:val="left"/>
        <w:rPr>
          <w:rFonts w:ascii="Times New Roman" w:hAnsi="Times New Roman" w:cs="Times New Roman"/>
          <w:b/>
          <w:sz w:val="28"/>
          <w:szCs w:val="28"/>
          <w:lang w:val="uk-UA"/>
        </w:rPr>
      </w:pPr>
      <w:r w:rsidRPr="008E0F8D">
        <w:rPr>
          <w:rFonts w:ascii="Times New Roman" w:hAnsi="Times New Roman" w:cs="Times New Roman"/>
          <w:b/>
          <w:sz w:val="28"/>
          <w:szCs w:val="28"/>
          <w:lang w:val="uk-UA"/>
        </w:rPr>
        <w:t xml:space="preserve"> з</w:t>
      </w:r>
      <w:r w:rsidR="006F3691" w:rsidRPr="008E0F8D">
        <w:rPr>
          <w:rFonts w:ascii="Times New Roman" w:hAnsi="Times New Roman" w:cs="Times New Roman"/>
          <w:b/>
          <w:sz w:val="28"/>
          <w:szCs w:val="28"/>
          <w:lang w:val="uk-UA"/>
        </w:rPr>
        <w:t xml:space="preserve">авідувач Новоархангельського РМК  </w:t>
      </w:r>
    </w:p>
    <w:p w:rsidR="00686051" w:rsidRDefault="000957B2" w:rsidP="007F2497">
      <w:pPr>
        <w:ind w:firstLine="540"/>
        <w:rPr>
          <w:rFonts w:ascii="Times New Roman" w:hAnsi="Times New Roman" w:cs="Times New Roman"/>
          <w:sz w:val="28"/>
          <w:szCs w:val="28"/>
          <w:lang w:val="uk-UA"/>
        </w:rPr>
      </w:pPr>
      <w:r>
        <w:rPr>
          <w:rFonts w:ascii="Times New Roman" w:hAnsi="Times New Roman" w:cs="Times New Roman"/>
          <w:bCs/>
          <w:sz w:val="28"/>
          <w:szCs w:val="28"/>
          <w:lang w:val="uk-UA"/>
        </w:rPr>
        <w:t xml:space="preserve">Україна – європейська держава, </w:t>
      </w:r>
      <w:r w:rsidRPr="006D18FA">
        <w:rPr>
          <w:rFonts w:ascii="Times New Roman" w:hAnsi="Times New Roman" w:cs="Times New Roman"/>
          <w:bCs/>
          <w:sz w:val="28"/>
          <w:szCs w:val="28"/>
          <w:lang w:val="uk-UA"/>
        </w:rPr>
        <w:t xml:space="preserve">яка </w:t>
      </w:r>
      <w:r>
        <w:rPr>
          <w:rFonts w:ascii="Times New Roman" w:hAnsi="Times New Roman" w:cs="Times New Roman"/>
          <w:bCs/>
          <w:sz w:val="28"/>
          <w:szCs w:val="28"/>
          <w:lang w:val="uk-UA"/>
        </w:rPr>
        <w:t>прагне розвитку і процвітання. Її п</w:t>
      </w:r>
      <w:r w:rsidRPr="006D18FA">
        <w:rPr>
          <w:rFonts w:ascii="Times New Roman" w:hAnsi="Times New Roman" w:cs="Times New Roman"/>
          <w:bCs/>
          <w:sz w:val="28"/>
          <w:szCs w:val="28"/>
          <w:lang w:val="uk-UA"/>
        </w:rPr>
        <w:t xml:space="preserve">оступ визначає рівень освіти </w:t>
      </w:r>
      <w:r>
        <w:rPr>
          <w:rFonts w:ascii="Times New Roman" w:hAnsi="Times New Roman" w:cs="Times New Roman"/>
          <w:bCs/>
          <w:sz w:val="28"/>
          <w:szCs w:val="28"/>
          <w:lang w:val="uk-UA"/>
        </w:rPr>
        <w:t xml:space="preserve"> </w:t>
      </w:r>
      <w:r w:rsidRPr="006D18FA">
        <w:rPr>
          <w:rFonts w:ascii="Times New Roman" w:hAnsi="Times New Roman" w:cs="Times New Roman"/>
          <w:bCs/>
          <w:sz w:val="28"/>
          <w:szCs w:val="28"/>
          <w:lang w:val="uk-UA"/>
        </w:rPr>
        <w:t>громадян.</w:t>
      </w:r>
      <w:r>
        <w:rPr>
          <w:rFonts w:ascii="Times New Roman" w:hAnsi="Times New Roman" w:cs="Times New Roman"/>
          <w:bCs/>
          <w:sz w:val="28"/>
          <w:szCs w:val="28"/>
          <w:lang w:val="uk-UA"/>
        </w:rPr>
        <w:t xml:space="preserve">  М</w:t>
      </w:r>
      <w:r w:rsidRPr="00571328">
        <w:rPr>
          <w:rFonts w:ascii="Times New Roman" w:hAnsi="Times New Roman" w:cs="Times New Roman"/>
          <w:bCs/>
          <w:sz w:val="28"/>
          <w:szCs w:val="28"/>
          <w:lang w:val="uk-UA"/>
        </w:rPr>
        <w:t xml:space="preserve">и хочемо жити по-європейськи, тож треба прислухатися до європейських правил, норм, принципів. </w:t>
      </w:r>
      <w:r>
        <w:rPr>
          <w:rFonts w:ascii="Times New Roman" w:hAnsi="Times New Roman" w:cs="Times New Roman"/>
          <w:bCs/>
          <w:sz w:val="28"/>
          <w:szCs w:val="28"/>
          <w:lang w:val="uk-UA"/>
        </w:rPr>
        <w:t xml:space="preserve"> </w:t>
      </w:r>
      <w:r w:rsidR="00842EBA" w:rsidRPr="00FE0E33">
        <w:rPr>
          <w:rFonts w:ascii="Times New Roman" w:hAnsi="Times New Roman" w:cs="Times New Roman"/>
          <w:sz w:val="28"/>
          <w:szCs w:val="28"/>
          <w:lang w:val="uk-UA"/>
        </w:rPr>
        <w:t xml:space="preserve">Реформування освітньої галузі в Україні супроводжується низкою завдань, які необхідно негайно вирішувати. </w:t>
      </w:r>
    </w:p>
    <w:p w:rsidR="00182168" w:rsidRPr="008C143B" w:rsidRDefault="003A51E0" w:rsidP="00182168">
      <w:pPr>
        <w:autoSpaceDE w:val="0"/>
        <w:autoSpaceDN w:val="0"/>
        <w:adjustRightInd w:val="0"/>
        <w:ind w:firstLine="567"/>
        <w:rPr>
          <w:rFonts w:ascii="Times New Roman" w:eastAsia="TimesNewRoman" w:hAnsi="Times New Roman" w:cs="Times New Roman"/>
          <w:sz w:val="28"/>
          <w:szCs w:val="28"/>
          <w:lang w:val="uk-UA"/>
        </w:rPr>
      </w:pPr>
      <w:r w:rsidRPr="00FE0E33">
        <w:rPr>
          <w:rFonts w:ascii="Times New Roman" w:hAnsi="Times New Roman" w:cs="Times New Roman"/>
          <w:sz w:val="28"/>
          <w:szCs w:val="28"/>
          <w:lang w:val="uk-UA"/>
        </w:rPr>
        <w:t>Зрослі вимоги до управління школою вимагають</w:t>
      </w:r>
      <w:r w:rsidR="00580D14" w:rsidRPr="00FE0E33">
        <w:rPr>
          <w:rFonts w:ascii="Times New Roman" w:hAnsi="Times New Roman" w:cs="Times New Roman"/>
          <w:sz w:val="28"/>
          <w:szCs w:val="28"/>
          <w:lang w:val="uk-UA"/>
        </w:rPr>
        <w:t xml:space="preserve">  </w:t>
      </w:r>
      <w:r w:rsidRPr="00FE0E33">
        <w:rPr>
          <w:rFonts w:ascii="Times New Roman" w:hAnsi="Times New Roman" w:cs="Times New Roman"/>
          <w:sz w:val="28"/>
          <w:szCs w:val="28"/>
          <w:lang w:val="uk-UA"/>
        </w:rPr>
        <w:t xml:space="preserve">швидких та виважених дій. </w:t>
      </w:r>
      <w:r w:rsidR="00842EBA" w:rsidRPr="00FE0E33">
        <w:rPr>
          <w:rFonts w:ascii="Times New Roman" w:hAnsi="Times New Roman" w:cs="Times New Roman"/>
          <w:sz w:val="28"/>
          <w:szCs w:val="28"/>
          <w:lang w:val="uk-UA"/>
        </w:rPr>
        <w:t>Перед керівниками шкіл постають</w:t>
      </w:r>
      <w:r w:rsidR="00580D14" w:rsidRPr="00FE0E33">
        <w:rPr>
          <w:rFonts w:ascii="Times New Roman" w:hAnsi="Times New Roman" w:cs="Times New Roman"/>
          <w:sz w:val="28"/>
          <w:szCs w:val="28"/>
          <w:lang w:val="uk-UA"/>
        </w:rPr>
        <w:t xml:space="preserve"> </w:t>
      </w:r>
      <w:r w:rsidR="00842EBA" w:rsidRPr="00FE0E33">
        <w:rPr>
          <w:rFonts w:ascii="Times New Roman" w:hAnsi="Times New Roman" w:cs="Times New Roman"/>
          <w:sz w:val="28"/>
          <w:szCs w:val="28"/>
          <w:lang w:val="uk-UA"/>
        </w:rPr>
        <w:t>нові вимоги, які стосуються, насамперед, компетентнісних та особистісних</w:t>
      </w:r>
      <w:r w:rsidR="00580D14" w:rsidRPr="00FE0E33">
        <w:rPr>
          <w:rFonts w:ascii="Times New Roman" w:hAnsi="Times New Roman" w:cs="Times New Roman"/>
          <w:sz w:val="28"/>
          <w:szCs w:val="28"/>
          <w:lang w:val="uk-UA"/>
        </w:rPr>
        <w:t xml:space="preserve"> </w:t>
      </w:r>
      <w:r w:rsidR="00842EBA" w:rsidRPr="00FE0E33">
        <w:rPr>
          <w:rFonts w:ascii="Times New Roman" w:hAnsi="Times New Roman" w:cs="Times New Roman"/>
          <w:sz w:val="28"/>
          <w:szCs w:val="28"/>
          <w:lang w:val="uk-UA"/>
        </w:rPr>
        <w:t>якостей лідера освіти, вміння реагувати на зміни та пристосовуватися до</w:t>
      </w:r>
      <w:r w:rsidR="00580D14" w:rsidRPr="00FE0E33">
        <w:rPr>
          <w:rFonts w:ascii="Times New Roman" w:hAnsi="Times New Roman" w:cs="Times New Roman"/>
          <w:sz w:val="28"/>
          <w:szCs w:val="28"/>
          <w:lang w:val="uk-UA"/>
        </w:rPr>
        <w:t xml:space="preserve"> </w:t>
      </w:r>
      <w:r w:rsidR="00842EBA" w:rsidRPr="00FE0E33">
        <w:rPr>
          <w:rFonts w:ascii="Times New Roman" w:hAnsi="Times New Roman" w:cs="Times New Roman"/>
          <w:sz w:val="28"/>
          <w:szCs w:val="28"/>
          <w:lang w:val="uk-UA"/>
        </w:rPr>
        <w:t xml:space="preserve">інноваційного середовища. </w:t>
      </w:r>
      <w:r w:rsidR="00580D14" w:rsidRPr="00FE0E33">
        <w:rPr>
          <w:rFonts w:ascii="Times New Roman" w:hAnsi="Times New Roman" w:cs="Times New Roman"/>
          <w:sz w:val="28"/>
          <w:szCs w:val="28"/>
          <w:lang w:val="uk-UA"/>
        </w:rPr>
        <w:t xml:space="preserve">Директор школи повинен поліпшувати свої знання та навички з освітнього менеджменту. Освітні стратегії він повинен розглядати в контексті соціальних, економічних та політичних тенденцій. </w:t>
      </w:r>
      <w:r w:rsidR="000D324F">
        <w:rPr>
          <w:rFonts w:ascii="Times New Roman" w:hAnsi="Times New Roman" w:cs="Times New Roman"/>
          <w:sz w:val="28"/>
          <w:szCs w:val="28"/>
          <w:lang w:val="uk-UA"/>
        </w:rPr>
        <w:t>Нині активно в</w:t>
      </w:r>
      <w:r w:rsidR="000D324F" w:rsidRPr="008C143B">
        <w:rPr>
          <w:rFonts w:ascii="Times New Roman" w:hAnsi="Times New Roman" w:cs="Times New Roman"/>
          <w:sz w:val="28"/>
          <w:szCs w:val="28"/>
          <w:lang w:val="uk-UA"/>
        </w:rPr>
        <w:t>исвітлюються проблеми переходу від адміністративно-розподільчого до</w:t>
      </w:r>
      <w:r w:rsidR="000D324F">
        <w:rPr>
          <w:rFonts w:ascii="Times New Roman" w:hAnsi="Times New Roman" w:cs="Times New Roman"/>
          <w:sz w:val="28"/>
          <w:szCs w:val="28"/>
          <w:lang w:val="uk-UA"/>
        </w:rPr>
        <w:t xml:space="preserve"> </w:t>
      </w:r>
      <w:r w:rsidR="000D324F" w:rsidRPr="008C143B">
        <w:rPr>
          <w:rFonts w:ascii="Times New Roman" w:hAnsi="Times New Roman" w:cs="Times New Roman"/>
          <w:sz w:val="28"/>
          <w:szCs w:val="28"/>
          <w:lang w:val="uk-UA"/>
        </w:rPr>
        <w:t>ринково-орієнтованого регулювання загальної середньої освіти. Визначаються правові, організаційні та економічні умови запровадження шкільної автономії для підвищення якості державного управління освітою та вдосконалення механізмів її фінансування</w:t>
      </w:r>
      <w:r w:rsidR="000D324F">
        <w:rPr>
          <w:rFonts w:ascii="Times New Roman" w:hAnsi="Times New Roman" w:cs="Times New Roman"/>
          <w:sz w:val="28"/>
          <w:szCs w:val="28"/>
          <w:lang w:val="uk-UA"/>
        </w:rPr>
        <w:t>.</w:t>
      </w:r>
      <w:r w:rsidR="00182168">
        <w:rPr>
          <w:rFonts w:ascii="Times New Roman" w:hAnsi="Times New Roman" w:cs="Times New Roman"/>
          <w:sz w:val="28"/>
          <w:szCs w:val="28"/>
          <w:lang w:val="uk-UA"/>
        </w:rPr>
        <w:t xml:space="preserve"> </w:t>
      </w:r>
      <w:r w:rsidR="00182168" w:rsidRPr="008C143B">
        <w:rPr>
          <w:rFonts w:ascii="Times New Roman" w:eastAsia="TimesNewRoman" w:hAnsi="Times New Roman" w:cs="Times New Roman"/>
          <w:sz w:val="28"/>
          <w:szCs w:val="28"/>
          <w:lang w:val="uk-UA"/>
        </w:rPr>
        <w:t>В</w:t>
      </w:r>
      <w:r w:rsidR="00182168">
        <w:rPr>
          <w:rFonts w:ascii="Times New Roman" w:eastAsia="TimesNewRoman" w:hAnsi="Times New Roman" w:cs="Times New Roman"/>
          <w:sz w:val="28"/>
          <w:szCs w:val="28"/>
          <w:lang w:val="uk-UA"/>
        </w:rPr>
        <w:t xml:space="preserve"> </w:t>
      </w:r>
      <w:r w:rsidR="00182168" w:rsidRPr="008C143B">
        <w:rPr>
          <w:rFonts w:ascii="Times New Roman" w:eastAsia="TimesNewRoman" w:hAnsi="Times New Roman" w:cs="Times New Roman"/>
          <w:sz w:val="28"/>
          <w:szCs w:val="28"/>
          <w:lang w:val="uk-UA"/>
        </w:rPr>
        <w:t>умовах дефіциту державного бюджету забезпечення фінансової стабільності та ро</w:t>
      </w:r>
      <w:r w:rsidR="00182168">
        <w:rPr>
          <w:rFonts w:ascii="Times New Roman" w:eastAsia="TimesNewRoman" w:hAnsi="Times New Roman" w:cs="Times New Roman"/>
          <w:sz w:val="28"/>
          <w:szCs w:val="28"/>
          <w:lang w:val="uk-UA"/>
        </w:rPr>
        <w:t>звит</w:t>
      </w:r>
      <w:r w:rsidR="00182168" w:rsidRPr="008C143B">
        <w:rPr>
          <w:rFonts w:ascii="Times New Roman" w:eastAsia="TimesNewRoman" w:hAnsi="Times New Roman" w:cs="Times New Roman"/>
          <w:sz w:val="28"/>
          <w:szCs w:val="28"/>
          <w:lang w:val="uk-UA"/>
        </w:rPr>
        <w:t>к</w:t>
      </w:r>
      <w:r w:rsidR="00182168">
        <w:rPr>
          <w:rFonts w:ascii="Times New Roman" w:eastAsia="TimesNewRoman" w:hAnsi="Times New Roman" w:cs="Times New Roman"/>
          <w:sz w:val="28"/>
          <w:szCs w:val="28"/>
          <w:lang w:val="uk-UA"/>
        </w:rPr>
        <w:t>у</w:t>
      </w:r>
      <w:r w:rsidR="00182168" w:rsidRPr="008C143B">
        <w:rPr>
          <w:rFonts w:ascii="Times New Roman" w:eastAsia="TimesNewRoman" w:hAnsi="Times New Roman" w:cs="Times New Roman"/>
          <w:sz w:val="28"/>
          <w:szCs w:val="28"/>
          <w:lang w:val="uk-UA"/>
        </w:rPr>
        <w:t xml:space="preserve"> загальної середньої освіти можливі завдяки зміні механізмів управління та фінансування на основі введення соціальних і освітніх стандартів, нових фінансових нормативів і запровадження шкільної автономії. Поняття "автономія" вживається у значенні самостійність, володіння правом самостійного вирішення питань внутрішнього значення.</w:t>
      </w:r>
    </w:p>
    <w:p w:rsidR="006E0905" w:rsidRDefault="00580D14" w:rsidP="007F2497">
      <w:pPr>
        <w:ind w:firstLine="540"/>
        <w:rPr>
          <w:rFonts w:ascii="Times New Roman" w:hAnsi="Times New Roman" w:cs="Times New Roman"/>
          <w:sz w:val="28"/>
          <w:szCs w:val="28"/>
          <w:lang w:val="uk-UA"/>
        </w:rPr>
      </w:pPr>
      <w:r w:rsidRPr="00FE0E33">
        <w:rPr>
          <w:rFonts w:ascii="Times New Roman" w:hAnsi="Times New Roman" w:cs="Times New Roman"/>
          <w:sz w:val="28"/>
          <w:szCs w:val="28"/>
          <w:lang w:val="uk-UA"/>
        </w:rPr>
        <w:t>Керівник школи мусить бути добре</w:t>
      </w:r>
      <w:r w:rsidR="00FE0E33">
        <w:rPr>
          <w:rFonts w:ascii="Times New Roman" w:hAnsi="Times New Roman" w:cs="Times New Roman"/>
          <w:sz w:val="28"/>
          <w:szCs w:val="28"/>
          <w:lang w:val="uk-UA"/>
        </w:rPr>
        <w:t xml:space="preserve"> </w:t>
      </w:r>
      <w:r w:rsidRPr="00FE0E33">
        <w:rPr>
          <w:rFonts w:ascii="Times New Roman" w:hAnsi="Times New Roman" w:cs="Times New Roman"/>
          <w:sz w:val="28"/>
          <w:szCs w:val="28"/>
          <w:lang w:val="uk-UA"/>
        </w:rPr>
        <w:t xml:space="preserve">поінформованим для того, щоб мати можливість передбачати шляхи розвитку закладу освіти. </w:t>
      </w:r>
      <w:r w:rsidR="00842EBA" w:rsidRPr="00FE0E33">
        <w:rPr>
          <w:rFonts w:ascii="Times New Roman" w:hAnsi="Times New Roman" w:cs="Times New Roman"/>
          <w:sz w:val="28"/>
          <w:szCs w:val="28"/>
          <w:lang w:val="uk-UA"/>
        </w:rPr>
        <w:t>З одного боку, це досить нелегка справа, адже</w:t>
      </w:r>
      <w:r w:rsidRPr="00FE0E33">
        <w:rPr>
          <w:rFonts w:ascii="Times New Roman" w:hAnsi="Times New Roman" w:cs="Times New Roman"/>
          <w:sz w:val="28"/>
          <w:szCs w:val="28"/>
          <w:lang w:val="uk-UA"/>
        </w:rPr>
        <w:t xml:space="preserve"> </w:t>
      </w:r>
      <w:r w:rsidR="00842EBA" w:rsidRPr="00FE0E33">
        <w:rPr>
          <w:rFonts w:ascii="Times New Roman" w:hAnsi="Times New Roman" w:cs="Times New Roman"/>
          <w:sz w:val="28"/>
          <w:szCs w:val="28"/>
          <w:lang w:val="uk-UA"/>
        </w:rPr>
        <w:t>керівник має управляти фінансовими, господарськими, навчально-методичними, кадровими справами школи та, окрім цього, створювати сприятливий</w:t>
      </w:r>
      <w:r w:rsidRPr="00FE0E33">
        <w:rPr>
          <w:rFonts w:ascii="Times New Roman" w:hAnsi="Times New Roman" w:cs="Times New Roman"/>
          <w:sz w:val="28"/>
          <w:szCs w:val="28"/>
          <w:lang w:val="uk-UA"/>
        </w:rPr>
        <w:t xml:space="preserve"> </w:t>
      </w:r>
      <w:r w:rsidR="00842EBA" w:rsidRPr="00FE0E33">
        <w:rPr>
          <w:rFonts w:ascii="Times New Roman" w:hAnsi="Times New Roman" w:cs="Times New Roman"/>
          <w:sz w:val="28"/>
          <w:szCs w:val="28"/>
          <w:lang w:val="uk-UA"/>
        </w:rPr>
        <w:t>психологічний клімат серед педагогічних працівників, учнів та їхніх батьків,</w:t>
      </w:r>
      <w:r w:rsidRPr="00FE0E33">
        <w:rPr>
          <w:rFonts w:ascii="Times New Roman" w:hAnsi="Times New Roman" w:cs="Times New Roman"/>
          <w:sz w:val="28"/>
          <w:szCs w:val="28"/>
          <w:lang w:val="uk-UA"/>
        </w:rPr>
        <w:t xml:space="preserve"> </w:t>
      </w:r>
      <w:r w:rsidR="00842EBA" w:rsidRPr="00FE0E33">
        <w:rPr>
          <w:rFonts w:ascii="Times New Roman" w:hAnsi="Times New Roman" w:cs="Times New Roman"/>
          <w:sz w:val="28"/>
          <w:szCs w:val="28"/>
          <w:lang w:val="uk-UA"/>
        </w:rPr>
        <w:t>встановлювати зв’язки з навколишнім середовищем школи (громадою). З</w:t>
      </w:r>
      <w:r w:rsidR="00FE0E33">
        <w:rPr>
          <w:rFonts w:ascii="Times New Roman" w:hAnsi="Times New Roman" w:cs="Times New Roman"/>
          <w:sz w:val="28"/>
          <w:szCs w:val="28"/>
          <w:lang w:val="uk-UA"/>
        </w:rPr>
        <w:t xml:space="preserve"> </w:t>
      </w:r>
      <w:r w:rsidR="00842EBA" w:rsidRPr="00FE0E33">
        <w:rPr>
          <w:rFonts w:ascii="Times New Roman" w:hAnsi="Times New Roman" w:cs="Times New Roman"/>
          <w:sz w:val="28"/>
          <w:szCs w:val="28"/>
          <w:lang w:val="uk-UA"/>
        </w:rPr>
        <w:t>іншого боку, у зв’язку з євроінтеграційними та глобалізаційними тенденціями</w:t>
      </w:r>
      <w:r w:rsidRPr="00FE0E33">
        <w:rPr>
          <w:rFonts w:ascii="Times New Roman" w:hAnsi="Times New Roman" w:cs="Times New Roman"/>
          <w:sz w:val="28"/>
          <w:szCs w:val="28"/>
          <w:lang w:val="uk-UA"/>
        </w:rPr>
        <w:t xml:space="preserve"> </w:t>
      </w:r>
      <w:r w:rsidR="00842EBA" w:rsidRPr="00FE0E33">
        <w:rPr>
          <w:rFonts w:ascii="Times New Roman" w:hAnsi="Times New Roman" w:cs="Times New Roman"/>
          <w:sz w:val="28"/>
          <w:szCs w:val="28"/>
          <w:lang w:val="uk-UA"/>
        </w:rPr>
        <w:t>директори шкіл</w:t>
      </w:r>
      <w:r w:rsidR="005E43B9">
        <w:rPr>
          <w:rFonts w:ascii="Times New Roman" w:hAnsi="Times New Roman" w:cs="Times New Roman"/>
          <w:sz w:val="28"/>
          <w:szCs w:val="28"/>
          <w:lang w:val="uk-UA"/>
        </w:rPr>
        <w:t xml:space="preserve"> мають</w:t>
      </w:r>
      <w:r w:rsidR="00842EBA" w:rsidRPr="00FE0E33">
        <w:rPr>
          <w:rFonts w:ascii="Times New Roman" w:hAnsi="Times New Roman" w:cs="Times New Roman"/>
          <w:sz w:val="28"/>
          <w:szCs w:val="28"/>
          <w:lang w:val="uk-UA"/>
        </w:rPr>
        <w:t>, ознайом</w:t>
      </w:r>
      <w:r w:rsidR="005E43B9">
        <w:rPr>
          <w:rFonts w:ascii="Times New Roman" w:hAnsi="Times New Roman" w:cs="Times New Roman"/>
          <w:sz w:val="28"/>
          <w:szCs w:val="28"/>
          <w:lang w:val="uk-UA"/>
        </w:rPr>
        <w:t>люватися</w:t>
      </w:r>
      <w:r w:rsidR="00842EBA" w:rsidRPr="00FE0E33">
        <w:rPr>
          <w:rFonts w:ascii="Times New Roman" w:hAnsi="Times New Roman" w:cs="Times New Roman"/>
          <w:sz w:val="28"/>
          <w:szCs w:val="28"/>
          <w:lang w:val="uk-UA"/>
        </w:rPr>
        <w:t xml:space="preserve"> зі здобутками </w:t>
      </w:r>
      <w:r w:rsidR="005E43B9">
        <w:rPr>
          <w:rFonts w:ascii="Times New Roman" w:hAnsi="Times New Roman" w:cs="Times New Roman"/>
          <w:sz w:val="28"/>
          <w:szCs w:val="28"/>
          <w:lang w:val="uk-UA"/>
        </w:rPr>
        <w:t xml:space="preserve">навчальних закладів, </w:t>
      </w:r>
      <w:r w:rsidR="00842EBA" w:rsidRPr="00FE0E33">
        <w:rPr>
          <w:rFonts w:ascii="Times New Roman" w:hAnsi="Times New Roman" w:cs="Times New Roman"/>
          <w:sz w:val="28"/>
          <w:szCs w:val="28"/>
          <w:lang w:val="uk-UA"/>
        </w:rPr>
        <w:t xml:space="preserve">переймати досвід </w:t>
      </w:r>
      <w:r w:rsidR="0069203B" w:rsidRPr="00FE0E33">
        <w:rPr>
          <w:rFonts w:ascii="Times New Roman" w:hAnsi="Times New Roman" w:cs="Times New Roman"/>
          <w:sz w:val="28"/>
          <w:szCs w:val="28"/>
          <w:lang w:val="uk-UA"/>
        </w:rPr>
        <w:t>у</w:t>
      </w:r>
      <w:r w:rsidR="00FE0E33" w:rsidRPr="00FE0E33">
        <w:rPr>
          <w:rFonts w:ascii="Times New Roman" w:hAnsi="Times New Roman" w:cs="Times New Roman"/>
          <w:sz w:val="28"/>
          <w:szCs w:val="28"/>
          <w:lang w:val="uk-UA"/>
        </w:rPr>
        <w:t xml:space="preserve"> </w:t>
      </w:r>
      <w:r w:rsidR="0069203B" w:rsidRPr="00FE0E33">
        <w:rPr>
          <w:rFonts w:ascii="Times New Roman" w:hAnsi="Times New Roman" w:cs="Times New Roman"/>
          <w:sz w:val="28"/>
          <w:szCs w:val="28"/>
          <w:lang w:val="uk-UA"/>
        </w:rPr>
        <w:t>вирішенні організаційних питань.</w:t>
      </w:r>
      <w:r w:rsidR="007F2497">
        <w:rPr>
          <w:rFonts w:ascii="Times New Roman" w:hAnsi="Times New Roman" w:cs="Times New Roman"/>
          <w:sz w:val="28"/>
          <w:szCs w:val="28"/>
          <w:lang w:val="uk-UA"/>
        </w:rPr>
        <w:t xml:space="preserve"> </w:t>
      </w:r>
    </w:p>
    <w:p w:rsidR="007F2497" w:rsidRPr="00830F54" w:rsidRDefault="007F2497" w:rsidP="007F2497">
      <w:pPr>
        <w:ind w:firstLine="540"/>
        <w:rPr>
          <w:rFonts w:ascii="Times New Roman" w:hAnsi="Times New Roman" w:cs="Times New Roman"/>
          <w:bCs/>
          <w:sz w:val="28"/>
          <w:szCs w:val="28"/>
          <w:lang w:val="uk-UA"/>
        </w:rPr>
      </w:pPr>
      <w:r w:rsidRPr="00830F54">
        <w:rPr>
          <w:rFonts w:ascii="Times New Roman" w:hAnsi="Times New Roman" w:cs="Times New Roman"/>
          <w:bCs/>
          <w:sz w:val="28"/>
          <w:szCs w:val="28"/>
          <w:lang w:val="uk-UA"/>
        </w:rPr>
        <w:t xml:space="preserve">Керівник сучасної  школи має володіти інноваційними технологіями управління, щоб не залишитися осторонь реалій сучасного життя. Директор навчального закладу повинен стати менеджером, щоб управляти педагогічною системою, її розвитком, організацією й стимулюванням професійної діяльності підлеглих, сприяти формуванню культури організації, вивчати попит на освітні послуги, забезпечувати їх якість. Зважаючи на складність управлінських проблем, особлива увага в роботі керівника </w:t>
      </w:r>
      <w:r w:rsidRPr="00830F54">
        <w:rPr>
          <w:rFonts w:ascii="Times New Roman" w:hAnsi="Times New Roman" w:cs="Times New Roman"/>
          <w:bCs/>
          <w:sz w:val="28"/>
          <w:szCs w:val="28"/>
          <w:lang w:val="uk-UA"/>
        </w:rPr>
        <w:lastRenderedPageBreak/>
        <w:t>загальноосвітн</w:t>
      </w:r>
      <w:r w:rsidR="00685F2C">
        <w:rPr>
          <w:rFonts w:ascii="Times New Roman" w:hAnsi="Times New Roman" w:cs="Times New Roman"/>
          <w:bCs/>
          <w:sz w:val="28"/>
          <w:szCs w:val="28"/>
          <w:lang w:val="uk-UA"/>
        </w:rPr>
        <w:t>ього</w:t>
      </w:r>
      <w:r w:rsidRPr="00830F54">
        <w:rPr>
          <w:rFonts w:ascii="Times New Roman" w:hAnsi="Times New Roman" w:cs="Times New Roman"/>
          <w:bCs/>
          <w:sz w:val="28"/>
          <w:szCs w:val="28"/>
          <w:lang w:val="uk-UA"/>
        </w:rPr>
        <w:t xml:space="preserve"> навчальн</w:t>
      </w:r>
      <w:r w:rsidR="00685F2C">
        <w:rPr>
          <w:rFonts w:ascii="Times New Roman" w:hAnsi="Times New Roman" w:cs="Times New Roman"/>
          <w:bCs/>
          <w:sz w:val="28"/>
          <w:szCs w:val="28"/>
          <w:lang w:val="uk-UA"/>
        </w:rPr>
        <w:t>ого закладу</w:t>
      </w:r>
      <w:r w:rsidRPr="00830F54">
        <w:rPr>
          <w:rFonts w:ascii="Times New Roman" w:hAnsi="Times New Roman" w:cs="Times New Roman"/>
          <w:bCs/>
          <w:sz w:val="28"/>
          <w:szCs w:val="28"/>
          <w:lang w:val="uk-UA"/>
        </w:rPr>
        <w:t xml:space="preserve"> має надаватися врахуванню різноманітних умов та шляхів оптимізації управлінського процесу.</w:t>
      </w:r>
    </w:p>
    <w:p w:rsidR="00E32F7F" w:rsidRPr="00830F54" w:rsidRDefault="00E32F7F" w:rsidP="00E32F7F">
      <w:pPr>
        <w:autoSpaceDE w:val="0"/>
        <w:autoSpaceDN w:val="0"/>
        <w:adjustRightInd w:val="0"/>
        <w:ind w:firstLine="567"/>
        <w:rPr>
          <w:rFonts w:ascii="Times New Roman" w:hAnsi="Times New Roman" w:cs="Times New Roman"/>
          <w:sz w:val="28"/>
          <w:szCs w:val="28"/>
          <w:lang w:val="uk-UA"/>
        </w:rPr>
      </w:pPr>
      <w:r w:rsidRPr="00830F54">
        <w:rPr>
          <w:rFonts w:ascii="Times New Roman" w:hAnsi="Times New Roman" w:cs="Times New Roman"/>
          <w:sz w:val="28"/>
          <w:szCs w:val="28"/>
          <w:lang w:val="uk-UA"/>
        </w:rPr>
        <w:t xml:space="preserve">Керівнику сучасного навчального закладу доводиться працювати в період оновлення функціональних обов'язків та видів управлінської діяльності, що пов'язаний з конкретно-історичними умовами розвитку країни, розширення сфери знань та умінь в галузі менеджменту освіти та іншими об’єктивними обставинами. Обов'язок керівника </w:t>
      </w:r>
      <w:r w:rsidR="006F3691">
        <w:rPr>
          <w:rFonts w:ascii="Times New Roman" w:hAnsi="Times New Roman" w:cs="Times New Roman"/>
          <w:sz w:val="28"/>
          <w:szCs w:val="28"/>
          <w:lang w:val="uk-UA"/>
        </w:rPr>
        <w:t>–</w:t>
      </w:r>
      <w:r w:rsidRPr="00830F54">
        <w:rPr>
          <w:rFonts w:ascii="Times New Roman" w:hAnsi="Times New Roman" w:cs="Times New Roman"/>
          <w:sz w:val="28"/>
          <w:szCs w:val="28"/>
          <w:lang w:val="uk-UA"/>
        </w:rPr>
        <w:t xml:space="preserve"> створити умови, в яких би кожен міг би самореалізуватися.</w:t>
      </w:r>
    </w:p>
    <w:p w:rsidR="003A51E0" w:rsidRDefault="009B50E3" w:rsidP="00FE0E33">
      <w:pPr>
        <w:autoSpaceDE w:val="0"/>
        <w:autoSpaceDN w:val="0"/>
        <w:adjustRightInd w:val="0"/>
        <w:ind w:firstLine="567"/>
        <w:rPr>
          <w:rFonts w:ascii="Times New Roman" w:hAnsi="Times New Roman" w:cs="Times New Roman"/>
          <w:sz w:val="28"/>
          <w:szCs w:val="28"/>
          <w:lang w:val="uk-UA"/>
        </w:rPr>
      </w:pPr>
      <w:r w:rsidRPr="00830F54">
        <w:rPr>
          <w:rFonts w:ascii="Times New Roman" w:hAnsi="Times New Roman" w:cs="Times New Roman"/>
          <w:sz w:val="28"/>
          <w:szCs w:val="28"/>
          <w:lang w:val="uk-UA"/>
        </w:rPr>
        <w:t>Результат управлінської діяльності - це результати дій керуючої системи щодо переведення освітньої системи, педагогічного колективу, навчально-виховного процесу, фінансово-господарської діяльності, санітарно-</w:t>
      </w:r>
      <w:r>
        <w:rPr>
          <w:rFonts w:ascii="Times New Roman" w:hAnsi="Times New Roman" w:cs="Times New Roman"/>
          <w:sz w:val="28"/>
          <w:szCs w:val="28"/>
          <w:lang w:val="uk-UA"/>
        </w:rPr>
        <w:t>гі</w:t>
      </w:r>
      <w:r w:rsidRPr="00830F54">
        <w:rPr>
          <w:rFonts w:ascii="Times New Roman" w:hAnsi="Times New Roman" w:cs="Times New Roman"/>
          <w:sz w:val="28"/>
          <w:szCs w:val="28"/>
          <w:lang w:val="uk-UA"/>
        </w:rPr>
        <w:t>гієнічних</w:t>
      </w:r>
      <w:r w:rsidRPr="008C143B">
        <w:rPr>
          <w:rFonts w:ascii="Times New Roman" w:hAnsi="Times New Roman" w:cs="Times New Roman"/>
          <w:sz w:val="28"/>
          <w:szCs w:val="28"/>
          <w:lang w:val="uk-UA"/>
        </w:rPr>
        <w:t xml:space="preserve"> </w:t>
      </w:r>
      <w:r w:rsidRPr="00830F54">
        <w:rPr>
          <w:rFonts w:ascii="Times New Roman" w:hAnsi="Times New Roman" w:cs="Times New Roman"/>
          <w:sz w:val="28"/>
          <w:szCs w:val="28"/>
          <w:lang w:val="uk-UA"/>
        </w:rPr>
        <w:t>і безпечних умов у новий стан, що забезпечує керуюча система</w:t>
      </w:r>
      <w:r w:rsidR="009C3FA0">
        <w:rPr>
          <w:rFonts w:ascii="Times New Roman" w:hAnsi="Times New Roman" w:cs="Times New Roman"/>
          <w:sz w:val="28"/>
          <w:szCs w:val="28"/>
          <w:lang w:val="uk-UA"/>
        </w:rPr>
        <w:t>.</w:t>
      </w:r>
    </w:p>
    <w:p w:rsidR="00F4012C" w:rsidRPr="008C143B" w:rsidRDefault="003D1DB4" w:rsidP="00F4012C">
      <w:pPr>
        <w:autoSpaceDE w:val="0"/>
        <w:autoSpaceDN w:val="0"/>
        <w:adjustRightInd w:val="0"/>
        <w:ind w:firstLine="567"/>
        <w:rPr>
          <w:rFonts w:ascii="Times New Roman" w:hAnsi="Times New Roman" w:cs="Times New Roman"/>
          <w:sz w:val="28"/>
          <w:szCs w:val="28"/>
          <w:lang w:val="uk-UA"/>
        </w:rPr>
      </w:pPr>
      <w:r>
        <w:rPr>
          <w:rFonts w:ascii="Times New Roman" w:hAnsi="Times New Roman" w:cs="Times New Roman"/>
          <w:sz w:val="28"/>
          <w:szCs w:val="28"/>
          <w:lang w:val="uk-UA"/>
        </w:rPr>
        <w:t>«</w:t>
      </w:r>
      <w:r w:rsidR="00F4012C" w:rsidRPr="008C143B">
        <w:rPr>
          <w:rFonts w:ascii="Times New Roman" w:hAnsi="Times New Roman" w:cs="Times New Roman"/>
          <w:sz w:val="28"/>
          <w:szCs w:val="28"/>
          <w:lang w:val="uk-UA"/>
        </w:rPr>
        <w:t>Перед директором постає конкретний виклик: як мотивувати вчителів, як розвивати школу в умовах</w:t>
      </w:r>
      <w:r w:rsidR="006F3691">
        <w:rPr>
          <w:rFonts w:ascii="Times New Roman" w:hAnsi="Times New Roman" w:cs="Times New Roman"/>
          <w:sz w:val="28"/>
          <w:szCs w:val="28"/>
          <w:lang w:val="uk-UA"/>
        </w:rPr>
        <w:t xml:space="preserve"> дуже обмеженого фінансування?.</w:t>
      </w:r>
      <w:r w:rsidR="00F4012C" w:rsidRPr="008C143B">
        <w:rPr>
          <w:rFonts w:ascii="Times New Roman" w:hAnsi="Times New Roman" w:cs="Times New Roman"/>
          <w:sz w:val="28"/>
          <w:szCs w:val="28"/>
          <w:lang w:val="uk-UA"/>
        </w:rPr>
        <w:t xml:space="preserve"> Адже сьогодні школи у передбачених бюджетах фактично мають лише видатки на комунальні послуги, харчування дітей і зарплату вчителів. Причому перші і другі не завжди закладені навіть у повному обсязі, адже ціни постійно зростають. Окрім того, маючи такі обмежені ресурси, треба також дбати про те, щоб у школі були нормальні умови для навчання і загалом перебування дітей. Тож директори шукають способи, яким чином ці ресурси залучити: чи за рахунок додаткових освітніх послуг, чи за рахунок економії на комунальних платежах тощо. Ці заощаджені кошти директори мають намір використовувати на користь школи, але не мають такого права</w:t>
      </w:r>
      <w:r>
        <w:rPr>
          <w:rFonts w:ascii="Times New Roman" w:hAnsi="Times New Roman" w:cs="Times New Roman"/>
          <w:sz w:val="28"/>
          <w:szCs w:val="28"/>
          <w:lang w:val="uk-UA"/>
        </w:rPr>
        <w:t>»</w:t>
      </w:r>
      <w:r w:rsidR="00305E64">
        <w:rPr>
          <w:rFonts w:ascii="Times New Roman" w:hAnsi="Times New Roman" w:cs="Times New Roman"/>
          <w:sz w:val="28"/>
          <w:szCs w:val="28"/>
          <w:lang w:val="uk-UA"/>
        </w:rPr>
        <w:t xml:space="preserve"> (</w:t>
      </w:r>
      <w:r w:rsidR="00305E64" w:rsidRPr="008C143B">
        <w:rPr>
          <w:rFonts w:ascii="Times New Roman" w:hAnsi="Times New Roman" w:cs="Times New Roman"/>
          <w:sz w:val="28"/>
          <w:szCs w:val="28"/>
          <w:lang w:val="uk-UA"/>
        </w:rPr>
        <w:t>Л</w:t>
      </w:r>
      <w:r w:rsidR="00305E64">
        <w:rPr>
          <w:rFonts w:ascii="Times New Roman" w:hAnsi="Times New Roman" w:cs="Times New Roman"/>
          <w:sz w:val="28"/>
          <w:szCs w:val="28"/>
          <w:lang w:val="uk-UA"/>
        </w:rPr>
        <w:t>.</w:t>
      </w:r>
      <w:r w:rsidR="00305E64" w:rsidRPr="008C143B">
        <w:rPr>
          <w:rFonts w:ascii="Times New Roman" w:hAnsi="Times New Roman" w:cs="Times New Roman"/>
          <w:sz w:val="28"/>
          <w:szCs w:val="28"/>
          <w:lang w:val="uk-UA"/>
        </w:rPr>
        <w:t>Гриневич</w:t>
      </w:r>
      <w:r w:rsidR="00305E64">
        <w:rPr>
          <w:rFonts w:ascii="Times New Roman" w:hAnsi="Times New Roman" w:cs="Times New Roman"/>
          <w:sz w:val="28"/>
          <w:szCs w:val="28"/>
          <w:lang w:val="uk-UA"/>
        </w:rPr>
        <w:t>)</w:t>
      </w:r>
      <w:r w:rsidR="00EB1362">
        <w:rPr>
          <w:rFonts w:ascii="Times New Roman" w:hAnsi="Times New Roman" w:cs="Times New Roman"/>
          <w:sz w:val="28"/>
          <w:szCs w:val="28"/>
          <w:lang w:val="uk-UA"/>
        </w:rPr>
        <w:t>.</w:t>
      </w:r>
    </w:p>
    <w:p w:rsidR="00CA544E" w:rsidRPr="00FE0E33" w:rsidRDefault="007E29CF" w:rsidP="00FE0E33">
      <w:pPr>
        <w:autoSpaceDE w:val="0"/>
        <w:autoSpaceDN w:val="0"/>
        <w:adjustRightInd w:val="0"/>
        <w:ind w:firstLine="567"/>
        <w:rPr>
          <w:rFonts w:ascii="Times New Roman" w:hAnsi="Times New Roman" w:cs="Times New Roman"/>
          <w:sz w:val="28"/>
          <w:szCs w:val="28"/>
          <w:lang w:val="uk-UA"/>
        </w:rPr>
      </w:pPr>
      <w:r>
        <w:rPr>
          <w:rFonts w:ascii="Times New Roman" w:hAnsi="Times New Roman" w:cs="Times New Roman"/>
          <w:bCs/>
          <w:sz w:val="28"/>
          <w:szCs w:val="28"/>
          <w:lang w:val="uk-UA"/>
        </w:rPr>
        <w:t>З</w:t>
      </w:r>
      <w:r w:rsidRPr="00652407">
        <w:rPr>
          <w:rFonts w:ascii="Times New Roman" w:hAnsi="Times New Roman" w:cs="Times New Roman"/>
          <w:bCs/>
          <w:sz w:val="28"/>
          <w:szCs w:val="28"/>
          <w:lang w:val="uk-UA"/>
        </w:rPr>
        <w:t xml:space="preserve">апровадження фінансово-економічної самостійності школи, яка забезпечена на законодавчому рівні, сприяє ефективному використанню ресурсів бюджету та залученню в освіту коштів з інших джерел. З’являється гнучкість  в управлінні коштами та можлива ощадливість у їх витраченні. </w:t>
      </w:r>
    </w:p>
    <w:p w:rsidR="006D18FA" w:rsidRDefault="00BC399D" w:rsidP="00842EBA">
      <w:pPr>
        <w:ind w:firstLine="540"/>
        <w:rPr>
          <w:rFonts w:ascii="Times New Roman" w:hAnsi="Times New Roman" w:cs="Times New Roman"/>
          <w:bCs/>
          <w:sz w:val="28"/>
          <w:szCs w:val="28"/>
          <w:lang w:val="uk-UA"/>
        </w:rPr>
      </w:pPr>
      <w:r>
        <w:rPr>
          <w:rFonts w:ascii="Times New Roman" w:hAnsi="Times New Roman" w:cs="Times New Roman"/>
          <w:bCs/>
          <w:sz w:val="28"/>
          <w:szCs w:val="28"/>
          <w:lang w:val="uk-UA"/>
        </w:rPr>
        <w:t>Є</w:t>
      </w:r>
      <w:r w:rsidR="00571328" w:rsidRPr="00571328">
        <w:rPr>
          <w:rFonts w:ascii="Times New Roman" w:hAnsi="Times New Roman" w:cs="Times New Roman"/>
          <w:bCs/>
          <w:sz w:val="28"/>
          <w:szCs w:val="28"/>
          <w:lang w:val="uk-UA"/>
        </w:rPr>
        <w:t xml:space="preserve"> різні підходи до фінансування шкіл</w:t>
      </w:r>
      <w:r w:rsidR="00652407">
        <w:rPr>
          <w:rFonts w:ascii="Times New Roman" w:hAnsi="Times New Roman" w:cs="Times New Roman"/>
          <w:bCs/>
          <w:sz w:val="28"/>
          <w:szCs w:val="28"/>
          <w:lang w:val="uk-UA"/>
        </w:rPr>
        <w:t>.</w:t>
      </w:r>
    </w:p>
    <w:p w:rsidR="006172D1" w:rsidRDefault="00EB1362" w:rsidP="008C143B">
      <w:pPr>
        <w:ind w:firstLine="540"/>
        <w:rPr>
          <w:rFonts w:ascii="Times New Roman" w:hAnsi="Times New Roman" w:cs="Times New Roman"/>
          <w:bCs/>
          <w:sz w:val="28"/>
          <w:szCs w:val="28"/>
          <w:lang w:val="uk-UA"/>
        </w:rPr>
      </w:pPr>
      <w:r>
        <w:rPr>
          <w:rFonts w:ascii="Times New Roman" w:hAnsi="Times New Roman" w:cs="Times New Roman"/>
          <w:bCs/>
          <w:sz w:val="28"/>
          <w:szCs w:val="28"/>
          <w:lang w:val="uk-UA"/>
        </w:rPr>
        <w:t>Відповідно до ЗУ «</w:t>
      </w:r>
      <w:r w:rsidR="006172D1" w:rsidRPr="006172D1">
        <w:rPr>
          <w:rFonts w:ascii="Times New Roman" w:hAnsi="Times New Roman" w:cs="Times New Roman"/>
          <w:bCs/>
          <w:sz w:val="28"/>
          <w:szCs w:val="28"/>
          <w:lang w:val="uk-UA"/>
        </w:rPr>
        <w:t>П</w:t>
      </w:r>
      <w:r>
        <w:rPr>
          <w:rFonts w:ascii="Times New Roman" w:hAnsi="Times New Roman" w:cs="Times New Roman"/>
          <w:bCs/>
          <w:sz w:val="28"/>
          <w:szCs w:val="28"/>
          <w:lang w:val="uk-UA"/>
        </w:rPr>
        <w:t>ро державний бюджет на 2015 рік»</w:t>
      </w:r>
      <w:r w:rsidR="006172D1" w:rsidRPr="006172D1">
        <w:rPr>
          <w:rFonts w:ascii="Times New Roman" w:hAnsi="Times New Roman" w:cs="Times New Roman"/>
          <w:bCs/>
          <w:sz w:val="28"/>
          <w:szCs w:val="28"/>
          <w:lang w:val="uk-UA"/>
        </w:rPr>
        <w:t xml:space="preserve"> бюджет галузі освіти </w:t>
      </w:r>
      <w:r w:rsidR="00342764">
        <w:rPr>
          <w:rFonts w:ascii="Times New Roman" w:hAnsi="Times New Roman" w:cs="Times New Roman"/>
          <w:bCs/>
          <w:sz w:val="28"/>
          <w:szCs w:val="28"/>
          <w:lang w:val="uk-UA"/>
        </w:rPr>
        <w:t>Новоархангель</w:t>
      </w:r>
      <w:r w:rsidR="006172D1" w:rsidRPr="006172D1">
        <w:rPr>
          <w:rFonts w:ascii="Times New Roman" w:hAnsi="Times New Roman" w:cs="Times New Roman"/>
          <w:bCs/>
          <w:sz w:val="28"/>
          <w:szCs w:val="28"/>
          <w:lang w:val="uk-UA"/>
        </w:rPr>
        <w:t xml:space="preserve">ського району складається з освітньої субвенції, яка визначена згідно формульного розрахунку, та частини базової дотації, розмір якої визначено відповідно до рішення сесії </w:t>
      </w:r>
      <w:r w:rsidR="00342764">
        <w:rPr>
          <w:rFonts w:ascii="Times New Roman" w:hAnsi="Times New Roman" w:cs="Times New Roman"/>
          <w:bCs/>
          <w:sz w:val="28"/>
          <w:szCs w:val="28"/>
          <w:lang w:val="uk-UA"/>
        </w:rPr>
        <w:t xml:space="preserve">Новоархангельської </w:t>
      </w:r>
      <w:r w:rsidR="006172D1" w:rsidRPr="006172D1">
        <w:rPr>
          <w:rFonts w:ascii="Times New Roman" w:hAnsi="Times New Roman" w:cs="Times New Roman"/>
          <w:bCs/>
          <w:sz w:val="28"/>
          <w:szCs w:val="28"/>
          <w:lang w:val="uk-UA"/>
        </w:rPr>
        <w:t>районної ради.</w:t>
      </w:r>
    </w:p>
    <w:p w:rsidR="007852FA" w:rsidRDefault="00EB1362" w:rsidP="008C143B">
      <w:pPr>
        <w:ind w:firstLine="540"/>
        <w:rPr>
          <w:rFonts w:ascii="Times New Roman" w:hAnsi="Times New Roman" w:cs="Times New Roman"/>
          <w:bCs/>
          <w:sz w:val="28"/>
          <w:szCs w:val="28"/>
          <w:lang w:val="uk-UA"/>
        </w:rPr>
      </w:pPr>
      <w:r>
        <w:rPr>
          <w:rFonts w:ascii="Times New Roman" w:hAnsi="Times New Roman" w:cs="Times New Roman"/>
          <w:bCs/>
          <w:sz w:val="28"/>
          <w:szCs w:val="28"/>
          <w:lang w:val="uk-UA"/>
        </w:rPr>
        <w:t>Добре те, що є формулювання «субвенція»</w:t>
      </w:r>
      <w:r w:rsidR="006305F4">
        <w:rPr>
          <w:rFonts w:ascii="Times New Roman" w:hAnsi="Times New Roman" w:cs="Times New Roman"/>
          <w:bCs/>
          <w:sz w:val="28"/>
          <w:szCs w:val="28"/>
          <w:lang w:val="uk-UA"/>
        </w:rPr>
        <w:t xml:space="preserve">, тож </w:t>
      </w:r>
      <w:r w:rsidR="007852FA" w:rsidRPr="007852FA">
        <w:rPr>
          <w:rFonts w:ascii="Times New Roman" w:hAnsi="Times New Roman" w:cs="Times New Roman"/>
          <w:bCs/>
          <w:sz w:val="28"/>
          <w:szCs w:val="28"/>
          <w:lang w:val="uk-UA"/>
        </w:rPr>
        <w:t>кошти передбачені на освіту не можна витратити з іншою метою.</w:t>
      </w:r>
    </w:p>
    <w:p w:rsidR="00C83853" w:rsidRDefault="005A2574" w:rsidP="005A2574">
      <w:pPr>
        <w:ind w:firstLine="540"/>
        <w:rPr>
          <w:rFonts w:ascii="Times New Roman" w:hAnsi="Times New Roman" w:cs="Times New Roman"/>
          <w:bCs/>
          <w:sz w:val="28"/>
          <w:szCs w:val="28"/>
          <w:lang w:val="uk-UA"/>
        </w:rPr>
      </w:pPr>
      <w:r w:rsidRPr="005A2574">
        <w:rPr>
          <w:rFonts w:ascii="Times New Roman" w:hAnsi="Times New Roman" w:cs="Times New Roman"/>
          <w:bCs/>
          <w:sz w:val="28"/>
          <w:szCs w:val="28"/>
          <w:lang w:val="uk-UA"/>
        </w:rPr>
        <w:t>Ми живемо в період, коли раціональність та ощадливість  мають бути стилем життя кожної людини. Навчальний заклад може працювати в режимі функціонування, а може і в режимі розвитку. На рівень освіти в закладі впливає нестача коштів на покращення матеріально-технічної бази установ, модернізації існуючих потужностей, впровадження інформаційно-комунікаційних технологій в навчально-виховний процес, закупівлі художньої літерату</w:t>
      </w:r>
      <w:r w:rsidR="00EB1362">
        <w:rPr>
          <w:rFonts w:ascii="Times New Roman" w:hAnsi="Times New Roman" w:cs="Times New Roman"/>
          <w:bCs/>
          <w:sz w:val="28"/>
          <w:szCs w:val="28"/>
          <w:lang w:val="uk-UA"/>
        </w:rPr>
        <w:t xml:space="preserve">ри, передплати фахових видань. </w:t>
      </w:r>
    </w:p>
    <w:p w:rsidR="0016344E" w:rsidRPr="008C143B" w:rsidRDefault="00EE54EE" w:rsidP="0016344E">
      <w:pPr>
        <w:autoSpaceDE w:val="0"/>
        <w:autoSpaceDN w:val="0"/>
        <w:adjustRightInd w:val="0"/>
        <w:ind w:firstLine="567"/>
        <w:rPr>
          <w:rFonts w:ascii="Times New Roman" w:hAnsi="Times New Roman" w:cs="Times New Roman"/>
          <w:sz w:val="28"/>
          <w:szCs w:val="28"/>
          <w:lang w:val="uk-UA"/>
        </w:rPr>
      </w:pPr>
      <w:r w:rsidRPr="008C143B">
        <w:rPr>
          <w:rFonts w:ascii="Times New Roman" w:hAnsi="Times New Roman" w:cs="Times New Roman"/>
          <w:bCs/>
          <w:sz w:val="28"/>
          <w:szCs w:val="28"/>
          <w:lang w:val="uk-UA"/>
        </w:rPr>
        <w:t xml:space="preserve">Сьогодні механізм фінансування ЗНЗ тісно пов’язаний з системою управління цими закладами, завдяки чому на місцевому рівні переважають </w:t>
      </w:r>
      <w:r w:rsidRPr="008C143B">
        <w:rPr>
          <w:rFonts w:ascii="Times New Roman" w:hAnsi="Times New Roman" w:cs="Times New Roman"/>
          <w:bCs/>
          <w:sz w:val="28"/>
          <w:szCs w:val="28"/>
          <w:lang w:val="uk-UA"/>
        </w:rPr>
        <w:lastRenderedPageBreak/>
        <w:t xml:space="preserve">методи адміністративного розподілу фінансових ресурсів, планування видатків на утримання закладів відштовхується від витрат попереднього року, повним фінансуванням забезпечені переважно лише захищені статті видатків. </w:t>
      </w:r>
      <w:r w:rsidR="0016344E" w:rsidRPr="008C143B">
        <w:rPr>
          <w:rFonts w:ascii="Times New Roman" w:hAnsi="Times New Roman" w:cs="Times New Roman"/>
          <w:sz w:val="28"/>
          <w:szCs w:val="28"/>
          <w:lang w:val="uk-UA"/>
        </w:rPr>
        <w:t>Розподіл фінансових потоків між школами залежить від кількості учнів, що там навчаються, при цьому не враховуються інші важливі критерії: приміром,</w:t>
      </w:r>
      <w:r w:rsidR="0016344E">
        <w:rPr>
          <w:rFonts w:ascii="Times New Roman" w:hAnsi="Times New Roman" w:cs="Times New Roman"/>
          <w:sz w:val="28"/>
          <w:szCs w:val="28"/>
          <w:lang w:val="uk-UA"/>
        </w:rPr>
        <w:t xml:space="preserve"> стан приміщень закладів освіти.</w:t>
      </w:r>
    </w:p>
    <w:p w:rsidR="00EE54EE" w:rsidRDefault="00EE54EE" w:rsidP="00EE54EE">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Усе це спонукає керівників навчальних закладів вирішувати значну частину фінансових проблем за рахунок батьків чи спонсорської допомоги, а не шляхом проведення ефективної фінансово-економічної діяльності закладу, відповідального витрачання бюджетних коштів.</w:t>
      </w:r>
    </w:p>
    <w:p w:rsidR="00C83853" w:rsidRPr="008C143B" w:rsidRDefault="00C83853" w:rsidP="00C83853">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Діючий сьогодні механізм фінансування закладів загальної середньої освіти, що базується на кошторисному методі, визначає цільове призначення і  спрямування бюджетних асигнувань, передбачає суворе дотримання фінансових планів та є незмінним вже протягом значного періоду. Аналіз основних його особливостей виявляє низку недоліків та проблем, що можуть призводити до зниження ефективності освітньої діяльності, оскільки досягнення соціально-економічних результатів потрібно забезпечити мінімальними фінансовими ресурсами, запланованими та затвердженими заздалегідь, спираючись на показники виконання кошторису за  попередні періоди. Тому у сучасних умовах особливої актуальності набувають питання пошуку шляхів удосконалення існуючого механізму фінансового забезпечення діяльності загальноосвітніх навчальних закладів.</w:t>
      </w:r>
    </w:p>
    <w:p w:rsidR="00C8008D" w:rsidRPr="008C143B" w:rsidRDefault="00C8008D" w:rsidP="00C8008D">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xml:space="preserve">Більшість з вищезазначених проблем, </w:t>
      </w:r>
      <w:r>
        <w:rPr>
          <w:rFonts w:ascii="Times New Roman" w:hAnsi="Times New Roman" w:cs="Times New Roman"/>
          <w:bCs/>
          <w:sz w:val="28"/>
          <w:szCs w:val="28"/>
          <w:lang w:val="uk-UA"/>
        </w:rPr>
        <w:t xml:space="preserve">можна </w:t>
      </w:r>
      <w:r w:rsidRPr="008C143B">
        <w:rPr>
          <w:rFonts w:ascii="Times New Roman" w:hAnsi="Times New Roman" w:cs="Times New Roman"/>
          <w:bCs/>
          <w:sz w:val="28"/>
          <w:szCs w:val="28"/>
          <w:lang w:val="uk-UA"/>
        </w:rPr>
        <w:t>вирішити шляхом впровадження та розширення автономії ЗНЗ з навчальної, економічної та фінансово-господарської діяльності, що передбачає вирішення цілої низки проблем, які  умовно можна поділити на правові, організаційні та економічні.</w:t>
      </w:r>
    </w:p>
    <w:p w:rsidR="001D0D1F" w:rsidRDefault="00B26F62" w:rsidP="005A2574">
      <w:pPr>
        <w:ind w:firstLine="540"/>
        <w:rPr>
          <w:rFonts w:ascii="Times New Roman" w:hAnsi="Times New Roman" w:cs="Times New Roman"/>
          <w:sz w:val="28"/>
          <w:szCs w:val="28"/>
          <w:lang w:val="uk-UA"/>
        </w:rPr>
      </w:pPr>
      <w:r>
        <w:rPr>
          <w:rFonts w:ascii="Times New Roman" w:hAnsi="Times New Roman" w:cs="Times New Roman"/>
          <w:sz w:val="28"/>
          <w:szCs w:val="28"/>
          <w:lang w:val="uk-UA"/>
        </w:rPr>
        <w:t>Автономія ЗНЗ</w:t>
      </w:r>
      <w:r w:rsidR="001D0D1F" w:rsidRPr="008C143B">
        <w:rPr>
          <w:rFonts w:ascii="Times New Roman" w:hAnsi="Times New Roman" w:cs="Times New Roman"/>
          <w:sz w:val="28"/>
          <w:szCs w:val="28"/>
          <w:lang w:val="uk-UA"/>
        </w:rPr>
        <w:t xml:space="preserve"> стимулює до пошуку, цікавішого застосування нових технологій, створює певний інноваційний простір. </w:t>
      </w:r>
    </w:p>
    <w:p w:rsidR="005A2574" w:rsidRPr="005A2574" w:rsidRDefault="00EB1362" w:rsidP="005A2574">
      <w:pPr>
        <w:ind w:firstLine="540"/>
        <w:rPr>
          <w:rFonts w:ascii="Times New Roman" w:hAnsi="Times New Roman" w:cs="Times New Roman"/>
          <w:bCs/>
          <w:sz w:val="28"/>
          <w:szCs w:val="28"/>
          <w:lang w:val="uk-UA"/>
        </w:rPr>
      </w:pPr>
      <w:r>
        <w:rPr>
          <w:rFonts w:ascii="Times New Roman" w:hAnsi="Times New Roman" w:cs="Times New Roman"/>
          <w:bCs/>
          <w:sz w:val="28"/>
          <w:szCs w:val="28"/>
          <w:lang w:val="uk-UA"/>
        </w:rPr>
        <w:t>Позитивним  п</w:t>
      </w:r>
      <w:r w:rsidR="005A2574" w:rsidRPr="005A2574">
        <w:rPr>
          <w:rFonts w:ascii="Times New Roman" w:hAnsi="Times New Roman" w:cs="Times New Roman"/>
          <w:bCs/>
          <w:sz w:val="28"/>
          <w:szCs w:val="28"/>
          <w:lang w:val="uk-UA"/>
        </w:rPr>
        <w:t xml:space="preserve">рикладом є діяльність </w:t>
      </w:r>
      <w:r>
        <w:rPr>
          <w:rFonts w:ascii="Times New Roman" w:hAnsi="Times New Roman" w:cs="Times New Roman"/>
          <w:bCs/>
          <w:sz w:val="28"/>
          <w:szCs w:val="28"/>
          <w:lang w:val="uk-UA"/>
        </w:rPr>
        <w:t>шести навчальних закладів району (</w:t>
      </w:r>
      <w:r w:rsidRPr="00EB1362">
        <w:rPr>
          <w:rFonts w:ascii="Times New Roman" w:eastAsia="Calibri" w:hAnsi="Times New Roman" w:cs="Times New Roman"/>
          <w:sz w:val="28"/>
          <w:szCs w:val="28"/>
          <w:lang w:val="uk-UA"/>
        </w:rPr>
        <w:t xml:space="preserve">Новоархангельський </w:t>
      </w:r>
      <w:r w:rsidRPr="00EB1362">
        <w:rPr>
          <w:rFonts w:ascii="Times New Roman" w:eastAsia="Calibri" w:hAnsi="Times New Roman" w:cs="Times New Roman"/>
          <w:color w:val="000000"/>
          <w:sz w:val="28"/>
          <w:szCs w:val="28"/>
          <w:lang w:val="uk-UA"/>
        </w:rPr>
        <w:t>навчально-виховний комплекс «загальноосвітня школа І-ІІІ ступенів – гімназія»</w:t>
      </w:r>
      <w:r w:rsidRPr="00EB1362">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директор Косенко І.М., </w:t>
      </w:r>
      <w:r w:rsidRPr="00EB1362">
        <w:rPr>
          <w:rFonts w:ascii="Times New Roman" w:eastAsia="Calibri" w:hAnsi="Times New Roman" w:cs="Times New Roman"/>
          <w:sz w:val="28"/>
          <w:szCs w:val="28"/>
          <w:lang w:val="uk-UA"/>
        </w:rPr>
        <w:t xml:space="preserve">Новоархангельська ЗШ </w:t>
      </w:r>
      <w:r w:rsidRPr="00EB1362">
        <w:rPr>
          <w:rFonts w:ascii="Times New Roman" w:eastAsia="Calibri" w:hAnsi="Times New Roman" w:cs="Times New Roman"/>
          <w:color w:val="000000"/>
          <w:sz w:val="28"/>
          <w:szCs w:val="28"/>
          <w:lang w:val="uk-UA"/>
        </w:rPr>
        <w:t xml:space="preserve">І-ІІІ ступенів </w:t>
      </w:r>
      <w:r w:rsidRPr="00EB1362">
        <w:rPr>
          <w:rFonts w:ascii="Times New Roman" w:eastAsia="Calibri" w:hAnsi="Times New Roman" w:cs="Times New Roman"/>
          <w:sz w:val="28"/>
          <w:szCs w:val="28"/>
          <w:lang w:val="uk-UA"/>
        </w:rPr>
        <w:t>№ 2</w:t>
      </w:r>
      <w:r>
        <w:rPr>
          <w:rFonts w:ascii="Times New Roman" w:hAnsi="Times New Roman" w:cs="Times New Roman"/>
          <w:sz w:val="28"/>
          <w:szCs w:val="28"/>
          <w:lang w:val="uk-UA"/>
        </w:rPr>
        <w:t>, директор</w:t>
      </w:r>
      <w:r w:rsidRPr="00EB136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Гончар Т.С., </w:t>
      </w:r>
      <w:r w:rsidRPr="00EB1362">
        <w:rPr>
          <w:rFonts w:ascii="Times New Roman" w:eastAsia="Calibri" w:hAnsi="Times New Roman" w:cs="Times New Roman"/>
          <w:sz w:val="28"/>
          <w:szCs w:val="28"/>
          <w:lang w:val="uk-UA"/>
        </w:rPr>
        <w:t>Кальниболотська ЗШ</w:t>
      </w:r>
      <w:r>
        <w:rPr>
          <w:rFonts w:ascii="Times New Roman" w:hAnsi="Times New Roman" w:cs="Times New Roman"/>
          <w:sz w:val="28"/>
          <w:szCs w:val="28"/>
          <w:lang w:val="uk-UA"/>
        </w:rPr>
        <w:t xml:space="preserve"> </w:t>
      </w:r>
      <w:r w:rsidRPr="00EB1362">
        <w:rPr>
          <w:rFonts w:ascii="Times New Roman" w:eastAsia="Calibri" w:hAnsi="Times New Roman" w:cs="Times New Roman"/>
          <w:color w:val="000000"/>
          <w:sz w:val="28"/>
          <w:szCs w:val="28"/>
          <w:lang w:val="uk-UA"/>
        </w:rPr>
        <w:t>І-ІІІ ступенів</w:t>
      </w:r>
      <w:r w:rsidRPr="00EB1362">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т.в.о</w:t>
      </w:r>
      <w:proofErr w:type="spellEnd"/>
      <w:r>
        <w:rPr>
          <w:rFonts w:ascii="Times New Roman" w:hAnsi="Times New Roman" w:cs="Times New Roman"/>
          <w:sz w:val="28"/>
          <w:szCs w:val="28"/>
          <w:lang w:val="uk-UA"/>
        </w:rPr>
        <w:t xml:space="preserve">. директора </w:t>
      </w:r>
      <w:proofErr w:type="spellStart"/>
      <w:r>
        <w:rPr>
          <w:rFonts w:ascii="Times New Roman" w:hAnsi="Times New Roman" w:cs="Times New Roman"/>
          <w:sz w:val="28"/>
          <w:szCs w:val="28"/>
          <w:lang w:val="uk-UA"/>
        </w:rPr>
        <w:t>Товсторог</w:t>
      </w:r>
      <w:proofErr w:type="spellEnd"/>
      <w:r>
        <w:rPr>
          <w:rFonts w:ascii="Times New Roman" w:hAnsi="Times New Roman" w:cs="Times New Roman"/>
          <w:sz w:val="28"/>
          <w:szCs w:val="28"/>
          <w:lang w:val="uk-UA"/>
        </w:rPr>
        <w:t xml:space="preserve"> Ю.Г.</w:t>
      </w:r>
      <w:r w:rsidRPr="00EB1362">
        <w:rPr>
          <w:rFonts w:ascii="Times New Roman" w:hAnsi="Times New Roman" w:cs="Times New Roman"/>
          <w:sz w:val="28"/>
          <w:szCs w:val="28"/>
          <w:lang w:val="uk-UA"/>
        </w:rPr>
        <w:t xml:space="preserve"> </w:t>
      </w:r>
      <w:proofErr w:type="spellStart"/>
      <w:r w:rsidRPr="00EB1362">
        <w:rPr>
          <w:rFonts w:ascii="Times New Roman" w:eastAsia="Calibri" w:hAnsi="Times New Roman" w:cs="Times New Roman"/>
          <w:sz w:val="28"/>
          <w:szCs w:val="28"/>
          <w:lang w:val="uk-UA"/>
        </w:rPr>
        <w:t>Торговицька</w:t>
      </w:r>
      <w:proofErr w:type="spellEnd"/>
      <w:r w:rsidRPr="00EB1362">
        <w:rPr>
          <w:rFonts w:ascii="Times New Roman" w:eastAsia="Calibri" w:hAnsi="Times New Roman" w:cs="Times New Roman"/>
          <w:sz w:val="28"/>
          <w:szCs w:val="28"/>
          <w:lang w:val="uk-UA"/>
        </w:rPr>
        <w:t xml:space="preserve"> ЗШ</w:t>
      </w:r>
      <w:r w:rsidRPr="00EB1362">
        <w:rPr>
          <w:rFonts w:ascii="Times New Roman" w:hAnsi="Times New Roman" w:cs="Times New Roman"/>
          <w:color w:val="000000"/>
          <w:sz w:val="28"/>
          <w:szCs w:val="28"/>
          <w:lang w:val="uk-UA"/>
        </w:rPr>
        <w:t xml:space="preserve"> </w:t>
      </w:r>
      <w:r w:rsidRPr="00EB1362">
        <w:rPr>
          <w:rFonts w:ascii="Times New Roman" w:eastAsia="Calibri" w:hAnsi="Times New Roman" w:cs="Times New Roman"/>
          <w:color w:val="000000"/>
          <w:sz w:val="28"/>
          <w:szCs w:val="28"/>
          <w:lang w:val="uk-UA"/>
        </w:rPr>
        <w:t>І-ІІІ ступенів</w:t>
      </w:r>
      <w:r>
        <w:rPr>
          <w:rFonts w:ascii="Times New Roman" w:hAnsi="Times New Roman" w:cs="Times New Roman"/>
          <w:sz w:val="28"/>
          <w:szCs w:val="28"/>
          <w:lang w:val="uk-UA"/>
        </w:rPr>
        <w:t xml:space="preserve"> імені Є.Ф. Маланюка</w:t>
      </w:r>
      <w:r w:rsidRPr="00EB1362">
        <w:rPr>
          <w:rFonts w:ascii="Times New Roman" w:hAnsi="Times New Roman" w:cs="Times New Roman"/>
          <w:sz w:val="28"/>
          <w:szCs w:val="28"/>
          <w:lang w:val="uk-UA"/>
        </w:rPr>
        <w:t>,</w:t>
      </w:r>
      <w:r>
        <w:rPr>
          <w:rFonts w:ascii="Times New Roman" w:hAnsi="Times New Roman" w:cs="Times New Roman"/>
          <w:sz w:val="28"/>
          <w:szCs w:val="28"/>
          <w:lang w:val="uk-UA"/>
        </w:rPr>
        <w:t xml:space="preserve"> директор </w:t>
      </w:r>
      <w:proofErr w:type="spellStart"/>
      <w:r>
        <w:rPr>
          <w:rFonts w:ascii="Times New Roman" w:hAnsi="Times New Roman" w:cs="Times New Roman"/>
          <w:sz w:val="28"/>
          <w:szCs w:val="28"/>
          <w:lang w:val="uk-UA"/>
        </w:rPr>
        <w:t>Аліщенко</w:t>
      </w:r>
      <w:proofErr w:type="spellEnd"/>
      <w:r>
        <w:rPr>
          <w:rFonts w:ascii="Times New Roman" w:hAnsi="Times New Roman" w:cs="Times New Roman"/>
          <w:sz w:val="28"/>
          <w:szCs w:val="28"/>
          <w:lang w:val="uk-UA"/>
        </w:rPr>
        <w:t xml:space="preserve"> А.І.,</w:t>
      </w:r>
      <w:r w:rsidRPr="00EB1362">
        <w:rPr>
          <w:rFonts w:ascii="Times New Roman" w:hAnsi="Times New Roman" w:cs="Times New Roman"/>
          <w:sz w:val="28"/>
          <w:szCs w:val="28"/>
          <w:lang w:val="uk-UA"/>
        </w:rPr>
        <w:t xml:space="preserve"> </w:t>
      </w:r>
      <w:proofErr w:type="spellStart"/>
      <w:r w:rsidRPr="00EB1362">
        <w:rPr>
          <w:rFonts w:ascii="Times New Roman" w:eastAsia="Calibri" w:hAnsi="Times New Roman" w:cs="Times New Roman"/>
          <w:sz w:val="28"/>
          <w:szCs w:val="28"/>
          <w:lang w:val="uk-UA"/>
        </w:rPr>
        <w:t>Мар'янівська</w:t>
      </w:r>
      <w:proofErr w:type="spellEnd"/>
      <w:r w:rsidRPr="00EB1362">
        <w:rPr>
          <w:rFonts w:ascii="Times New Roman" w:eastAsia="Calibri" w:hAnsi="Times New Roman" w:cs="Times New Roman"/>
          <w:sz w:val="28"/>
          <w:szCs w:val="28"/>
          <w:lang w:val="uk-UA"/>
        </w:rPr>
        <w:t xml:space="preserve"> ЗШ</w:t>
      </w:r>
      <w:r>
        <w:rPr>
          <w:rFonts w:ascii="Times New Roman" w:hAnsi="Times New Roman" w:cs="Times New Roman"/>
          <w:sz w:val="28"/>
          <w:szCs w:val="28"/>
          <w:lang w:val="uk-UA"/>
        </w:rPr>
        <w:t xml:space="preserve"> </w:t>
      </w:r>
      <w:r w:rsidRPr="00EB1362">
        <w:rPr>
          <w:rFonts w:ascii="Times New Roman" w:eastAsia="Calibri" w:hAnsi="Times New Roman" w:cs="Times New Roman"/>
          <w:color w:val="000000"/>
          <w:sz w:val="28"/>
          <w:szCs w:val="28"/>
          <w:lang w:val="uk-UA"/>
        </w:rPr>
        <w:t>І-ІІІ ступенів</w:t>
      </w:r>
      <w:r w:rsidRPr="00EB1362">
        <w:rPr>
          <w:rFonts w:ascii="Times New Roman" w:hAnsi="Times New Roman" w:cs="Times New Roman"/>
          <w:sz w:val="28"/>
          <w:szCs w:val="28"/>
          <w:lang w:val="uk-UA"/>
        </w:rPr>
        <w:t>,</w:t>
      </w:r>
      <w:r>
        <w:rPr>
          <w:rFonts w:ascii="Times New Roman" w:hAnsi="Times New Roman" w:cs="Times New Roman"/>
          <w:sz w:val="28"/>
          <w:szCs w:val="28"/>
          <w:lang w:val="uk-UA"/>
        </w:rPr>
        <w:t xml:space="preserve"> директор Драгоненко І.А., </w:t>
      </w:r>
      <w:r w:rsidRPr="00EB1362">
        <w:rPr>
          <w:rFonts w:ascii="Times New Roman" w:hAnsi="Times New Roman" w:cs="Times New Roman"/>
          <w:sz w:val="28"/>
          <w:szCs w:val="28"/>
          <w:lang w:val="uk-UA"/>
        </w:rPr>
        <w:t xml:space="preserve"> </w:t>
      </w:r>
      <w:r w:rsidRPr="00EB1362">
        <w:rPr>
          <w:rFonts w:ascii="Times New Roman" w:eastAsia="Calibri" w:hAnsi="Times New Roman" w:cs="Times New Roman"/>
          <w:sz w:val="28"/>
          <w:szCs w:val="28"/>
          <w:lang w:val="uk-UA"/>
        </w:rPr>
        <w:t>Підвисоцька ЗШ</w:t>
      </w:r>
      <w:r>
        <w:rPr>
          <w:rFonts w:ascii="Times New Roman" w:hAnsi="Times New Roman" w:cs="Times New Roman"/>
          <w:sz w:val="28"/>
          <w:szCs w:val="28"/>
          <w:lang w:val="uk-UA"/>
        </w:rPr>
        <w:t xml:space="preserve"> </w:t>
      </w:r>
      <w:r w:rsidRPr="00EB1362">
        <w:rPr>
          <w:rFonts w:ascii="Times New Roman" w:eastAsia="Calibri" w:hAnsi="Times New Roman" w:cs="Times New Roman"/>
          <w:color w:val="000000"/>
          <w:sz w:val="28"/>
          <w:szCs w:val="28"/>
          <w:lang w:val="uk-UA"/>
        </w:rPr>
        <w:t>І-ІІІ ступенів</w:t>
      </w:r>
      <w:r>
        <w:rPr>
          <w:rFonts w:ascii="Times New Roman" w:hAnsi="Times New Roman" w:cs="Times New Roman"/>
          <w:sz w:val="28"/>
          <w:szCs w:val="28"/>
          <w:lang w:val="uk-UA"/>
        </w:rPr>
        <w:t xml:space="preserve"> імені Т.Г.Шевченка, директор Гаврилюк С.П.</w:t>
      </w:r>
      <w:r>
        <w:rPr>
          <w:rFonts w:ascii="Times New Roman" w:hAnsi="Times New Roman" w:cs="Times New Roman"/>
          <w:bCs/>
          <w:sz w:val="28"/>
          <w:szCs w:val="28"/>
          <w:lang w:val="uk-UA"/>
        </w:rPr>
        <w:t>)</w:t>
      </w:r>
      <w:r w:rsidR="005A2574" w:rsidRPr="005A2574">
        <w:rPr>
          <w:rFonts w:ascii="Times New Roman" w:hAnsi="Times New Roman" w:cs="Times New Roman"/>
          <w:bCs/>
          <w:sz w:val="28"/>
          <w:szCs w:val="28"/>
          <w:lang w:val="uk-UA"/>
        </w:rPr>
        <w:t>, яка доводить, що за рахунок внутрішніх резервів можна забезпечувати розвиток установи.</w:t>
      </w:r>
    </w:p>
    <w:p w:rsidR="006A1A72" w:rsidRDefault="006A1A72" w:rsidP="00F339A4">
      <w:pPr>
        <w:autoSpaceDE w:val="0"/>
        <w:autoSpaceDN w:val="0"/>
        <w:adjustRightInd w:val="0"/>
        <w:ind w:firstLine="567"/>
        <w:rPr>
          <w:rFonts w:ascii="Times New Roman" w:hAnsi="Times New Roman"/>
          <w:sz w:val="28"/>
          <w:szCs w:val="28"/>
          <w:lang w:val="uk-UA"/>
        </w:rPr>
      </w:pPr>
      <w:r w:rsidRPr="008C143B">
        <w:rPr>
          <w:rFonts w:ascii="Times New Roman" w:hAnsi="Times New Roman"/>
          <w:sz w:val="28"/>
          <w:szCs w:val="28"/>
          <w:lang w:val="uk-UA"/>
        </w:rPr>
        <w:t>Перші кроки на шляху шкільної автономії були зроблені ще у 200</w:t>
      </w:r>
      <w:r w:rsidR="00D708EA">
        <w:rPr>
          <w:rFonts w:ascii="Times New Roman" w:hAnsi="Times New Roman"/>
          <w:sz w:val="28"/>
          <w:szCs w:val="28"/>
          <w:lang w:val="uk-UA"/>
        </w:rPr>
        <w:t>7 році,</w:t>
      </w:r>
    </w:p>
    <w:p w:rsidR="00D708EA" w:rsidRPr="008C143B" w:rsidRDefault="00D708EA" w:rsidP="00D708EA">
      <w:pPr>
        <w:rPr>
          <w:rFonts w:ascii="Times New Roman" w:hAnsi="Times New Roman" w:cs="Times New Roman"/>
          <w:sz w:val="28"/>
          <w:szCs w:val="28"/>
          <w:lang w:val="uk-UA"/>
        </w:rPr>
      </w:pPr>
      <w:r>
        <w:rPr>
          <w:rFonts w:ascii="Times New Roman" w:hAnsi="Times New Roman" w:cs="Times New Roman"/>
          <w:sz w:val="28"/>
          <w:szCs w:val="28"/>
          <w:lang w:val="uk-UA"/>
        </w:rPr>
        <w:t>к</w:t>
      </w:r>
      <w:r w:rsidRPr="008C143B">
        <w:rPr>
          <w:rFonts w:ascii="Times New Roman" w:hAnsi="Times New Roman" w:cs="Times New Roman"/>
          <w:sz w:val="28"/>
          <w:szCs w:val="28"/>
          <w:lang w:val="uk-UA"/>
        </w:rPr>
        <w:t>оли керівники загальноосвітніх шкіл Новоархангельського району вивчили досвід автономії загальноосвітніх шкіл Нахімовського району міста Севастополя, зокрема, гімназії № 5 імені Лесі Українки з російською і українською мовами навчання Севастопольської міської ради.</w:t>
      </w:r>
    </w:p>
    <w:p w:rsidR="00D708EA" w:rsidRPr="008C143B" w:rsidRDefault="00D708EA" w:rsidP="00D708E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 xml:space="preserve">Врахувавши бажання директорів 6 навчальних закладів, (у 2008 році) відділ освіти Новоархангельської районної державної адміністрації прийшов </w:t>
      </w:r>
      <w:r w:rsidRPr="008C143B">
        <w:rPr>
          <w:rFonts w:ascii="Times New Roman" w:hAnsi="Times New Roman" w:cs="Times New Roman"/>
          <w:sz w:val="28"/>
          <w:szCs w:val="28"/>
          <w:lang w:val="uk-UA"/>
        </w:rPr>
        <w:lastRenderedPageBreak/>
        <w:t>до рішення про виведення цих шкіл зі складу централізованої бухгалтерії на самостійний баланс з правом юридичної особи.</w:t>
      </w:r>
    </w:p>
    <w:p w:rsidR="00D708EA" w:rsidRPr="008C143B" w:rsidRDefault="00D708EA" w:rsidP="00D708E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Дане питання розглянула сесія Новоархангельської районної ради Кіровоградської області, депутати підтримали прогресивні ідеї тому, що нині сучасний керівник навчального закладу повинен бути лідером, зацікавленим управлінською працею, керівником нової генерації, готовим виконувати не тільки класичні функції, а й модернізовані, бути менеджером в освіті, чітко визначати генеральну мету розвитку свого навчального закладу, тактичні завдання, проміжні й кінцеві результати.</w:t>
      </w:r>
    </w:p>
    <w:p w:rsidR="00D708EA" w:rsidRPr="008C143B" w:rsidRDefault="00D708EA" w:rsidP="00D708E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 xml:space="preserve">Директори провели реєстрацію закладів, як самостійної юридичної особи в органах статистики, податкової політики та Фондах страхування громадян, забезпечили організацію бухгалтерського обліку в школах, відкрили реєстраційні рахунки в органах Держказначейства  та  провели приймання </w:t>
      </w:r>
      <w:r w:rsidR="006F3691">
        <w:rPr>
          <w:rFonts w:ascii="Times New Roman" w:hAnsi="Times New Roman" w:cs="Times New Roman"/>
          <w:sz w:val="28"/>
          <w:szCs w:val="28"/>
          <w:lang w:val="uk-UA"/>
        </w:rPr>
        <w:t>–</w:t>
      </w:r>
      <w:r w:rsidRPr="008C143B">
        <w:rPr>
          <w:rFonts w:ascii="Times New Roman" w:hAnsi="Times New Roman" w:cs="Times New Roman"/>
          <w:sz w:val="28"/>
          <w:szCs w:val="28"/>
          <w:lang w:val="uk-UA"/>
        </w:rPr>
        <w:t xml:space="preserve"> передачу матеріальних цінностей від централізованої бухгалтерії відділу освіти.</w:t>
      </w:r>
    </w:p>
    <w:p w:rsidR="00AE0FFB" w:rsidRPr="008C143B" w:rsidRDefault="00D708EA" w:rsidP="00AE0FFB">
      <w:pPr>
        <w:pStyle w:val="a5"/>
        <w:spacing w:before="0" w:beforeAutospacing="0" w:after="0" w:afterAutospacing="0"/>
        <w:ind w:firstLine="567"/>
        <w:jc w:val="both"/>
        <w:rPr>
          <w:rFonts w:ascii="Times New Roman" w:hAnsi="Times New Roman"/>
          <w:sz w:val="28"/>
          <w:szCs w:val="28"/>
          <w:lang w:val="uk-UA"/>
        </w:rPr>
      </w:pPr>
      <w:r w:rsidRPr="008C143B">
        <w:rPr>
          <w:rFonts w:ascii="Times New Roman" w:hAnsi="Times New Roman"/>
          <w:sz w:val="28"/>
          <w:szCs w:val="28"/>
          <w:lang w:val="uk-UA"/>
        </w:rPr>
        <w:t xml:space="preserve"> </w:t>
      </w:r>
      <w:r w:rsidR="00AE0FFB" w:rsidRPr="008C143B">
        <w:rPr>
          <w:rFonts w:ascii="Times New Roman" w:hAnsi="Times New Roman"/>
          <w:sz w:val="28"/>
          <w:szCs w:val="28"/>
          <w:lang w:val="uk-UA"/>
        </w:rPr>
        <w:t xml:space="preserve">Переведення закладу на умови самостійного ведення господарської діяльності та бухгалтерського обліку здійснюється за рішенням засновника. </w:t>
      </w:r>
    </w:p>
    <w:p w:rsidR="00D708EA" w:rsidRPr="008C143B" w:rsidRDefault="00D708EA" w:rsidP="00D708E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Відокремлені за рішенням сесії районної ради школи визначені розпорядниками коштів нижчого рівня, (так як головним розпорядником є відділ освіти</w:t>
      </w:r>
      <w:r w:rsidR="003B18FB">
        <w:rPr>
          <w:rFonts w:ascii="Times New Roman" w:hAnsi="Times New Roman" w:cs="Times New Roman"/>
          <w:sz w:val="28"/>
          <w:szCs w:val="28"/>
          <w:lang w:val="uk-UA"/>
        </w:rPr>
        <w:t>,молоді та спорту</w:t>
      </w:r>
      <w:r w:rsidRPr="008C143B">
        <w:rPr>
          <w:rFonts w:ascii="Times New Roman" w:hAnsi="Times New Roman" w:cs="Times New Roman"/>
          <w:sz w:val="28"/>
          <w:szCs w:val="28"/>
          <w:lang w:val="uk-UA"/>
        </w:rPr>
        <w:t xml:space="preserve"> РДА).</w:t>
      </w:r>
    </w:p>
    <w:p w:rsidR="00F339A4" w:rsidRPr="008C143B" w:rsidRDefault="003A630E" w:rsidP="00F339A4">
      <w:pPr>
        <w:autoSpaceDE w:val="0"/>
        <w:autoSpaceDN w:val="0"/>
        <w:adjustRightInd w:val="0"/>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Практика автономної діяльності </w:t>
      </w:r>
      <w:r w:rsidR="00F339A4" w:rsidRPr="008C143B">
        <w:rPr>
          <w:rFonts w:ascii="Times New Roman" w:hAnsi="Times New Roman" w:cs="Times New Roman"/>
          <w:sz w:val="28"/>
          <w:szCs w:val="28"/>
          <w:lang w:val="uk-UA"/>
        </w:rPr>
        <w:t xml:space="preserve"> освітніх закладів, </w:t>
      </w:r>
      <w:r>
        <w:rPr>
          <w:rFonts w:ascii="Times New Roman" w:hAnsi="Times New Roman" w:cs="Times New Roman"/>
          <w:sz w:val="28"/>
          <w:szCs w:val="28"/>
          <w:lang w:val="uk-UA"/>
        </w:rPr>
        <w:t xml:space="preserve">доводить </w:t>
      </w:r>
      <w:r w:rsidR="00F339A4" w:rsidRPr="008C143B">
        <w:rPr>
          <w:rFonts w:ascii="Times New Roman" w:hAnsi="Times New Roman" w:cs="Times New Roman"/>
          <w:sz w:val="28"/>
          <w:szCs w:val="28"/>
          <w:lang w:val="uk-UA"/>
        </w:rPr>
        <w:t xml:space="preserve">не лише про фінанси, а й про педагогічний аспект. Трендом є орієнтація навчальних закладів на результат </w:t>
      </w:r>
      <w:r w:rsidR="00A11AF5">
        <w:rPr>
          <w:rFonts w:ascii="Times New Roman" w:hAnsi="Times New Roman" w:cs="Times New Roman"/>
          <w:sz w:val="28"/>
          <w:szCs w:val="28"/>
          <w:lang w:val="uk-UA"/>
        </w:rPr>
        <w:t>–</w:t>
      </w:r>
      <w:r w:rsidR="00F339A4" w:rsidRPr="008C143B">
        <w:rPr>
          <w:rFonts w:ascii="Times New Roman" w:hAnsi="Times New Roman" w:cs="Times New Roman"/>
          <w:sz w:val="28"/>
          <w:szCs w:val="28"/>
          <w:lang w:val="uk-UA"/>
        </w:rPr>
        <w:t xml:space="preserve"> знання, вміння і компетентність випускника. Якими педагогічними методами </w:t>
      </w:r>
      <w:r w:rsidR="003D4FB1">
        <w:rPr>
          <w:rFonts w:ascii="Times New Roman" w:hAnsi="Times New Roman" w:cs="Times New Roman"/>
          <w:sz w:val="28"/>
          <w:szCs w:val="28"/>
          <w:lang w:val="uk-UA"/>
        </w:rPr>
        <w:t xml:space="preserve">вони </w:t>
      </w:r>
      <w:r w:rsidR="00F339A4" w:rsidRPr="008C143B">
        <w:rPr>
          <w:rFonts w:ascii="Times New Roman" w:hAnsi="Times New Roman" w:cs="Times New Roman"/>
          <w:sz w:val="28"/>
          <w:szCs w:val="28"/>
          <w:lang w:val="uk-UA"/>
        </w:rPr>
        <w:t xml:space="preserve"> цього досяга</w:t>
      </w:r>
      <w:r w:rsidR="003D4FB1">
        <w:rPr>
          <w:rFonts w:ascii="Times New Roman" w:hAnsi="Times New Roman" w:cs="Times New Roman"/>
          <w:sz w:val="28"/>
          <w:szCs w:val="28"/>
          <w:lang w:val="uk-UA"/>
        </w:rPr>
        <w:t>ють</w:t>
      </w:r>
      <w:r w:rsidR="00F339A4" w:rsidRPr="008C143B">
        <w:rPr>
          <w:rFonts w:ascii="Times New Roman" w:hAnsi="Times New Roman" w:cs="Times New Roman"/>
          <w:sz w:val="28"/>
          <w:szCs w:val="28"/>
          <w:lang w:val="uk-UA"/>
        </w:rPr>
        <w:t xml:space="preserve"> </w:t>
      </w:r>
      <w:r w:rsidR="00A11AF5">
        <w:rPr>
          <w:rFonts w:ascii="Times New Roman" w:hAnsi="Times New Roman" w:cs="Times New Roman"/>
          <w:sz w:val="28"/>
          <w:szCs w:val="28"/>
          <w:lang w:val="uk-UA"/>
        </w:rPr>
        <w:t>–</w:t>
      </w:r>
      <w:r w:rsidR="00F339A4" w:rsidRPr="008C143B">
        <w:rPr>
          <w:rFonts w:ascii="Times New Roman" w:hAnsi="Times New Roman" w:cs="Times New Roman"/>
          <w:sz w:val="28"/>
          <w:szCs w:val="28"/>
          <w:lang w:val="uk-UA"/>
        </w:rPr>
        <w:t xml:space="preserve"> які методики викладання використову</w:t>
      </w:r>
      <w:r w:rsidR="003D4FB1">
        <w:rPr>
          <w:rFonts w:ascii="Times New Roman" w:hAnsi="Times New Roman" w:cs="Times New Roman"/>
          <w:sz w:val="28"/>
          <w:szCs w:val="28"/>
          <w:lang w:val="uk-UA"/>
        </w:rPr>
        <w:t>ють</w:t>
      </w:r>
      <w:r w:rsidR="00F339A4" w:rsidRPr="008C143B">
        <w:rPr>
          <w:rFonts w:ascii="Times New Roman" w:hAnsi="Times New Roman" w:cs="Times New Roman"/>
          <w:sz w:val="28"/>
          <w:szCs w:val="28"/>
          <w:lang w:val="uk-UA"/>
        </w:rPr>
        <w:t>, які нові технології застосову</w:t>
      </w:r>
      <w:r w:rsidR="003D4FB1">
        <w:rPr>
          <w:rFonts w:ascii="Times New Roman" w:hAnsi="Times New Roman" w:cs="Times New Roman"/>
          <w:sz w:val="28"/>
          <w:szCs w:val="28"/>
          <w:lang w:val="uk-UA"/>
        </w:rPr>
        <w:t>ють</w:t>
      </w:r>
      <w:r w:rsidR="00F339A4" w:rsidRPr="008C143B">
        <w:rPr>
          <w:rFonts w:ascii="Times New Roman" w:hAnsi="Times New Roman" w:cs="Times New Roman"/>
          <w:sz w:val="28"/>
          <w:szCs w:val="28"/>
          <w:lang w:val="uk-UA"/>
        </w:rPr>
        <w:t>, які підручники обира</w:t>
      </w:r>
      <w:r w:rsidR="003D4FB1">
        <w:rPr>
          <w:rFonts w:ascii="Times New Roman" w:hAnsi="Times New Roman" w:cs="Times New Roman"/>
          <w:sz w:val="28"/>
          <w:szCs w:val="28"/>
          <w:lang w:val="uk-UA"/>
        </w:rPr>
        <w:t>ють</w:t>
      </w:r>
      <w:r w:rsidR="00F339A4" w:rsidRPr="008C143B">
        <w:rPr>
          <w:rFonts w:ascii="Times New Roman" w:hAnsi="Times New Roman" w:cs="Times New Roman"/>
          <w:sz w:val="28"/>
          <w:szCs w:val="28"/>
          <w:lang w:val="uk-UA"/>
        </w:rPr>
        <w:t xml:space="preserve"> </w:t>
      </w:r>
      <w:r w:rsidR="00A11AF5">
        <w:rPr>
          <w:rFonts w:ascii="Times New Roman" w:hAnsi="Times New Roman" w:cs="Times New Roman"/>
          <w:sz w:val="28"/>
          <w:szCs w:val="28"/>
          <w:lang w:val="uk-UA"/>
        </w:rPr>
        <w:t>–</w:t>
      </w:r>
      <w:r w:rsidR="00F339A4" w:rsidRPr="008C143B">
        <w:rPr>
          <w:rFonts w:ascii="Times New Roman" w:hAnsi="Times New Roman" w:cs="Times New Roman"/>
          <w:sz w:val="28"/>
          <w:szCs w:val="28"/>
          <w:lang w:val="uk-UA"/>
        </w:rPr>
        <w:t xml:space="preserve"> це все </w:t>
      </w:r>
      <w:r w:rsidR="003D4FB1">
        <w:rPr>
          <w:rFonts w:ascii="Times New Roman" w:hAnsi="Times New Roman" w:cs="Times New Roman"/>
          <w:sz w:val="28"/>
          <w:szCs w:val="28"/>
          <w:lang w:val="uk-UA"/>
        </w:rPr>
        <w:t>стало</w:t>
      </w:r>
      <w:r w:rsidR="00F339A4" w:rsidRPr="008C143B">
        <w:rPr>
          <w:rFonts w:ascii="Times New Roman" w:hAnsi="Times New Roman" w:cs="Times New Roman"/>
          <w:sz w:val="28"/>
          <w:szCs w:val="28"/>
          <w:lang w:val="uk-UA"/>
        </w:rPr>
        <w:t xml:space="preserve"> частиною автономії школи.</w:t>
      </w:r>
    </w:p>
    <w:p w:rsidR="00A20500" w:rsidRPr="008C143B" w:rsidRDefault="00A20500" w:rsidP="008C143B">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xml:space="preserve">Стосовно правових проблем, потрібно відзначити, що відповідно до Ст.10 Закону України «Про загальну середню освіту» </w:t>
      </w:r>
      <w:r w:rsidR="006B10B2">
        <w:rPr>
          <w:rFonts w:ascii="Times New Roman" w:hAnsi="Times New Roman" w:cs="Times New Roman"/>
          <w:bCs/>
          <w:sz w:val="28"/>
          <w:szCs w:val="28"/>
          <w:lang w:val="uk-UA"/>
        </w:rPr>
        <w:t>шість загальноосвітніх навчальних</w:t>
      </w:r>
      <w:r w:rsidRPr="008C143B">
        <w:rPr>
          <w:rFonts w:ascii="Times New Roman" w:hAnsi="Times New Roman" w:cs="Times New Roman"/>
          <w:bCs/>
          <w:sz w:val="28"/>
          <w:szCs w:val="28"/>
          <w:lang w:val="uk-UA"/>
        </w:rPr>
        <w:t xml:space="preserve"> заклад</w:t>
      </w:r>
      <w:r w:rsidR="006B10B2">
        <w:rPr>
          <w:rFonts w:ascii="Times New Roman" w:hAnsi="Times New Roman" w:cs="Times New Roman"/>
          <w:bCs/>
          <w:sz w:val="28"/>
          <w:szCs w:val="28"/>
          <w:lang w:val="uk-UA"/>
        </w:rPr>
        <w:t>ів</w:t>
      </w:r>
      <w:r w:rsidRPr="008C143B">
        <w:rPr>
          <w:rFonts w:ascii="Times New Roman" w:hAnsi="Times New Roman" w:cs="Times New Roman"/>
          <w:bCs/>
          <w:sz w:val="28"/>
          <w:szCs w:val="28"/>
          <w:lang w:val="uk-UA"/>
        </w:rPr>
        <w:t xml:space="preserve"> є юридичн</w:t>
      </w:r>
      <w:r w:rsidR="00C541F4">
        <w:rPr>
          <w:rFonts w:ascii="Times New Roman" w:hAnsi="Times New Roman" w:cs="Times New Roman"/>
          <w:bCs/>
          <w:sz w:val="28"/>
          <w:szCs w:val="28"/>
          <w:lang w:val="uk-UA"/>
        </w:rPr>
        <w:t>ими</w:t>
      </w:r>
      <w:r w:rsidRPr="008C143B">
        <w:rPr>
          <w:rFonts w:ascii="Times New Roman" w:hAnsi="Times New Roman" w:cs="Times New Roman"/>
          <w:bCs/>
          <w:sz w:val="28"/>
          <w:szCs w:val="28"/>
          <w:lang w:val="uk-UA"/>
        </w:rPr>
        <w:t xml:space="preserve"> особ</w:t>
      </w:r>
      <w:r w:rsidR="00C541F4">
        <w:rPr>
          <w:rFonts w:ascii="Times New Roman" w:hAnsi="Times New Roman" w:cs="Times New Roman"/>
          <w:bCs/>
          <w:sz w:val="28"/>
          <w:szCs w:val="28"/>
          <w:lang w:val="uk-UA"/>
        </w:rPr>
        <w:t>ами</w:t>
      </w:r>
      <w:r w:rsidRPr="008C143B">
        <w:rPr>
          <w:rFonts w:ascii="Times New Roman" w:hAnsi="Times New Roman" w:cs="Times New Roman"/>
          <w:bCs/>
          <w:sz w:val="28"/>
          <w:szCs w:val="28"/>
          <w:lang w:val="uk-UA"/>
        </w:rPr>
        <w:t>, тобто для ведення самостійної фінансов</w:t>
      </w:r>
      <w:r w:rsidR="00DE1FB7">
        <w:rPr>
          <w:rFonts w:ascii="Times New Roman" w:hAnsi="Times New Roman" w:cs="Times New Roman"/>
          <w:bCs/>
          <w:sz w:val="28"/>
          <w:szCs w:val="28"/>
          <w:lang w:val="uk-UA"/>
        </w:rPr>
        <w:t>о-економічної діяльності закладів</w:t>
      </w:r>
      <w:r w:rsidRPr="008C143B">
        <w:rPr>
          <w:rFonts w:ascii="Times New Roman" w:hAnsi="Times New Roman" w:cs="Times New Roman"/>
          <w:bCs/>
          <w:sz w:val="28"/>
          <w:szCs w:val="28"/>
          <w:lang w:val="uk-UA"/>
        </w:rPr>
        <w:t xml:space="preserve"> </w:t>
      </w:r>
      <w:r w:rsidR="009A06BE">
        <w:rPr>
          <w:rFonts w:ascii="Times New Roman" w:hAnsi="Times New Roman" w:cs="Times New Roman"/>
          <w:bCs/>
          <w:sz w:val="28"/>
          <w:szCs w:val="28"/>
          <w:lang w:val="uk-UA"/>
        </w:rPr>
        <w:t>здійснил</w:t>
      </w:r>
      <w:r w:rsidRPr="008C143B">
        <w:rPr>
          <w:rFonts w:ascii="Times New Roman" w:hAnsi="Times New Roman" w:cs="Times New Roman"/>
          <w:bCs/>
          <w:sz w:val="28"/>
          <w:szCs w:val="28"/>
          <w:lang w:val="uk-UA"/>
        </w:rPr>
        <w:t>и державну реєстрацію, внести відповідний запис у Єдиному державному реєстрі юридичних осіб та фізи</w:t>
      </w:r>
      <w:r w:rsidR="004E1243">
        <w:rPr>
          <w:rFonts w:ascii="Times New Roman" w:hAnsi="Times New Roman" w:cs="Times New Roman"/>
          <w:bCs/>
          <w:sz w:val="28"/>
          <w:szCs w:val="28"/>
          <w:lang w:val="uk-UA"/>
        </w:rPr>
        <w:t>чних осіб-підприємців, оформили та отримал</w:t>
      </w:r>
      <w:r w:rsidRPr="008C143B">
        <w:rPr>
          <w:rFonts w:ascii="Times New Roman" w:hAnsi="Times New Roman" w:cs="Times New Roman"/>
          <w:bCs/>
          <w:sz w:val="28"/>
          <w:szCs w:val="28"/>
          <w:lang w:val="uk-UA"/>
        </w:rPr>
        <w:t>и Свідоцтво про державну реєстрацію і виписку і</w:t>
      </w:r>
      <w:r w:rsidR="004E1243">
        <w:rPr>
          <w:rFonts w:ascii="Times New Roman" w:hAnsi="Times New Roman" w:cs="Times New Roman"/>
          <w:bCs/>
          <w:sz w:val="28"/>
          <w:szCs w:val="28"/>
          <w:lang w:val="uk-UA"/>
        </w:rPr>
        <w:t>з зазначеного Реєстру та відкрил</w:t>
      </w:r>
      <w:r w:rsidRPr="008C143B">
        <w:rPr>
          <w:rFonts w:ascii="Times New Roman" w:hAnsi="Times New Roman" w:cs="Times New Roman"/>
          <w:bCs/>
          <w:sz w:val="28"/>
          <w:szCs w:val="28"/>
          <w:lang w:val="uk-UA"/>
        </w:rPr>
        <w:t>и в органах Державного  казначейства реєстраційний та спеціальний реєстраційний рахунки для обліку операцій з виконання загального та спеціального фонду кошторису. Також кожною установою складені індивідуальні кошториси, плани асигнувань загального фонду бюджету плани спеціального фонду тощо.</w:t>
      </w:r>
    </w:p>
    <w:p w:rsidR="00364153" w:rsidRDefault="00364153" w:rsidP="000E1650">
      <w:pPr>
        <w:pStyle w:val="a5"/>
        <w:spacing w:before="0" w:beforeAutospacing="0" w:after="0" w:afterAutospacing="0"/>
        <w:ind w:firstLine="567"/>
        <w:jc w:val="both"/>
        <w:rPr>
          <w:rFonts w:ascii="Times New Roman" w:eastAsia="TimesNewRoman" w:hAnsi="Times New Roman"/>
          <w:sz w:val="28"/>
          <w:szCs w:val="28"/>
          <w:lang w:val="uk-UA"/>
        </w:rPr>
      </w:pPr>
      <w:r w:rsidRPr="008C143B">
        <w:rPr>
          <w:rFonts w:ascii="Times New Roman" w:eastAsia="TimesNewRoman" w:hAnsi="Times New Roman"/>
          <w:sz w:val="28"/>
          <w:szCs w:val="28"/>
          <w:lang w:val="uk-UA"/>
        </w:rPr>
        <w:t>Забезпечення часткової фінансової самостійності</w:t>
      </w:r>
      <w:r>
        <w:rPr>
          <w:rFonts w:ascii="Times New Roman" w:eastAsia="TimesNewRoman" w:hAnsi="Times New Roman"/>
          <w:sz w:val="28"/>
          <w:szCs w:val="28"/>
          <w:lang w:val="uk-UA"/>
        </w:rPr>
        <w:t xml:space="preserve"> </w:t>
      </w:r>
      <w:r w:rsidRPr="008C143B">
        <w:rPr>
          <w:rFonts w:ascii="Times New Roman" w:eastAsia="TimesNewRoman" w:hAnsi="Times New Roman"/>
          <w:sz w:val="28"/>
          <w:szCs w:val="28"/>
          <w:lang w:val="uk-UA"/>
        </w:rPr>
        <w:t>шкіл через відкриття рахунків передбачає можливість не тільки ефективно та оперативно використовувати виділені навчальним закладам бюджетні кошти, а й легально отримувати та використовувати більше</w:t>
      </w:r>
      <w:r>
        <w:rPr>
          <w:rFonts w:ascii="Times New Roman" w:eastAsia="TimesNewRoman" w:hAnsi="Times New Roman"/>
          <w:sz w:val="28"/>
          <w:szCs w:val="28"/>
          <w:lang w:val="uk-UA"/>
        </w:rPr>
        <w:t xml:space="preserve"> </w:t>
      </w:r>
      <w:r w:rsidRPr="008C143B">
        <w:rPr>
          <w:rFonts w:ascii="Times New Roman" w:eastAsia="TimesNewRoman" w:hAnsi="Times New Roman"/>
          <w:sz w:val="28"/>
          <w:szCs w:val="28"/>
          <w:lang w:val="uk-UA"/>
        </w:rPr>
        <w:t>додаткових коштів (коштів спеціального фонду), зокрема від оренди приміщень, платних освітніх послуг, благодійних внесків та інших надходжень. Прозоре надходження додаткових коштів нада</w:t>
      </w:r>
      <w:r>
        <w:rPr>
          <w:rFonts w:ascii="Times New Roman" w:eastAsia="TimesNewRoman" w:hAnsi="Times New Roman"/>
          <w:sz w:val="28"/>
          <w:szCs w:val="28"/>
          <w:lang w:val="uk-UA"/>
        </w:rPr>
        <w:t>є</w:t>
      </w:r>
      <w:r w:rsidRPr="008C143B">
        <w:rPr>
          <w:rFonts w:ascii="Times New Roman" w:eastAsia="TimesNewRoman" w:hAnsi="Times New Roman"/>
          <w:sz w:val="28"/>
          <w:szCs w:val="28"/>
          <w:lang w:val="uk-UA"/>
        </w:rPr>
        <w:t xml:space="preserve"> змогу керівникам навчальних закладів вирішувати </w:t>
      </w:r>
      <w:r w:rsidRPr="008C143B">
        <w:rPr>
          <w:rFonts w:ascii="Times New Roman" w:eastAsia="TimesNewRoman" w:hAnsi="Times New Roman"/>
          <w:sz w:val="28"/>
          <w:szCs w:val="28"/>
          <w:lang w:val="uk-UA"/>
        </w:rPr>
        <w:lastRenderedPageBreak/>
        <w:t>поточні проблеми утримання навчальних закладів, планово поліпшувати матеріально-технічну базу, стимулювати колективи та створювати сучасні умови для проведення навчального процесу. Запровадження шкільної автономії вима</w:t>
      </w:r>
      <w:r>
        <w:rPr>
          <w:rFonts w:ascii="Times New Roman" w:eastAsia="TimesNewRoman" w:hAnsi="Times New Roman"/>
          <w:sz w:val="28"/>
          <w:szCs w:val="28"/>
          <w:lang w:val="uk-UA"/>
        </w:rPr>
        <w:t>гає дотримання низки умов, які</w:t>
      </w:r>
      <w:r w:rsidRPr="008C143B">
        <w:rPr>
          <w:rFonts w:ascii="Times New Roman" w:eastAsia="TimesNewRoman" w:hAnsi="Times New Roman"/>
          <w:sz w:val="28"/>
          <w:szCs w:val="28"/>
          <w:lang w:val="uk-UA"/>
        </w:rPr>
        <w:t xml:space="preserve"> можна виокремити в три групи </w:t>
      </w:r>
      <w:r w:rsidR="006F3691">
        <w:rPr>
          <w:rFonts w:ascii="Times New Roman" w:eastAsia="TimesNewRoman" w:hAnsi="Times New Roman"/>
          <w:sz w:val="28"/>
          <w:szCs w:val="28"/>
          <w:lang w:val="uk-UA"/>
        </w:rPr>
        <w:t>–</w:t>
      </w:r>
      <w:r w:rsidRPr="008C143B">
        <w:rPr>
          <w:rFonts w:ascii="Times New Roman" w:eastAsia="TimesNewRoman" w:hAnsi="Times New Roman"/>
          <w:sz w:val="28"/>
          <w:szCs w:val="28"/>
          <w:lang w:val="uk-UA"/>
        </w:rPr>
        <w:t xml:space="preserve"> правові, організаційні та фінансово-економічні. Найважливішою правовою умовою автономії ЗНЗ є повна і послідовна реалізація навчальним закладом статусу юридичної особи. </w:t>
      </w:r>
    </w:p>
    <w:p w:rsidR="000E1650" w:rsidRPr="008C143B" w:rsidRDefault="00F846A3" w:rsidP="000E1650">
      <w:pPr>
        <w:pStyle w:val="a5"/>
        <w:spacing w:before="0" w:beforeAutospacing="0" w:after="0" w:afterAutospacing="0"/>
        <w:ind w:firstLine="567"/>
        <w:jc w:val="both"/>
        <w:rPr>
          <w:rFonts w:ascii="Times New Roman" w:hAnsi="Times New Roman"/>
          <w:sz w:val="28"/>
          <w:szCs w:val="28"/>
          <w:lang w:val="uk-UA"/>
        </w:rPr>
      </w:pPr>
      <w:r w:rsidRPr="008C143B">
        <w:rPr>
          <w:rFonts w:ascii="Times New Roman" w:hAnsi="Times New Roman"/>
          <w:sz w:val="28"/>
          <w:szCs w:val="28"/>
          <w:lang w:val="uk-UA"/>
        </w:rPr>
        <w:t xml:space="preserve">Наступним етапом було затвердження типових штатних нормативів загальноосвітніх навчальних закладів (наказ МОН від 06.12.2010 № 1205), якими передбачається введення у школах посади бухгалтера (головного бухгалтера). </w:t>
      </w:r>
      <w:r w:rsidR="000E1650" w:rsidRPr="008C143B">
        <w:rPr>
          <w:rFonts w:ascii="Times New Roman" w:hAnsi="Times New Roman"/>
          <w:sz w:val="28"/>
          <w:szCs w:val="28"/>
          <w:lang w:val="uk-UA"/>
        </w:rPr>
        <w:t xml:space="preserve">На бухгалтерію </w:t>
      </w:r>
      <w:r w:rsidR="000E1650">
        <w:rPr>
          <w:rFonts w:ascii="Times New Roman" w:hAnsi="Times New Roman"/>
          <w:sz w:val="28"/>
          <w:szCs w:val="28"/>
          <w:lang w:val="uk-UA"/>
        </w:rPr>
        <w:t xml:space="preserve">було </w:t>
      </w:r>
      <w:r w:rsidR="00364153">
        <w:rPr>
          <w:rFonts w:ascii="Times New Roman" w:hAnsi="Times New Roman"/>
          <w:sz w:val="28"/>
          <w:szCs w:val="28"/>
          <w:lang w:val="uk-UA"/>
        </w:rPr>
        <w:t>покла</w:t>
      </w:r>
      <w:r w:rsidR="000E1650">
        <w:rPr>
          <w:rFonts w:ascii="Times New Roman" w:hAnsi="Times New Roman"/>
          <w:sz w:val="28"/>
          <w:szCs w:val="28"/>
          <w:lang w:val="uk-UA"/>
        </w:rPr>
        <w:t>дено</w:t>
      </w:r>
      <w:r w:rsidR="000E1650" w:rsidRPr="008C143B">
        <w:rPr>
          <w:rFonts w:ascii="Times New Roman" w:hAnsi="Times New Roman"/>
          <w:sz w:val="28"/>
          <w:szCs w:val="28"/>
          <w:lang w:val="uk-UA"/>
        </w:rPr>
        <w:t xml:space="preserve"> вирішення наступних завдань: </w:t>
      </w:r>
    </w:p>
    <w:p w:rsidR="000E1650" w:rsidRPr="008C143B" w:rsidRDefault="000E1650" w:rsidP="000E1650">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 Забезпечення виконання кошторису школи. </w:t>
      </w:r>
    </w:p>
    <w:p w:rsidR="000E1650" w:rsidRPr="008C143B" w:rsidRDefault="000E1650" w:rsidP="000E1650">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 Контроль та облік всіх фінансових потоків установи. </w:t>
      </w:r>
    </w:p>
    <w:p w:rsidR="000E1650" w:rsidRPr="008C143B" w:rsidRDefault="000E1650" w:rsidP="000E1650">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 Здійснення платежів та фінансових зобов'язань закладу. </w:t>
      </w:r>
    </w:p>
    <w:p w:rsidR="000E1650" w:rsidRPr="008C143B" w:rsidRDefault="000E1650" w:rsidP="000E1650">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4. Нарахування та виплата заробітної плати працівників. </w:t>
      </w:r>
    </w:p>
    <w:p w:rsidR="000E1650" w:rsidRPr="008C143B" w:rsidRDefault="000E1650" w:rsidP="000E1650">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5. Ведення обліку та списання матеріальних цінностей. </w:t>
      </w:r>
    </w:p>
    <w:p w:rsidR="000E1650" w:rsidRPr="008C143B" w:rsidRDefault="000E1650" w:rsidP="000E1650">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6. Підготовка та забезпечення фінансової звітності згідно із нормативними вимогами. </w:t>
      </w:r>
    </w:p>
    <w:p w:rsidR="000E1650" w:rsidRPr="008C143B" w:rsidRDefault="000E1650" w:rsidP="000E1650">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7. Звітування перед державними фондами та податковою інспекцією. </w:t>
      </w:r>
    </w:p>
    <w:p w:rsidR="000E1650" w:rsidRPr="008C143B" w:rsidRDefault="000E1650" w:rsidP="000E1650">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8. Видача довідок працівникам. </w:t>
      </w:r>
    </w:p>
    <w:p w:rsidR="000E1650" w:rsidRPr="008C143B" w:rsidRDefault="000E1650" w:rsidP="000E1650">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Розпорядники бюджетних коштів, які обслуговуються через Державне казначейство, ведуть облік юридичних та фінансових зобов'язань. </w:t>
      </w:r>
    </w:p>
    <w:p w:rsidR="00D048BC" w:rsidRPr="008C143B" w:rsidRDefault="00D048BC" w:rsidP="00D048BC">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Відповідно до необхідності життєзабезпечення навчального закладу, з урахуванням кошторисних призначень на поточний бюджетний рік, директором підписуються договори і, одночасно, беруться юридичні і фінансові зобов'язання. </w:t>
      </w:r>
    </w:p>
    <w:p w:rsidR="00A20500" w:rsidRPr="008C143B" w:rsidRDefault="00A20500" w:rsidP="008C143B">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xml:space="preserve">Навіть такі мінімальні дії докорінно </w:t>
      </w:r>
      <w:r w:rsidR="0021592B">
        <w:rPr>
          <w:rFonts w:ascii="Times New Roman" w:hAnsi="Times New Roman" w:cs="Times New Roman"/>
          <w:bCs/>
          <w:sz w:val="28"/>
          <w:szCs w:val="28"/>
          <w:lang w:val="uk-UA"/>
        </w:rPr>
        <w:t>зруйнували</w:t>
      </w:r>
      <w:r w:rsidRPr="008C143B">
        <w:rPr>
          <w:rFonts w:ascii="Times New Roman" w:hAnsi="Times New Roman" w:cs="Times New Roman"/>
          <w:bCs/>
          <w:sz w:val="28"/>
          <w:szCs w:val="28"/>
          <w:lang w:val="uk-UA"/>
        </w:rPr>
        <w:t xml:space="preserve"> існуючий механізм фінансування ЗНЗ, але це ста</w:t>
      </w:r>
      <w:r w:rsidR="008E07F0">
        <w:rPr>
          <w:rFonts w:ascii="Times New Roman" w:hAnsi="Times New Roman" w:cs="Times New Roman"/>
          <w:bCs/>
          <w:sz w:val="28"/>
          <w:szCs w:val="28"/>
          <w:lang w:val="uk-UA"/>
        </w:rPr>
        <w:t>ло одним</w:t>
      </w:r>
      <w:r w:rsidRPr="008C143B">
        <w:rPr>
          <w:rFonts w:ascii="Times New Roman" w:hAnsi="Times New Roman" w:cs="Times New Roman"/>
          <w:bCs/>
          <w:sz w:val="28"/>
          <w:szCs w:val="28"/>
          <w:lang w:val="uk-UA"/>
        </w:rPr>
        <w:t xml:space="preserve"> із перших кроків на шляху подальшого розвитку з метою забезпечення фінансової ефективності використання коштів на загальну середню освіту, що нарешті забезпеч</w:t>
      </w:r>
      <w:r w:rsidR="0047573A">
        <w:rPr>
          <w:rFonts w:ascii="Times New Roman" w:hAnsi="Times New Roman" w:cs="Times New Roman"/>
          <w:bCs/>
          <w:sz w:val="28"/>
          <w:szCs w:val="28"/>
          <w:lang w:val="uk-UA"/>
        </w:rPr>
        <w:t>ує</w:t>
      </w:r>
      <w:r w:rsidRPr="008C143B">
        <w:rPr>
          <w:rFonts w:ascii="Times New Roman" w:hAnsi="Times New Roman" w:cs="Times New Roman"/>
          <w:bCs/>
          <w:sz w:val="28"/>
          <w:szCs w:val="28"/>
          <w:lang w:val="uk-UA"/>
        </w:rPr>
        <w:t xml:space="preserve"> фінансування не окрем</w:t>
      </w:r>
      <w:r w:rsidR="0047573A">
        <w:rPr>
          <w:rFonts w:ascii="Times New Roman" w:hAnsi="Times New Roman" w:cs="Times New Roman"/>
          <w:bCs/>
          <w:sz w:val="28"/>
          <w:szCs w:val="28"/>
          <w:lang w:val="uk-UA"/>
        </w:rPr>
        <w:t>ого</w:t>
      </w:r>
      <w:r w:rsidRPr="008C143B">
        <w:rPr>
          <w:rFonts w:ascii="Times New Roman" w:hAnsi="Times New Roman" w:cs="Times New Roman"/>
          <w:bCs/>
          <w:sz w:val="28"/>
          <w:szCs w:val="28"/>
          <w:lang w:val="uk-UA"/>
        </w:rPr>
        <w:t xml:space="preserve"> заклад</w:t>
      </w:r>
      <w:r w:rsidR="0047573A">
        <w:rPr>
          <w:rFonts w:ascii="Times New Roman" w:hAnsi="Times New Roman" w:cs="Times New Roman"/>
          <w:bCs/>
          <w:sz w:val="28"/>
          <w:szCs w:val="28"/>
          <w:lang w:val="uk-UA"/>
        </w:rPr>
        <w:t>у</w:t>
      </w:r>
      <w:r w:rsidRPr="008C143B">
        <w:rPr>
          <w:rFonts w:ascii="Times New Roman" w:hAnsi="Times New Roman" w:cs="Times New Roman"/>
          <w:bCs/>
          <w:sz w:val="28"/>
          <w:szCs w:val="28"/>
          <w:lang w:val="uk-UA"/>
        </w:rPr>
        <w:t>, а конкретних освітніх потреб кожного учня.</w:t>
      </w:r>
    </w:p>
    <w:p w:rsidR="00A20500" w:rsidRPr="008C143B" w:rsidRDefault="00E46A6E" w:rsidP="008C143B">
      <w:pPr>
        <w:ind w:firstLine="540"/>
        <w:rPr>
          <w:rFonts w:ascii="Times New Roman" w:hAnsi="Times New Roman" w:cs="Times New Roman"/>
          <w:bCs/>
          <w:sz w:val="28"/>
          <w:szCs w:val="28"/>
          <w:lang w:val="uk-UA"/>
        </w:rPr>
      </w:pPr>
      <w:r>
        <w:rPr>
          <w:rFonts w:ascii="Times New Roman" w:hAnsi="Times New Roman" w:cs="Times New Roman"/>
          <w:bCs/>
          <w:sz w:val="28"/>
          <w:szCs w:val="28"/>
          <w:lang w:val="uk-UA"/>
        </w:rPr>
        <w:t>Д</w:t>
      </w:r>
      <w:r w:rsidR="00A20500" w:rsidRPr="008C143B">
        <w:rPr>
          <w:rFonts w:ascii="Times New Roman" w:hAnsi="Times New Roman" w:cs="Times New Roman"/>
          <w:bCs/>
          <w:sz w:val="28"/>
          <w:szCs w:val="28"/>
          <w:lang w:val="uk-UA"/>
        </w:rPr>
        <w:t>ля посилення автономії створ</w:t>
      </w:r>
      <w:r w:rsidR="00AF32ED">
        <w:rPr>
          <w:rFonts w:ascii="Times New Roman" w:hAnsi="Times New Roman" w:cs="Times New Roman"/>
          <w:bCs/>
          <w:sz w:val="28"/>
          <w:szCs w:val="28"/>
          <w:lang w:val="uk-UA"/>
        </w:rPr>
        <w:t>ений</w:t>
      </w:r>
      <w:r w:rsidR="00A20500" w:rsidRPr="008C143B">
        <w:rPr>
          <w:rFonts w:ascii="Times New Roman" w:hAnsi="Times New Roman" w:cs="Times New Roman"/>
          <w:bCs/>
          <w:sz w:val="28"/>
          <w:szCs w:val="28"/>
          <w:lang w:val="uk-UA"/>
        </w:rPr>
        <w:t xml:space="preserve"> дієвий механізм визнання органами державного управління ЗНЗ повноправним економічним та господарським суб’єктом з наданням йому статусу самостійної юридичної особи. Для закладу це означа</w:t>
      </w:r>
      <w:r w:rsidR="004A4FE0">
        <w:rPr>
          <w:rFonts w:ascii="Times New Roman" w:hAnsi="Times New Roman" w:cs="Times New Roman"/>
          <w:bCs/>
          <w:sz w:val="28"/>
          <w:szCs w:val="28"/>
          <w:lang w:val="uk-UA"/>
        </w:rPr>
        <w:t>є</w:t>
      </w:r>
      <w:r w:rsidR="00A20500" w:rsidRPr="008C143B">
        <w:rPr>
          <w:rFonts w:ascii="Times New Roman" w:hAnsi="Times New Roman" w:cs="Times New Roman"/>
          <w:bCs/>
          <w:sz w:val="28"/>
          <w:szCs w:val="28"/>
          <w:lang w:val="uk-UA"/>
        </w:rPr>
        <w:t xml:space="preserve"> низку можливостей самостійно розпоряджатися виділеними фінансовими ресурсами, перехід від отримання коштів за кодами економічної класифікації до фінансування єдиною сумою та виконання державних фінансових зобов’язань, впровадження відносин закладу з одержувачами освітніх послуг на основі договорів, впровадження незалежної системи контролю за кількістю та якістю наданих послуг освіти, проводження процедур закупівлі товарів, робіт та послуг та підписання угод на їх поставку, впровадження сучасних програмних продуктів та систем бухгалтерського обліку діяльності, розроблення та впровадження звітності, яка висвітлює основні напрями діяльності закладу з метою аналізу, оцінки та </w:t>
      </w:r>
      <w:r w:rsidR="00A20500" w:rsidRPr="008C143B">
        <w:rPr>
          <w:rFonts w:ascii="Times New Roman" w:hAnsi="Times New Roman" w:cs="Times New Roman"/>
          <w:bCs/>
          <w:sz w:val="28"/>
          <w:szCs w:val="28"/>
          <w:lang w:val="uk-UA"/>
        </w:rPr>
        <w:lastRenderedPageBreak/>
        <w:t>громадсько-державного контролю якості та кількості наданих освітніх послуг.</w:t>
      </w:r>
    </w:p>
    <w:p w:rsidR="00125438" w:rsidRPr="008C143B" w:rsidRDefault="00125438" w:rsidP="008C143B">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xml:space="preserve">Стосовно економічних питань, впровадження фінансово-економічної автономії, перш за все, передбачає запровадження єдиних правил фінансування видатків на утримання цих закладів, які мають забезпечити відмову від застарілих принципів фінансування на основі кошторисного методу. </w:t>
      </w:r>
      <w:r w:rsidR="009605D8">
        <w:rPr>
          <w:rFonts w:ascii="Times New Roman" w:hAnsi="Times New Roman" w:cs="Times New Roman"/>
          <w:bCs/>
          <w:sz w:val="28"/>
          <w:szCs w:val="28"/>
          <w:lang w:val="uk-UA"/>
        </w:rPr>
        <w:t>П</w:t>
      </w:r>
      <w:r w:rsidRPr="008C143B">
        <w:rPr>
          <w:rFonts w:ascii="Times New Roman" w:hAnsi="Times New Roman" w:cs="Times New Roman"/>
          <w:bCs/>
          <w:sz w:val="28"/>
          <w:szCs w:val="28"/>
          <w:lang w:val="uk-UA"/>
        </w:rPr>
        <w:t>ерспективним напрямком удосконалення механізму фінансування ста</w:t>
      </w:r>
      <w:r w:rsidR="009605D8">
        <w:rPr>
          <w:rFonts w:ascii="Times New Roman" w:hAnsi="Times New Roman" w:cs="Times New Roman"/>
          <w:bCs/>
          <w:sz w:val="28"/>
          <w:szCs w:val="28"/>
          <w:lang w:val="uk-UA"/>
        </w:rPr>
        <w:t>ло</w:t>
      </w:r>
      <w:r w:rsidRPr="008C143B">
        <w:rPr>
          <w:rFonts w:ascii="Times New Roman" w:hAnsi="Times New Roman" w:cs="Times New Roman"/>
          <w:bCs/>
          <w:sz w:val="28"/>
          <w:szCs w:val="28"/>
          <w:lang w:val="uk-UA"/>
        </w:rPr>
        <w:t xml:space="preserve"> введення нормативно</w:t>
      </w:r>
      <w:r w:rsidR="009605D8">
        <w:rPr>
          <w:rFonts w:ascii="Times New Roman" w:hAnsi="Times New Roman" w:cs="Times New Roman"/>
          <w:bCs/>
          <w:sz w:val="28"/>
          <w:szCs w:val="28"/>
          <w:lang w:val="uk-UA"/>
        </w:rPr>
        <w:t>го</w:t>
      </w:r>
      <w:r w:rsidRPr="008C143B">
        <w:rPr>
          <w:rFonts w:ascii="Times New Roman" w:hAnsi="Times New Roman" w:cs="Times New Roman"/>
          <w:bCs/>
          <w:sz w:val="28"/>
          <w:szCs w:val="28"/>
          <w:lang w:val="uk-UA"/>
        </w:rPr>
        <w:t xml:space="preserve"> методу, який гаранту</w:t>
      </w:r>
      <w:r w:rsidR="009605D8">
        <w:rPr>
          <w:rFonts w:ascii="Times New Roman" w:hAnsi="Times New Roman" w:cs="Times New Roman"/>
          <w:bCs/>
          <w:sz w:val="28"/>
          <w:szCs w:val="28"/>
          <w:lang w:val="uk-UA"/>
        </w:rPr>
        <w:t>є</w:t>
      </w:r>
      <w:r w:rsidRPr="008C143B">
        <w:rPr>
          <w:rFonts w:ascii="Times New Roman" w:hAnsi="Times New Roman" w:cs="Times New Roman"/>
          <w:bCs/>
          <w:sz w:val="28"/>
          <w:szCs w:val="28"/>
          <w:lang w:val="uk-UA"/>
        </w:rPr>
        <w:t xml:space="preserve"> рівний доступ до державних освітніх стандартів кожному учню (вихованцю) та базу</w:t>
      </w:r>
      <w:r w:rsidR="009605D8">
        <w:rPr>
          <w:rFonts w:ascii="Times New Roman" w:hAnsi="Times New Roman" w:cs="Times New Roman"/>
          <w:bCs/>
          <w:sz w:val="28"/>
          <w:szCs w:val="28"/>
          <w:lang w:val="uk-UA"/>
        </w:rPr>
        <w:t>ється</w:t>
      </w:r>
      <w:r w:rsidRPr="008C143B">
        <w:rPr>
          <w:rFonts w:ascii="Times New Roman" w:hAnsi="Times New Roman" w:cs="Times New Roman"/>
          <w:bCs/>
          <w:sz w:val="28"/>
          <w:szCs w:val="28"/>
          <w:lang w:val="uk-UA"/>
        </w:rPr>
        <w:t xml:space="preserve"> на таких основних принципах:</w:t>
      </w:r>
    </w:p>
    <w:p w:rsidR="00125438" w:rsidRPr="008C143B" w:rsidRDefault="00125438" w:rsidP="008C143B">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обсяг фінансування на утримання ЗНЗ обчислю</w:t>
      </w:r>
      <w:r w:rsidR="00DD4146">
        <w:rPr>
          <w:rFonts w:ascii="Times New Roman" w:hAnsi="Times New Roman" w:cs="Times New Roman"/>
          <w:bCs/>
          <w:sz w:val="28"/>
          <w:szCs w:val="28"/>
          <w:lang w:val="uk-UA"/>
        </w:rPr>
        <w:t>ється</w:t>
      </w:r>
      <w:r w:rsidRPr="008C143B">
        <w:rPr>
          <w:rFonts w:ascii="Times New Roman" w:hAnsi="Times New Roman" w:cs="Times New Roman"/>
          <w:bCs/>
          <w:sz w:val="28"/>
          <w:szCs w:val="28"/>
          <w:lang w:val="uk-UA"/>
        </w:rPr>
        <w:t xml:space="preserve"> за чіткою та прозорою формулою, в основу якої покладено мінімум складових;</w:t>
      </w:r>
    </w:p>
    <w:p w:rsidR="00125438" w:rsidRPr="008C143B" w:rsidRDefault="00125438" w:rsidP="008C143B">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xml:space="preserve">- фінансування </w:t>
      </w:r>
      <w:r w:rsidR="00801833">
        <w:rPr>
          <w:rFonts w:ascii="Times New Roman" w:hAnsi="Times New Roman" w:cs="Times New Roman"/>
          <w:bCs/>
          <w:sz w:val="28"/>
          <w:szCs w:val="28"/>
          <w:lang w:val="uk-UA"/>
        </w:rPr>
        <w:t>проводить</w:t>
      </w:r>
      <w:r w:rsidRPr="008C143B">
        <w:rPr>
          <w:rFonts w:ascii="Times New Roman" w:hAnsi="Times New Roman" w:cs="Times New Roman"/>
          <w:bCs/>
          <w:sz w:val="28"/>
          <w:szCs w:val="28"/>
          <w:lang w:val="uk-UA"/>
        </w:rPr>
        <w:t>ся, з мінімальною класифікацією напрямків використання коштів;</w:t>
      </w:r>
    </w:p>
    <w:p w:rsidR="00125438" w:rsidRPr="008C143B" w:rsidRDefault="00125438" w:rsidP="008C143B">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розрахунок суми фінансування ма</w:t>
      </w:r>
      <w:r w:rsidR="00801833">
        <w:rPr>
          <w:rFonts w:ascii="Times New Roman" w:hAnsi="Times New Roman" w:cs="Times New Roman"/>
          <w:bCs/>
          <w:sz w:val="28"/>
          <w:szCs w:val="28"/>
          <w:lang w:val="uk-UA"/>
        </w:rPr>
        <w:t>є</w:t>
      </w:r>
      <w:r w:rsidRPr="008C143B">
        <w:rPr>
          <w:rFonts w:ascii="Times New Roman" w:hAnsi="Times New Roman" w:cs="Times New Roman"/>
          <w:bCs/>
          <w:sz w:val="28"/>
          <w:szCs w:val="28"/>
          <w:lang w:val="uk-UA"/>
        </w:rPr>
        <w:t xml:space="preserve"> пряму пропорційну залежність від кількості учнів або вихованців;</w:t>
      </w:r>
    </w:p>
    <w:p w:rsidR="00125438" w:rsidRPr="008C143B" w:rsidRDefault="00125438" w:rsidP="008C143B">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зміни контингенту протягом календарного року відповідно зменшу</w:t>
      </w:r>
      <w:r w:rsidR="00D84F5A">
        <w:rPr>
          <w:rFonts w:ascii="Times New Roman" w:hAnsi="Times New Roman" w:cs="Times New Roman"/>
          <w:bCs/>
          <w:sz w:val="28"/>
          <w:szCs w:val="28"/>
          <w:lang w:val="uk-UA"/>
        </w:rPr>
        <w:t>ються</w:t>
      </w:r>
      <w:r w:rsidRPr="008C143B">
        <w:rPr>
          <w:rFonts w:ascii="Times New Roman" w:hAnsi="Times New Roman" w:cs="Times New Roman"/>
          <w:bCs/>
          <w:sz w:val="28"/>
          <w:szCs w:val="28"/>
          <w:lang w:val="uk-UA"/>
        </w:rPr>
        <w:t xml:space="preserve"> або збільшу</w:t>
      </w:r>
      <w:r w:rsidR="00D84F5A">
        <w:rPr>
          <w:rFonts w:ascii="Times New Roman" w:hAnsi="Times New Roman" w:cs="Times New Roman"/>
          <w:bCs/>
          <w:sz w:val="28"/>
          <w:szCs w:val="28"/>
          <w:lang w:val="uk-UA"/>
        </w:rPr>
        <w:t>ються</w:t>
      </w:r>
      <w:r w:rsidRPr="008C143B">
        <w:rPr>
          <w:rFonts w:ascii="Times New Roman" w:hAnsi="Times New Roman" w:cs="Times New Roman"/>
          <w:bCs/>
          <w:sz w:val="28"/>
          <w:szCs w:val="28"/>
          <w:lang w:val="uk-UA"/>
        </w:rPr>
        <w:t xml:space="preserve"> обсяги фінансування;</w:t>
      </w:r>
    </w:p>
    <w:p w:rsidR="00BD1685" w:rsidRDefault="00125438" w:rsidP="008C143B">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обов’язкове складання та виконання річного плану витрача</w:t>
      </w:r>
      <w:r w:rsidR="00BD1685">
        <w:rPr>
          <w:rFonts w:ascii="Times New Roman" w:hAnsi="Times New Roman" w:cs="Times New Roman"/>
          <w:bCs/>
          <w:sz w:val="28"/>
          <w:szCs w:val="28"/>
          <w:lang w:val="uk-UA"/>
        </w:rPr>
        <w:t>ння коштів на утримання закладу;</w:t>
      </w:r>
    </w:p>
    <w:p w:rsidR="00125438" w:rsidRPr="008C143B" w:rsidRDefault="00BD1685" w:rsidP="008C143B">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xml:space="preserve"> </w:t>
      </w:r>
      <w:r w:rsidR="00125438" w:rsidRPr="008C143B">
        <w:rPr>
          <w:rFonts w:ascii="Times New Roman" w:hAnsi="Times New Roman" w:cs="Times New Roman"/>
          <w:bCs/>
          <w:sz w:val="28"/>
          <w:szCs w:val="28"/>
          <w:lang w:val="uk-UA"/>
        </w:rPr>
        <w:t>- обов’язкове виконання державного стандарту загальної середньої освіти.</w:t>
      </w:r>
    </w:p>
    <w:p w:rsidR="00DA3C0D" w:rsidRPr="008C143B" w:rsidRDefault="00816A3B" w:rsidP="008C143B">
      <w:pPr>
        <w:ind w:firstLine="540"/>
        <w:rPr>
          <w:rFonts w:ascii="Times New Roman" w:hAnsi="Times New Roman" w:cs="Times New Roman"/>
          <w:bCs/>
          <w:sz w:val="28"/>
          <w:szCs w:val="28"/>
          <w:lang w:val="uk-UA"/>
        </w:rPr>
      </w:pPr>
      <w:r>
        <w:rPr>
          <w:rFonts w:ascii="Times New Roman" w:hAnsi="Times New Roman" w:cs="Times New Roman"/>
          <w:bCs/>
          <w:sz w:val="28"/>
          <w:szCs w:val="28"/>
          <w:lang w:val="uk-UA"/>
        </w:rPr>
        <w:t>Д</w:t>
      </w:r>
      <w:r w:rsidR="00DA3C0D" w:rsidRPr="008C143B">
        <w:rPr>
          <w:rFonts w:ascii="Times New Roman" w:hAnsi="Times New Roman" w:cs="Times New Roman"/>
          <w:bCs/>
          <w:sz w:val="28"/>
          <w:szCs w:val="28"/>
          <w:lang w:val="uk-UA"/>
        </w:rPr>
        <w:t xml:space="preserve">ля підвищення ефективності використання державних фінансових ресурсів в системі загальної середньої освіти шляхом посилення фінансово-господарської самостійності, </w:t>
      </w:r>
      <w:r w:rsidR="004F1519">
        <w:rPr>
          <w:rFonts w:ascii="Times New Roman" w:hAnsi="Times New Roman" w:cs="Times New Roman"/>
          <w:bCs/>
          <w:sz w:val="28"/>
          <w:szCs w:val="28"/>
          <w:lang w:val="uk-UA"/>
        </w:rPr>
        <w:t>шість навчальних закладів району</w:t>
      </w:r>
      <w:r w:rsidR="00DA3C0D" w:rsidRPr="008C143B">
        <w:rPr>
          <w:rFonts w:ascii="Times New Roman" w:hAnsi="Times New Roman" w:cs="Times New Roman"/>
          <w:bCs/>
          <w:sz w:val="28"/>
          <w:szCs w:val="28"/>
          <w:lang w:val="uk-UA"/>
        </w:rPr>
        <w:t>, по-перше, визна</w:t>
      </w:r>
      <w:r w:rsidR="004F1519">
        <w:rPr>
          <w:rFonts w:ascii="Times New Roman" w:hAnsi="Times New Roman" w:cs="Times New Roman"/>
          <w:bCs/>
          <w:sz w:val="28"/>
          <w:szCs w:val="28"/>
          <w:lang w:val="uk-UA"/>
        </w:rPr>
        <w:t>ні</w:t>
      </w:r>
      <w:r w:rsidR="00DA3C0D" w:rsidRPr="008C143B">
        <w:rPr>
          <w:rFonts w:ascii="Times New Roman" w:hAnsi="Times New Roman" w:cs="Times New Roman"/>
          <w:bCs/>
          <w:sz w:val="28"/>
          <w:szCs w:val="28"/>
          <w:lang w:val="uk-UA"/>
        </w:rPr>
        <w:t xml:space="preserve"> загальноосвітні навчальні заклади окремими юридичними особами та нада</w:t>
      </w:r>
      <w:r w:rsidR="004F1519">
        <w:rPr>
          <w:rFonts w:ascii="Times New Roman" w:hAnsi="Times New Roman" w:cs="Times New Roman"/>
          <w:bCs/>
          <w:sz w:val="28"/>
          <w:szCs w:val="28"/>
          <w:lang w:val="uk-UA"/>
        </w:rPr>
        <w:t>но</w:t>
      </w:r>
      <w:r w:rsidR="00DA3C0D" w:rsidRPr="008C143B">
        <w:rPr>
          <w:rFonts w:ascii="Times New Roman" w:hAnsi="Times New Roman" w:cs="Times New Roman"/>
          <w:bCs/>
          <w:sz w:val="28"/>
          <w:szCs w:val="28"/>
          <w:lang w:val="uk-UA"/>
        </w:rPr>
        <w:t xml:space="preserve"> їм статус державних некомерційних установ, по-друге, створ</w:t>
      </w:r>
      <w:r w:rsidR="00063A98">
        <w:rPr>
          <w:rFonts w:ascii="Times New Roman" w:hAnsi="Times New Roman" w:cs="Times New Roman"/>
          <w:bCs/>
          <w:sz w:val="28"/>
          <w:szCs w:val="28"/>
          <w:lang w:val="uk-UA"/>
        </w:rPr>
        <w:t>ені</w:t>
      </w:r>
      <w:r w:rsidR="00DA3C0D" w:rsidRPr="008C143B">
        <w:rPr>
          <w:rFonts w:ascii="Times New Roman" w:hAnsi="Times New Roman" w:cs="Times New Roman"/>
          <w:bCs/>
          <w:sz w:val="28"/>
          <w:szCs w:val="28"/>
          <w:lang w:val="uk-UA"/>
        </w:rPr>
        <w:t xml:space="preserve"> умови для </w:t>
      </w:r>
      <w:r w:rsidR="00063A98">
        <w:rPr>
          <w:rFonts w:ascii="Times New Roman" w:hAnsi="Times New Roman" w:cs="Times New Roman"/>
          <w:bCs/>
          <w:sz w:val="28"/>
          <w:szCs w:val="28"/>
          <w:lang w:val="uk-UA"/>
        </w:rPr>
        <w:t>впровадження моделей державно-</w:t>
      </w:r>
      <w:r w:rsidR="00DA3C0D" w:rsidRPr="008C143B">
        <w:rPr>
          <w:rFonts w:ascii="Times New Roman" w:hAnsi="Times New Roman" w:cs="Times New Roman"/>
          <w:bCs/>
          <w:sz w:val="28"/>
          <w:szCs w:val="28"/>
          <w:lang w:val="uk-UA"/>
        </w:rPr>
        <w:t>громадського управління в системі загальної се</w:t>
      </w:r>
      <w:r w:rsidR="00063A98">
        <w:rPr>
          <w:rFonts w:ascii="Times New Roman" w:hAnsi="Times New Roman" w:cs="Times New Roman"/>
          <w:bCs/>
          <w:sz w:val="28"/>
          <w:szCs w:val="28"/>
          <w:lang w:val="uk-UA"/>
        </w:rPr>
        <w:t>редньої освіти; по-третє, створені</w:t>
      </w:r>
      <w:r w:rsidR="00DA3C0D" w:rsidRPr="008C143B">
        <w:rPr>
          <w:rFonts w:ascii="Times New Roman" w:hAnsi="Times New Roman" w:cs="Times New Roman"/>
          <w:bCs/>
          <w:sz w:val="28"/>
          <w:szCs w:val="28"/>
          <w:lang w:val="uk-UA"/>
        </w:rPr>
        <w:t xml:space="preserve"> сприятливі умови для забезпечення ЗНЗ фінансовими ресурсами як за рахунок коштів державного та місцевих бюджетів, так і за рахунок інших додаткових джерел фінансування.</w:t>
      </w:r>
    </w:p>
    <w:p w:rsidR="008630DA" w:rsidRPr="008C143B" w:rsidRDefault="008630DA" w:rsidP="008C143B">
      <w:pPr>
        <w:ind w:firstLine="540"/>
        <w:rPr>
          <w:rFonts w:ascii="Times New Roman" w:hAnsi="Times New Roman" w:cs="Times New Roman"/>
          <w:bCs/>
          <w:sz w:val="28"/>
          <w:szCs w:val="28"/>
          <w:lang w:val="uk-UA"/>
        </w:rPr>
      </w:pPr>
      <w:r w:rsidRPr="008C143B">
        <w:rPr>
          <w:rFonts w:ascii="Times New Roman" w:hAnsi="Times New Roman" w:cs="Times New Roman"/>
          <w:bCs/>
          <w:sz w:val="28"/>
          <w:szCs w:val="28"/>
          <w:lang w:val="uk-UA"/>
        </w:rPr>
        <w:t xml:space="preserve">Отже, фінансове та матеріально-технічне забезпечення </w:t>
      </w:r>
      <w:r w:rsidR="007B710D">
        <w:rPr>
          <w:rFonts w:ascii="Times New Roman" w:hAnsi="Times New Roman" w:cs="Times New Roman"/>
          <w:bCs/>
          <w:sz w:val="28"/>
          <w:szCs w:val="28"/>
          <w:lang w:val="uk-UA"/>
        </w:rPr>
        <w:t xml:space="preserve">цих шести навчальних закладів </w:t>
      </w:r>
      <w:r w:rsidRPr="008C143B">
        <w:rPr>
          <w:rFonts w:ascii="Times New Roman" w:hAnsi="Times New Roman" w:cs="Times New Roman"/>
          <w:bCs/>
          <w:sz w:val="28"/>
          <w:szCs w:val="28"/>
          <w:lang w:val="uk-UA"/>
        </w:rPr>
        <w:t>створю</w:t>
      </w:r>
      <w:r w:rsidR="007B710D">
        <w:rPr>
          <w:rFonts w:ascii="Times New Roman" w:hAnsi="Times New Roman" w:cs="Times New Roman"/>
          <w:bCs/>
          <w:sz w:val="28"/>
          <w:szCs w:val="28"/>
          <w:lang w:val="uk-UA"/>
        </w:rPr>
        <w:t>є</w:t>
      </w:r>
      <w:r w:rsidRPr="008C143B">
        <w:rPr>
          <w:rFonts w:ascii="Times New Roman" w:hAnsi="Times New Roman" w:cs="Times New Roman"/>
          <w:bCs/>
          <w:sz w:val="28"/>
          <w:szCs w:val="28"/>
          <w:lang w:val="uk-UA"/>
        </w:rPr>
        <w:t xml:space="preserve"> передумови для надання громадянам якісної освіти відповідно до сучасних запитів кожної особистості і потреб інноваційного розвитку.</w:t>
      </w:r>
    </w:p>
    <w:p w:rsidR="004E0836" w:rsidRDefault="005A5FF7" w:rsidP="008C143B">
      <w:pPr>
        <w:ind w:firstLine="540"/>
        <w:rPr>
          <w:rFonts w:ascii="Times New Roman" w:hAnsi="Times New Roman" w:cs="Times New Roman"/>
          <w:bCs/>
          <w:sz w:val="28"/>
          <w:szCs w:val="28"/>
          <w:lang w:val="uk-UA"/>
        </w:rPr>
      </w:pPr>
      <w:r>
        <w:rPr>
          <w:rFonts w:ascii="Times New Roman" w:hAnsi="Times New Roman" w:cs="Times New Roman"/>
          <w:bCs/>
          <w:sz w:val="28"/>
          <w:szCs w:val="28"/>
          <w:lang w:val="uk-UA"/>
        </w:rPr>
        <w:t>Крім того, нормативний</w:t>
      </w:r>
      <w:r w:rsidR="004E0836" w:rsidRPr="008C143B">
        <w:rPr>
          <w:rFonts w:ascii="Times New Roman" w:hAnsi="Times New Roman" w:cs="Times New Roman"/>
          <w:bCs/>
          <w:sz w:val="28"/>
          <w:szCs w:val="28"/>
          <w:lang w:val="uk-UA"/>
        </w:rPr>
        <w:t xml:space="preserve"> метод фінансування ста</w:t>
      </w:r>
      <w:r w:rsidR="00EF794E">
        <w:rPr>
          <w:rFonts w:ascii="Times New Roman" w:hAnsi="Times New Roman" w:cs="Times New Roman"/>
          <w:bCs/>
          <w:sz w:val="28"/>
          <w:szCs w:val="28"/>
          <w:lang w:val="uk-UA"/>
        </w:rPr>
        <w:t xml:space="preserve">в </w:t>
      </w:r>
      <w:r w:rsidR="004E0836" w:rsidRPr="008C143B">
        <w:rPr>
          <w:rFonts w:ascii="Times New Roman" w:hAnsi="Times New Roman" w:cs="Times New Roman"/>
          <w:bCs/>
          <w:sz w:val="28"/>
          <w:szCs w:val="28"/>
          <w:lang w:val="uk-UA"/>
        </w:rPr>
        <w:t>могутнім засобом оптимізації діяльності ЗНЗ, суттєвим фактором та поштовхом для підвищення економічної і юридичної захищеності, самостійності діяльності ЗНЗ, зацікавленості ефективного використання виділених коштів та зниження впливу суб’єктивних факторів при плануванні та розподілі фінансових ресурсів.</w:t>
      </w:r>
    </w:p>
    <w:p w:rsidR="003F206A" w:rsidRPr="008C143B" w:rsidRDefault="003F206A" w:rsidP="003F206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 xml:space="preserve">Директор школи став  «господарем» своєї школи, відкрилися можливості раціонально використовувати кошти, виділені Державою – директор школи сам вирішує, які витрати є першочерговими, а які  можуть </w:t>
      </w:r>
      <w:r w:rsidRPr="008C143B">
        <w:rPr>
          <w:rFonts w:ascii="Times New Roman" w:hAnsi="Times New Roman" w:cs="Times New Roman"/>
          <w:sz w:val="28"/>
          <w:szCs w:val="28"/>
          <w:lang w:val="uk-UA"/>
        </w:rPr>
        <w:lastRenderedPageBreak/>
        <w:t>почекати, з’явилася можливість самостійно укладати договори на послуги і товари, спрямовувати зекономлені кошти на преміювання вчителів та працівників освітнього закладу, самостійно планувати та заощаджувати гроші на оплату теплоенергоносіїв тощо.</w:t>
      </w:r>
    </w:p>
    <w:p w:rsidR="003F206A" w:rsidRPr="008C143B" w:rsidRDefault="003F206A" w:rsidP="003F206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Додатковою перевагою  є надходження спеціального фонду. Школа має:</w:t>
      </w:r>
    </w:p>
    <w:p w:rsidR="003F206A" w:rsidRPr="008C143B" w:rsidRDefault="003F206A" w:rsidP="003F206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свій спеціальний рахунок;</w:t>
      </w:r>
    </w:p>
    <w:p w:rsidR="003F206A" w:rsidRPr="008C143B" w:rsidRDefault="003F206A" w:rsidP="003F206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впевненість, що всі надходження будуть використані тільки для своїх потреб;</w:t>
      </w:r>
    </w:p>
    <w:p w:rsidR="003F206A" w:rsidRPr="008C143B" w:rsidRDefault="003F206A" w:rsidP="003F206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зацікавленість в наданні платних послуг здачі вільних приміщень в оренду;</w:t>
      </w:r>
    </w:p>
    <w:p w:rsidR="003F206A" w:rsidRPr="008C143B" w:rsidRDefault="003F206A" w:rsidP="003F206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співпрацю з інвесторами та благодійниками.</w:t>
      </w:r>
    </w:p>
    <w:p w:rsidR="003F206A" w:rsidRPr="008C143B" w:rsidRDefault="003F206A" w:rsidP="003F206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Керівник навчального закладу, який працює в режимі автономії, спрямовує фінансово-господарську діяльність на ефективне використання отриманих коштів на матеріальну базу, для забезпечення статутної діяльності.</w:t>
      </w:r>
    </w:p>
    <w:p w:rsidR="003F206A" w:rsidRPr="008C143B" w:rsidRDefault="003F206A" w:rsidP="003F206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Керівники навчальних закладів, які мають повноваження та можливості щодо отримання доходів і здійснення видатків, визначають обсяг і спрямування коштів згідно з бюджетними призначеннями для виконання закладом освіти своїх функцій. За даними бухгалтерського обліку оцінюють ефективність використання бюджетних коштів та їх цільове використання відповідно до бюджетного призначення.</w:t>
      </w:r>
    </w:p>
    <w:p w:rsidR="003F206A" w:rsidRPr="008C143B" w:rsidRDefault="003F206A" w:rsidP="003F206A">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При дефіциті бюджету та недостатньому фінансуванні закладів освіти району, керівники, працюючи в режимі автономії, стали і економістами і менеджерами, суттєво покращили матеріально-технічну базу шкіл, здійснили капітальні та поточні ремонти приміщень.</w:t>
      </w:r>
    </w:p>
    <w:p w:rsidR="00FE7745" w:rsidRPr="008C143B" w:rsidRDefault="00FE7745" w:rsidP="00FE7745">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В управлінській діяльності керівники навчальних закладів використовують цільові управлінські проекти. Вони базуються на інноваційних технологіях у форматі контрольно-оцінювальної діяльності. Зокрема, це діагностичний контроль, педагогічний аналіз, моніторинговий контроль. Застосовуючи ці інноваційні технології в контрольно-оцінювальній діяльності директори мають змогу будувати моделі своїх контрольних дій. Ці технології  сприяють узгодженій співпраці вчителя і керівництва школи в досягненні спільної мети навчального закладу.</w:t>
      </w:r>
    </w:p>
    <w:p w:rsidR="00FE7745" w:rsidRPr="008C143B" w:rsidRDefault="00FE7745" w:rsidP="00FE7745">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Розвивається концептуальна ідея моделі навчального закладу: перехід від моделі школи, що функціонує, до моделі школи, що розвивається і забезпечує безперервний розвиток особистості керівника, педагога та учня. Для навчальних закладів характерним є пошук нових педагогічних можливостей.</w:t>
      </w:r>
    </w:p>
    <w:p w:rsidR="00FE7745" w:rsidRPr="008C143B" w:rsidRDefault="00FE7745" w:rsidP="00FE7745">
      <w:pPr>
        <w:ind w:firstLine="567"/>
        <w:rPr>
          <w:rFonts w:ascii="Times New Roman" w:hAnsi="Times New Roman" w:cs="Times New Roman"/>
          <w:sz w:val="28"/>
          <w:szCs w:val="28"/>
          <w:lang w:val="uk-UA"/>
        </w:rPr>
      </w:pPr>
      <w:r w:rsidRPr="008C143B">
        <w:rPr>
          <w:rFonts w:ascii="Times New Roman" w:hAnsi="Times New Roman" w:cs="Times New Roman"/>
          <w:sz w:val="28"/>
          <w:szCs w:val="28"/>
          <w:lang w:val="uk-UA"/>
        </w:rPr>
        <w:t>Майбутнє кожного  навчального закладу Новоархангельського району значною мірою залежить від керівника, його компетентності,інноваційного потенціалу навчального закладу, рівня культури, що передбачає досягнення нової якості навчально-виховного процесу, здійснення кардинальних базових перетворень у змісті, формах і методах навчання і виховання, в управлінні школою, в переведенні її із стану функціонування в режим розвитку.</w:t>
      </w:r>
    </w:p>
    <w:p w:rsidR="00A3340F" w:rsidRPr="008C143B" w:rsidRDefault="0097125E" w:rsidP="008C143B">
      <w:pPr>
        <w:pStyle w:val="a5"/>
        <w:spacing w:before="0" w:beforeAutospacing="0" w:after="0" w:afterAutospacing="0"/>
        <w:ind w:firstLine="748"/>
        <w:jc w:val="both"/>
        <w:rPr>
          <w:rFonts w:ascii="Times New Roman" w:hAnsi="Times New Roman"/>
          <w:sz w:val="28"/>
          <w:szCs w:val="28"/>
          <w:lang w:val="uk-UA"/>
        </w:rPr>
      </w:pPr>
      <w:r>
        <w:rPr>
          <w:rFonts w:ascii="Times New Roman" w:hAnsi="Times New Roman"/>
          <w:sz w:val="28"/>
          <w:szCs w:val="28"/>
          <w:lang w:val="uk-UA"/>
        </w:rPr>
        <w:lastRenderedPageBreak/>
        <w:t>У</w:t>
      </w:r>
      <w:r w:rsidR="00A3340F" w:rsidRPr="008C143B">
        <w:rPr>
          <w:rFonts w:ascii="Times New Roman" w:hAnsi="Times New Roman"/>
          <w:sz w:val="28"/>
          <w:szCs w:val="28"/>
          <w:lang w:val="uk-UA"/>
        </w:rPr>
        <w:t xml:space="preserve"> роботі </w:t>
      </w:r>
      <w:r>
        <w:rPr>
          <w:rFonts w:ascii="Times New Roman" w:hAnsi="Times New Roman"/>
          <w:sz w:val="28"/>
          <w:szCs w:val="28"/>
          <w:lang w:val="uk-UA"/>
        </w:rPr>
        <w:t xml:space="preserve">навчальних закладів </w:t>
      </w:r>
      <w:r w:rsidR="00A3340F" w:rsidRPr="008C143B">
        <w:rPr>
          <w:rFonts w:ascii="Times New Roman" w:hAnsi="Times New Roman"/>
          <w:sz w:val="28"/>
          <w:szCs w:val="28"/>
          <w:lang w:val="uk-UA"/>
        </w:rPr>
        <w:t xml:space="preserve">радимо керуватися такими основними законодавчими та нормативно-правовими актами: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 Конституція України від 28.06.96 р. № 254к/96-ВР.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 Закон України «Про освіту» від 23.05.91 р. X» 1060-ХП,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 Закон України «Про загальну середню освіту» від 13.05.99 р. № 651- XIV,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4. Закон України «Про благодійництво та благодійні організації» від 16.09.97р. № 531/97-ВР,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5. Закон України «Про об'єднання громадян» від 16.06.92 р. № 2460-ХП,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6. Закон України «Про державну реєстрацію юридичних</w:t>
      </w:r>
      <w:r w:rsidR="006D625E">
        <w:rPr>
          <w:rFonts w:ascii="Times New Roman" w:hAnsi="Times New Roman"/>
          <w:sz w:val="28"/>
          <w:szCs w:val="28"/>
          <w:lang w:val="uk-UA"/>
        </w:rPr>
        <w:t xml:space="preserve"> осіб та фізичних осіб - Підприє</w:t>
      </w:r>
      <w:r w:rsidRPr="008C143B">
        <w:rPr>
          <w:rFonts w:ascii="Times New Roman" w:hAnsi="Times New Roman"/>
          <w:sz w:val="28"/>
          <w:szCs w:val="28"/>
          <w:lang w:val="uk-UA"/>
        </w:rPr>
        <w:t xml:space="preserve">мців» від 15.05.2003р. № 755-1У,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7. Закон України «Про оподаткування прибутку підприємств» від 28.12.94 р. № 334/94-ВР,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8. Закон України «Про місцеве самоврядування в Україні» від 21.05.1997 р. № 280/97-ВР,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9. Закон України «Про гуманітарну допомогу» від 22.10.99 р. № 1192- XIV,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10. Закон України «Про бухгалтерський облік та фінансову звітність в Україні» від 16.07.99 р. № 996-Х1У,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11. Закон України «Про державний бюджет України на 2011 рік» від 23.12.2010 р. №2857-У1.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12. . Цивільний кодекс України від 16.01.2003 р. № 435-У1.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13. . Бюджетний кодекс України від 08.07.2010 р. № 2456-VI.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14. . Податковий кодекс України від 02.12.2010 р. № 2755- VI.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15. Господарський кодекс України від 16.01.2003 р. № 436-1V.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16. Постанова Кабінету Міністрів України «Про затвердження переліку платних послуг, які можуть надаватися навчальними закладами, іншими установами та закладами системи освіти, що належать до державної і комунальної форми власності» від 27.08.2010 р. № 796.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17. Постанова Кабінету Міністрів України «Деякі питання розподілу обсягу міжбюджетних трансфертів» № 1149 від 08.12.2010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18. Постанова Кабінету Міністрів України «Про затвердження порядку отримання благодійних (добровільних) внесків і пожертв від фізичних та юридичних осіб, бюджетними установами і закладами освіти, охорони здоров'я, культури, науки, спорту та фізичного виховання для потреб їх фінансування» № 1222 від 04.08.2000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19. Постанова Кабінету Міністрів України «Про затвердження Порядку складання, розгляду, затвердження та основних вимог до виконання кошторисів бюджетних установ» № 228 від 28.02.2002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20. Постанова Кабінету Міністрів України «Про оплату праці працівників на основі Єдиної тарифної сітки розрядів і коефіцієнтів з оплати праці працівників установ, закладів та організацій окремих галузей бюджетної сфери» № 1298 від 30.08.2002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lastRenderedPageBreak/>
        <w:t xml:space="preserve">21. Постанова Кабінету Міністрів України «Питання попередньої оплати товарів, робіт і послуг, що закуповуються за бюджетні кошти» № 1404 від 09.10.2006р.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22. Постанова Кабінету Міністрів України «Про затвердження Порядку подання фінансової звітності» № 419 від 28.02.2000 р.,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23. Постанова Кабінету Міністрів України «Про затвердження розмірів підвищення посадових окладів (ставок заробітної плати) та додаткової оплати за окремі види педагогічної діяльності у співвідношенні до тарифної ставки» № 643 від 20.04.2007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24. Постанова Кабінету Міністрів України «Про затвердження положення про загальноосвітній навчальний заклад» № 778 від 27.08.2010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25. Постанова Кабінету Міністрів України «Про затвердження Порядку надання послуг з харчування дітей у дошкільних, учнів у загальноосвітніх та професійно-технічних навчальних закладах, </w:t>
      </w:r>
      <w:r w:rsidR="00D762B2">
        <w:rPr>
          <w:rFonts w:ascii="Times New Roman" w:hAnsi="Times New Roman"/>
          <w:sz w:val="28"/>
          <w:szCs w:val="28"/>
          <w:lang w:val="uk-UA"/>
        </w:rPr>
        <w:t>операції з надання яких звільня</w:t>
      </w:r>
      <w:r w:rsidRPr="008C143B">
        <w:rPr>
          <w:rFonts w:ascii="Times New Roman" w:hAnsi="Times New Roman"/>
          <w:sz w:val="28"/>
          <w:szCs w:val="28"/>
          <w:lang w:val="uk-UA"/>
        </w:rPr>
        <w:t xml:space="preserve">ються від обкладення податком на додану вартість» № 116 від 02.02.2011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26. Розпорядження Кабінету Міністрів України від 19.08.2009 № 1007-р «Про забезпечення цільового використання коштів бюджетними установами (закладами) соціально-культурної сфери», із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27. Наказ Міністерства освіти і науки України «Про впорядкування умов оплати праці та затвердження схем тарифних розрядів працівників навчальних закладів, установ освіти та наукових установ» № 557 від 26.09.2005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28. Наказ Міністерства освіти України «Про затвердження інструкції про порядок обчислення заробітної плати працівників освіти» № 102 від 15.04.1993 р., із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29. Наказ Міністерства освіти і науки України від 06.12.2010 № 1205 «Про затвердження типових штатних нормативів загальноосвітніх навчальних закладів».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30. Наказ МОН, Мінекономіки, Мінфіну «Про затвердження порядків надання платних послуг державними і комунальними навчальними закладами» № 736/902/758 від 23.07.2010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31. Наказ Міністерства фінансів України «Про затвердження Плану рахунків бухгалтерського обліку та інструкції про його застосування» № 291 від 30.11.99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32. Наказ Міністерства фінансів України «Про затвердження інструкції щодо застосування економічної класифікації видатків бюджету та інструкції щодо застосування класифікації кредитування бюджету» № 495 від 25.11.2008р.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33. Наказ Міністерства фінансів України «Про затвердження документів, що застосовуються в процесі виконання бюджету» № 57 від 28.01.2002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34. Наказ Міністерства фінансів України «Про порядок бухгалтерського обліку гуманітарної допомоги» № 298 від 14.12.99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lastRenderedPageBreak/>
        <w:t xml:space="preserve">35. Наказ Міністерства освіти і науки України «Про затвердження положення про піклувальну раду загальноосвітнього навчального закладу» № 45 від 05.02.01р.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36. Наказ Державного казначейства України «Про затвердження Плану рахунків бухгалтерського обліку бюджетних установ та Порядку застосування Плану рахунків бухгалтерського обліку бюджетних установ» № 114 від 10.12.99р.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37. Наказ Державного казначейства України «Про затвердження інструкції про кореспонденцію субрахунків бухгалтерського обліку для відображення основних господарських операцій бюджетних установ» № 61 від 10.07.2000р.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38. Наказ Державного казначейства України «Про затвердження Порядку обліку зобов'язань розпорядників бюджетних коштів в органах Державного казначейства України» № 136 від 09.08.2004 р.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39. Наказ Державного казначейства України «Про затвердження Порядку казначейського обслуговування місцевих бюджетів» № 205 від 04.11.2002 р., зі змінами. </w:t>
      </w:r>
    </w:p>
    <w:p w:rsidR="00A3340F" w:rsidRPr="008C143B"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40. Наказ Державного казначейства України «Про затвердження Порядку відкриття та закриття рахунків у національній валюті в органах Державного казначейства України» №221 від 02.12.2002 р. </w:t>
      </w:r>
    </w:p>
    <w:p w:rsidR="00A3340F" w:rsidRDefault="00A3340F" w:rsidP="008C143B">
      <w:pPr>
        <w:pStyle w:val="a5"/>
        <w:spacing w:before="0" w:beforeAutospacing="0" w:after="0" w:afterAutospacing="0"/>
        <w:ind w:firstLine="748"/>
        <w:jc w:val="both"/>
        <w:rPr>
          <w:rFonts w:ascii="Times New Roman" w:hAnsi="Times New Roman"/>
          <w:sz w:val="28"/>
          <w:szCs w:val="28"/>
          <w:lang w:val="uk-UA"/>
        </w:rPr>
      </w:pPr>
      <w:r w:rsidRPr="008C143B">
        <w:rPr>
          <w:rFonts w:ascii="Times New Roman" w:hAnsi="Times New Roman"/>
          <w:sz w:val="28"/>
          <w:szCs w:val="28"/>
          <w:lang w:val="uk-UA"/>
        </w:rPr>
        <w:t xml:space="preserve">41. Наказ Державного казначейства України «Про затвердження змін до Порядку обліку зобов'язань розпорядників бюджетних коштів в органах Державного казначейства України» № 137 від 22.04.2008 р. </w:t>
      </w:r>
    </w:p>
    <w:p w:rsidR="00C318C6" w:rsidRDefault="00C318C6" w:rsidP="008C143B">
      <w:pPr>
        <w:pStyle w:val="a5"/>
        <w:spacing w:before="0" w:beforeAutospacing="0" w:after="0" w:afterAutospacing="0"/>
        <w:ind w:firstLine="748"/>
        <w:jc w:val="both"/>
        <w:rPr>
          <w:rFonts w:ascii="Times New Roman" w:hAnsi="Times New Roman"/>
          <w:sz w:val="28"/>
          <w:szCs w:val="28"/>
          <w:lang w:val="uk-UA"/>
        </w:rPr>
      </w:pPr>
    </w:p>
    <w:p w:rsidR="00C318C6" w:rsidRPr="00C318C6" w:rsidRDefault="00C318C6" w:rsidP="00C318C6">
      <w:pPr>
        <w:autoSpaceDE w:val="0"/>
        <w:autoSpaceDN w:val="0"/>
        <w:adjustRightInd w:val="0"/>
        <w:ind w:firstLine="567"/>
        <w:jc w:val="left"/>
        <w:rPr>
          <w:rFonts w:ascii="Times New Roman" w:hAnsi="Times New Roman" w:cs="Times New Roman"/>
          <w:b/>
          <w:sz w:val="28"/>
          <w:szCs w:val="28"/>
          <w:lang w:val="uk-UA"/>
        </w:rPr>
      </w:pPr>
      <w:r w:rsidRPr="00C318C6">
        <w:rPr>
          <w:rFonts w:ascii="Times New Roman" w:hAnsi="Times New Roman" w:cs="Times New Roman"/>
          <w:b/>
          <w:sz w:val="28"/>
          <w:szCs w:val="28"/>
          <w:lang w:val="uk-UA"/>
        </w:rPr>
        <w:t>Механізм та тактичні дії керівника навчального закладу на шляху до автономії.</w:t>
      </w:r>
    </w:p>
    <w:p w:rsidR="00C81833" w:rsidRPr="00AE36AB" w:rsidRDefault="00C81833" w:rsidP="00AE36AB">
      <w:pPr>
        <w:pStyle w:val="a6"/>
        <w:autoSpaceDE w:val="0"/>
        <w:autoSpaceDN w:val="0"/>
        <w:adjustRightInd w:val="0"/>
        <w:ind w:left="900" w:hanging="49"/>
        <w:jc w:val="left"/>
        <w:rPr>
          <w:rFonts w:ascii="Times New Roman" w:hAnsi="Times New Roman" w:cs="Times New Roman"/>
          <w:b/>
          <w:sz w:val="28"/>
          <w:szCs w:val="28"/>
          <w:lang w:val="uk-UA"/>
        </w:rPr>
      </w:pPr>
      <w:r w:rsidRPr="00AE36AB">
        <w:rPr>
          <w:rFonts w:ascii="Times New Roman" w:hAnsi="Times New Roman"/>
          <w:b/>
          <w:sz w:val="28"/>
          <w:szCs w:val="28"/>
          <w:lang w:val="uk-UA"/>
        </w:rPr>
        <w:t>І.А.Драгоненко</w:t>
      </w:r>
      <w:r w:rsidRPr="00AE36AB">
        <w:rPr>
          <w:rFonts w:ascii="Times New Roman" w:hAnsi="Times New Roman" w:cs="Times New Roman"/>
          <w:b/>
          <w:sz w:val="28"/>
          <w:szCs w:val="28"/>
          <w:lang w:val="uk-UA"/>
        </w:rPr>
        <w:t xml:space="preserve"> </w:t>
      </w:r>
    </w:p>
    <w:p w:rsidR="00C318C6" w:rsidRPr="00AE36AB" w:rsidRDefault="00AE36AB" w:rsidP="00AE36AB">
      <w:pPr>
        <w:pStyle w:val="a6"/>
        <w:autoSpaceDE w:val="0"/>
        <w:autoSpaceDN w:val="0"/>
        <w:adjustRightInd w:val="0"/>
        <w:ind w:left="900" w:hanging="49"/>
        <w:jc w:val="left"/>
        <w:rPr>
          <w:rFonts w:ascii="Times New Roman" w:hAnsi="Times New Roman" w:cs="Times New Roman"/>
          <w:b/>
          <w:sz w:val="28"/>
          <w:szCs w:val="28"/>
          <w:lang w:val="uk-UA"/>
        </w:rPr>
      </w:pPr>
      <w:r>
        <w:rPr>
          <w:rFonts w:ascii="Times New Roman" w:hAnsi="Times New Roman" w:cs="Times New Roman"/>
          <w:b/>
          <w:sz w:val="28"/>
          <w:szCs w:val="28"/>
          <w:lang w:val="uk-UA"/>
        </w:rPr>
        <w:t>д</w:t>
      </w:r>
      <w:r w:rsidR="00C318C6" w:rsidRPr="00AE36AB">
        <w:rPr>
          <w:rFonts w:ascii="Times New Roman" w:hAnsi="Times New Roman" w:cs="Times New Roman"/>
          <w:b/>
          <w:sz w:val="28"/>
          <w:szCs w:val="28"/>
          <w:lang w:val="uk-UA"/>
        </w:rPr>
        <w:t xml:space="preserve">иректор Мар’янівської загальноосвітньої школи І-ІІІ ступенів </w:t>
      </w:r>
    </w:p>
    <w:p w:rsidR="006E2B2A" w:rsidRPr="006E2B2A" w:rsidRDefault="006E2B2A" w:rsidP="006E2B2A">
      <w:pPr>
        <w:autoSpaceDE w:val="0"/>
        <w:autoSpaceDN w:val="0"/>
        <w:adjustRightInd w:val="0"/>
        <w:ind w:firstLine="567"/>
        <w:rPr>
          <w:rFonts w:ascii="Times New Roman" w:hAnsi="Times New Roman" w:cs="Times New Roman"/>
          <w:sz w:val="28"/>
          <w:szCs w:val="28"/>
          <w:lang w:val="uk-UA"/>
        </w:rPr>
      </w:pPr>
      <w:r w:rsidRPr="006E2B2A">
        <w:rPr>
          <w:rFonts w:ascii="Times New Roman" w:eastAsia="TimesNewRoman" w:hAnsi="Times New Roman" w:cs="Times New Roman"/>
          <w:sz w:val="28"/>
          <w:szCs w:val="28"/>
          <w:lang w:val="uk-UA"/>
        </w:rPr>
        <w:t xml:space="preserve">Серед головних проблем організаційно-управлінського характеру, які найбільше заважають ефективній роботі школи, </w:t>
      </w:r>
      <w:r>
        <w:rPr>
          <w:rFonts w:ascii="Times New Roman" w:eastAsia="TimesNewRoman" w:hAnsi="Times New Roman" w:cs="Times New Roman"/>
          <w:sz w:val="28"/>
          <w:szCs w:val="28"/>
          <w:lang w:val="uk-UA"/>
        </w:rPr>
        <w:t>найактуальнішим</w:t>
      </w:r>
      <w:r w:rsidRPr="006E2B2A">
        <w:rPr>
          <w:rFonts w:ascii="Times New Roman" w:eastAsia="TimesNewRoman" w:hAnsi="Times New Roman" w:cs="Times New Roman"/>
          <w:sz w:val="28"/>
          <w:szCs w:val="28"/>
          <w:lang w:val="uk-UA"/>
        </w:rPr>
        <w:t xml:space="preserve"> є брак коштів.</w:t>
      </w:r>
    </w:p>
    <w:p w:rsidR="0072733F" w:rsidRDefault="0072733F" w:rsidP="0072733F">
      <w:pPr>
        <w:ind w:firstLine="567"/>
        <w:rPr>
          <w:rFonts w:ascii="Times New Roman" w:hAnsi="Times New Roman" w:cs="Times New Roman"/>
          <w:sz w:val="28"/>
          <w:szCs w:val="28"/>
          <w:lang w:val="uk-UA"/>
        </w:rPr>
      </w:pPr>
      <w:r w:rsidRPr="0072733F">
        <w:rPr>
          <w:rFonts w:ascii="Times New Roman" w:hAnsi="Times New Roman" w:cs="Times New Roman"/>
          <w:sz w:val="28"/>
          <w:szCs w:val="28"/>
          <w:lang w:val="uk-UA"/>
        </w:rPr>
        <w:t>Діючий сьогодні механізм фінансування закладів загальної середньої освіти, що базується на кошторисному методі,</w:t>
      </w:r>
      <w:r w:rsidR="006E2B2A">
        <w:rPr>
          <w:rFonts w:ascii="Times New Roman" w:hAnsi="Times New Roman" w:cs="Times New Roman"/>
          <w:sz w:val="28"/>
          <w:szCs w:val="28"/>
          <w:lang w:val="uk-UA"/>
        </w:rPr>
        <w:t xml:space="preserve"> визначає цільове призначення і</w:t>
      </w:r>
      <w:r w:rsidRPr="0072733F">
        <w:rPr>
          <w:rFonts w:ascii="Times New Roman" w:hAnsi="Times New Roman" w:cs="Times New Roman"/>
          <w:sz w:val="28"/>
          <w:szCs w:val="28"/>
          <w:lang w:val="uk-UA"/>
        </w:rPr>
        <w:t xml:space="preserve"> спрямування бюджетних асигнувань, передбачає суворе дотримання фінансових планів та є незмінним вже протягом значного періоду.</w:t>
      </w:r>
    </w:p>
    <w:p w:rsidR="00C86838" w:rsidRDefault="00C86838" w:rsidP="0072733F">
      <w:pPr>
        <w:ind w:firstLine="567"/>
        <w:rPr>
          <w:rFonts w:ascii="Times New Roman" w:hAnsi="Times New Roman" w:cs="Times New Roman"/>
          <w:sz w:val="28"/>
          <w:szCs w:val="28"/>
          <w:lang w:val="uk-UA"/>
        </w:rPr>
      </w:pPr>
      <w:r w:rsidRPr="00C86838">
        <w:rPr>
          <w:rFonts w:ascii="Times New Roman" w:hAnsi="Times New Roman" w:cs="Times New Roman"/>
          <w:sz w:val="28"/>
          <w:szCs w:val="28"/>
          <w:lang w:val="uk-UA"/>
        </w:rPr>
        <w:t>Сьогодні механізм фінансування ЗНЗ тісно пов’язаний з системою управління цими закладами, завдяки чому на місцевому рівні переважають методи адміністративного розподілу фінансових ресурсів, планування видатків на утримання закладів відштовхується від витрат попереднього року, повним фінансуванням забезпечені переважно лише захищені статті видатків. Усе це спонукає керівників навчальних закладів вирішувати значну частину фінансових проблем за рахунок батьків чи спонсорської допомоги, а не шляхом проведення ефективної фінансово</w:t>
      </w:r>
      <w:r w:rsidR="00B81B87">
        <w:rPr>
          <w:rFonts w:ascii="Times New Roman" w:hAnsi="Times New Roman" w:cs="Times New Roman"/>
          <w:sz w:val="28"/>
          <w:szCs w:val="28"/>
          <w:lang w:val="uk-UA"/>
        </w:rPr>
        <w:t>-економічної діяльності закладу.</w:t>
      </w:r>
    </w:p>
    <w:p w:rsidR="00582704" w:rsidRDefault="00582704" w:rsidP="0072733F">
      <w:pPr>
        <w:ind w:firstLine="567"/>
        <w:rPr>
          <w:rFonts w:ascii="Times New Roman" w:hAnsi="Times New Roman" w:cs="Times New Roman"/>
          <w:sz w:val="28"/>
          <w:szCs w:val="28"/>
          <w:lang w:val="uk-UA"/>
        </w:rPr>
      </w:pPr>
      <w:r w:rsidRPr="00582704">
        <w:rPr>
          <w:rFonts w:ascii="Times New Roman" w:hAnsi="Times New Roman" w:cs="Times New Roman"/>
          <w:sz w:val="28"/>
          <w:szCs w:val="28"/>
          <w:lang w:val="uk-UA"/>
        </w:rPr>
        <w:t>Більшість з проблем, можливо вирішити шляхом впровадження та розширення автономії ЗНЗ з навчальної, економічної та фінансово-</w:t>
      </w:r>
      <w:r w:rsidRPr="00582704">
        <w:rPr>
          <w:rFonts w:ascii="Times New Roman" w:hAnsi="Times New Roman" w:cs="Times New Roman"/>
          <w:sz w:val="28"/>
          <w:szCs w:val="28"/>
          <w:lang w:val="uk-UA"/>
        </w:rPr>
        <w:lastRenderedPageBreak/>
        <w:t>господарської діяльності, що передбачає вирішення цілої низки проблем, які  умовно можна поділити на правові, організаційні та економічні.</w:t>
      </w:r>
    </w:p>
    <w:p w:rsidR="003B59EE" w:rsidRPr="00A5146B" w:rsidRDefault="003B59EE" w:rsidP="003B59EE">
      <w:pPr>
        <w:autoSpaceDE w:val="0"/>
        <w:autoSpaceDN w:val="0"/>
        <w:adjustRightInd w:val="0"/>
        <w:ind w:firstLine="567"/>
        <w:rPr>
          <w:rFonts w:ascii="Times New Roman" w:hAnsi="Times New Roman" w:cs="Times New Roman"/>
          <w:sz w:val="28"/>
          <w:szCs w:val="28"/>
          <w:lang w:val="uk-UA"/>
        </w:rPr>
      </w:pPr>
      <w:r w:rsidRPr="00A5146B">
        <w:rPr>
          <w:rFonts w:ascii="Times New Roman" w:eastAsia="TimesNewRoman" w:hAnsi="Times New Roman" w:cs="Times New Roman"/>
          <w:sz w:val="28"/>
          <w:szCs w:val="28"/>
          <w:lang w:val="uk-UA"/>
        </w:rPr>
        <w:t xml:space="preserve">Основним найефективнішим механізмом підвищення якості освіти є оновлення механізму фінансового забезпечення </w:t>
      </w:r>
      <w:r>
        <w:rPr>
          <w:rFonts w:ascii="Times New Roman" w:eastAsia="TimesNewRoman" w:hAnsi="Times New Roman" w:cs="Times New Roman"/>
          <w:sz w:val="28"/>
          <w:szCs w:val="28"/>
          <w:lang w:val="uk-UA"/>
        </w:rPr>
        <w:t>навчального закладу</w:t>
      </w:r>
      <w:r w:rsidRPr="00A5146B">
        <w:rPr>
          <w:rFonts w:ascii="Times New Roman" w:eastAsia="TimesNewRoman" w:hAnsi="Times New Roman" w:cs="Times New Roman"/>
          <w:sz w:val="28"/>
          <w:szCs w:val="28"/>
          <w:lang w:val="uk-UA"/>
        </w:rPr>
        <w:t>,</w:t>
      </w:r>
      <w:r>
        <w:rPr>
          <w:rFonts w:ascii="Times New Roman" w:eastAsia="TimesNewRoman" w:hAnsi="Times New Roman" w:cs="Times New Roman"/>
          <w:sz w:val="28"/>
          <w:szCs w:val="28"/>
          <w:lang w:val="uk-UA"/>
        </w:rPr>
        <w:t xml:space="preserve"> </w:t>
      </w:r>
      <w:r w:rsidRPr="00A5146B">
        <w:rPr>
          <w:rFonts w:ascii="Times New Roman" w:eastAsia="TimesNewRoman" w:hAnsi="Times New Roman" w:cs="Times New Roman"/>
          <w:sz w:val="28"/>
          <w:szCs w:val="28"/>
          <w:lang w:val="uk-UA"/>
        </w:rPr>
        <w:t>заснованого на фінансуванні з розрахунку коштів на всі освітні потреби одного учня – так званого «освітнього кошика учня».</w:t>
      </w:r>
    </w:p>
    <w:p w:rsidR="007D6D50" w:rsidRDefault="007D6D50" w:rsidP="007D6D50">
      <w:pPr>
        <w:autoSpaceDE w:val="0"/>
        <w:autoSpaceDN w:val="0"/>
        <w:adjustRightInd w:val="0"/>
        <w:ind w:firstLine="567"/>
        <w:rPr>
          <w:rFonts w:ascii="Times New Roman" w:eastAsia="TimesNewRoman" w:hAnsi="Times New Roman" w:cs="Times New Roman"/>
          <w:sz w:val="28"/>
          <w:szCs w:val="28"/>
          <w:lang w:val="uk-UA"/>
        </w:rPr>
      </w:pPr>
      <w:r>
        <w:rPr>
          <w:rFonts w:ascii="Times New Roman" w:eastAsia="TimesNewRoman" w:hAnsi="Times New Roman" w:cs="Times New Roman"/>
          <w:sz w:val="28"/>
          <w:szCs w:val="28"/>
          <w:lang w:val="uk-UA"/>
        </w:rPr>
        <w:t>В</w:t>
      </w:r>
      <w:r w:rsidRPr="007D6D50">
        <w:rPr>
          <w:rFonts w:ascii="Times New Roman" w:eastAsia="TimesNewRoman" w:hAnsi="Times New Roman" w:cs="Times New Roman"/>
          <w:sz w:val="28"/>
          <w:szCs w:val="28"/>
          <w:lang w:val="uk-UA"/>
        </w:rPr>
        <w:t>ивчення думки керівників загальноосвітніх навчальних закладів,</w:t>
      </w:r>
      <w:r>
        <w:rPr>
          <w:rFonts w:ascii="Times New Roman" w:eastAsia="TimesNewRoman" w:hAnsi="Times New Roman" w:cs="Times New Roman"/>
          <w:sz w:val="28"/>
          <w:szCs w:val="28"/>
          <w:lang w:val="uk-UA"/>
        </w:rPr>
        <w:t xml:space="preserve"> </w:t>
      </w:r>
      <w:r w:rsidR="0042398F">
        <w:rPr>
          <w:rFonts w:ascii="Times New Roman" w:eastAsia="TimesNewRoman" w:hAnsi="Times New Roman" w:cs="Times New Roman"/>
          <w:sz w:val="28"/>
          <w:szCs w:val="28"/>
          <w:lang w:val="uk-UA"/>
        </w:rPr>
        <w:t xml:space="preserve">начальником відділу освіти, молоді та спорту </w:t>
      </w:r>
      <w:proofErr w:type="spellStart"/>
      <w:r w:rsidR="0042398F">
        <w:rPr>
          <w:rFonts w:ascii="Times New Roman" w:eastAsia="TimesNewRoman" w:hAnsi="Times New Roman" w:cs="Times New Roman"/>
          <w:sz w:val="28"/>
          <w:szCs w:val="28"/>
          <w:lang w:val="uk-UA"/>
        </w:rPr>
        <w:t>Новоархангельської</w:t>
      </w:r>
      <w:proofErr w:type="spellEnd"/>
      <w:r w:rsidR="0042398F">
        <w:rPr>
          <w:rFonts w:ascii="Times New Roman" w:eastAsia="TimesNewRoman" w:hAnsi="Times New Roman" w:cs="Times New Roman"/>
          <w:sz w:val="28"/>
          <w:szCs w:val="28"/>
          <w:lang w:val="uk-UA"/>
        </w:rPr>
        <w:t xml:space="preserve"> райдержадміністрації </w:t>
      </w:r>
      <w:proofErr w:type="spellStart"/>
      <w:r w:rsidR="0042398F">
        <w:rPr>
          <w:rFonts w:ascii="Times New Roman" w:eastAsia="TimesNewRoman" w:hAnsi="Times New Roman" w:cs="Times New Roman"/>
          <w:sz w:val="28"/>
          <w:szCs w:val="28"/>
          <w:lang w:val="uk-UA"/>
        </w:rPr>
        <w:t>С.Керлсоном</w:t>
      </w:r>
      <w:proofErr w:type="spellEnd"/>
      <w:r w:rsidR="0042398F">
        <w:rPr>
          <w:rFonts w:ascii="Times New Roman" w:eastAsia="TimesNewRoman" w:hAnsi="Times New Roman" w:cs="Times New Roman"/>
          <w:sz w:val="28"/>
          <w:szCs w:val="28"/>
          <w:lang w:val="uk-UA"/>
        </w:rPr>
        <w:t xml:space="preserve"> </w:t>
      </w:r>
      <w:r w:rsidRPr="007D6D50">
        <w:rPr>
          <w:rFonts w:ascii="Times New Roman" w:eastAsia="TimesNewRoman" w:hAnsi="Times New Roman" w:cs="Times New Roman"/>
          <w:sz w:val="28"/>
          <w:szCs w:val="28"/>
          <w:lang w:val="uk-UA"/>
        </w:rPr>
        <w:t>щодо сучасних проблем</w:t>
      </w:r>
      <w:r>
        <w:rPr>
          <w:rFonts w:ascii="Times New Roman" w:eastAsia="TimesNewRoman" w:hAnsi="Times New Roman" w:cs="Times New Roman"/>
          <w:sz w:val="28"/>
          <w:szCs w:val="28"/>
          <w:lang w:val="uk-UA"/>
        </w:rPr>
        <w:t xml:space="preserve"> </w:t>
      </w:r>
      <w:r w:rsidRPr="007D6D50">
        <w:rPr>
          <w:rFonts w:ascii="Times New Roman" w:eastAsia="TimesNewRoman" w:hAnsi="Times New Roman" w:cs="Times New Roman"/>
          <w:sz w:val="28"/>
          <w:szCs w:val="28"/>
          <w:lang w:val="uk-UA"/>
        </w:rPr>
        <w:t>управління школою, зокрема ставлення до автономії навчальних закладів і</w:t>
      </w:r>
      <w:r>
        <w:rPr>
          <w:rFonts w:ascii="Times New Roman" w:eastAsia="TimesNewRoman" w:hAnsi="Times New Roman" w:cs="Times New Roman"/>
          <w:sz w:val="28"/>
          <w:szCs w:val="28"/>
          <w:lang w:val="uk-UA"/>
        </w:rPr>
        <w:t xml:space="preserve"> </w:t>
      </w:r>
      <w:r w:rsidRPr="007D6D50">
        <w:rPr>
          <w:rFonts w:ascii="Times New Roman" w:eastAsia="TimesNewRoman" w:hAnsi="Times New Roman" w:cs="Times New Roman"/>
          <w:sz w:val="28"/>
          <w:szCs w:val="28"/>
          <w:lang w:val="uk-UA"/>
        </w:rPr>
        <w:t>розподілу повноважень в управлінні; виявлення надлишкової керованості в щоденній шкільній практиці; визначення шляхів підвищення ефективності управління</w:t>
      </w:r>
      <w:r>
        <w:rPr>
          <w:rFonts w:ascii="Times New Roman" w:eastAsia="TimesNewRoman" w:hAnsi="Times New Roman" w:cs="Times New Roman"/>
          <w:sz w:val="28"/>
          <w:szCs w:val="28"/>
          <w:lang w:val="uk-UA"/>
        </w:rPr>
        <w:t xml:space="preserve"> </w:t>
      </w:r>
      <w:r w:rsidRPr="007D6D50">
        <w:rPr>
          <w:rFonts w:ascii="Times New Roman" w:eastAsia="TimesNewRoman" w:hAnsi="Times New Roman" w:cs="Times New Roman"/>
          <w:sz w:val="28"/>
          <w:szCs w:val="28"/>
          <w:lang w:val="uk-UA"/>
        </w:rPr>
        <w:t xml:space="preserve">загальною середньою освітою </w:t>
      </w:r>
      <w:r w:rsidR="00350020">
        <w:rPr>
          <w:rFonts w:ascii="Times New Roman" w:eastAsia="TimesNewRoman" w:hAnsi="Times New Roman" w:cs="Times New Roman"/>
          <w:sz w:val="28"/>
          <w:szCs w:val="28"/>
          <w:lang w:val="uk-UA"/>
        </w:rPr>
        <w:t>району</w:t>
      </w:r>
      <w:r w:rsidR="009E48B9">
        <w:rPr>
          <w:rFonts w:ascii="Times New Roman" w:eastAsia="TimesNewRoman" w:hAnsi="Times New Roman" w:cs="Times New Roman"/>
          <w:sz w:val="28"/>
          <w:szCs w:val="28"/>
          <w:lang w:val="uk-UA"/>
        </w:rPr>
        <w:t xml:space="preserve"> надало можливість</w:t>
      </w:r>
      <w:r w:rsidR="00F163E9">
        <w:rPr>
          <w:rFonts w:ascii="Times New Roman" w:eastAsia="TimesNewRoman" w:hAnsi="Times New Roman" w:cs="Times New Roman"/>
          <w:sz w:val="28"/>
          <w:szCs w:val="28"/>
          <w:lang w:val="uk-UA"/>
        </w:rPr>
        <w:t xml:space="preserve"> 6 навчальним закладам</w:t>
      </w:r>
      <w:r w:rsidR="003E4F40">
        <w:rPr>
          <w:rFonts w:ascii="Times New Roman" w:eastAsia="TimesNewRoman" w:hAnsi="Times New Roman" w:cs="Times New Roman"/>
          <w:sz w:val="28"/>
          <w:szCs w:val="28"/>
          <w:lang w:val="uk-UA"/>
        </w:rPr>
        <w:t xml:space="preserve"> </w:t>
      </w:r>
      <w:r w:rsidR="003E4F40" w:rsidRPr="008C143B">
        <w:rPr>
          <w:rFonts w:ascii="Times New Roman" w:hAnsi="Times New Roman" w:cs="Times New Roman"/>
          <w:sz w:val="28"/>
          <w:szCs w:val="28"/>
          <w:lang w:val="uk-UA"/>
        </w:rPr>
        <w:t>ви</w:t>
      </w:r>
      <w:r w:rsidR="003E4F40">
        <w:rPr>
          <w:rFonts w:ascii="Times New Roman" w:hAnsi="Times New Roman" w:cs="Times New Roman"/>
          <w:sz w:val="28"/>
          <w:szCs w:val="28"/>
          <w:lang w:val="uk-UA"/>
        </w:rPr>
        <w:t>йти</w:t>
      </w:r>
      <w:r w:rsidR="003E4F40" w:rsidRPr="008C143B">
        <w:rPr>
          <w:rFonts w:ascii="Times New Roman" w:hAnsi="Times New Roman" w:cs="Times New Roman"/>
          <w:sz w:val="28"/>
          <w:szCs w:val="28"/>
          <w:lang w:val="uk-UA"/>
        </w:rPr>
        <w:t xml:space="preserve"> зі складу централізованої бухгалтерії на самостійний баланс з правом юридичної особи.</w:t>
      </w:r>
    </w:p>
    <w:p w:rsidR="00024D4A" w:rsidRDefault="00024D4A" w:rsidP="007F23D4">
      <w:pPr>
        <w:autoSpaceDE w:val="0"/>
        <w:autoSpaceDN w:val="0"/>
        <w:adjustRightInd w:val="0"/>
        <w:ind w:firstLine="567"/>
        <w:rPr>
          <w:rFonts w:ascii="Times New Roman" w:eastAsia="TimesNewRoman" w:hAnsi="Times New Roman" w:cs="Times New Roman"/>
          <w:sz w:val="28"/>
          <w:szCs w:val="28"/>
          <w:lang w:val="uk-UA"/>
        </w:rPr>
      </w:pPr>
      <w:r>
        <w:rPr>
          <w:rFonts w:ascii="Times New Roman" w:eastAsia="TimesNewRoman" w:hAnsi="Times New Roman" w:cs="Times New Roman"/>
          <w:sz w:val="28"/>
          <w:szCs w:val="28"/>
          <w:lang w:val="uk-UA"/>
        </w:rPr>
        <w:t>Було</w:t>
      </w:r>
      <w:r w:rsidRPr="00024D4A">
        <w:rPr>
          <w:rFonts w:ascii="Times New Roman" w:eastAsia="TimesNewRoman" w:hAnsi="Times New Roman" w:cs="Times New Roman"/>
          <w:sz w:val="28"/>
          <w:szCs w:val="28"/>
          <w:lang w:val="uk-UA"/>
        </w:rPr>
        <w:t xml:space="preserve"> </w:t>
      </w:r>
      <w:r>
        <w:rPr>
          <w:rFonts w:ascii="Times New Roman" w:eastAsia="TimesNewRoman" w:hAnsi="Times New Roman" w:cs="Times New Roman"/>
          <w:sz w:val="28"/>
          <w:szCs w:val="28"/>
          <w:lang w:val="uk-UA"/>
        </w:rPr>
        <w:t xml:space="preserve">розроблено </w:t>
      </w:r>
      <w:proofErr w:type="spellStart"/>
      <w:r>
        <w:rPr>
          <w:rFonts w:ascii="Times New Roman" w:eastAsia="TimesNewRoman" w:hAnsi="Times New Roman" w:cs="Times New Roman"/>
          <w:sz w:val="28"/>
          <w:szCs w:val="28"/>
          <w:lang w:val="uk-UA"/>
        </w:rPr>
        <w:t>інніціативною</w:t>
      </w:r>
      <w:proofErr w:type="spellEnd"/>
      <w:r w:rsidRPr="00024D4A">
        <w:rPr>
          <w:rFonts w:ascii="Times New Roman" w:eastAsia="TimesNewRoman" w:hAnsi="Times New Roman" w:cs="Times New Roman"/>
          <w:sz w:val="28"/>
          <w:szCs w:val="28"/>
          <w:lang w:val="uk-UA"/>
        </w:rPr>
        <w:t xml:space="preserve"> творчою групою </w:t>
      </w:r>
      <w:r w:rsidR="007F23D4">
        <w:rPr>
          <w:rFonts w:ascii="Times New Roman" w:eastAsia="TimesNewRoman" w:hAnsi="Times New Roman" w:cs="Times New Roman"/>
          <w:sz w:val="28"/>
          <w:szCs w:val="28"/>
          <w:lang w:val="uk-UA"/>
        </w:rPr>
        <w:t xml:space="preserve">покроковий механізм </w:t>
      </w:r>
      <w:r w:rsidR="007F23D4" w:rsidRPr="007F23D4">
        <w:rPr>
          <w:rFonts w:ascii="Times New Roman" w:hAnsi="Times New Roman" w:cs="Times New Roman"/>
          <w:sz w:val="28"/>
          <w:szCs w:val="28"/>
          <w:lang w:val="uk-UA"/>
        </w:rPr>
        <w:t>та тактичні дії керівник</w:t>
      </w:r>
      <w:r w:rsidR="007F23D4">
        <w:rPr>
          <w:rFonts w:ascii="Times New Roman" w:hAnsi="Times New Roman" w:cs="Times New Roman"/>
          <w:sz w:val="28"/>
          <w:szCs w:val="28"/>
          <w:lang w:val="uk-UA"/>
        </w:rPr>
        <w:t>ів</w:t>
      </w:r>
      <w:r w:rsidR="007F23D4" w:rsidRPr="007F23D4">
        <w:rPr>
          <w:rFonts w:ascii="Times New Roman" w:hAnsi="Times New Roman" w:cs="Times New Roman"/>
          <w:sz w:val="28"/>
          <w:szCs w:val="28"/>
          <w:lang w:val="uk-UA"/>
        </w:rPr>
        <w:t xml:space="preserve"> навчальн</w:t>
      </w:r>
      <w:r w:rsidR="007F23D4">
        <w:rPr>
          <w:rFonts w:ascii="Times New Roman" w:hAnsi="Times New Roman" w:cs="Times New Roman"/>
          <w:sz w:val="28"/>
          <w:szCs w:val="28"/>
          <w:lang w:val="uk-UA"/>
        </w:rPr>
        <w:t>их закладів</w:t>
      </w:r>
      <w:r w:rsidR="007F23D4" w:rsidRPr="007F23D4">
        <w:rPr>
          <w:rFonts w:ascii="Times New Roman" w:hAnsi="Times New Roman" w:cs="Times New Roman"/>
          <w:sz w:val="28"/>
          <w:szCs w:val="28"/>
          <w:lang w:val="uk-UA"/>
        </w:rPr>
        <w:t xml:space="preserve"> на шляху </w:t>
      </w:r>
      <w:r w:rsidR="007F23D4">
        <w:rPr>
          <w:rFonts w:ascii="Times New Roman" w:hAnsi="Times New Roman" w:cs="Times New Roman"/>
          <w:sz w:val="28"/>
          <w:szCs w:val="28"/>
          <w:lang w:val="uk-UA"/>
        </w:rPr>
        <w:t>до автономії</w:t>
      </w:r>
      <w:r w:rsidR="007A1247">
        <w:rPr>
          <w:rFonts w:ascii="Times New Roman" w:hAnsi="Times New Roman" w:cs="Times New Roman"/>
          <w:sz w:val="28"/>
          <w:szCs w:val="28"/>
          <w:lang w:val="uk-UA"/>
        </w:rPr>
        <w:t>, щоб</w:t>
      </w:r>
      <w:r w:rsidR="007F23D4">
        <w:rPr>
          <w:rFonts w:ascii="Times New Roman" w:eastAsia="TimesNewRoman" w:hAnsi="Times New Roman" w:cs="Times New Roman"/>
          <w:sz w:val="28"/>
          <w:szCs w:val="28"/>
          <w:lang w:val="uk-UA"/>
        </w:rPr>
        <w:t xml:space="preserve"> </w:t>
      </w:r>
      <w:r w:rsidRPr="00024D4A">
        <w:rPr>
          <w:rFonts w:ascii="Times New Roman" w:eastAsia="TimesNewRoman" w:hAnsi="Times New Roman" w:cs="Times New Roman"/>
          <w:sz w:val="28"/>
          <w:szCs w:val="28"/>
          <w:lang w:val="uk-UA"/>
        </w:rPr>
        <w:t>досягти цілісного бачення проблем шкільної освіти</w:t>
      </w:r>
      <w:r w:rsidR="007A1247">
        <w:rPr>
          <w:rFonts w:ascii="Times New Roman" w:eastAsia="TimesNewRoman" w:hAnsi="Times New Roman" w:cs="Times New Roman"/>
          <w:sz w:val="28"/>
          <w:szCs w:val="28"/>
          <w:lang w:val="uk-UA"/>
        </w:rPr>
        <w:t>.</w:t>
      </w:r>
    </w:p>
    <w:p w:rsidR="00570A22" w:rsidRPr="00024D4A" w:rsidRDefault="00570A22" w:rsidP="007F23D4">
      <w:pPr>
        <w:autoSpaceDE w:val="0"/>
        <w:autoSpaceDN w:val="0"/>
        <w:adjustRightInd w:val="0"/>
        <w:ind w:firstLine="567"/>
        <w:rPr>
          <w:rFonts w:ascii="Times New Roman" w:hAnsi="Times New Roman" w:cs="Times New Roman"/>
          <w:sz w:val="28"/>
          <w:szCs w:val="28"/>
          <w:lang w:val="uk-UA"/>
        </w:rPr>
      </w:pPr>
    </w:p>
    <w:p w:rsidR="001E3E54" w:rsidRDefault="00C318C6" w:rsidP="00C318C6">
      <w:pPr>
        <w:pStyle w:val="a5"/>
        <w:spacing w:before="0" w:beforeAutospacing="0" w:after="0" w:afterAutospacing="0"/>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1E3E54">
        <w:rPr>
          <w:rFonts w:ascii="Times New Roman" w:hAnsi="Times New Roman"/>
          <w:sz w:val="28"/>
          <w:szCs w:val="28"/>
          <w:lang w:val="uk-UA"/>
        </w:rPr>
        <w:t>1 крок:  Внесення змін до статуту навчального закладу, що дадуть змогу в подальшому здійснювати власний бухгалтерський облік;</w:t>
      </w:r>
    </w:p>
    <w:p w:rsidR="00A3340F" w:rsidRDefault="001E3E54" w:rsidP="00C318C6">
      <w:pPr>
        <w:pStyle w:val="a5"/>
        <w:spacing w:before="0" w:beforeAutospacing="0" w:after="0" w:afterAutospacing="0"/>
        <w:ind w:firstLine="567"/>
        <w:jc w:val="both"/>
        <w:rPr>
          <w:rFonts w:ascii="Times New Roman" w:hAnsi="Times New Roman"/>
          <w:sz w:val="28"/>
          <w:szCs w:val="28"/>
          <w:lang w:val="uk-UA"/>
        </w:rPr>
      </w:pPr>
      <w:r>
        <w:rPr>
          <w:rFonts w:ascii="Times New Roman" w:hAnsi="Times New Roman"/>
          <w:sz w:val="28"/>
          <w:szCs w:val="28"/>
          <w:lang w:val="uk-UA"/>
        </w:rPr>
        <w:t>2</w:t>
      </w:r>
      <w:r w:rsidR="00C318C6">
        <w:rPr>
          <w:rFonts w:ascii="Times New Roman" w:hAnsi="Times New Roman"/>
          <w:sz w:val="28"/>
          <w:szCs w:val="28"/>
          <w:lang w:val="uk-UA"/>
        </w:rPr>
        <w:t xml:space="preserve"> крок: Наказ начальника відділу освіти</w:t>
      </w:r>
      <w:r>
        <w:rPr>
          <w:rFonts w:ascii="Times New Roman" w:hAnsi="Times New Roman"/>
          <w:sz w:val="28"/>
          <w:szCs w:val="28"/>
          <w:lang w:val="uk-UA"/>
        </w:rPr>
        <w:t>, молоді та спорту</w:t>
      </w:r>
      <w:r w:rsidR="00A3340F" w:rsidRPr="008C143B">
        <w:rPr>
          <w:rFonts w:ascii="Times New Roman" w:hAnsi="Times New Roman"/>
          <w:sz w:val="28"/>
          <w:szCs w:val="28"/>
          <w:lang w:val="uk-UA"/>
        </w:rPr>
        <w:t xml:space="preserve">   </w:t>
      </w:r>
      <w:r w:rsidR="00BA493A">
        <w:rPr>
          <w:rFonts w:ascii="Times New Roman" w:hAnsi="Times New Roman"/>
          <w:sz w:val="28"/>
          <w:szCs w:val="28"/>
          <w:lang w:val="uk-UA"/>
        </w:rPr>
        <w:t xml:space="preserve">райдержадміністрації </w:t>
      </w:r>
      <w:r w:rsidR="00C318C6">
        <w:rPr>
          <w:rFonts w:ascii="Times New Roman" w:hAnsi="Times New Roman"/>
          <w:sz w:val="28"/>
          <w:szCs w:val="28"/>
          <w:lang w:val="uk-UA"/>
        </w:rPr>
        <w:t xml:space="preserve">про децентралізацію бухгалтерського обліку та визначення </w:t>
      </w:r>
      <w:r w:rsidR="00D00269">
        <w:rPr>
          <w:rFonts w:ascii="Times New Roman" w:hAnsi="Times New Roman"/>
          <w:sz w:val="28"/>
          <w:szCs w:val="28"/>
          <w:lang w:val="uk-UA"/>
        </w:rPr>
        <w:t>переліку навчальних закладів, які будуть переведені на власний бухгалтерський облік;</w:t>
      </w:r>
    </w:p>
    <w:p w:rsidR="00D00269" w:rsidRDefault="001E3E54" w:rsidP="00C318C6">
      <w:pPr>
        <w:pStyle w:val="a5"/>
        <w:spacing w:before="0" w:beforeAutospacing="0" w:after="0" w:afterAutospacing="0"/>
        <w:ind w:firstLine="567"/>
        <w:jc w:val="both"/>
        <w:rPr>
          <w:rFonts w:ascii="Times New Roman" w:hAnsi="Times New Roman"/>
          <w:sz w:val="28"/>
          <w:szCs w:val="28"/>
          <w:lang w:val="uk-UA"/>
        </w:rPr>
      </w:pPr>
      <w:r>
        <w:rPr>
          <w:rFonts w:ascii="Times New Roman" w:hAnsi="Times New Roman"/>
          <w:sz w:val="28"/>
          <w:szCs w:val="28"/>
          <w:lang w:val="uk-UA"/>
        </w:rPr>
        <w:t>3</w:t>
      </w:r>
      <w:r w:rsidR="00D00269">
        <w:rPr>
          <w:rFonts w:ascii="Times New Roman" w:hAnsi="Times New Roman"/>
          <w:sz w:val="28"/>
          <w:szCs w:val="28"/>
          <w:lang w:val="uk-UA"/>
        </w:rPr>
        <w:t xml:space="preserve"> крок: Розгляд сесії районної ради переліку нових розпорядників бюджетних коштів;</w:t>
      </w:r>
    </w:p>
    <w:p w:rsidR="00D00269" w:rsidRDefault="001E3E54" w:rsidP="00C318C6">
      <w:pPr>
        <w:pStyle w:val="a5"/>
        <w:spacing w:before="0" w:beforeAutospacing="0" w:after="0" w:afterAutospacing="0"/>
        <w:ind w:firstLine="567"/>
        <w:jc w:val="both"/>
        <w:rPr>
          <w:rFonts w:ascii="Times New Roman" w:hAnsi="Times New Roman"/>
          <w:sz w:val="28"/>
          <w:szCs w:val="28"/>
          <w:lang w:val="uk-UA"/>
        </w:rPr>
      </w:pPr>
      <w:r>
        <w:rPr>
          <w:rFonts w:ascii="Times New Roman" w:hAnsi="Times New Roman"/>
          <w:sz w:val="28"/>
          <w:szCs w:val="28"/>
          <w:lang w:val="uk-UA"/>
        </w:rPr>
        <w:t xml:space="preserve">4 </w:t>
      </w:r>
      <w:r w:rsidR="00D00269">
        <w:rPr>
          <w:rFonts w:ascii="Times New Roman" w:hAnsi="Times New Roman"/>
          <w:sz w:val="28"/>
          <w:szCs w:val="28"/>
          <w:lang w:val="uk-UA"/>
        </w:rPr>
        <w:t xml:space="preserve"> крок:  Створення секторів бухгалтерського обліку у загальноосвітніх навчальних  закладів (освітніх округів);</w:t>
      </w:r>
    </w:p>
    <w:p w:rsidR="00D00269" w:rsidRDefault="001E3E54" w:rsidP="00C318C6">
      <w:pPr>
        <w:pStyle w:val="a5"/>
        <w:spacing w:before="0" w:beforeAutospacing="0" w:after="0" w:afterAutospacing="0"/>
        <w:ind w:firstLine="567"/>
        <w:jc w:val="both"/>
        <w:rPr>
          <w:rFonts w:ascii="Times New Roman" w:hAnsi="Times New Roman"/>
          <w:sz w:val="28"/>
          <w:szCs w:val="28"/>
          <w:lang w:val="uk-UA"/>
        </w:rPr>
      </w:pPr>
      <w:r>
        <w:rPr>
          <w:rFonts w:ascii="Times New Roman" w:hAnsi="Times New Roman"/>
          <w:sz w:val="28"/>
          <w:szCs w:val="28"/>
          <w:lang w:val="uk-UA"/>
        </w:rPr>
        <w:t>5</w:t>
      </w:r>
      <w:r w:rsidR="00D00269">
        <w:rPr>
          <w:rFonts w:ascii="Times New Roman" w:hAnsi="Times New Roman"/>
          <w:sz w:val="28"/>
          <w:szCs w:val="28"/>
          <w:lang w:val="uk-UA"/>
        </w:rPr>
        <w:t xml:space="preserve"> крок: Реєстрація відокремлених навчальних закладів у державних фондах (</w:t>
      </w:r>
      <w:r w:rsidR="00AB6B57">
        <w:rPr>
          <w:rFonts w:ascii="Times New Roman" w:hAnsi="Times New Roman"/>
          <w:sz w:val="28"/>
          <w:szCs w:val="28"/>
          <w:lang w:val="uk-UA"/>
        </w:rPr>
        <w:t>управління пенсійного фонду у районі</w:t>
      </w:r>
      <w:r w:rsidR="00D00269">
        <w:rPr>
          <w:rFonts w:ascii="Times New Roman" w:hAnsi="Times New Roman"/>
          <w:sz w:val="28"/>
          <w:szCs w:val="28"/>
          <w:lang w:val="uk-UA"/>
        </w:rPr>
        <w:t>,</w:t>
      </w:r>
      <w:r>
        <w:rPr>
          <w:rFonts w:ascii="Times New Roman" w:hAnsi="Times New Roman"/>
          <w:sz w:val="28"/>
          <w:szCs w:val="28"/>
          <w:lang w:val="uk-UA"/>
        </w:rPr>
        <w:t xml:space="preserve"> </w:t>
      </w:r>
      <w:r w:rsidR="00AB6B57">
        <w:rPr>
          <w:rFonts w:ascii="Times New Roman" w:hAnsi="Times New Roman"/>
          <w:sz w:val="28"/>
          <w:szCs w:val="28"/>
          <w:lang w:val="uk-UA"/>
        </w:rPr>
        <w:t>фонд соціального страхування</w:t>
      </w:r>
      <w:r w:rsidR="00D00269">
        <w:rPr>
          <w:rFonts w:ascii="Times New Roman" w:hAnsi="Times New Roman"/>
          <w:sz w:val="28"/>
          <w:szCs w:val="28"/>
          <w:lang w:val="uk-UA"/>
        </w:rPr>
        <w:t xml:space="preserve"> по тимчасовій втраті працездатності, </w:t>
      </w:r>
      <w:r>
        <w:rPr>
          <w:rFonts w:ascii="Times New Roman" w:hAnsi="Times New Roman"/>
          <w:sz w:val="28"/>
          <w:szCs w:val="28"/>
          <w:lang w:val="uk-UA"/>
        </w:rPr>
        <w:t>відділ статистики</w:t>
      </w:r>
      <w:r w:rsidR="00AB6B57">
        <w:rPr>
          <w:rFonts w:ascii="Times New Roman" w:hAnsi="Times New Roman"/>
          <w:sz w:val="28"/>
          <w:szCs w:val="28"/>
          <w:lang w:val="uk-UA"/>
        </w:rPr>
        <w:t xml:space="preserve"> у районні</w:t>
      </w:r>
      <w:r>
        <w:rPr>
          <w:rFonts w:ascii="Times New Roman" w:hAnsi="Times New Roman"/>
          <w:sz w:val="28"/>
          <w:szCs w:val="28"/>
          <w:lang w:val="uk-UA"/>
        </w:rPr>
        <w:t xml:space="preserve">, </w:t>
      </w:r>
      <w:r w:rsidR="00AB6B57">
        <w:rPr>
          <w:rFonts w:ascii="Times New Roman" w:hAnsi="Times New Roman"/>
          <w:sz w:val="28"/>
          <w:szCs w:val="28"/>
          <w:lang w:val="uk-UA"/>
        </w:rPr>
        <w:t xml:space="preserve">районний </w:t>
      </w:r>
      <w:r>
        <w:rPr>
          <w:rFonts w:ascii="Times New Roman" w:hAnsi="Times New Roman"/>
          <w:sz w:val="28"/>
          <w:szCs w:val="28"/>
          <w:lang w:val="uk-UA"/>
        </w:rPr>
        <w:t xml:space="preserve">центр зайнятості, </w:t>
      </w:r>
      <w:r w:rsidR="001B50E1">
        <w:rPr>
          <w:rFonts w:ascii="Times New Roman" w:hAnsi="Times New Roman"/>
          <w:sz w:val="28"/>
          <w:szCs w:val="28"/>
          <w:lang w:val="uk-UA"/>
        </w:rPr>
        <w:t>відділ державної податкової інспекції</w:t>
      </w:r>
      <w:r>
        <w:rPr>
          <w:rFonts w:ascii="Times New Roman" w:hAnsi="Times New Roman"/>
          <w:sz w:val="28"/>
          <w:szCs w:val="28"/>
          <w:lang w:val="uk-UA"/>
        </w:rPr>
        <w:t xml:space="preserve">, </w:t>
      </w:r>
      <w:r w:rsidR="001B50E1">
        <w:rPr>
          <w:rFonts w:ascii="Times New Roman" w:hAnsi="Times New Roman"/>
          <w:sz w:val="28"/>
          <w:szCs w:val="28"/>
          <w:lang w:val="uk-UA"/>
        </w:rPr>
        <w:t>управління державної казначейської служби України у районі</w:t>
      </w:r>
      <w:r>
        <w:rPr>
          <w:rFonts w:ascii="Times New Roman" w:hAnsi="Times New Roman"/>
          <w:sz w:val="28"/>
          <w:szCs w:val="28"/>
          <w:lang w:val="uk-UA"/>
        </w:rPr>
        <w:t xml:space="preserve">  та </w:t>
      </w:r>
      <w:r w:rsidR="00771D3C">
        <w:rPr>
          <w:rFonts w:ascii="Times New Roman" w:hAnsi="Times New Roman"/>
          <w:sz w:val="28"/>
          <w:szCs w:val="28"/>
          <w:lang w:val="uk-UA"/>
        </w:rPr>
        <w:t>в інших</w:t>
      </w:r>
      <w:r w:rsidR="00D00269">
        <w:rPr>
          <w:rFonts w:ascii="Times New Roman" w:hAnsi="Times New Roman"/>
          <w:sz w:val="28"/>
          <w:szCs w:val="28"/>
          <w:lang w:val="uk-UA"/>
        </w:rPr>
        <w:t>)</w:t>
      </w:r>
      <w:r>
        <w:rPr>
          <w:rFonts w:ascii="Times New Roman" w:hAnsi="Times New Roman"/>
          <w:sz w:val="28"/>
          <w:szCs w:val="28"/>
          <w:lang w:val="uk-UA"/>
        </w:rPr>
        <w:t>;</w:t>
      </w:r>
    </w:p>
    <w:p w:rsidR="001E3E54" w:rsidRDefault="001E3E54" w:rsidP="00C318C6">
      <w:pPr>
        <w:pStyle w:val="a5"/>
        <w:spacing w:before="0" w:beforeAutospacing="0" w:after="0" w:afterAutospacing="0"/>
        <w:ind w:firstLine="567"/>
        <w:jc w:val="both"/>
        <w:rPr>
          <w:rFonts w:ascii="Times New Roman" w:hAnsi="Times New Roman"/>
          <w:sz w:val="28"/>
          <w:szCs w:val="28"/>
          <w:lang w:val="uk-UA"/>
        </w:rPr>
      </w:pPr>
      <w:r>
        <w:rPr>
          <w:rFonts w:ascii="Times New Roman" w:hAnsi="Times New Roman"/>
          <w:sz w:val="28"/>
          <w:szCs w:val="28"/>
          <w:lang w:val="uk-UA"/>
        </w:rPr>
        <w:t>6 крок: Відкриття рахунків в державній службі  казначейства для здійснення фінансових операцій;</w:t>
      </w:r>
    </w:p>
    <w:p w:rsidR="001E3E54" w:rsidRDefault="001E3E54" w:rsidP="00C318C6">
      <w:pPr>
        <w:pStyle w:val="a5"/>
        <w:spacing w:before="0" w:beforeAutospacing="0" w:after="0" w:afterAutospacing="0"/>
        <w:ind w:firstLine="567"/>
        <w:jc w:val="both"/>
        <w:rPr>
          <w:rFonts w:ascii="Times New Roman" w:hAnsi="Times New Roman"/>
          <w:sz w:val="28"/>
          <w:szCs w:val="28"/>
          <w:lang w:val="uk-UA"/>
        </w:rPr>
      </w:pPr>
      <w:r>
        <w:rPr>
          <w:rFonts w:ascii="Times New Roman" w:hAnsi="Times New Roman"/>
          <w:sz w:val="28"/>
          <w:szCs w:val="28"/>
          <w:lang w:val="uk-UA"/>
        </w:rPr>
        <w:t>7 крок: Заключення довготривалих договорів із організаціями, приватними підприємствами та іншими установами</w:t>
      </w:r>
      <w:r w:rsidR="00AD7E31">
        <w:rPr>
          <w:rFonts w:ascii="Times New Roman" w:hAnsi="Times New Roman"/>
          <w:sz w:val="28"/>
          <w:szCs w:val="28"/>
          <w:lang w:val="uk-UA"/>
        </w:rPr>
        <w:t>.</w:t>
      </w:r>
    </w:p>
    <w:p w:rsidR="00D00269" w:rsidRPr="003958FE" w:rsidRDefault="00570A22" w:rsidP="003958FE">
      <w:pPr>
        <w:autoSpaceDE w:val="0"/>
        <w:autoSpaceDN w:val="0"/>
        <w:adjustRightInd w:val="0"/>
        <w:rPr>
          <w:rFonts w:ascii="Times New Roman" w:hAnsi="Times New Roman" w:cs="Times New Roman"/>
          <w:sz w:val="28"/>
          <w:szCs w:val="28"/>
          <w:lang w:val="uk-UA"/>
        </w:rPr>
      </w:pPr>
      <w:r w:rsidRPr="00570A22">
        <w:rPr>
          <w:rFonts w:ascii="Times New Roman" w:eastAsia="TimesNewRoman" w:hAnsi="Times New Roman" w:cs="Times New Roman"/>
          <w:sz w:val="28"/>
          <w:szCs w:val="28"/>
          <w:lang w:val="uk-UA"/>
        </w:rPr>
        <w:t xml:space="preserve">Не зважаючи на відсутність досвіду участі в заходах з автономії </w:t>
      </w:r>
      <w:r w:rsidR="006E75D8">
        <w:rPr>
          <w:rFonts w:ascii="Times New Roman" w:eastAsia="TimesNewRoman" w:hAnsi="Times New Roman" w:cs="Times New Roman"/>
          <w:sz w:val="28"/>
          <w:szCs w:val="28"/>
          <w:lang w:val="uk-UA"/>
        </w:rPr>
        <w:t xml:space="preserve">та діяльності </w:t>
      </w:r>
      <w:r w:rsidRPr="00570A22">
        <w:rPr>
          <w:rFonts w:ascii="Times New Roman" w:eastAsia="TimesNewRoman" w:hAnsi="Times New Roman" w:cs="Times New Roman"/>
          <w:sz w:val="28"/>
          <w:szCs w:val="28"/>
          <w:lang w:val="uk-UA"/>
        </w:rPr>
        <w:t>ЗНЗ</w:t>
      </w:r>
      <w:r w:rsidR="006E75D8">
        <w:rPr>
          <w:rFonts w:ascii="Times New Roman" w:eastAsia="TimesNewRoman" w:hAnsi="Times New Roman" w:cs="Times New Roman"/>
          <w:sz w:val="28"/>
          <w:szCs w:val="28"/>
          <w:lang w:val="uk-UA"/>
        </w:rPr>
        <w:t xml:space="preserve"> у такому режимі роботи</w:t>
      </w:r>
      <w:r w:rsidRPr="00570A22">
        <w:rPr>
          <w:rFonts w:ascii="Times New Roman" w:eastAsia="TimesNewRoman" w:hAnsi="Times New Roman" w:cs="Times New Roman"/>
          <w:sz w:val="28"/>
          <w:szCs w:val="28"/>
          <w:lang w:val="uk-UA"/>
        </w:rPr>
        <w:t xml:space="preserve">, </w:t>
      </w:r>
      <w:r w:rsidR="006E75D8">
        <w:rPr>
          <w:rFonts w:ascii="Times New Roman" w:eastAsia="TimesNewRoman" w:hAnsi="Times New Roman" w:cs="Times New Roman"/>
          <w:sz w:val="28"/>
          <w:szCs w:val="28"/>
          <w:lang w:val="uk-UA"/>
        </w:rPr>
        <w:t xml:space="preserve">керівники НЗ </w:t>
      </w:r>
      <w:r w:rsidRPr="00570A22">
        <w:rPr>
          <w:rFonts w:ascii="Times New Roman" w:eastAsia="TimesNewRoman" w:hAnsi="Times New Roman" w:cs="Times New Roman"/>
          <w:sz w:val="28"/>
          <w:szCs w:val="28"/>
          <w:lang w:val="uk-UA"/>
        </w:rPr>
        <w:t>позитивно ставляться до запровадження шкільної автономії</w:t>
      </w:r>
      <w:r w:rsidR="006E75D8">
        <w:rPr>
          <w:rFonts w:ascii="Times New Roman" w:eastAsia="TimesNewRoman" w:hAnsi="Times New Roman" w:cs="Times New Roman"/>
          <w:sz w:val="28"/>
          <w:szCs w:val="28"/>
          <w:lang w:val="uk-UA"/>
        </w:rPr>
        <w:t>.</w:t>
      </w:r>
      <w:r w:rsidR="002F02CA">
        <w:rPr>
          <w:rFonts w:ascii="Times New Roman" w:eastAsia="TimesNewRoman" w:hAnsi="Times New Roman" w:cs="Times New Roman"/>
          <w:sz w:val="28"/>
          <w:szCs w:val="28"/>
          <w:lang w:val="uk-UA"/>
        </w:rPr>
        <w:t xml:space="preserve"> К</w:t>
      </w:r>
      <w:r w:rsidR="002F02CA" w:rsidRPr="002F02CA">
        <w:rPr>
          <w:rFonts w:ascii="Times New Roman" w:eastAsia="TimesNewRoman" w:hAnsi="Times New Roman" w:cs="Times New Roman"/>
          <w:sz w:val="28"/>
          <w:szCs w:val="28"/>
          <w:lang w:val="uk-UA"/>
        </w:rPr>
        <w:t xml:space="preserve">ерівники </w:t>
      </w:r>
      <w:r w:rsidR="002F02CA">
        <w:rPr>
          <w:rFonts w:ascii="Times New Roman" w:eastAsia="TimesNewRoman" w:hAnsi="Times New Roman" w:cs="Times New Roman"/>
          <w:sz w:val="28"/>
          <w:szCs w:val="28"/>
          <w:lang w:val="uk-UA"/>
        </w:rPr>
        <w:t xml:space="preserve">вже </w:t>
      </w:r>
      <w:r w:rsidR="002F02CA" w:rsidRPr="002F02CA">
        <w:rPr>
          <w:rFonts w:ascii="Times New Roman" w:eastAsia="TimesNewRoman" w:hAnsi="Times New Roman" w:cs="Times New Roman"/>
          <w:sz w:val="28"/>
          <w:szCs w:val="28"/>
          <w:lang w:val="uk-UA"/>
        </w:rPr>
        <w:t>повною мірою обізнані й усвідомлюють можливості самостійного</w:t>
      </w:r>
      <w:r w:rsidR="002F02CA">
        <w:rPr>
          <w:rFonts w:ascii="Times New Roman" w:eastAsia="TimesNewRoman" w:hAnsi="Times New Roman" w:cs="Times New Roman"/>
          <w:sz w:val="28"/>
          <w:szCs w:val="28"/>
          <w:lang w:val="uk-UA"/>
        </w:rPr>
        <w:t xml:space="preserve"> </w:t>
      </w:r>
      <w:proofErr w:type="spellStart"/>
      <w:r w:rsidR="002F02CA" w:rsidRPr="002F02CA">
        <w:rPr>
          <w:rFonts w:ascii="Times New Roman" w:eastAsia="TimesNewRoman" w:hAnsi="Times New Roman" w:cs="Times New Roman"/>
          <w:sz w:val="28"/>
          <w:szCs w:val="28"/>
        </w:rPr>
        <w:t>господарювання</w:t>
      </w:r>
      <w:proofErr w:type="spellEnd"/>
      <w:r w:rsidR="002F02CA" w:rsidRPr="002F02CA">
        <w:rPr>
          <w:rFonts w:ascii="Times New Roman" w:eastAsia="TimesNewRoman" w:hAnsi="Times New Roman" w:cs="Times New Roman"/>
          <w:sz w:val="28"/>
          <w:szCs w:val="28"/>
        </w:rPr>
        <w:t xml:space="preserve"> через </w:t>
      </w:r>
      <w:proofErr w:type="spellStart"/>
      <w:r w:rsidR="002F02CA" w:rsidRPr="002F02CA">
        <w:rPr>
          <w:rFonts w:ascii="Times New Roman" w:eastAsia="TimesNewRoman" w:hAnsi="Times New Roman" w:cs="Times New Roman"/>
          <w:sz w:val="28"/>
          <w:szCs w:val="28"/>
        </w:rPr>
        <w:t>використання</w:t>
      </w:r>
      <w:proofErr w:type="spellEnd"/>
      <w:r w:rsidR="002F02CA" w:rsidRPr="002F02CA">
        <w:rPr>
          <w:rFonts w:ascii="Times New Roman" w:eastAsia="TimesNewRoman" w:hAnsi="Times New Roman" w:cs="Times New Roman"/>
          <w:sz w:val="28"/>
          <w:szCs w:val="28"/>
        </w:rPr>
        <w:t xml:space="preserve"> </w:t>
      </w:r>
      <w:r w:rsidR="002F02CA" w:rsidRPr="003958FE">
        <w:rPr>
          <w:rFonts w:ascii="Times New Roman" w:eastAsia="TimesNewRoman" w:hAnsi="Times New Roman" w:cs="Times New Roman"/>
          <w:sz w:val="28"/>
          <w:szCs w:val="28"/>
          <w:lang w:val="uk-UA"/>
        </w:rPr>
        <w:t>автономних повноважень.</w:t>
      </w:r>
      <w:r w:rsidR="003958FE" w:rsidRPr="003958FE">
        <w:rPr>
          <w:rFonts w:ascii="Times New Roman" w:eastAsia="TimesNewRoman" w:hAnsi="Times New Roman" w:cs="Times New Roman"/>
          <w:sz w:val="28"/>
          <w:szCs w:val="28"/>
          <w:lang w:val="uk-UA"/>
        </w:rPr>
        <w:t xml:space="preserve"> Запровадження фінансової автономії набуло певної сталості і системності.</w:t>
      </w:r>
    </w:p>
    <w:p w:rsidR="00586495" w:rsidRDefault="00C97BF4" w:rsidP="00C97BF4">
      <w:pPr>
        <w:autoSpaceDE w:val="0"/>
        <w:autoSpaceDN w:val="0"/>
        <w:adjustRightInd w:val="0"/>
        <w:ind w:firstLine="567"/>
        <w:rPr>
          <w:rFonts w:ascii="Times New Roman" w:eastAsia="TimesNewRoman" w:hAnsi="Times New Roman" w:cs="Times New Roman"/>
          <w:sz w:val="28"/>
          <w:szCs w:val="28"/>
          <w:lang w:val="uk-UA"/>
        </w:rPr>
      </w:pPr>
      <w:r w:rsidRPr="00C97BF4">
        <w:rPr>
          <w:rFonts w:ascii="Times New Roman" w:eastAsia="TimesNewRoman" w:hAnsi="Times New Roman" w:cs="Times New Roman"/>
          <w:sz w:val="28"/>
          <w:szCs w:val="28"/>
          <w:lang w:val="uk-UA"/>
        </w:rPr>
        <w:lastRenderedPageBreak/>
        <w:t>Водночас керівники шкіл демонструють готовність до змін і прагнення прозорості в управлінні освітою на всіх рівнях.</w:t>
      </w:r>
    </w:p>
    <w:p w:rsidR="00A5146B" w:rsidRDefault="00DE036A" w:rsidP="00DE036A">
      <w:pPr>
        <w:autoSpaceDE w:val="0"/>
        <w:autoSpaceDN w:val="0"/>
        <w:adjustRightInd w:val="0"/>
        <w:ind w:firstLine="567"/>
        <w:rPr>
          <w:rFonts w:ascii="Times New Roman" w:eastAsia="TimesNewRoman" w:hAnsi="Times New Roman" w:cs="Times New Roman"/>
          <w:sz w:val="28"/>
          <w:szCs w:val="28"/>
          <w:lang w:val="uk-UA"/>
        </w:rPr>
      </w:pPr>
      <w:r w:rsidRPr="00DE036A">
        <w:rPr>
          <w:rFonts w:ascii="Times New Roman" w:eastAsia="TimesNewRoman" w:hAnsi="Times New Roman" w:cs="Times New Roman"/>
          <w:sz w:val="28"/>
          <w:szCs w:val="28"/>
          <w:lang w:val="uk-UA"/>
        </w:rPr>
        <w:t>Надання широкої самостійності навчальному закладу, керівнику навчального закладу,</w:t>
      </w:r>
      <w:r>
        <w:rPr>
          <w:rFonts w:ascii="Times New Roman" w:eastAsia="TimesNewRoman" w:hAnsi="Times New Roman" w:cs="Times New Roman"/>
          <w:sz w:val="28"/>
          <w:szCs w:val="28"/>
          <w:lang w:val="uk-UA"/>
        </w:rPr>
        <w:t xml:space="preserve"> </w:t>
      </w:r>
      <w:r w:rsidRPr="00DE036A">
        <w:rPr>
          <w:rFonts w:ascii="Times New Roman" w:eastAsia="TimesNewRoman" w:hAnsi="Times New Roman" w:cs="Times New Roman"/>
          <w:sz w:val="28"/>
          <w:szCs w:val="28"/>
          <w:lang w:val="uk-UA"/>
        </w:rPr>
        <w:t>колективу школи є передумовою посилення їх відповідальності та ініціативи.</w:t>
      </w:r>
    </w:p>
    <w:p w:rsidR="002840A0" w:rsidRDefault="002840A0" w:rsidP="002840A0">
      <w:pPr>
        <w:autoSpaceDE w:val="0"/>
        <w:autoSpaceDN w:val="0"/>
        <w:adjustRightInd w:val="0"/>
        <w:rPr>
          <w:rFonts w:ascii="Times New Roman" w:eastAsia="TimesNewRoman" w:hAnsi="Times New Roman" w:cs="Times New Roman"/>
          <w:sz w:val="28"/>
          <w:szCs w:val="28"/>
          <w:lang w:val="uk-UA"/>
        </w:rPr>
      </w:pPr>
    </w:p>
    <w:p w:rsidR="002840A0" w:rsidRDefault="002840A0" w:rsidP="002840A0">
      <w:pPr>
        <w:autoSpaceDE w:val="0"/>
        <w:autoSpaceDN w:val="0"/>
        <w:adjustRightInd w:val="0"/>
        <w:rPr>
          <w:rFonts w:ascii="Times New Roman" w:eastAsia="TimesNewRoman" w:hAnsi="Times New Roman" w:cs="Times New Roman"/>
          <w:sz w:val="28"/>
          <w:szCs w:val="28"/>
          <w:lang w:val="uk-UA"/>
        </w:rPr>
      </w:pPr>
    </w:p>
    <w:p w:rsidR="002840A0" w:rsidRPr="002840A0" w:rsidRDefault="002840A0" w:rsidP="002840A0">
      <w:pPr>
        <w:ind w:firstLine="900"/>
        <w:jc w:val="center"/>
        <w:rPr>
          <w:rFonts w:ascii="Times New Roman" w:hAnsi="Times New Roman" w:cs="Times New Roman"/>
          <w:b/>
          <w:sz w:val="32"/>
          <w:szCs w:val="32"/>
          <w:lang w:val="uk-UA"/>
        </w:rPr>
      </w:pPr>
      <w:r w:rsidRPr="002840A0">
        <w:rPr>
          <w:rFonts w:ascii="Times New Roman" w:hAnsi="Times New Roman" w:cs="Times New Roman"/>
          <w:b/>
          <w:sz w:val="32"/>
          <w:szCs w:val="32"/>
          <w:lang w:val="uk-UA"/>
        </w:rPr>
        <w:t>Автономія навчального закладу: нові можливості раціонального використання  коштів</w:t>
      </w:r>
    </w:p>
    <w:p w:rsidR="002840A0" w:rsidRPr="002840A0" w:rsidRDefault="002840A0" w:rsidP="002840A0">
      <w:pPr>
        <w:ind w:firstLine="3969"/>
        <w:rPr>
          <w:rFonts w:ascii="Times New Roman" w:hAnsi="Times New Roman" w:cs="Times New Roman"/>
          <w:sz w:val="28"/>
          <w:szCs w:val="28"/>
          <w:lang w:val="uk-UA"/>
        </w:rPr>
      </w:pPr>
      <w:r w:rsidRPr="002840A0">
        <w:rPr>
          <w:rFonts w:ascii="Times New Roman" w:hAnsi="Times New Roman" w:cs="Times New Roman"/>
          <w:b/>
          <w:sz w:val="32"/>
          <w:szCs w:val="32"/>
          <w:lang w:val="uk-UA"/>
        </w:rPr>
        <w:t xml:space="preserve">      </w:t>
      </w:r>
      <w:r w:rsidRPr="002840A0">
        <w:rPr>
          <w:rFonts w:ascii="Times New Roman" w:hAnsi="Times New Roman" w:cs="Times New Roman"/>
          <w:sz w:val="28"/>
          <w:szCs w:val="28"/>
          <w:lang w:val="uk-UA"/>
        </w:rPr>
        <w:t xml:space="preserve">С.П.Гаврилюк директор </w:t>
      </w:r>
    </w:p>
    <w:p w:rsidR="002840A0" w:rsidRPr="002840A0" w:rsidRDefault="002840A0" w:rsidP="002840A0">
      <w:pPr>
        <w:ind w:firstLine="3969"/>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Підвисоцької загальноосвітньої </w:t>
      </w:r>
    </w:p>
    <w:p w:rsidR="002840A0" w:rsidRPr="002840A0" w:rsidRDefault="002840A0" w:rsidP="002840A0">
      <w:pPr>
        <w:ind w:firstLine="3969"/>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школи І-ІІІ ступенів імені Т.Г.Шевченка   </w:t>
      </w:r>
    </w:p>
    <w:p w:rsidR="002840A0" w:rsidRPr="009C5B3C" w:rsidRDefault="002840A0" w:rsidP="002840A0">
      <w:pPr>
        <w:ind w:firstLine="3969"/>
        <w:rPr>
          <w:sz w:val="28"/>
          <w:szCs w:val="28"/>
          <w:lang w:val="uk-UA"/>
        </w:rPr>
      </w:pPr>
      <w:r w:rsidRPr="009C5B3C">
        <w:rPr>
          <w:sz w:val="28"/>
          <w:szCs w:val="28"/>
          <w:lang w:val="uk-UA"/>
        </w:rPr>
        <w:t xml:space="preserve">                               </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Сучасна освіта передбачає відкритість майбутньому, а її подальший розвиток повинен спрямовуватися на надання освітньому процесу творчого характеру, що потребує нової освітньої моделі, яка б відповідала реаліям суспільства, глобальним змінам в усіх сферах життя. Саме тому важливого значення для життєдіяльності освітнього навчального закладу набуває осмислення якісно нових ознак і смислів сучасної освіти, розуміння тенденцій її розвитку, внутрішніх протиріч й механізму прогресу.</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Основу освітньої системи складає загальна середня освіта, а керівник школи постає ключовою особою, оскільки саме він є основним провідником транслятором модернізацій них змін у щоденну роботу школи. </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В Україні проблемам автономії навчального закладу давно приділяється увага.  Повну  фінансову автономію мають тільки приватні школи.</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У Новоархангельському районі запроваджена ініціатива ідеї автономії в системі шкільної освіти у комунальних навчальних закладах.</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 Порушуючи тему фінансування шкіл, варто зазначити , що настав час окреслити напрямки оптимізації мережі навчальних закладів за принципом ефективності, економічної обґрунтованості їх функціонування.</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За останні роки значною проблемою, особливо для сільських шкіл стала фінансово-господарська.</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 Відділ освіти, органи місцевого самоврядування ведуть у цьому напрямку відповідну роботу. На сьогодні за рішення засновника (районної ради депутатів) створено умови для 6 опорних навчальних закладів, підтримано намір окремих директорів начальних закладів району мати власну шкільну бухгалтерію, самостійний баланс, рахунки школи та  як юридична особа,  отримати фінансово-господарську самостійність. </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Успіх діяльності автономного закладу значною мірою залежить від особистості директора, його ділових якостей та громадської свідомості батьків.</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Незважаючи на складну фінансово-економічну ситуацію в освіті у даних навчальних закладах, в тому числі і у Підвисоцькій загальноосвітній </w:t>
      </w:r>
      <w:r w:rsidRPr="002840A0">
        <w:rPr>
          <w:rFonts w:ascii="Times New Roman" w:hAnsi="Times New Roman" w:cs="Times New Roman"/>
          <w:sz w:val="28"/>
          <w:szCs w:val="28"/>
          <w:lang w:val="uk-UA"/>
        </w:rPr>
        <w:lastRenderedPageBreak/>
        <w:t>школі І-ІІІ ступенів імені Т.Г. Шевченка з року в рік оптимізується структура та ефективність роботи, поліпшується матеріально-технічна база  НЗ.</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Важливим є те, що в</w:t>
      </w:r>
      <w:r w:rsidRPr="002840A0">
        <w:rPr>
          <w:rFonts w:ascii="Times New Roman" w:hAnsi="Times New Roman" w:cs="Times New Roman"/>
          <w:color w:val="FF6600"/>
          <w:sz w:val="28"/>
          <w:szCs w:val="28"/>
          <w:lang w:val="uk-UA"/>
        </w:rPr>
        <w:t xml:space="preserve"> </w:t>
      </w:r>
      <w:r w:rsidRPr="002840A0">
        <w:rPr>
          <w:rFonts w:ascii="Times New Roman" w:hAnsi="Times New Roman" w:cs="Times New Roman"/>
          <w:sz w:val="28"/>
          <w:szCs w:val="28"/>
          <w:lang w:val="uk-UA"/>
        </w:rPr>
        <w:t xml:space="preserve"> змісті управлінської діяльності закладено інноваційні підходи  і ефективну практичну спрямованість. Реально за ознаками автономії та правочинності фінансово-економічної діяльності виділяються  характерні переваги.</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І хоча організація автономної школи має ряд недоліків, вона має відчутні і свої переваги, зупинюся на останніх. </w:t>
      </w:r>
    </w:p>
    <w:p w:rsidR="002840A0" w:rsidRPr="002840A0" w:rsidRDefault="002840A0" w:rsidP="002840A0">
      <w:pPr>
        <w:ind w:firstLine="900"/>
        <w:rPr>
          <w:rFonts w:ascii="Times New Roman" w:hAnsi="Times New Roman" w:cs="Times New Roman"/>
          <w:sz w:val="28"/>
          <w:szCs w:val="28"/>
          <w:lang w:val="uk-UA"/>
        </w:rPr>
      </w:pPr>
    </w:p>
    <w:p w:rsidR="002840A0" w:rsidRPr="002840A0" w:rsidRDefault="002840A0" w:rsidP="002840A0">
      <w:pPr>
        <w:ind w:firstLine="851"/>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Із часу, коли  навчальні заклади були переведені в режим самостійного ведення бухгалтерського обліку з відкриттям власних рахунків і </w:t>
      </w:r>
      <w:proofErr w:type="spellStart"/>
      <w:r w:rsidRPr="002840A0">
        <w:rPr>
          <w:rFonts w:ascii="Times New Roman" w:hAnsi="Times New Roman" w:cs="Times New Roman"/>
          <w:sz w:val="28"/>
          <w:szCs w:val="28"/>
          <w:lang w:val="uk-UA"/>
        </w:rPr>
        <w:t>введеням</w:t>
      </w:r>
      <w:proofErr w:type="spellEnd"/>
      <w:r w:rsidRPr="002840A0">
        <w:rPr>
          <w:rFonts w:ascii="Times New Roman" w:hAnsi="Times New Roman" w:cs="Times New Roman"/>
          <w:sz w:val="28"/>
          <w:szCs w:val="28"/>
          <w:lang w:val="uk-UA"/>
        </w:rPr>
        <w:t xml:space="preserve"> посад бухгалтерів переваги такого кроку виявилися відразу:</w:t>
      </w:r>
    </w:p>
    <w:p w:rsidR="002840A0" w:rsidRPr="002840A0" w:rsidRDefault="002840A0" w:rsidP="002840A0">
      <w:pPr>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 з’явилася можливість активніше залучати позабюджетні засоби завдяки участі в управлінні закладом представників бізнесу та громадських організацій, батьків;</w:t>
      </w:r>
    </w:p>
    <w:p w:rsidR="002840A0" w:rsidRPr="002840A0" w:rsidRDefault="002840A0" w:rsidP="002840A0">
      <w:pPr>
        <w:rPr>
          <w:rFonts w:ascii="Times New Roman" w:hAnsi="Times New Roman" w:cs="Times New Roman"/>
          <w:sz w:val="28"/>
          <w:szCs w:val="28"/>
          <w:lang w:val="uk-UA"/>
        </w:rPr>
      </w:pPr>
      <w:r w:rsidRPr="002840A0">
        <w:rPr>
          <w:rFonts w:ascii="Times New Roman" w:hAnsi="Times New Roman" w:cs="Times New Roman"/>
          <w:sz w:val="28"/>
          <w:szCs w:val="28"/>
          <w:lang w:val="uk-UA"/>
        </w:rPr>
        <w:t>з’явилися благодійники, які готові допомагати школі, переказуючи кошти з свого рахунку на рахунок школи, а не вишукувати шляхи, щоб допомогти готівкою;</w:t>
      </w:r>
    </w:p>
    <w:p w:rsidR="002840A0" w:rsidRPr="002840A0" w:rsidRDefault="002840A0" w:rsidP="002840A0">
      <w:pPr>
        <w:rPr>
          <w:rFonts w:ascii="Times New Roman" w:hAnsi="Times New Roman" w:cs="Times New Roman"/>
          <w:sz w:val="28"/>
          <w:szCs w:val="28"/>
          <w:lang w:val="uk-UA"/>
        </w:rPr>
      </w:pPr>
      <w:r w:rsidRPr="002840A0">
        <w:rPr>
          <w:rFonts w:ascii="Times New Roman" w:hAnsi="Times New Roman" w:cs="Times New Roman"/>
          <w:sz w:val="28"/>
          <w:szCs w:val="28"/>
          <w:lang w:val="uk-UA"/>
        </w:rPr>
        <w:t>вдалося уникнути процедури закупівлі вугілля через тендер, коли раніше його вигравала незнайома фірма, яка знаходилася за сотні кілометрів, і постачала вугілля сумнівної якості та ще й невчасно. Економиться все – час, гроші, нерви;</w:t>
      </w:r>
    </w:p>
    <w:p w:rsidR="002840A0" w:rsidRPr="002840A0" w:rsidRDefault="002840A0" w:rsidP="002840A0">
      <w:pPr>
        <w:rPr>
          <w:rFonts w:ascii="Times New Roman" w:hAnsi="Times New Roman" w:cs="Times New Roman"/>
          <w:sz w:val="28"/>
          <w:szCs w:val="28"/>
          <w:lang w:val="uk-UA"/>
        </w:rPr>
      </w:pPr>
      <w:r w:rsidRPr="002840A0">
        <w:rPr>
          <w:rFonts w:ascii="Times New Roman" w:hAnsi="Times New Roman" w:cs="Times New Roman"/>
          <w:sz w:val="28"/>
          <w:szCs w:val="28"/>
          <w:lang w:val="uk-UA"/>
        </w:rPr>
        <w:t>при певних умовах за рахунок економії коштів з’являється можливість преміювати вчителів, а також учнів за досягнення в роботі і навчанні (перемоги на районних і  обласних предметних олімпіадах та ін.);</w:t>
      </w:r>
    </w:p>
    <w:p w:rsidR="002840A0" w:rsidRPr="002840A0" w:rsidRDefault="002840A0" w:rsidP="002840A0">
      <w:pPr>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з’явилася необхідність щорічного звіту – страховка від педагогічних, фінансово-господарських і управлінських помилок; </w:t>
      </w:r>
    </w:p>
    <w:p w:rsidR="002840A0" w:rsidRPr="002840A0" w:rsidRDefault="002840A0" w:rsidP="002840A0">
      <w:pPr>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 директори шкіл відчули себе більше управлінцями, ніж утриманцями;</w:t>
      </w:r>
    </w:p>
    <w:p w:rsidR="002840A0" w:rsidRPr="002840A0" w:rsidRDefault="002840A0" w:rsidP="002840A0">
      <w:pPr>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 керівники 6 навчальних закладів оволоділи знаннями і навичками з цілої низки компетентностей, у тому числі менеджерських, маркетингових, господарських та фінансових питань, що є складовою їх економічної  компетентності:</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Менеджерська складова передбачає наявність умінь управляти педколективом, розробляти раціональні форми організації управління, організації економічної діяльності, укладати угоди з постачальниками та споживачами й забезпечувати їх реалізацію господарська складова передбачає знання і уміння проводити економічно-аналітичні та інформаційні дослідження у сфері педагогічної діяльності, розробляти стратегічні напрямки у розвитку економічної діяльності школи.</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Маркетингова складова передбачає знання і уміння планувати та прогнозувати економічну діяльність загальноосвітніх навчальних закладів, використання основних  економічних показників діяльності школи (статистичний звіт та бухгалтерський облік з основних господарських операцій).</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lastRenderedPageBreak/>
        <w:t>Фінансова складова передбачає знання засад фінансової діяльності директора школи, основних напрямків роботи щодо зміцнення матеріально-технічної бази, діяльності у сфері грошово-кредитних відносин та певних знань з бухгалтерії.</w:t>
      </w:r>
    </w:p>
    <w:p w:rsidR="002840A0" w:rsidRPr="002840A0" w:rsidRDefault="002840A0" w:rsidP="002840A0">
      <w:pPr>
        <w:ind w:firstLine="900"/>
        <w:rPr>
          <w:rFonts w:ascii="Times New Roman" w:hAnsi="Times New Roman" w:cs="Times New Roman"/>
          <w:sz w:val="28"/>
          <w:szCs w:val="28"/>
          <w:lang w:val="uk-UA"/>
        </w:rPr>
      </w:pPr>
      <w:r w:rsidRPr="002840A0">
        <w:rPr>
          <w:rFonts w:ascii="Times New Roman" w:hAnsi="Times New Roman" w:cs="Times New Roman"/>
          <w:sz w:val="28"/>
          <w:szCs w:val="28"/>
          <w:lang w:val="uk-UA"/>
        </w:rPr>
        <w:t xml:space="preserve"> Під економічною діяльністю директора навчального закладу само-собою розуміється формування економічного мислення з метою ефективного забезпечення діяльності навчального закладу.</w:t>
      </w:r>
    </w:p>
    <w:p w:rsidR="002840A0" w:rsidRPr="002840A0" w:rsidRDefault="002840A0" w:rsidP="00DE036A">
      <w:pPr>
        <w:autoSpaceDE w:val="0"/>
        <w:autoSpaceDN w:val="0"/>
        <w:adjustRightInd w:val="0"/>
        <w:ind w:firstLine="567"/>
        <w:rPr>
          <w:rFonts w:ascii="Times New Roman" w:hAnsi="Times New Roman" w:cs="Times New Roman"/>
          <w:sz w:val="28"/>
          <w:szCs w:val="28"/>
          <w:lang w:val="uk-UA"/>
        </w:rPr>
      </w:pPr>
    </w:p>
    <w:sectPr w:rsidR="002840A0" w:rsidRPr="002840A0" w:rsidSect="006A05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20000287" w:usb1="00000000" w:usb2="00000000" w:usb3="00000000" w:csb0="0000019F" w:csb1="00000000"/>
  </w:font>
  <w:font w:name="Tahoma">
    <w:panose1 w:val="020B0604030504040204"/>
    <w:charset w:val="CC"/>
    <w:family w:val="swiss"/>
    <w:pitch w:val="variable"/>
    <w:sig w:usb0="61002A87" w:usb1="80000000" w:usb2="00000008" w:usb3="00000000" w:csb0="000101FF" w:csb1="00000000"/>
  </w:font>
  <w:font w:name="TimesNewRoman">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9775C"/>
    <w:multiLevelType w:val="hybridMultilevel"/>
    <w:tmpl w:val="88C099E0"/>
    <w:lvl w:ilvl="0" w:tplc="0419000B">
      <w:start w:val="1"/>
      <w:numFmt w:val="bullet"/>
      <w:lvlText w:val=""/>
      <w:lvlJc w:val="left"/>
      <w:pPr>
        <w:tabs>
          <w:tab w:val="num" w:pos="1260"/>
        </w:tabs>
        <w:ind w:left="1260" w:hanging="360"/>
      </w:pPr>
      <w:rPr>
        <w:rFonts w:ascii="Wingdings" w:hAnsi="Wingdings" w:hint="default"/>
      </w:rPr>
    </w:lvl>
    <w:lvl w:ilvl="1" w:tplc="0B1ECFBC">
      <w:start w:val="5"/>
      <w:numFmt w:val="bullet"/>
      <w:lvlText w:val="-"/>
      <w:lvlJc w:val="left"/>
      <w:pPr>
        <w:tabs>
          <w:tab w:val="num" w:pos="1980"/>
        </w:tabs>
        <w:ind w:left="1980" w:hanging="360"/>
      </w:pPr>
      <w:rPr>
        <w:rFonts w:ascii="Times New Roman" w:eastAsia="Times New Roman" w:hAnsi="Times New Roman" w:cs="Times New Roman"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468F27A2"/>
    <w:multiLevelType w:val="hybridMultilevel"/>
    <w:tmpl w:val="D7F8D72E"/>
    <w:lvl w:ilvl="0" w:tplc="15606D84">
      <w:start w:val="13"/>
      <w:numFmt w:val="bullet"/>
      <w:lvlText w:val="-"/>
      <w:lvlJc w:val="left"/>
      <w:pPr>
        <w:tabs>
          <w:tab w:val="num" w:pos="795"/>
        </w:tabs>
        <w:ind w:left="795" w:hanging="360"/>
      </w:pPr>
      <w:rPr>
        <w:rFonts w:ascii="Times New Roman" w:eastAsia="Times New Roman" w:hAnsi="Times New Roman" w:cs="Times New Roman" w:hint="default"/>
      </w:rPr>
    </w:lvl>
    <w:lvl w:ilvl="1" w:tplc="B1021A78">
      <w:start w:val="1"/>
      <w:numFmt w:val="decimal"/>
      <w:lvlText w:val="%2."/>
      <w:lvlJc w:val="left"/>
      <w:pPr>
        <w:tabs>
          <w:tab w:val="num" w:pos="1800"/>
        </w:tabs>
        <w:ind w:left="1800" w:hanging="360"/>
      </w:pPr>
      <w:rPr>
        <w:rFonts w:ascii="Times New Roman" w:eastAsia="Times New Roman" w:hAnsi="Times New Roman" w:cs="Times New Roman"/>
      </w:r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2">
    <w:nsid w:val="54F21FD2"/>
    <w:multiLevelType w:val="hybridMultilevel"/>
    <w:tmpl w:val="E5826832"/>
    <w:lvl w:ilvl="0" w:tplc="A99C4C8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nsid w:val="7C1E6532"/>
    <w:multiLevelType w:val="hybridMultilevel"/>
    <w:tmpl w:val="BC9AD504"/>
    <w:lvl w:ilvl="0" w:tplc="04190005">
      <w:start w:val="1"/>
      <w:numFmt w:val="bullet"/>
      <w:lvlText w:val=""/>
      <w:lvlJc w:val="left"/>
      <w:pPr>
        <w:tabs>
          <w:tab w:val="num" w:pos="1260"/>
        </w:tabs>
        <w:ind w:left="1260" w:hanging="360"/>
      </w:pPr>
      <w:rPr>
        <w:rFonts w:ascii="Wingdings" w:hAnsi="Wingdings" w:hint="default"/>
      </w:rPr>
    </w:lvl>
    <w:lvl w:ilvl="1" w:tplc="0B1ECFBC">
      <w:start w:val="5"/>
      <w:numFmt w:val="bullet"/>
      <w:lvlText w:val="-"/>
      <w:lvlJc w:val="left"/>
      <w:pPr>
        <w:tabs>
          <w:tab w:val="num" w:pos="1980"/>
        </w:tabs>
        <w:ind w:left="1980" w:hanging="360"/>
      </w:pPr>
      <w:rPr>
        <w:rFonts w:ascii="Times New Roman" w:eastAsia="Times New Roman" w:hAnsi="Times New Roman" w:cs="Times New Roman" w:hint="default"/>
      </w:rPr>
    </w:lvl>
    <w:lvl w:ilvl="2" w:tplc="0419000B">
      <w:start w:val="1"/>
      <w:numFmt w:val="bullet"/>
      <w:lvlText w:val=""/>
      <w:lvlJc w:val="left"/>
      <w:pPr>
        <w:tabs>
          <w:tab w:val="num" w:pos="2700"/>
        </w:tabs>
        <w:ind w:left="270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7F437793"/>
    <w:multiLevelType w:val="hybridMultilevel"/>
    <w:tmpl w:val="732A73E8"/>
    <w:lvl w:ilvl="0" w:tplc="04190001">
      <w:start w:val="1"/>
      <w:numFmt w:val="bullet"/>
      <w:lvlText w:val=""/>
      <w:lvlJc w:val="left"/>
      <w:pPr>
        <w:tabs>
          <w:tab w:val="num" w:pos="1753"/>
        </w:tabs>
        <w:ind w:left="1753" w:hanging="1005"/>
      </w:pPr>
      <w:rPr>
        <w:rFonts w:ascii="Symbol" w:hAnsi="Symbol" w:hint="default"/>
      </w:rPr>
    </w:lvl>
    <w:lvl w:ilvl="1" w:tplc="74E4B4CE">
      <w:start w:val="1"/>
      <w:numFmt w:val="bullet"/>
      <w:lvlText w:val=""/>
      <w:lvlJc w:val="left"/>
      <w:pPr>
        <w:tabs>
          <w:tab w:val="num" w:pos="1828"/>
        </w:tabs>
        <w:ind w:left="1468" w:firstLine="0"/>
      </w:pPr>
      <w:rPr>
        <w:rFonts w:ascii="Wingdings" w:eastAsia="Times New Roman" w:hAnsi="Wingdings" w:cs="Times New Roman"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15"/>
    <w:rsid w:val="000206F1"/>
    <w:rsid w:val="00024D4A"/>
    <w:rsid w:val="00025856"/>
    <w:rsid w:val="0002646B"/>
    <w:rsid w:val="000534CA"/>
    <w:rsid w:val="00063A98"/>
    <w:rsid w:val="0007706A"/>
    <w:rsid w:val="000957B2"/>
    <w:rsid w:val="00095A41"/>
    <w:rsid w:val="0009642B"/>
    <w:rsid w:val="000A04D0"/>
    <w:rsid w:val="000A4997"/>
    <w:rsid w:val="000C5F5C"/>
    <w:rsid w:val="000D324F"/>
    <w:rsid w:val="000E1650"/>
    <w:rsid w:val="000E630F"/>
    <w:rsid w:val="001241C3"/>
    <w:rsid w:val="00125438"/>
    <w:rsid w:val="00136D5D"/>
    <w:rsid w:val="00146EB1"/>
    <w:rsid w:val="0016344E"/>
    <w:rsid w:val="001674F5"/>
    <w:rsid w:val="00174510"/>
    <w:rsid w:val="00182168"/>
    <w:rsid w:val="001A29D9"/>
    <w:rsid w:val="001B50E1"/>
    <w:rsid w:val="001D0D1F"/>
    <w:rsid w:val="001E1699"/>
    <w:rsid w:val="001E3E54"/>
    <w:rsid w:val="001F4CD7"/>
    <w:rsid w:val="0021592B"/>
    <w:rsid w:val="002840A0"/>
    <w:rsid w:val="00291E26"/>
    <w:rsid w:val="002A76D0"/>
    <w:rsid w:val="002B60A2"/>
    <w:rsid w:val="002C387B"/>
    <w:rsid w:val="002D175E"/>
    <w:rsid w:val="002F02CA"/>
    <w:rsid w:val="00305E64"/>
    <w:rsid w:val="00306707"/>
    <w:rsid w:val="00342764"/>
    <w:rsid w:val="00345495"/>
    <w:rsid w:val="00350020"/>
    <w:rsid w:val="00350A30"/>
    <w:rsid w:val="00364153"/>
    <w:rsid w:val="00370CDC"/>
    <w:rsid w:val="003958FE"/>
    <w:rsid w:val="003A51E0"/>
    <w:rsid w:val="003A5579"/>
    <w:rsid w:val="003A630E"/>
    <w:rsid w:val="003B18FB"/>
    <w:rsid w:val="003B59EE"/>
    <w:rsid w:val="003D1DB4"/>
    <w:rsid w:val="003D4FB1"/>
    <w:rsid w:val="003D5EE3"/>
    <w:rsid w:val="003E4F40"/>
    <w:rsid w:val="003E71CA"/>
    <w:rsid w:val="003F206A"/>
    <w:rsid w:val="004118E7"/>
    <w:rsid w:val="0041576F"/>
    <w:rsid w:val="0042398F"/>
    <w:rsid w:val="004271B4"/>
    <w:rsid w:val="0043565A"/>
    <w:rsid w:val="0044603D"/>
    <w:rsid w:val="0047573A"/>
    <w:rsid w:val="00476AD2"/>
    <w:rsid w:val="004A4FE0"/>
    <w:rsid w:val="004C0146"/>
    <w:rsid w:val="004C6166"/>
    <w:rsid w:val="004D04F9"/>
    <w:rsid w:val="004E0836"/>
    <w:rsid w:val="004E0D6B"/>
    <w:rsid w:val="004E1243"/>
    <w:rsid w:val="004E1CFF"/>
    <w:rsid w:val="004F1519"/>
    <w:rsid w:val="00501A1C"/>
    <w:rsid w:val="00570A22"/>
    <w:rsid w:val="00571328"/>
    <w:rsid w:val="0058097B"/>
    <w:rsid w:val="00580D14"/>
    <w:rsid w:val="00582704"/>
    <w:rsid w:val="00586495"/>
    <w:rsid w:val="00587AE2"/>
    <w:rsid w:val="005A2574"/>
    <w:rsid w:val="005A39D1"/>
    <w:rsid w:val="005A5FF7"/>
    <w:rsid w:val="005B2C36"/>
    <w:rsid w:val="005E43B9"/>
    <w:rsid w:val="00616E9B"/>
    <w:rsid w:val="006172D1"/>
    <w:rsid w:val="006305F4"/>
    <w:rsid w:val="00652407"/>
    <w:rsid w:val="00685844"/>
    <w:rsid w:val="00685F2C"/>
    <w:rsid w:val="00686051"/>
    <w:rsid w:val="0069203B"/>
    <w:rsid w:val="006A0507"/>
    <w:rsid w:val="006A1A72"/>
    <w:rsid w:val="006A2F79"/>
    <w:rsid w:val="006B10B2"/>
    <w:rsid w:val="006B12A3"/>
    <w:rsid w:val="006D18FA"/>
    <w:rsid w:val="006D625E"/>
    <w:rsid w:val="006E0905"/>
    <w:rsid w:val="006E16BE"/>
    <w:rsid w:val="006E2B2A"/>
    <w:rsid w:val="006E75D8"/>
    <w:rsid w:val="006F05F8"/>
    <w:rsid w:val="006F0C97"/>
    <w:rsid w:val="006F3691"/>
    <w:rsid w:val="0071305F"/>
    <w:rsid w:val="0072733F"/>
    <w:rsid w:val="0073128F"/>
    <w:rsid w:val="00761B3B"/>
    <w:rsid w:val="00771D3C"/>
    <w:rsid w:val="007852FA"/>
    <w:rsid w:val="007933A4"/>
    <w:rsid w:val="007A1247"/>
    <w:rsid w:val="007B710D"/>
    <w:rsid w:val="007D6D50"/>
    <w:rsid w:val="007E29CF"/>
    <w:rsid w:val="007F23D4"/>
    <w:rsid w:val="007F2497"/>
    <w:rsid w:val="00801833"/>
    <w:rsid w:val="00816A3B"/>
    <w:rsid w:val="00830F54"/>
    <w:rsid w:val="00835414"/>
    <w:rsid w:val="00842EBA"/>
    <w:rsid w:val="008630DA"/>
    <w:rsid w:val="008A05AC"/>
    <w:rsid w:val="008B339C"/>
    <w:rsid w:val="008B33BE"/>
    <w:rsid w:val="008C143B"/>
    <w:rsid w:val="008E07F0"/>
    <w:rsid w:val="008E0F8D"/>
    <w:rsid w:val="008F4334"/>
    <w:rsid w:val="00915D7B"/>
    <w:rsid w:val="00937FD0"/>
    <w:rsid w:val="009605D8"/>
    <w:rsid w:val="00961A8C"/>
    <w:rsid w:val="0097125E"/>
    <w:rsid w:val="009A06BE"/>
    <w:rsid w:val="009B50E3"/>
    <w:rsid w:val="009C3FA0"/>
    <w:rsid w:val="009E1A01"/>
    <w:rsid w:val="009E48B9"/>
    <w:rsid w:val="00A06FDA"/>
    <w:rsid w:val="00A11AF5"/>
    <w:rsid w:val="00A14A44"/>
    <w:rsid w:val="00A20500"/>
    <w:rsid w:val="00A320C4"/>
    <w:rsid w:val="00A3340F"/>
    <w:rsid w:val="00A433EF"/>
    <w:rsid w:val="00A5146B"/>
    <w:rsid w:val="00A812E3"/>
    <w:rsid w:val="00AB6B57"/>
    <w:rsid w:val="00AC617D"/>
    <w:rsid w:val="00AD7E31"/>
    <w:rsid w:val="00AE0FFB"/>
    <w:rsid w:val="00AE36AB"/>
    <w:rsid w:val="00AE38E9"/>
    <w:rsid w:val="00AF32ED"/>
    <w:rsid w:val="00AF611B"/>
    <w:rsid w:val="00B26F62"/>
    <w:rsid w:val="00B42FD8"/>
    <w:rsid w:val="00B44C92"/>
    <w:rsid w:val="00B5625A"/>
    <w:rsid w:val="00B63EBF"/>
    <w:rsid w:val="00B81B87"/>
    <w:rsid w:val="00B8364B"/>
    <w:rsid w:val="00BA493A"/>
    <w:rsid w:val="00BC399D"/>
    <w:rsid w:val="00BD1685"/>
    <w:rsid w:val="00BD5669"/>
    <w:rsid w:val="00BE476A"/>
    <w:rsid w:val="00BE5168"/>
    <w:rsid w:val="00C23A15"/>
    <w:rsid w:val="00C318C6"/>
    <w:rsid w:val="00C45A19"/>
    <w:rsid w:val="00C47215"/>
    <w:rsid w:val="00C541F4"/>
    <w:rsid w:val="00C62BB1"/>
    <w:rsid w:val="00C7449E"/>
    <w:rsid w:val="00C8008D"/>
    <w:rsid w:val="00C81833"/>
    <w:rsid w:val="00C83853"/>
    <w:rsid w:val="00C86838"/>
    <w:rsid w:val="00C97BF4"/>
    <w:rsid w:val="00CA160E"/>
    <w:rsid w:val="00CA544E"/>
    <w:rsid w:val="00CF5515"/>
    <w:rsid w:val="00D00269"/>
    <w:rsid w:val="00D048BC"/>
    <w:rsid w:val="00D16096"/>
    <w:rsid w:val="00D21F41"/>
    <w:rsid w:val="00D41ECB"/>
    <w:rsid w:val="00D708EA"/>
    <w:rsid w:val="00D762B2"/>
    <w:rsid w:val="00D84F5A"/>
    <w:rsid w:val="00DA3C0D"/>
    <w:rsid w:val="00DC4453"/>
    <w:rsid w:val="00DD4146"/>
    <w:rsid w:val="00DE036A"/>
    <w:rsid w:val="00DE1155"/>
    <w:rsid w:val="00DE1FB7"/>
    <w:rsid w:val="00DE73FC"/>
    <w:rsid w:val="00DE7DA9"/>
    <w:rsid w:val="00E15CD8"/>
    <w:rsid w:val="00E32F7F"/>
    <w:rsid w:val="00E46A6E"/>
    <w:rsid w:val="00EB1362"/>
    <w:rsid w:val="00EE54EE"/>
    <w:rsid w:val="00EF794E"/>
    <w:rsid w:val="00F005BE"/>
    <w:rsid w:val="00F038CD"/>
    <w:rsid w:val="00F07505"/>
    <w:rsid w:val="00F163E9"/>
    <w:rsid w:val="00F23232"/>
    <w:rsid w:val="00F261AA"/>
    <w:rsid w:val="00F31CB8"/>
    <w:rsid w:val="00F339A4"/>
    <w:rsid w:val="00F4012C"/>
    <w:rsid w:val="00F67538"/>
    <w:rsid w:val="00F846A3"/>
    <w:rsid w:val="00FE0E33"/>
    <w:rsid w:val="00FE7745"/>
    <w:rsid w:val="00FF55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49BA6E-2DE4-4A4C-87F8-4489A09E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3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semiHidden/>
    <w:unhideWhenUsed/>
    <w:rsid w:val="00CF5515"/>
    <w:pPr>
      <w:ind w:left="318"/>
    </w:pPr>
    <w:rPr>
      <w:rFonts w:ascii="Arial" w:eastAsia="Times New Roman" w:hAnsi="Arial" w:cs="Times New Roman"/>
      <w:sz w:val="24"/>
      <w:szCs w:val="20"/>
      <w:lang w:val="en-US" w:eastAsia="ru-RU"/>
    </w:rPr>
  </w:style>
  <w:style w:type="character" w:customStyle="1" w:styleId="30">
    <w:name w:val="Основной текст с отступом 3 Знак"/>
    <w:basedOn w:val="a0"/>
    <w:link w:val="3"/>
    <w:semiHidden/>
    <w:rsid w:val="00CF5515"/>
    <w:rPr>
      <w:rFonts w:ascii="Arial" w:eastAsia="Times New Roman" w:hAnsi="Arial" w:cs="Times New Roman"/>
      <w:sz w:val="24"/>
      <w:szCs w:val="20"/>
      <w:lang w:val="en-US" w:eastAsia="ru-RU"/>
    </w:rPr>
  </w:style>
  <w:style w:type="paragraph" w:styleId="a3">
    <w:name w:val="Body Text"/>
    <w:basedOn w:val="a"/>
    <w:link w:val="a4"/>
    <w:uiPriority w:val="99"/>
    <w:semiHidden/>
    <w:unhideWhenUsed/>
    <w:rsid w:val="00CF5515"/>
    <w:pPr>
      <w:spacing w:after="120"/>
      <w:jc w:val="left"/>
    </w:pPr>
    <w:rPr>
      <w:rFonts w:ascii="Times New Roman" w:eastAsia="Times New Roman" w:hAnsi="Times New Roman" w:cs="Times New Roman"/>
      <w:sz w:val="24"/>
      <w:szCs w:val="24"/>
      <w:lang w:val="uk-UA" w:eastAsia="uk-UA"/>
    </w:rPr>
  </w:style>
  <w:style w:type="character" w:customStyle="1" w:styleId="a4">
    <w:name w:val="Основной текст Знак"/>
    <w:basedOn w:val="a0"/>
    <w:link w:val="a3"/>
    <w:uiPriority w:val="99"/>
    <w:semiHidden/>
    <w:rsid w:val="00CF5515"/>
    <w:rPr>
      <w:rFonts w:ascii="Times New Roman" w:eastAsia="Times New Roman" w:hAnsi="Times New Roman" w:cs="Times New Roman"/>
      <w:sz w:val="24"/>
      <w:szCs w:val="24"/>
      <w:lang w:val="uk-UA" w:eastAsia="uk-UA"/>
    </w:rPr>
  </w:style>
  <w:style w:type="paragraph" w:styleId="a5">
    <w:name w:val="Normal (Web)"/>
    <w:basedOn w:val="a"/>
    <w:unhideWhenUsed/>
    <w:rsid w:val="00A3340F"/>
    <w:pPr>
      <w:spacing w:before="100" w:beforeAutospacing="1" w:after="100" w:afterAutospacing="1"/>
      <w:jc w:val="left"/>
    </w:pPr>
    <w:rPr>
      <w:rFonts w:ascii="Verdana" w:eastAsia="Times New Roman" w:hAnsi="Verdana" w:cs="Times New Roman"/>
      <w:color w:val="000000"/>
      <w:sz w:val="17"/>
      <w:szCs w:val="17"/>
      <w:lang w:eastAsia="ru-RU"/>
    </w:rPr>
  </w:style>
  <w:style w:type="paragraph" w:styleId="a6">
    <w:name w:val="List Paragraph"/>
    <w:basedOn w:val="a"/>
    <w:uiPriority w:val="34"/>
    <w:qFormat/>
    <w:rsid w:val="00306707"/>
    <w:pPr>
      <w:ind w:left="720"/>
      <w:contextualSpacing/>
    </w:pPr>
  </w:style>
  <w:style w:type="paragraph" w:styleId="a7">
    <w:name w:val="Balloon Text"/>
    <w:basedOn w:val="a"/>
    <w:link w:val="a8"/>
    <w:uiPriority w:val="99"/>
    <w:semiHidden/>
    <w:unhideWhenUsed/>
    <w:rsid w:val="00B8364B"/>
    <w:rPr>
      <w:rFonts w:ascii="Tahoma" w:hAnsi="Tahoma" w:cs="Tahoma"/>
      <w:sz w:val="16"/>
      <w:szCs w:val="16"/>
    </w:rPr>
  </w:style>
  <w:style w:type="character" w:customStyle="1" w:styleId="a8">
    <w:name w:val="Текст выноски Знак"/>
    <w:basedOn w:val="a0"/>
    <w:link w:val="a7"/>
    <w:uiPriority w:val="99"/>
    <w:semiHidden/>
    <w:rsid w:val="00B83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8081">
      <w:bodyDiv w:val="1"/>
      <w:marLeft w:val="0"/>
      <w:marRight w:val="0"/>
      <w:marTop w:val="0"/>
      <w:marBottom w:val="0"/>
      <w:divBdr>
        <w:top w:val="none" w:sz="0" w:space="0" w:color="auto"/>
        <w:left w:val="none" w:sz="0" w:space="0" w:color="auto"/>
        <w:bottom w:val="none" w:sz="0" w:space="0" w:color="auto"/>
        <w:right w:val="none" w:sz="0" w:space="0" w:color="auto"/>
      </w:divBdr>
    </w:div>
    <w:div w:id="1825973843">
      <w:bodyDiv w:val="1"/>
      <w:marLeft w:val="0"/>
      <w:marRight w:val="0"/>
      <w:marTop w:val="0"/>
      <w:marBottom w:val="0"/>
      <w:divBdr>
        <w:top w:val="none" w:sz="0" w:space="0" w:color="auto"/>
        <w:left w:val="none" w:sz="0" w:space="0" w:color="auto"/>
        <w:bottom w:val="none" w:sz="0" w:space="0" w:color="auto"/>
        <w:right w:val="none" w:sz="0" w:space="0" w:color="auto"/>
      </w:divBdr>
    </w:div>
    <w:div w:id="197074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963016-B25E-4F89-9994-05404F75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23272</Words>
  <Characters>13266</Characters>
  <Application>Microsoft Office Word</Application>
  <DocSecurity>0</DocSecurity>
  <Lines>110</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Міла</cp:lastModifiedBy>
  <cp:revision>2</cp:revision>
  <dcterms:created xsi:type="dcterms:W3CDTF">2016-03-11T12:25:00Z</dcterms:created>
  <dcterms:modified xsi:type="dcterms:W3CDTF">2016-03-11T12:25:00Z</dcterms:modified>
</cp:coreProperties>
</file>