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8E2AD" w14:textId="77777777" w:rsidR="0065050D" w:rsidRPr="0065050D" w:rsidRDefault="0065050D" w:rsidP="0065050D">
      <w:pPr>
        <w:tabs>
          <w:tab w:val="left" w:pos="3969"/>
        </w:tabs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0F241D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4FDCAD96" w14:textId="77777777" w:rsidR="0065050D" w:rsidRPr="000F241D" w:rsidRDefault="0065050D" w:rsidP="0065050D">
      <w:pPr>
        <w:tabs>
          <w:tab w:val="left" w:pos="3969"/>
        </w:tabs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Заверач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С.П</w:t>
      </w:r>
      <w:r w:rsidRPr="000F241D">
        <w:rPr>
          <w:rFonts w:ascii="Times New Roman" w:hAnsi="Times New Roman" w:cs="Times New Roman"/>
          <w:sz w:val="28"/>
          <w:szCs w:val="28"/>
        </w:rPr>
        <w:t>.</w:t>
      </w:r>
    </w:p>
    <w:p w14:paraId="5FFC29CF" w14:textId="77777777" w:rsidR="0065050D" w:rsidRPr="00136693" w:rsidRDefault="0065050D" w:rsidP="0065050D">
      <w:pPr>
        <w:tabs>
          <w:tab w:val="left" w:pos="0"/>
        </w:tabs>
        <w:ind w:firstLine="0"/>
        <w:rPr>
          <w:rFonts w:ascii="Times New Roman" w:hAnsi="Times New Roman" w:cs="Times New Roman"/>
          <w:sz w:val="28"/>
          <w:szCs w:val="28"/>
        </w:rPr>
      </w:pPr>
      <w:r w:rsidRPr="000F241D">
        <w:rPr>
          <w:rFonts w:ascii="Times New Roman" w:hAnsi="Times New Roman" w:cs="Times New Roman"/>
          <w:sz w:val="28"/>
          <w:szCs w:val="28"/>
        </w:rPr>
        <w:t>Гр. 41090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67DCD917" w14:textId="77777777" w:rsidR="0065050D" w:rsidRPr="000F241D" w:rsidRDefault="0065050D" w:rsidP="0065050D">
      <w:pPr>
        <w:tabs>
          <w:tab w:val="left" w:pos="0"/>
        </w:tabs>
        <w:spacing w:line="380" w:lineRule="exact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F241D">
        <w:rPr>
          <w:rFonts w:ascii="Times New Roman" w:hAnsi="Times New Roman" w:cs="Times New Roman"/>
          <w:sz w:val="28"/>
          <w:szCs w:val="28"/>
        </w:rPr>
        <w:t>Задание:</w:t>
      </w:r>
    </w:p>
    <w:p w14:paraId="1E8140F7" w14:textId="77777777" w:rsidR="0065050D" w:rsidRPr="000F241D" w:rsidRDefault="0065050D" w:rsidP="0065050D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0F241D">
        <w:rPr>
          <w:rFonts w:ascii="Times New Roman" w:hAnsi="Times New Roman" w:cs="Times New Roman"/>
          <w:sz w:val="28"/>
          <w:szCs w:val="28"/>
        </w:rPr>
        <w:t>Необходимо разработать программу (консольную или графическую) для обмена текстовыми сообщениями, работающую в локальной сети в одноранговом режиме. </w:t>
      </w:r>
    </w:p>
    <w:p w14:paraId="5FA61600" w14:textId="77777777" w:rsidR="0065050D" w:rsidRPr="00E726C2" w:rsidRDefault="0065050D" w:rsidP="0065050D">
      <w:pPr>
        <w:tabs>
          <w:tab w:val="left" w:pos="0"/>
        </w:tabs>
        <w:spacing w:line="380" w:lineRule="exact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26C2">
        <w:rPr>
          <w:rFonts w:ascii="Times New Roman" w:hAnsi="Times New Roman" w:cs="Times New Roman"/>
          <w:sz w:val="28"/>
          <w:szCs w:val="28"/>
        </w:rPr>
        <w:t>Каждый участник обмена сообщениями (узел) идентифицируется IP-адресом и произвольным именем, которое задается пользователем (через параметр командной строки, конфигурационный файл или любым другим способом). Уникальность имен не требуется.</w:t>
      </w:r>
    </w:p>
    <w:p w14:paraId="01A6E8C7" w14:textId="77777777" w:rsidR="0065050D" w:rsidRPr="00E726C2" w:rsidRDefault="0065050D" w:rsidP="0065050D">
      <w:pPr>
        <w:tabs>
          <w:tab w:val="left" w:pos="709"/>
          <w:tab w:val="left" w:pos="3969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726C2">
        <w:rPr>
          <w:rFonts w:ascii="Times New Roman" w:hAnsi="Times New Roman" w:cs="Times New Roman"/>
          <w:sz w:val="28"/>
          <w:szCs w:val="28"/>
        </w:rPr>
        <w:t>Каждый узел с помощью UDP формирует список активных узлов (IP-адреса и имена):</w:t>
      </w:r>
    </w:p>
    <w:p w14:paraId="7B3CC78C" w14:textId="77777777" w:rsidR="0065050D" w:rsidRPr="00E726C2" w:rsidRDefault="0065050D" w:rsidP="0065050D">
      <w:pPr>
        <w:tabs>
          <w:tab w:val="left" w:pos="0"/>
        </w:tabs>
        <w:spacing w:line="380" w:lineRule="exact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726C2">
        <w:rPr>
          <w:rFonts w:ascii="Times New Roman" w:hAnsi="Times New Roman" w:cs="Times New Roman"/>
          <w:sz w:val="28"/>
          <w:szCs w:val="28"/>
        </w:rPr>
        <w:t>– после запуска узел отправляет широковещательный пакет, содержащий свое имя, для уведомления других узлов в сети о своем подключении к сети;</w:t>
      </w:r>
    </w:p>
    <w:p w14:paraId="65C03AF9" w14:textId="77777777" w:rsidR="0065050D" w:rsidRPr="00E726C2" w:rsidRDefault="0065050D" w:rsidP="0065050D">
      <w:pPr>
        <w:tabs>
          <w:tab w:val="left" w:pos="0"/>
        </w:tabs>
        <w:spacing w:line="380" w:lineRule="exact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726C2">
        <w:rPr>
          <w:rFonts w:ascii="Times New Roman" w:hAnsi="Times New Roman" w:cs="Times New Roman"/>
          <w:sz w:val="28"/>
          <w:szCs w:val="28"/>
        </w:rPr>
        <w:t>– другие узлы, получившие такой пакет, устанавливают с отправителем TCP-соединение для обмена сообщениями и передают по нему свое имя для идентификации в чате.</w:t>
      </w:r>
    </w:p>
    <w:p w14:paraId="1AA3443E" w14:textId="77777777" w:rsidR="0065050D" w:rsidRPr="00E726C2" w:rsidRDefault="0065050D" w:rsidP="0065050D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726C2">
        <w:rPr>
          <w:rFonts w:ascii="Times New Roman" w:hAnsi="Times New Roman" w:cs="Times New Roman"/>
          <w:sz w:val="28"/>
          <w:szCs w:val="28"/>
        </w:rPr>
        <w:t>В любой момент к чату может присоединиться новый клиент.</w:t>
      </w:r>
    </w:p>
    <w:p w14:paraId="047DB394" w14:textId="77777777" w:rsidR="0065050D" w:rsidRPr="00E726C2" w:rsidRDefault="0065050D" w:rsidP="0065050D">
      <w:pPr>
        <w:spacing w:line="380" w:lineRule="exact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26C2">
        <w:rPr>
          <w:rFonts w:ascii="Times New Roman" w:hAnsi="Times New Roman" w:cs="Times New Roman"/>
          <w:sz w:val="28"/>
          <w:szCs w:val="28"/>
        </w:rPr>
        <w:t xml:space="preserve">Обмен сообщениями ведется с помощью TCP в логически общем пространстве: каждый узел поддерживает по одному TCP соединению с каждым другим узлом и отправляет свои сообщения всем узлам в сети. Отключение узла должно корректно обрабатываться другими узлами. </w:t>
      </w:r>
    </w:p>
    <w:p w14:paraId="655ED8F4" w14:textId="77777777" w:rsidR="0065050D" w:rsidRPr="00E726C2" w:rsidRDefault="0065050D" w:rsidP="0065050D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726C2">
        <w:rPr>
          <w:rFonts w:ascii="Times New Roman" w:hAnsi="Times New Roman" w:cs="Times New Roman"/>
          <w:sz w:val="28"/>
          <w:szCs w:val="28"/>
        </w:rPr>
        <w:t>Пользовательский интерфейс программы должен позволять вводить с клавиатуры и отправлять сообщения, а также просматривать историю событий с момента последнего запуска программы.</w:t>
      </w:r>
    </w:p>
    <w:p w14:paraId="02B5FE95" w14:textId="77777777" w:rsidR="0065050D" w:rsidRPr="00E726C2" w:rsidRDefault="0065050D" w:rsidP="0065050D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726C2">
        <w:rPr>
          <w:rFonts w:ascii="Times New Roman" w:hAnsi="Times New Roman" w:cs="Times New Roman"/>
          <w:sz w:val="28"/>
          <w:szCs w:val="28"/>
        </w:rPr>
        <w:t>История должна включать следующие сообщения в хронологическом порядке с отметками времени:</w:t>
      </w:r>
    </w:p>
    <w:p w14:paraId="1AF449DC" w14:textId="77777777" w:rsidR="0065050D" w:rsidRPr="00E726C2" w:rsidRDefault="0065050D" w:rsidP="0065050D">
      <w:pPr>
        <w:tabs>
          <w:tab w:val="left" w:pos="0"/>
        </w:tabs>
        <w:spacing w:line="380" w:lineRule="exact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– </w:t>
      </w:r>
      <w:r w:rsidRPr="00E726C2">
        <w:rPr>
          <w:rFonts w:ascii="Times New Roman" w:hAnsi="Times New Roman" w:cs="Times New Roman"/>
          <w:sz w:val="28"/>
          <w:szCs w:val="28"/>
        </w:rPr>
        <w:t>входящие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726C2">
        <w:rPr>
          <w:rFonts w:ascii="Times New Roman" w:hAnsi="Times New Roman" w:cs="Times New Roman"/>
          <w:sz w:val="28"/>
          <w:szCs w:val="28"/>
        </w:rPr>
        <w:t>сообщения от других узлов (с указанием имени и IP-адреса отправителя);</w:t>
      </w:r>
    </w:p>
    <w:p w14:paraId="28C24B73" w14:textId="77777777" w:rsidR="0065050D" w:rsidRPr="00E726C2" w:rsidRDefault="0065050D" w:rsidP="0065050D">
      <w:pPr>
        <w:tabs>
          <w:tab w:val="left" w:pos="0"/>
        </w:tabs>
        <w:spacing w:line="380" w:lineRule="exact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– </w:t>
      </w:r>
      <w:r w:rsidRPr="00E726C2">
        <w:rPr>
          <w:rFonts w:ascii="Times New Roman" w:hAnsi="Times New Roman" w:cs="Times New Roman"/>
          <w:sz w:val="28"/>
          <w:szCs w:val="28"/>
        </w:rPr>
        <w:t>собственные отправленные сообщения;</w:t>
      </w:r>
    </w:p>
    <w:p w14:paraId="40D5530B" w14:textId="77777777" w:rsidR="0065050D" w:rsidRPr="00E726C2" w:rsidRDefault="0065050D" w:rsidP="0065050D">
      <w:pPr>
        <w:tabs>
          <w:tab w:val="left" w:pos="0"/>
        </w:tabs>
        <w:spacing w:line="380" w:lineRule="exact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– </w:t>
      </w:r>
      <w:r w:rsidRPr="00E726C2">
        <w:rPr>
          <w:rFonts w:ascii="Times New Roman" w:hAnsi="Times New Roman" w:cs="Times New Roman"/>
          <w:sz w:val="28"/>
          <w:szCs w:val="28"/>
        </w:rPr>
        <w:t>обнаружение нового узла;</w:t>
      </w:r>
    </w:p>
    <w:p w14:paraId="52DFA5C9" w14:textId="77777777" w:rsidR="0065050D" w:rsidRPr="00E726C2" w:rsidRDefault="0065050D" w:rsidP="0065050D">
      <w:pPr>
        <w:tabs>
          <w:tab w:val="left" w:pos="0"/>
        </w:tabs>
        <w:spacing w:line="380" w:lineRule="exact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–</w:t>
      </w:r>
      <w:r w:rsidRPr="00E726C2">
        <w:rPr>
          <w:rFonts w:ascii="Times New Roman" w:hAnsi="Times New Roman" w:cs="Times New Roman"/>
          <w:sz w:val="28"/>
          <w:szCs w:val="28"/>
        </w:rPr>
        <w:t>отключение работающего узла.</w:t>
      </w:r>
    </w:p>
    <w:p w14:paraId="68E7F339" w14:textId="77777777" w:rsidR="0065050D" w:rsidRPr="00E726C2" w:rsidRDefault="0065050D" w:rsidP="0065050D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E726C2">
        <w:rPr>
          <w:rFonts w:ascii="Times New Roman" w:hAnsi="Times New Roman" w:cs="Times New Roman"/>
          <w:sz w:val="28"/>
          <w:szCs w:val="28"/>
        </w:rPr>
        <w:t xml:space="preserve">Для обмена сообщениями рекомендуется разработать свой собственный формат сообщения, позволяющий передавать сообщения разных типов и упрощающих передачу сообщений в потоковом режиме, используемом в TCP. </w:t>
      </w:r>
    </w:p>
    <w:p w14:paraId="256ABE6E" w14:textId="77777777" w:rsidR="0065050D" w:rsidRPr="00E726C2" w:rsidRDefault="0065050D" w:rsidP="0065050D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726C2">
        <w:rPr>
          <w:rFonts w:ascii="Times New Roman" w:hAnsi="Times New Roman" w:cs="Times New Roman"/>
          <w:sz w:val="28"/>
          <w:szCs w:val="28"/>
        </w:rPr>
        <w:t xml:space="preserve">При создании сокетов на прослушивание входящих широковещательных UDP-пакетов и TCP-соединений нужно указывать IP-адрес, переданный при запуске программы (параметр командной строки, конфигурационный файл и т.п.). Далее запустить несколько экземпляров программы, передавая разные IP-адреса: 127.0.0.1, 127.0.0.2 и т.д. Все эти адреса будут ассоциированы с вашим компьютером, однако логически программы будут разными независимыми клиентами. </w:t>
      </w:r>
    </w:p>
    <w:p w14:paraId="0B184AF2" w14:textId="77777777" w:rsidR="0065050D" w:rsidRPr="00E726C2" w:rsidRDefault="0065050D" w:rsidP="0065050D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726C2">
        <w:rPr>
          <w:rFonts w:ascii="Times New Roman" w:hAnsi="Times New Roman" w:cs="Times New Roman"/>
          <w:sz w:val="28"/>
          <w:szCs w:val="28"/>
        </w:rPr>
        <w:t xml:space="preserve">Реализовать передачу имеющейся истории событий узлу при подключении. </w:t>
      </w:r>
    </w:p>
    <w:p w14:paraId="5F976940" w14:textId="77777777" w:rsidR="0065050D" w:rsidRDefault="0065050D" w:rsidP="0065050D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726C2">
        <w:rPr>
          <w:rFonts w:ascii="Times New Roman" w:hAnsi="Times New Roman" w:cs="Times New Roman"/>
          <w:sz w:val="28"/>
          <w:szCs w:val="28"/>
        </w:rPr>
        <w:t>После обнаружения узлов новый узел запрашивает у любого имеющегося историю событий. По TCP-соединению, установленному между этими узлами, происходит передача полной истории событий, известной узлу. После приема история должна быть отображена соответствующим образом в пользовательском интерфейсе.</w:t>
      </w:r>
    </w:p>
    <w:p w14:paraId="6D79F384" w14:textId="77777777" w:rsidR="0065050D" w:rsidRDefault="0065050D" w:rsidP="0065050D">
      <w:pPr>
        <w:tabs>
          <w:tab w:val="left" w:pos="0"/>
        </w:tabs>
        <w:spacing w:line="380" w:lineRule="exact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7BF4941" w14:textId="77777777" w:rsidR="0065050D" w:rsidRDefault="0065050D" w:rsidP="0065050D">
      <w:pPr>
        <w:pStyle w:val="a3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Узлы в консоли</w:t>
      </w:r>
    </w:p>
    <w:p w14:paraId="0B8A7213" w14:textId="5DAF757F" w:rsidR="0065050D" w:rsidRPr="0014250B" w:rsidRDefault="0065050D" w:rsidP="0014250B">
      <w:pPr>
        <w:pStyle w:val="ac"/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 w:rsidRPr="0065050D">
        <w:rPr>
          <w:noProof/>
        </w:rPr>
        <w:drawing>
          <wp:inline distT="0" distB="0" distL="0" distR="0" wp14:anchorId="11CEF58D" wp14:editId="6B17A95F">
            <wp:extent cx="2069964" cy="1033228"/>
            <wp:effectExtent l="0" t="0" r="6985" b="0"/>
            <wp:docPr id="966472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72204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66" b="16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878" cy="1040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3B21C" w14:textId="6C8FA4BA" w:rsidR="0065050D" w:rsidRDefault="0065050D" w:rsidP="0014250B">
      <w:pPr>
        <w:pStyle w:val="ac"/>
        <w:ind w:firstLine="0"/>
        <w:jc w:val="center"/>
      </w:pPr>
      <w:r w:rsidRPr="0065050D">
        <w:rPr>
          <w:noProof/>
        </w:rPr>
        <w:drawing>
          <wp:inline distT="0" distB="0" distL="0" distR="0" wp14:anchorId="11FF25C5" wp14:editId="45348C71">
            <wp:extent cx="1938803" cy="1041621"/>
            <wp:effectExtent l="0" t="0" r="4445" b="6350"/>
            <wp:docPr id="1460327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27457" name=""/>
                    <pic:cNvPicPr/>
                  </pic:nvPicPr>
                  <pic:blipFill rotWithShape="1">
                    <a:blip r:embed="rId5"/>
                    <a:srcRect t="7082" b="7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500" cy="1052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49372" w14:textId="2F4A0540" w:rsidR="0065050D" w:rsidRDefault="0065050D" w:rsidP="0065050D">
      <w:pPr>
        <w:pStyle w:val="ac"/>
        <w:ind w:firstLine="0"/>
        <w:jc w:val="center"/>
      </w:pPr>
      <w:r w:rsidRPr="0065050D">
        <w:rPr>
          <w:noProof/>
        </w:rPr>
        <w:drawing>
          <wp:inline distT="0" distB="0" distL="0" distR="0" wp14:anchorId="45B82E4F" wp14:editId="577B4BA7">
            <wp:extent cx="1772753" cy="1089328"/>
            <wp:effectExtent l="0" t="0" r="0" b="0"/>
            <wp:docPr id="1279364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64631" name=""/>
                    <pic:cNvPicPr/>
                  </pic:nvPicPr>
                  <pic:blipFill rotWithShape="1">
                    <a:blip r:embed="rId6"/>
                    <a:srcRect t="8704" b="6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7197" cy="1098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C1DCAF" w14:textId="2D366A1C" w:rsidR="0065050D" w:rsidRDefault="0065050D" w:rsidP="0065050D">
      <w:pPr>
        <w:pStyle w:val="ac"/>
      </w:pPr>
      <w:r>
        <w:rPr>
          <w:rFonts w:ascii="Times New Roman" w:hAnsi="Times New Roman" w:cs="Times New Roman"/>
          <w:sz w:val="28"/>
          <w:szCs w:val="28"/>
        </w:rPr>
        <w:t xml:space="preserve">Узлы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17D2174F" w14:textId="37D94EE9" w:rsidR="0065050D" w:rsidRDefault="0065050D" w:rsidP="0065050D">
      <w:pPr>
        <w:pStyle w:val="ac"/>
        <w:ind w:firstLine="0"/>
        <w:jc w:val="center"/>
        <w:rPr>
          <w:lang w:val="en-US"/>
        </w:rPr>
      </w:pPr>
      <w:r w:rsidRPr="0065050D">
        <w:rPr>
          <w:noProof/>
        </w:rPr>
        <w:drawing>
          <wp:inline distT="0" distB="0" distL="0" distR="0" wp14:anchorId="26B51504" wp14:editId="7EEC9484">
            <wp:extent cx="5670080" cy="365152"/>
            <wp:effectExtent l="0" t="0" r="6985" b="0"/>
            <wp:docPr id="958257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57510" name=""/>
                    <pic:cNvPicPr/>
                  </pic:nvPicPr>
                  <pic:blipFill rotWithShape="1">
                    <a:blip r:embed="rId7"/>
                    <a:srcRect l="4934" t="-4553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080" cy="365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CEEDD" w14:textId="77777777" w:rsidR="0065050D" w:rsidRPr="0014250B" w:rsidRDefault="0065050D" w:rsidP="0014250B">
      <w:pPr>
        <w:pStyle w:val="ac"/>
        <w:ind w:firstLine="0"/>
      </w:pPr>
    </w:p>
    <w:p w14:paraId="51478F1A" w14:textId="7D950A7E" w:rsidR="0065050D" w:rsidRDefault="0065050D" w:rsidP="0065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TCP </w:t>
      </w:r>
      <w:r>
        <w:rPr>
          <w:rFonts w:ascii="Times New Roman" w:hAnsi="Times New Roman" w:cs="Times New Roman"/>
          <w:sz w:val="28"/>
          <w:szCs w:val="28"/>
        </w:rPr>
        <w:t>соединение в ко</w:t>
      </w:r>
      <w:r w:rsidR="00181816">
        <w:rPr>
          <w:rFonts w:ascii="Times New Roman" w:hAnsi="Times New Roman" w:cs="Times New Roman"/>
          <w:sz w:val="28"/>
          <w:szCs w:val="28"/>
        </w:rPr>
        <w:t>нс</w:t>
      </w:r>
      <w:r>
        <w:rPr>
          <w:rFonts w:ascii="Times New Roman" w:hAnsi="Times New Roman" w:cs="Times New Roman"/>
          <w:sz w:val="28"/>
          <w:szCs w:val="28"/>
        </w:rPr>
        <w:t>оли</w:t>
      </w:r>
    </w:p>
    <w:p w14:paraId="43299438" w14:textId="2F2596E1" w:rsidR="0065050D" w:rsidRDefault="0065050D" w:rsidP="0065050D">
      <w:pPr>
        <w:pStyle w:val="ac"/>
        <w:ind w:firstLine="0"/>
        <w:jc w:val="center"/>
      </w:pPr>
      <w:r w:rsidRPr="0065050D">
        <w:rPr>
          <w:noProof/>
        </w:rPr>
        <w:drawing>
          <wp:inline distT="0" distB="0" distL="0" distR="0" wp14:anchorId="501A139F" wp14:editId="136FAB75">
            <wp:extent cx="4020111" cy="819264"/>
            <wp:effectExtent l="0" t="0" r="0" b="0"/>
            <wp:docPr id="1415665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65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929B" w14:textId="77777777" w:rsidR="0065050D" w:rsidRDefault="0065050D" w:rsidP="0065050D">
      <w:pPr>
        <w:pStyle w:val="ac"/>
        <w:ind w:firstLine="0"/>
        <w:jc w:val="center"/>
      </w:pPr>
    </w:p>
    <w:p w14:paraId="1A85992A" w14:textId="1E1DAFEC" w:rsidR="0065050D" w:rsidRDefault="0065050D" w:rsidP="006505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TCP </w:t>
      </w:r>
      <w:r>
        <w:rPr>
          <w:rFonts w:ascii="Times New Roman" w:hAnsi="Times New Roman" w:cs="Times New Roman"/>
          <w:sz w:val="28"/>
          <w:szCs w:val="28"/>
        </w:rPr>
        <w:t xml:space="preserve">соединение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0ADB0A3D" w14:textId="4256DC68" w:rsidR="0065050D" w:rsidRDefault="0065050D" w:rsidP="0065050D">
      <w:pPr>
        <w:pStyle w:val="ac"/>
        <w:ind w:firstLine="0"/>
        <w:jc w:val="center"/>
      </w:pPr>
      <w:r w:rsidRPr="0065050D">
        <w:rPr>
          <w:noProof/>
        </w:rPr>
        <w:drawing>
          <wp:inline distT="0" distB="0" distL="0" distR="0" wp14:anchorId="19526C2F" wp14:editId="2D841455">
            <wp:extent cx="5940425" cy="247015"/>
            <wp:effectExtent l="0" t="0" r="3175" b="635"/>
            <wp:docPr id="2118396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96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8230" cy="24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406A" w14:textId="77777777" w:rsidR="0065050D" w:rsidRDefault="0065050D" w:rsidP="0065050D">
      <w:pPr>
        <w:pStyle w:val="ac"/>
        <w:ind w:firstLine="0"/>
        <w:jc w:val="center"/>
      </w:pPr>
    </w:p>
    <w:p w14:paraId="2EE41311" w14:textId="72AC4250" w:rsidR="0014250B" w:rsidRPr="0014250B" w:rsidRDefault="0014250B" w:rsidP="00142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Обмен сообщениями в консоли </w:t>
      </w:r>
    </w:p>
    <w:p w14:paraId="555FBF7F" w14:textId="135E31AE" w:rsidR="0065050D" w:rsidRDefault="0014250B" w:rsidP="0065050D">
      <w:pPr>
        <w:pStyle w:val="ac"/>
        <w:ind w:firstLine="0"/>
        <w:jc w:val="center"/>
        <w:rPr>
          <w:lang w:val="en-US"/>
        </w:rPr>
      </w:pPr>
      <w:r w:rsidRPr="0014250B">
        <w:rPr>
          <w:noProof/>
          <w:lang w:val="en-US"/>
        </w:rPr>
        <w:drawing>
          <wp:inline distT="0" distB="0" distL="0" distR="0" wp14:anchorId="1FA4AC44" wp14:editId="0B716E32">
            <wp:extent cx="2905530" cy="1143160"/>
            <wp:effectExtent l="0" t="0" r="0" b="0"/>
            <wp:docPr id="1945261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61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9C32" w14:textId="1DF18E08" w:rsidR="0014250B" w:rsidRDefault="0014250B" w:rsidP="0065050D">
      <w:pPr>
        <w:pStyle w:val="ac"/>
        <w:ind w:firstLine="0"/>
        <w:jc w:val="center"/>
      </w:pPr>
      <w:r w:rsidRPr="0014250B">
        <w:rPr>
          <w:noProof/>
          <w:lang w:val="en-US"/>
        </w:rPr>
        <w:drawing>
          <wp:inline distT="0" distB="0" distL="0" distR="0" wp14:anchorId="56E286B9" wp14:editId="4B573B6D">
            <wp:extent cx="2924583" cy="990738"/>
            <wp:effectExtent l="0" t="0" r="9525" b="0"/>
            <wp:docPr id="949427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27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E490" w14:textId="77777777" w:rsidR="0014250B" w:rsidRDefault="0014250B" w:rsidP="0065050D">
      <w:pPr>
        <w:pStyle w:val="ac"/>
        <w:ind w:firstLine="0"/>
        <w:jc w:val="center"/>
      </w:pPr>
    </w:p>
    <w:p w14:paraId="3EF2773D" w14:textId="1B4AE580" w:rsidR="0014250B" w:rsidRPr="0014250B" w:rsidRDefault="0014250B" w:rsidP="00142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Обмен сообщениями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6D8DFFF2" w14:textId="46B28FB7" w:rsidR="0014250B" w:rsidRPr="009D7363" w:rsidRDefault="009D7363" w:rsidP="0065050D">
      <w:pPr>
        <w:pStyle w:val="ac"/>
        <w:ind w:firstLine="0"/>
        <w:jc w:val="center"/>
        <w:rPr>
          <w:lang w:val="en-US"/>
        </w:rPr>
      </w:pPr>
      <w:r w:rsidRPr="009D7363">
        <w:rPr>
          <w:lang w:val="en-US"/>
        </w:rPr>
        <w:drawing>
          <wp:inline distT="0" distB="0" distL="0" distR="0" wp14:anchorId="4B40453C" wp14:editId="0DB37E4B">
            <wp:extent cx="6281605" cy="222637"/>
            <wp:effectExtent l="0" t="0" r="0" b="6350"/>
            <wp:docPr id="756483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83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5241" cy="22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C311D" w14:textId="77777777" w:rsidR="000F217E" w:rsidRDefault="000F217E" w:rsidP="0065050D">
      <w:pPr>
        <w:pStyle w:val="ac"/>
        <w:ind w:firstLine="0"/>
        <w:jc w:val="center"/>
      </w:pPr>
    </w:p>
    <w:p w14:paraId="51CDBA77" w14:textId="69924362" w:rsidR="000F217E" w:rsidRPr="000F217E" w:rsidRDefault="000F217E" w:rsidP="000F21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Подключение и отключение узла</w:t>
      </w:r>
    </w:p>
    <w:p w14:paraId="65FCA1BA" w14:textId="6ED3928C" w:rsidR="000F217E" w:rsidRDefault="000F217E" w:rsidP="0065050D">
      <w:pPr>
        <w:pStyle w:val="ac"/>
        <w:ind w:firstLine="0"/>
        <w:jc w:val="center"/>
      </w:pPr>
      <w:r w:rsidRPr="000F217E">
        <w:rPr>
          <w:noProof/>
        </w:rPr>
        <w:drawing>
          <wp:inline distT="0" distB="0" distL="0" distR="0" wp14:anchorId="45AA0A02" wp14:editId="274EC007">
            <wp:extent cx="4020111" cy="514422"/>
            <wp:effectExtent l="0" t="0" r="0" b="0"/>
            <wp:docPr id="1901496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96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703C" w14:textId="7F77FDFE" w:rsidR="009D7363" w:rsidRPr="00A52638" w:rsidRDefault="00A52638" w:rsidP="009D73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Грубое о</w:t>
      </w:r>
      <w:r w:rsidR="009D7363">
        <w:rPr>
          <w:rFonts w:ascii="Times New Roman" w:hAnsi="Times New Roman" w:cs="Times New Roman"/>
          <w:sz w:val="28"/>
          <w:szCs w:val="28"/>
        </w:rPr>
        <w:t>тключение узл</w:t>
      </w:r>
      <w:r>
        <w:rPr>
          <w:rFonts w:ascii="Times New Roman" w:hAnsi="Times New Roman" w:cs="Times New Roman"/>
          <w:sz w:val="28"/>
          <w:szCs w:val="28"/>
        </w:rPr>
        <w:t>ов</w:t>
      </w:r>
      <w:r w:rsidR="009D7363">
        <w:rPr>
          <w:rFonts w:ascii="Times New Roman" w:hAnsi="Times New Roman" w:cs="Times New Roman"/>
          <w:sz w:val="28"/>
          <w:szCs w:val="28"/>
        </w:rPr>
        <w:t xml:space="preserve"> в </w:t>
      </w:r>
      <w:r w:rsidR="009D7363"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475D952A" w14:textId="3EFA5C59" w:rsidR="009D7363" w:rsidRDefault="00A52638" w:rsidP="0065050D">
      <w:pPr>
        <w:pStyle w:val="ac"/>
        <w:ind w:firstLine="0"/>
        <w:jc w:val="center"/>
      </w:pPr>
      <w:r w:rsidRPr="00A52638">
        <w:drawing>
          <wp:inline distT="0" distB="0" distL="0" distR="0" wp14:anchorId="25B59488" wp14:editId="1E5CF11A">
            <wp:extent cx="5940425" cy="298450"/>
            <wp:effectExtent l="0" t="0" r="3175" b="6350"/>
            <wp:docPr id="1812606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064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EC30" w14:textId="77777777" w:rsidR="000F217E" w:rsidRDefault="000F217E" w:rsidP="0065050D">
      <w:pPr>
        <w:pStyle w:val="ac"/>
        <w:ind w:firstLine="0"/>
        <w:jc w:val="center"/>
      </w:pPr>
    </w:p>
    <w:p w14:paraId="69587C02" w14:textId="4A3CB434" w:rsidR="000F217E" w:rsidRPr="000F217E" w:rsidRDefault="000F217E" w:rsidP="000F217E">
      <w:pPr>
        <w:rPr>
          <w:rFonts w:ascii="Times New Roman" w:hAnsi="Times New Roman" w:cs="Times New Roman"/>
          <w:sz w:val="28"/>
          <w:szCs w:val="28"/>
        </w:rPr>
      </w:pPr>
      <w:r w:rsidRPr="000F217E">
        <w:rPr>
          <w:rFonts w:ascii="Times New Roman" w:hAnsi="Times New Roman" w:cs="Times New Roman"/>
          <w:sz w:val="28"/>
          <w:szCs w:val="28"/>
        </w:rPr>
        <w:t>История</w:t>
      </w:r>
    </w:p>
    <w:p w14:paraId="672C2F83" w14:textId="77777777" w:rsidR="000F217E" w:rsidRDefault="000F217E" w:rsidP="0065050D">
      <w:pPr>
        <w:pStyle w:val="ac"/>
        <w:ind w:firstLine="0"/>
        <w:jc w:val="center"/>
      </w:pPr>
    </w:p>
    <w:p w14:paraId="7AB7F64F" w14:textId="740FB842" w:rsidR="000F217E" w:rsidRPr="0014250B" w:rsidRDefault="000F217E" w:rsidP="0065050D">
      <w:pPr>
        <w:pStyle w:val="ac"/>
        <w:ind w:firstLine="0"/>
        <w:jc w:val="center"/>
      </w:pPr>
      <w:r w:rsidRPr="000F217E">
        <w:rPr>
          <w:noProof/>
        </w:rPr>
        <w:drawing>
          <wp:inline distT="0" distB="0" distL="0" distR="0" wp14:anchorId="1A1CAFBE" wp14:editId="598ED7ED">
            <wp:extent cx="4191585" cy="1933845"/>
            <wp:effectExtent l="0" t="0" r="0" b="9525"/>
            <wp:docPr id="561507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07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17E" w:rsidRPr="001425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CB"/>
    <w:rsid w:val="000F217E"/>
    <w:rsid w:val="0014250B"/>
    <w:rsid w:val="00181816"/>
    <w:rsid w:val="004578CB"/>
    <w:rsid w:val="0065050D"/>
    <w:rsid w:val="006F3A8F"/>
    <w:rsid w:val="007B1FD7"/>
    <w:rsid w:val="009D7363"/>
    <w:rsid w:val="00A52638"/>
    <w:rsid w:val="00AC6CFC"/>
    <w:rsid w:val="00CC7707"/>
    <w:rsid w:val="00F8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7E629"/>
  <w15:chartTrackingRefBased/>
  <w15:docId w15:val="{F63CE105-97BD-4E39-BE25-4AEDE8387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50D"/>
    <w:pPr>
      <w:spacing w:before="100" w:beforeAutospacing="1" w:after="100" w:afterAutospacing="1" w:line="360" w:lineRule="exact"/>
      <w:ind w:firstLine="680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4578CB"/>
    <w:pPr>
      <w:keepNext/>
      <w:keepLines/>
      <w:spacing w:before="360" w:beforeAutospacing="0" w:after="80" w:afterAutospacing="0" w:line="259" w:lineRule="auto"/>
      <w:ind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u-BY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78CB"/>
    <w:pPr>
      <w:keepNext/>
      <w:keepLines/>
      <w:spacing w:before="160" w:beforeAutospacing="0" w:after="80" w:afterAutospacing="0" w:line="259" w:lineRule="auto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BY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78CB"/>
    <w:pPr>
      <w:keepNext/>
      <w:keepLines/>
      <w:spacing w:before="160" w:beforeAutospacing="0" w:after="80" w:afterAutospacing="0" w:line="259" w:lineRule="auto"/>
      <w:ind w:firstLine="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ru-BY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78CB"/>
    <w:pPr>
      <w:keepNext/>
      <w:keepLines/>
      <w:spacing w:before="80" w:beforeAutospacing="0" w:after="40" w:afterAutospacing="0" w:line="259" w:lineRule="auto"/>
      <w:ind w:firstLine="0"/>
      <w:outlineLvl w:val="3"/>
    </w:pPr>
    <w:rPr>
      <w:rFonts w:eastAsiaTheme="majorEastAsia" w:cstheme="majorBidi"/>
      <w:i/>
      <w:iCs/>
      <w:color w:val="2F5496" w:themeColor="accent1" w:themeShade="BF"/>
      <w:lang w:val="ru-BY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78CB"/>
    <w:pPr>
      <w:keepNext/>
      <w:keepLines/>
      <w:spacing w:before="80" w:beforeAutospacing="0" w:after="40" w:afterAutospacing="0" w:line="259" w:lineRule="auto"/>
      <w:ind w:firstLine="0"/>
      <w:outlineLvl w:val="4"/>
    </w:pPr>
    <w:rPr>
      <w:rFonts w:eastAsiaTheme="majorEastAsia" w:cstheme="majorBidi"/>
      <w:color w:val="2F5496" w:themeColor="accent1" w:themeShade="BF"/>
      <w:lang w:val="ru-BY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78CB"/>
    <w:pPr>
      <w:keepNext/>
      <w:keepLines/>
      <w:spacing w:before="40" w:beforeAutospacing="0" w:after="0" w:afterAutospacing="0" w:line="259" w:lineRule="auto"/>
      <w:ind w:firstLine="0"/>
      <w:outlineLvl w:val="5"/>
    </w:pPr>
    <w:rPr>
      <w:rFonts w:eastAsiaTheme="majorEastAsia" w:cstheme="majorBidi"/>
      <w:i/>
      <w:iCs/>
      <w:color w:val="595959" w:themeColor="text1" w:themeTint="A6"/>
      <w:lang w:val="ru-BY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78CB"/>
    <w:pPr>
      <w:keepNext/>
      <w:keepLines/>
      <w:spacing w:before="40" w:beforeAutospacing="0" w:after="0" w:afterAutospacing="0" w:line="259" w:lineRule="auto"/>
      <w:ind w:firstLine="0"/>
      <w:outlineLvl w:val="6"/>
    </w:pPr>
    <w:rPr>
      <w:rFonts w:eastAsiaTheme="majorEastAsia" w:cstheme="majorBidi"/>
      <w:color w:val="595959" w:themeColor="text1" w:themeTint="A6"/>
      <w:lang w:val="ru-BY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78CB"/>
    <w:pPr>
      <w:keepNext/>
      <w:keepLines/>
      <w:spacing w:before="0" w:beforeAutospacing="0" w:after="0" w:afterAutospacing="0" w:line="259" w:lineRule="auto"/>
      <w:ind w:firstLine="0"/>
      <w:outlineLvl w:val="7"/>
    </w:pPr>
    <w:rPr>
      <w:rFonts w:eastAsiaTheme="majorEastAsia" w:cstheme="majorBidi"/>
      <w:i/>
      <w:iCs/>
      <w:color w:val="272727" w:themeColor="text1" w:themeTint="D8"/>
      <w:lang w:val="ru-BY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78CB"/>
    <w:pPr>
      <w:keepNext/>
      <w:keepLines/>
      <w:spacing w:before="0" w:beforeAutospacing="0" w:after="0" w:afterAutospacing="0" w:line="259" w:lineRule="auto"/>
      <w:ind w:firstLine="0"/>
      <w:outlineLvl w:val="8"/>
    </w:pPr>
    <w:rPr>
      <w:rFonts w:eastAsiaTheme="majorEastAsia" w:cstheme="majorBidi"/>
      <w:color w:val="272727" w:themeColor="text1" w:themeTint="D8"/>
      <w:lang w:val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7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7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78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78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78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78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78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78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78CB"/>
    <w:pPr>
      <w:spacing w:before="0" w:beforeAutospacing="0" w:after="80" w:afterAutospacing="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BY"/>
    </w:rPr>
  </w:style>
  <w:style w:type="character" w:customStyle="1" w:styleId="a4">
    <w:name w:val="Заголовок Знак"/>
    <w:basedOn w:val="a0"/>
    <w:link w:val="a3"/>
    <w:uiPriority w:val="10"/>
    <w:rsid w:val="00457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78CB"/>
    <w:pPr>
      <w:numPr>
        <w:ilvl w:val="1"/>
      </w:numPr>
      <w:spacing w:before="0" w:beforeAutospacing="0" w:after="160" w:afterAutospacing="0" w:line="259" w:lineRule="auto"/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  <w:lang w:val="ru-BY"/>
    </w:rPr>
  </w:style>
  <w:style w:type="character" w:customStyle="1" w:styleId="a6">
    <w:name w:val="Подзаголовок Знак"/>
    <w:basedOn w:val="a0"/>
    <w:link w:val="a5"/>
    <w:uiPriority w:val="11"/>
    <w:rsid w:val="00457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78CB"/>
    <w:pPr>
      <w:spacing w:before="160" w:beforeAutospacing="0" w:after="160" w:afterAutospacing="0" w:line="259" w:lineRule="auto"/>
      <w:ind w:firstLine="0"/>
      <w:jc w:val="center"/>
    </w:pPr>
    <w:rPr>
      <w:i/>
      <w:iCs/>
      <w:color w:val="404040" w:themeColor="text1" w:themeTint="BF"/>
      <w:lang w:val="ru-BY"/>
    </w:rPr>
  </w:style>
  <w:style w:type="character" w:customStyle="1" w:styleId="22">
    <w:name w:val="Цитата 2 Знак"/>
    <w:basedOn w:val="a0"/>
    <w:link w:val="21"/>
    <w:uiPriority w:val="29"/>
    <w:rsid w:val="004578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78CB"/>
    <w:pPr>
      <w:spacing w:before="0" w:beforeAutospacing="0" w:after="160" w:afterAutospacing="0" w:line="259" w:lineRule="auto"/>
      <w:ind w:left="720" w:firstLine="0"/>
      <w:contextualSpacing/>
    </w:pPr>
    <w:rPr>
      <w:lang w:val="ru-BY"/>
    </w:rPr>
  </w:style>
  <w:style w:type="character" w:styleId="a8">
    <w:name w:val="Intense Emphasis"/>
    <w:basedOn w:val="a0"/>
    <w:uiPriority w:val="21"/>
    <w:qFormat/>
    <w:rsid w:val="004578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7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 w:line="259" w:lineRule="auto"/>
      <w:ind w:left="864" w:right="864" w:firstLine="0"/>
      <w:jc w:val="center"/>
    </w:pPr>
    <w:rPr>
      <w:i/>
      <w:iCs/>
      <w:color w:val="2F5496" w:themeColor="accent1" w:themeShade="BF"/>
      <w:lang w:val="ru-BY"/>
    </w:rPr>
  </w:style>
  <w:style w:type="character" w:customStyle="1" w:styleId="aa">
    <w:name w:val="Выделенная цитата Знак"/>
    <w:basedOn w:val="a0"/>
    <w:link w:val="a9"/>
    <w:uiPriority w:val="30"/>
    <w:rsid w:val="004578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78CB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65050D"/>
    <w:pPr>
      <w:spacing w:beforeAutospacing="1" w:after="0" w:afterAutospacing="1" w:line="240" w:lineRule="auto"/>
      <w:ind w:firstLine="680"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Zav</dc:creator>
  <cp:keywords/>
  <dc:description/>
  <cp:lastModifiedBy>Sofia Zav</cp:lastModifiedBy>
  <cp:revision>4</cp:revision>
  <dcterms:created xsi:type="dcterms:W3CDTF">2026-03-31T00:46:00Z</dcterms:created>
  <dcterms:modified xsi:type="dcterms:W3CDTF">2026-03-31T18:01:00Z</dcterms:modified>
</cp:coreProperties>
</file>